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43" w:rsidRPr="00580C43" w:rsidRDefault="00580C43" w:rsidP="00530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!!!</w:t>
      </w:r>
      <w:r w:rsidRPr="00580C4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Выполнить задание до 06.11.2021 и отправить на проверку на почту </w:t>
      </w:r>
      <w:hyperlink r:id="rId6" w:history="1">
        <w:r w:rsidRPr="00580C43">
          <w:rPr>
            <w:rStyle w:val="a6"/>
            <w:rFonts w:ascii="Times New Roman" w:eastAsia="Times New Roman" w:hAnsi="Times New Roman" w:cs="Times New Roman"/>
            <w:b/>
            <w:color w:val="FF0000"/>
            <w:sz w:val="28"/>
            <w:szCs w:val="28"/>
            <w:lang w:val="en-US"/>
          </w:rPr>
          <w:t>ev</w:t>
        </w:r>
        <w:r w:rsidRPr="00580C43">
          <w:rPr>
            <w:rStyle w:val="a6"/>
            <w:rFonts w:ascii="Times New Roman" w:eastAsia="Times New Roman" w:hAnsi="Times New Roman" w:cs="Times New Roman"/>
            <w:b/>
            <w:color w:val="FF0000"/>
            <w:sz w:val="28"/>
            <w:szCs w:val="28"/>
          </w:rPr>
          <w:t>.174@</w:t>
        </w:r>
        <w:r w:rsidRPr="00580C43">
          <w:rPr>
            <w:rStyle w:val="a6"/>
            <w:rFonts w:ascii="Times New Roman" w:eastAsia="Times New Roman" w:hAnsi="Times New Roman" w:cs="Times New Roman"/>
            <w:b/>
            <w:color w:val="FF0000"/>
            <w:sz w:val="28"/>
            <w:szCs w:val="28"/>
            <w:lang w:val="en-US"/>
          </w:rPr>
          <w:t>mail</w:t>
        </w:r>
        <w:r w:rsidRPr="00580C43">
          <w:rPr>
            <w:rStyle w:val="a6"/>
            <w:rFonts w:ascii="Times New Roman" w:eastAsia="Times New Roman" w:hAnsi="Times New Roman" w:cs="Times New Roman"/>
            <w:b/>
            <w:color w:val="FF0000"/>
            <w:sz w:val="28"/>
            <w:szCs w:val="28"/>
          </w:rPr>
          <w:t>.</w:t>
        </w:r>
        <w:r w:rsidRPr="00580C43">
          <w:rPr>
            <w:rStyle w:val="a6"/>
            <w:rFonts w:ascii="Times New Roman" w:eastAsia="Times New Roman" w:hAnsi="Times New Roman" w:cs="Times New Roman"/>
            <w:b/>
            <w:color w:val="FF0000"/>
            <w:sz w:val="28"/>
            <w:szCs w:val="28"/>
            <w:lang w:val="en-US"/>
          </w:rPr>
          <w:t>ru</w:t>
        </w:r>
      </w:hyperlink>
      <w:r w:rsidRPr="00580C4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или </w:t>
      </w:r>
      <w:proofErr w:type="spellStart"/>
      <w:r w:rsidRPr="00580C4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вк</w:t>
      </w:r>
      <w:proofErr w:type="spellEnd"/>
      <w:r w:rsidRPr="00580C4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proofErr w:type="gramStart"/>
      <w:r w:rsidRPr="00580C4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!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!!</w:t>
      </w:r>
    </w:p>
    <w:p w:rsidR="005303BD" w:rsidRPr="005C16DC" w:rsidRDefault="005303BD" w:rsidP="00530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16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Для решения задач на вычи</w:t>
      </w:r>
      <w:r w:rsidRPr="005C16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сление площадей необходимо найти и выписать</w:t>
      </w:r>
      <w:r w:rsidRPr="005C16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5303BD" w:rsidRPr="005303BD" w:rsidRDefault="005303BD" w:rsidP="0053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3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proofErr w:type="gramStart"/>
      <w:r w:rsidRPr="005303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Формулы площадей фигур (квадрат, прямоугольник, треугольник, </w:t>
      </w:r>
      <w:bookmarkStart w:id="0" w:name="_GoBack"/>
      <w:bookmarkEnd w:id="0"/>
      <w:r w:rsidRPr="005303BD">
        <w:rPr>
          <w:rFonts w:ascii="Times New Roman" w:eastAsia="Times New Roman" w:hAnsi="Times New Roman" w:cs="Times New Roman"/>
          <w:color w:val="111111"/>
          <w:sz w:val="28"/>
          <w:szCs w:val="28"/>
        </w:rPr>
        <w:t>трапеция, параллелограмм, четырёхугольник, круг, сектор круга);</w:t>
      </w:r>
      <w:proofErr w:type="gramEnd"/>
    </w:p>
    <w:p w:rsidR="005303BD" w:rsidRPr="005303BD" w:rsidRDefault="005303BD" w:rsidP="0053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3BD">
        <w:rPr>
          <w:rFonts w:ascii="Times New Roman" w:eastAsia="Times New Roman" w:hAnsi="Times New Roman" w:cs="Times New Roman"/>
          <w:color w:val="111111"/>
          <w:sz w:val="28"/>
          <w:szCs w:val="28"/>
        </w:rPr>
        <w:t>2. Теорему Пифагора;</w:t>
      </w:r>
    </w:p>
    <w:p w:rsidR="005303BD" w:rsidRPr="005303BD" w:rsidRDefault="005303BD" w:rsidP="0053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3BD">
        <w:rPr>
          <w:rFonts w:ascii="Times New Roman" w:eastAsia="Times New Roman" w:hAnsi="Times New Roman" w:cs="Times New Roman"/>
          <w:color w:val="111111"/>
          <w:sz w:val="28"/>
          <w:szCs w:val="28"/>
        </w:rPr>
        <w:t>3. Теорему косинусов;</w:t>
      </w:r>
    </w:p>
    <w:p w:rsidR="005303BD" w:rsidRPr="005303BD" w:rsidRDefault="005303BD" w:rsidP="0053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3BD">
        <w:rPr>
          <w:rFonts w:ascii="Times New Roman" w:eastAsia="Times New Roman" w:hAnsi="Times New Roman" w:cs="Times New Roman"/>
          <w:color w:val="111111"/>
          <w:sz w:val="28"/>
          <w:szCs w:val="28"/>
        </w:rPr>
        <w:t>4. Теорему о сумме углов треугольника;</w:t>
      </w:r>
    </w:p>
    <w:p w:rsidR="005303BD" w:rsidRPr="005303BD" w:rsidRDefault="005303BD" w:rsidP="0053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3BD">
        <w:rPr>
          <w:rFonts w:ascii="Times New Roman" w:eastAsia="Times New Roman" w:hAnsi="Times New Roman" w:cs="Times New Roman"/>
          <w:color w:val="111111"/>
          <w:sz w:val="28"/>
          <w:szCs w:val="28"/>
        </w:rPr>
        <w:t>5. Понятие синуса, косинуса, тангенса и котангенса угла в прямоугольном треугольнике;</w:t>
      </w:r>
    </w:p>
    <w:p w:rsidR="005303BD" w:rsidRPr="005303BD" w:rsidRDefault="005303BD" w:rsidP="0053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3BD">
        <w:rPr>
          <w:rFonts w:ascii="Times New Roman" w:eastAsia="Times New Roman" w:hAnsi="Times New Roman" w:cs="Times New Roman"/>
          <w:color w:val="111111"/>
          <w:sz w:val="28"/>
          <w:szCs w:val="28"/>
        </w:rPr>
        <w:t>6. Процесс решения квадратного уравнения (формулы дискриминанта и корней);</w:t>
      </w:r>
    </w:p>
    <w:p w:rsidR="005303BD" w:rsidRDefault="005303BD" w:rsidP="0053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03BD">
        <w:rPr>
          <w:rFonts w:ascii="Times New Roman" w:eastAsia="Times New Roman" w:hAnsi="Times New Roman" w:cs="Times New Roman"/>
          <w:color w:val="111111"/>
          <w:sz w:val="28"/>
          <w:szCs w:val="28"/>
        </w:rPr>
        <w:t>7. Формулы для решения треугольника (отношения высот, медиан, формулы связи радиусов вписанной и описанной окружности с его площадью).</w:t>
      </w:r>
    </w:p>
    <w:p w:rsidR="005303BD" w:rsidRDefault="005303BD" w:rsidP="0053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303BD" w:rsidRPr="005C16DC" w:rsidRDefault="005303BD" w:rsidP="0053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C16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 вариант (</w:t>
      </w:r>
      <w:proofErr w:type="spellStart"/>
      <w:r w:rsidRPr="005C16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Айдин</w:t>
      </w:r>
      <w:proofErr w:type="spellEnd"/>
      <w:r w:rsidRPr="005C16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, Ефимов, Клейменов, Пащенко) – задачи: </w:t>
      </w:r>
    </w:p>
    <w:p w:rsidR="005303BD" w:rsidRPr="005C16DC" w:rsidRDefault="005303BD" w:rsidP="005C16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16DC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площадь квадрата, если сторона квадрата равна 4 см.</w:t>
      </w:r>
    </w:p>
    <w:p w:rsidR="005C16DC" w:rsidRPr="005C16DC" w:rsidRDefault="005C16DC" w:rsidP="005C16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C16DC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площадь прямоугольника, если смежные стороны прямоугольника равны 2,5 см и 3,2 см.</w:t>
      </w:r>
    </w:p>
    <w:p w:rsidR="005C16DC" w:rsidRPr="005C16DC" w:rsidRDefault="005C16DC" w:rsidP="005C16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C16DC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периметр прямоугольника, если его площадь равна 72 см</w:t>
      </w:r>
      <w:proofErr w:type="gramStart"/>
      <w:r w:rsidRPr="005C16D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proofErr w:type="gramEnd"/>
      <w:r w:rsidRPr="005C16DC">
        <w:rPr>
          <w:rFonts w:ascii="Times New Roman" w:eastAsia="Times New Roman" w:hAnsi="Times New Roman" w:cs="Times New Roman"/>
          <w:color w:val="000000"/>
          <w:sz w:val="27"/>
          <w:szCs w:val="27"/>
        </w:rPr>
        <w:t>, а длины его сторон относятся как 1:2.</w:t>
      </w:r>
    </w:p>
    <w:p w:rsidR="005C16DC" w:rsidRPr="005C16DC" w:rsidRDefault="005C16DC" w:rsidP="005C16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C16DC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площадь прямоугольного треугольника, если катеты равны 4 см и 9 см.</w:t>
      </w:r>
    </w:p>
    <w:p w:rsidR="005C16DC" w:rsidRPr="005C16DC" w:rsidRDefault="005C16DC" w:rsidP="005C16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C16DC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площадь квадрата, если диагональ равна 2</w:t>
      </w:r>
      <w:r w:rsidRPr="005C16DC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 wp14:anchorId="34454D32" wp14:editId="61AF3A99">
            <wp:extent cx="180975" cy="171450"/>
            <wp:effectExtent l="0" t="0" r="9525" b="0"/>
            <wp:docPr id="3" name="Рисунок 3" descr="hello_html_m2e51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m2e51b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6DC">
        <w:rPr>
          <w:rFonts w:ascii="Times New Roman" w:eastAsia="Times New Roman" w:hAnsi="Times New Roman" w:cs="Times New Roman"/>
          <w:color w:val="000000"/>
          <w:sz w:val="27"/>
          <w:szCs w:val="27"/>
        </w:rPr>
        <w:t> см.</w:t>
      </w:r>
    </w:p>
    <w:p w:rsidR="005C16DC" w:rsidRPr="005C16DC" w:rsidRDefault="005C16DC" w:rsidP="005C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C16DC" w:rsidRPr="0063753C" w:rsidRDefault="005C16DC" w:rsidP="005C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C16DC" w:rsidRPr="005C16DC" w:rsidRDefault="005C16DC" w:rsidP="005C16DC">
      <w:pPr>
        <w:pStyle w:val="a5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</w:p>
    <w:p w:rsidR="005303BD" w:rsidRDefault="005303BD" w:rsidP="0053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303BD" w:rsidRPr="005C16DC" w:rsidRDefault="005303BD" w:rsidP="0053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C16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2 вариант (Афанасьев, </w:t>
      </w:r>
      <w:proofErr w:type="spellStart"/>
      <w:r w:rsidRPr="005C16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Живорова</w:t>
      </w:r>
      <w:proofErr w:type="spellEnd"/>
      <w:r w:rsidRPr="005C16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, Кочнев, Силантьев) – задачи: </w:t>
      </w:r>
    </w:p>
    <w:p w:rsidR="005C16DC" w:rsidRPr="005C16DC" w:rsidRDefault="005C16DC" w:rsidP="005C16D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16DC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площадь квадрата, если сторона квадрата равна 9 см.</w:t>
      </w:r>
    </w:p>
    <w:p w:rsidR="005C16DC" w:rsidRPr="005C16DC" w:rsidRDefault="005C16DC" w:rsidP="005C16D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C16DC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площадь прямоугольника, если смежные стороны прямоугольника равны 2,5 см и 1,6 см.</w:t>
      </w:r>
    </w:p>
    <w:p w:rsidR="005C16DC" w:rsidRPr="005C16DC" w:rsidRDefault="005C16DC" w:rsidP="005C16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C16DC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периметр прямоугольника, если его площадь равна 50 см</w:t>
      </w:r>
      <w:proofErr w:type="gramStart"/>
      <w:r w:rsidRPr="005C16D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proofErr w:type="gramEnd"/>
      <w:r w:rsidRPr="005C16DC">
        <w:rPr>
          <w:rFonts w:ascii="Times New Roman" w:eastAsia="Times New Roman" w:hAnsi="Times New Roman" w:cs="Times New Roman"/>
          <w:color w:val="000000"/>
          <w:sz w:val="27"/>
          <w:szCs w:val="27"/>
        </w:rPr>
        <w:t>, а длины его сторон относятся как 1:2.</w:t>
      </w:r>
    </w:p>
    <w:p w:rsidR="005C16DC" w:rsidRPr="005C16DC" w:rsidRDefault="005C16DC" w:rsidP="005C16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C16DC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площадь прямоугольного треугольника, если катеты равны 5 см и 12 см.</w:t>
      </w:r>
    </w:p>
    <w:p w:rsidR="005C16DC" w:rsidRPr="005C16DC" w:rsidRDefault="005C16DC" w:rsidP="005C16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C16DC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площадь квадрата, если диагональ равна 2</w:t>
      </w:r>
      <w:r w:rsidRPr="005C16DC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 wp14:anchorId="0C7D9B42" wp14:editId="49B9DD63">
            <wp:extent cx="180975" cy="171450"/>
            <wp:effectExtent l="0" t="0" r="9525" b="0"/>
            <wp:docPr id="4" name="Рисунок 4" descr="hello_html_m3d9961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m3d9961d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6DC">
        <w:rPr>
          <w:rFonts w:ascii="Times New Roman" w:eastAsia="Times New Roman" w:hAnsi="Times New Roman" w:cs="Times New Roman"/>
          <w:color w:val="000000"/>
          <w:sz w:val="27"/>
          <w:szCs w:val="27"/>
        </w:rPr>
        <w:t> см.</w:t>
      </w:r>
    </w:p>
    <w:p w:rsidR="005C16DC" w:rsidRPr="0063753C" w:rsidRDefault="005C16DC" w:rsidP="005C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C16DC" w:rsidRPr="005C16DC" w:rsidRDefault="005C16DC" w:rsidP="005C16DC">
      <w:pPr>
        <w:pStyle w:val="a5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</w:p>
    <w:p w:rsidR="005303BD" w:rsidRDefault="005303BD" w:rsidP="0053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303BD" w:rsidRPr="005C16DC" w:rsidRDefault="005303BD" w:rsidP="0053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C16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3 вариант (Бородин, </w:t>
      </w:r>
      <w:proofErr w:type="spellStart"/>
      <w:r w:rsidRPr="005C16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Завгородний</w:t>
      </w:r>
      <w:proofErr w:type="spellEnd"/>
      <w:r w:rsidRPr="005C16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, </w:t>
      </w:r>
      <w:proofErr w:type="spellStart"/>
      <w:r w:rsidRPr="005C16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Лихватский</w:t>
      </w:r>
      <w:proofErr w:type="spellEnd"/>
      <w:r w:rsidRPr="005C16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, </w:t>
      </w:r>
      <w:proofErr w:type="spellStart"/>
      <w:r w:rsidRPr="005C16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Ращектаев</w:t>
      </w:r>
      <w:proofErr w:type="spellEnd"/>
      <w:r w:rsidRPr="005C16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 – задачи:</w:t>
      </w:r>
    </w:p>
    <w:p w:rsidR="005C16DC" w:rsidRPr="005C16DC" w:rsidRDefault="005C16DC" w:rsidP="005C16D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16DC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площадь квадрата, если периметр равен 24 см.</w:t>
      </w:r>
    </w:p>
    <w:p w:rsidR="005C16DC" w:rsidRPr="005C16DC" w:rsidRDefault="005C16DC" w:rsidP="005C16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C16DC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сторону квадрата, площадь которого равна площади прямоугольника со смежными сторонами 8 м и 18 м.</w:t>
      </w:r>
    </w:p>
    <w:p w:rsidR="005C16DC" w:rsidRPr="005C16DC" w:rsidRDefault="005C16DC" w:rsidP="005C16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C16DC">
        <w:rPr>
          <w:rFonts w:ascii="Times New Roman" w:eastAsia="Times New Roman" w:hAnsi="Times New Roman" w:cs="Times New Roman"/>
          <w:color w:val="000000"/>
          <w:sz w:val="27"/>
          <w:szCs w:val="27"/>
        </w:rPr>
        <w:t>Сторона параллелограмма равна 16см, а высота, проведенная к ней равна 5 см. Чему равна площадь параллелограмма?</w:t>
      </w:r>
    </w:p>
    <w:p w:rsidR="005C16DC" w:rsidRPr="005C16DC" w:rsidRDefault="005C16DC" w:rsidP="005C16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C16D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Найдите площадь ромба, если длины диагоналей равны 8 м и 10 м</w:t>
      </w:r>
      <w:r w:rsidRPr="005C16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5C16DC" w:rsidRPr="005C16DC" w:rsidRDefault="005C16DC" w:rsidP="005C16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C16DC">
        <w:rPr>
          <w:rFonts w:ascii="Times New Roman" w:eastAsia="Times New Roman" w:hAnsi="Times New Roman" w:cs="Times New Roman"/>
          <w:color w:val="000000"/>
          <w:sz w:val="27"/>
          <w:szCs w:val="27"/>
        </w:rPr>
        <w:t>Найти гипотенузу прямоугольного треугольника, если катеты равны 6 см и 8 см.</w:t>
      </w:r>
    </w:p>
    <w:p w:rsidR="005C16DC" w:rsidRPr="0063753C" w:rsidRDefault="005C16DC" w:rsidP="005C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03BD" w:rsidRPr="005C16DC" w:rsidRDefault="005303BD" w:rsidP="0053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C16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4 вариант (Васильев, Исаев, </w:t>
      </w:r>
      <w:proofErr w:type="spellStart"/>
      <w:r w:rsidRPr="005C16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Манчев</w:t>
      </w:r>
      <w:proofErr w:type="spellEnd"/>
      <w:r w:rsidRPr="005C16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 Силенков) – задачи:</w:t>
      </w:r>
    </w:p>
    <w:p w:rsidR="005C16DC" w:rsidRPr="00580C43" w:rsidRDefault="005C16DC" w:rsidP="005C16D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0C43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площадь квадрата, если периметр равен 16 см.</w:t>
      </w:r>
    </w:p>
    <w:p w:rsidR="005C16DC" w:rsidRPr="00580C43" w:rsidRDefault="005C16DC" w:rsidP="005C16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80C43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сторону квадрата, площадь которого равна площади прямоугольника со смежными сторонами 6 м и 24 м.</w:t>
      </w:r>
    </w:p>
    <w:p w:rsidR="005C16DC" w:rsidRPr="00580C43" w:rsidRDefault="005C16DC" w:rsidP="005C16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80C43">
        <w:rPr>
          <w:rFonts w:ascii="Times New Roman" w:eastAsia="Times New Roman" w:hAnsi="Times New Roman" w:cs="Times New Roman"/>
          <w:color w:val="000000"/>
          <w:sz w:val="27"/>
          <w:szCs w:val="27"/>
        </w:rPr>
        <w:t>Сторона параллелограмма равна 12см, а высота, проведенная к ней равна 5 см. Чему равна площадь параллелограмма?</w:t>
      </w:r>
    </w:p>
    <w:p w:rsidR="005C16DC" w:rsidRPr="00580C43" w:rsidRDefault="005C16DC" w:rsidP="005C16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80C43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площадь ромба, если длины диагоналей равны 12 м и 10 м</w:t>
      </w:r>
      <w:r w:rsidRPr="00580C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580C43" w:rsidRPr="00580C43" w:rsidRDefault="00580C43" w:rsidP="00580C4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80C43">
        <w:rPr>
          <w:rFonts w:ascii="Times New Roman" w:eastAsia="Times New Roman" w:hAnsi="Times New Roman" w:cs="Times New Roman"/>
          <w:color w:val="000000"/>
          <w:sz w:val="27"/>
          <w:szCs w:val="27"/>
        </w:rPr>
        <w:t>Найти гипотенузу прямоугольного треугольника, если катеты равны 12 см и 5 см.</w:t>
      </w:r>
    </w:p>
    <w:p w:rsidR="005C16DC" w:rsidRPr="0063753C" w:rsidRDefault="005C16DC" w:rsidP="0058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C16DC" w:rsidRPr="005C16DC" w:rsidRDefault="005C16DC" w:rsidP="005C16DC">
      <w:pPr>
        <w:pStyle w:val="a5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</w:p>
    <w:p w:rsidR="005303BD" w:rsidRDefault="005303BD" w:rsidP="0053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303BD" w:rsidRPr="00580C43" w:rsidRDefault="005303BD" w:rsidP="0053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80C4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 вариант (</w:t>
      </w:r>
      <w:proofErr w:type="spellStart"/>
      <w:r w:rsidRPr="00580C4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Гредяев</w:t>
      </w:r>
      <w:proofErr w:type="spellEnd"/>
      <w:r w:rsidRPr="00580C4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, </w:t>
      </w:r>
      <w:proofErr w:type="spellStart"/>
      <w:r w:rsidRPr="00580C4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Калимулин</w:t>
      </w:r>
      <w:proofErr w:type="spellEnd"/>
      <w:r w:rsidRPr="00580C4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, </w:t>
      </w:r>
      <w:proofErr w:type="spellStart"/>
      <w:r w:rsidRPr="00580C4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Окольников</w:t>
      </w:r>
      <w:proofErr w:type="spellEnd"/>
      <w:r w:rsidRPr="00580C4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, </w:t>
      </w:r>
      <w:proofErr w:type="spellStart"/>
      <w:r w:rsidRPr="00580C4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Холев</w:t>
      </w:r>
      <w:proofErr w:type="spellEnd"/>
      <w:r w:rsidRPr="00580C4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 – задачи:</w:t>
      </w:r>
    </w:p>
    <w:p w:rsidR="005C16DC" w:rsidRPr="00580C43" w:rsidRDefault="005C16DC" w:rsidP="005C16D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0C43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сторону квадрата, если его площадь равна 1,44 см</w:t>
      </w:r>
      <w:proofErr w:type="gramStart"/>
      <w:r w:rsidRPr="00580C43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proofErr w:type="gramEnd"/>
      <w:r w:rsidRPr="00580C4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C16DC" w:rsidRPr="00580C43" w:rsidRDefault="005C16DC" w:rsidP="005C16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80C43">
        <w:rPr>
          <w:rFonts w:ascii="Times New Roman" w:eastAsia="Times New Roman" w:hAnsi="Times New Roman" w:cs="Times New Roman"/>
          <w:color w:val="000000"/>
          <w:sz w:val="27"/>
          <w:szCs w:val="27"/>
        </w:rPr>
        <w:t>Периметр прямоугольника равен 16 см, а длина в 3 раза больше ширины. Найдите его площадь.</w:t>
      </w:r>
    </w:p>
    <w:p w:rsidR="005C16DC" w:rsidRPr="00580C43" w:rsidRDefault="005C16DC" w:rsidP="005C16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80C43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площадь треугольника, если сторона равна 16 см, а высота, проведенная к ней равна 5см.</w:t>
      </w:r>
    </w:p>
    <w:p w:rsidR="005C16DC" w:rsidRPr="00580C43" w:rsidRDefault="005C16DC" w:rsidP="005C16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80C43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площадь трапеции, если основания равны 8см и 12 см, а высота равна 4 см.</w:t>
      </w:r>
    </w:p>
    <w:p w:rsidR="00580C43" w:rsidRPr="00580C43" w:rsidRDefault="00580C43" w:rsidP="00580C4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80C43">
        <w:rPr>
          <w:rFonts w:ascii="Times New Roman" w:eastAsia="Times New Roman" w:hAnsi="Times New Roman" w:cs="Times New Roman"/>
          <w:color w:val="000000"/>
          <w:sz w:val="27"/>
          <w:szCs w:val="27"/>
        </w:rPr>
        <w:t>Сторона ромба равна 5 см, а одна из его диагоналей – 6 см. Чему равна площадь ромба.</w:t>
      </w:r>
    </w:p>
    <w:p w:rsidR="005C16DC" w:rsidRPr="0063753C" w:rsidRDefault="005C16DC" w:rsidP="00580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C16DC" w:rsidRDefault="005C16DC" w:rsidP="0053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303BD" w:rsidRPr="00580C43" w:rsidRDefault="005303BD" w:rsidP="0053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80C4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6 вариант (Дмитриев, </w:t>
      </w:r>
      <w:proofErr w:type="spellStart"/>
      <w:r w:rsidRPr="00580C4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Кенжебаев</w:t>
      </w:r>
      <w:proofErr w:type="spellEnd"/>
      <w:r w:rsidRPr="00580C4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 Панарин, Чертов) – задачи:</w:t>
      </w:r>
    </w:p>
    <w:p w:rsidR="005C16DC" w:rsidRPr="00580C43" w:rsidRDefault="005C16DC" w:rsidP="005C16D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0C43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сторону квадрата, если его площадь равна 2,89 см</w:t>
      </w:r>
      <w:proofErr w:type="gramStart"/>
      <w:r w:rsidRPr="00580C43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proofErr w:type="gramEnd"/>
      <w:r w:rsidRPr="00580C4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C16DC" w:rsidRPr="00580C43" w:rsidRDefault="005C16DC" w:rsidP="005C16D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80C43">
        <w:rPr>
          <w:rFonts w:ascii="Times New Roman" w:eastAsia="Times New Roman" w:hAnsi="Times New Roman" w:cs="Times New Roman"/>
          <w:color w:val="000000"/>
          <w:sz w:val="27"/>
          <w:szCs w:val="27"/>
        </w:rPr>
        <w:t>Периметр прямоугольника равен 24 см, а длина в 2 раза больше ширины. Найдите его площадь.</w:t>
      </w:r>
    </w:p>
    <w:p w:rsidR="005C16DC" w:rsidRPr="00580C43" w:rsidRDefault="005C16DC" w:rsidP="005C16D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80C43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площадь треугольника, если сторона равна 20 см, а высота, проведенная к ней равна 6см.</w:t>
      </w:r>
    </w:p>
    <w:p w:rsidR="005C16DC" w:rsidRPr="00580C43" w:rsidRDefault="005C16DC" w:rsidP="005C16D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80C43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площадь трапеции, если основания равны 8 см и 4 см, а высота равна 9 см.</w:t>
      </w:r>
    </w:p>
    <w:p w:rsidR="005C16DC" w:rsidRPr="00580C43" w:rsidRDefault="005C16DC" w:rsidP="005C16DC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580C43">
        <w:rPr>
          <w:rFonts w:ascii="Times New Roman" w:eastAsia="Times New Roman" w:hAnsi="Times New Roman" w:cs="Times New Roman"/>
          <w:color w:val="000000"/>
          <w:sz w:val="27"/>
          <w:szCs w:val="27"/>
        </w:rPr>
        <w:t>Площадь прямоугольного треугольника с гипотенузой 26 см, один из катетов которого равен 24 см, рав</w:t>
      </w:r>
      <w:r w:rsidR="00580C43" w:rsidRPr="00580C43">
        <w:rPr>
          <w:rFonts w:ascii="Times New Roman" w:eastAsia="Times New Roman" w:hAnsi="Times New Roman" w:cs="Times New Roman"/>
          <w:color w:val="000000"/>
          <w:sz w:val="27"/>
          <w:szCs w:val="27"/>
        </w:rPr>
        <w:t>на?</w:t>
      </w:r>
    </w:p>
    <w:p w:rsidR="005303BD" w:rsidRPr="005C16DC" w:rsidRDefault="005303BD" w:rsidP="0053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5303BD" w:rsidRDefault="005303BD" w:rsidP="0053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303BD" w:rsidRPr="005303BD" w:rsidRDefault="005303BD" w:rsidP="00530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03BD" w:rsidRDefault="005303BD" w:rsidP="00530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03BD" w:rsidRDefault="005303BD" w:rsidP="00530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03BD" w:rsidRDefault="005303BD" w:rsidP="00530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03BD" w:rsidRDefault="005303BD" w:rsidP="00530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03BD" w:rsidRDefault="005303BD" w:rsidP="00530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03BD" w:rsidRDefault="005303BD" w:rsidP="00530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03BD" w:rsidRDefault="005303BD" w:rsidP="00530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03BD" w:rsidRDefault="005303BD" w:rsidP="00530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03BD" w:rsidRDefault="005303BD" w:rsidP="00530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03BD" w:rsidRDefault="005303BD" w:rsidP="00530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52D01" w:rsidRDefault="00580C43" w:rsidP="005303BD"/>
    <w:sectPr w:rsidR="0045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41A"/>
    <w:multiLevelType w:val="hybridMultilevel"/>
    <w:tmpl w:val="48C8B5DC"/>
    <w:lvl w:ilvl="0" w:tplc="5F0E0A80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3554E6B"/>
    <w:multiLevelType w:val="hybridMultilevel"/>
    <w:tmpl w:val="BC8617A2"/>
    <w:lvl w:ilvl="0" w:tplc="B2F4C0BE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E967975"/>
    <w:multiLevelType w:val="multilevel"/>
    <w:tmpl w:val="8876B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5128CD"/>
    <w:multiLevelType w:val="hybridMultilevel"/>
    <w:tmpl w:val="BBA2AADC"/>
    <w:lvl w:ilvl="0" w:tplc="8D629272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35B92822"/>
    <w:multiLevelType w:val="hybridMultilevel"/>
    <w:tmpl w:val="23B43088"/>
    <w:lvl w:ilvl="0" w:tplc="EA22A8B2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7019424D"/>
    <w:multiLevelType w:val="hybridMultilevel"/>
    <w:tmpl w:val="E42ABB56"/>
    <w:lvl w:ilvl="0" w:tplc="FCF869E4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7DD355F6"/>
    <w:multiLevelType w:val="hybridMultilevel"/>
    <w:tmpl w:val="B37623B0"/>
    <w:lvl w:ilvl="0" w:tplc="13340F06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AF"/>
    <w:rsid w:val="000202AF"/>
    <w:rsid w:val="005303BD"/>
    <w:rsid w:val="00580C43"/>
    <w:rsid w:val="005C16DC"/>
    <w:rsid w:val="00A7713E"/>
    <w:rsid w:val="00F9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BD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3B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16D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80C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BD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3B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16D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80C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.174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2021-11-04T16:00:00Z</dcterms:created>
  <dcterms:modified xsi:type="dcterms:W3CDTF">2021-11-04T16:23:00Z</dcterms:modified>
</cp:coreProperties>
</file>