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8D" w:rsidRPr="0012158D" w:rsidRDefault="0012158D" w:rsidP="0012158D">
      <w:pPr>
        <w:pStyle w:val="a3"/>
        <w:spacing w:after="0" w:line="240" w:lineRule="auto"/>
        <w:ind w:left="284"/>
        <w:jc w:val="center"/>
        <w:rPr>
          <w:rFonts w:ascii="Times New Roman" w:hAnsi="Times New Roman" w:cs="Times New Roman"/>
          <w:b/>
          <w:sz w:val="28"/>
        </w:rPr>
      </w:pPr>
      <w:r>
        <w:rPr>
          <w:rFonts w:ascii="Times New Roman" w:hAnsi="Times New Roman" w:cs="Times New Roman"/>
          <w:b/>
          <w:sz w:val="28"/>
        </w:rPr>
        <w:t>Задание на 01.ноября 2021 года.</w:t>
      </w:r>
    </w:p>
    <w:p w:rsidR="00571AAD" w:rsidRPr="0012158D" w:rsidRDefault="00571AAD" w:rsidP="0012158D">
      <w:pPr>
        <w:spacing w:after="0" w:line="240" w:lineRule="auto"/>
        <w:rPr>
          <w:rFonts w:ascii="Times New Roman" w:hAnsi="Times New Roman" w:cs="Times New Roman"/>
          <w:sz w:val="28"/>
        </w:rPr>
      </w:pPr>
      <w:r w:rsidRPr="0012158D">
        <w:rPr>
          <w:rFonts w:ascii="Times New Roman" w:hAnsi="Times New Roman" w:cs="Times New Roman"/>
          <w:b/>
          <w:sz w:val="28"/>
        </w:rPr>
        <w:t>Тема урока</w:t>
      </w:r>
      <w:r w:rsidR="0012158D">
        <w:rPr>
          <w:rFonts w:ascii="Times New Roman" w:hAnsi="Times New Roman" w:cs="Times New Roman"/>
          <w:b/>
          <w:sz w:val="28"/>
        </w:rPr>
        <w:t>:</w:t>
      </w:r>
    </w:p>
    <w:p w:rsidR="00571AAD" w:rsidRDefault="00571AAD" w:rsidP="00571AAD">
      <w:pPr>
        <w:pStyle w:val="a3"/>
        <w:spacing w:after="0" w:line="240" w:lineRule="auto"/>
        <w:ind w:left="284"/>
        <w:jc w:val="center"/>
        <w:rPr>
          <w:rFonts w:ascii="Times New Roman" w:hAnsi="Times New Roman" w:cs="Times New Roman"/>
          <w:b/>
          <w:sz w:val="28"/>
        </w:rPr>
      </w:pPr>
      <w:r>
        <w:rPr>
          <w:rFonts w:ascii="Times New Roman" w:hAnsi="Times New Roman" w:cs="Times New Roman"/>
          <w:b/>
          <w:sz w:val="28"/>
        </w:rPr>
        <w:t>Жанровые особенности сказов П.П. Бажова</w:t>
      </w:r>
      <w:r w:rsidR="0012158D">
        <w:rPr>
          <w:rFonts w:ascii="Times New Roman" w:hAnsi="Times New Roman" w:cs="Times New Roman"/>
          <w:b/>
          <w:sz w:val="28"/>
        </w:rPr>
        <w:t>.</w:t>
      </w:r>
    </w:p>
    <w:p w:rsidR="0012158D" w:rsidRPr="0012158D" w:rsidRDefault="0012158D" w:rsidP="0012158D">
      <w:pPr>
        <w:pStyle w:val="a3"/>
        <w:spacing w:after="0" w:line="240" w:lineRule="auto"/>
        <w:ind w:left="644"/>
        <w:rPr>
          <w:rFonts w:ascii="Times New Roman" w:hAnsi="Times New Roman" w:cs="Times New Roman"/>
          <w:b/>
          <w:sz w:val="28"/>
          <w:u w:val="single"/>
        </w:rPr>
      </w:pPr>
    </w:p>
    <w:p w:rsidR="0012158D" w:rsidRPr="0012158D" w:rsidRDefault="0012158D" w:rsidP="0012158D">
      <w:pPr>
        <w:pStyle w:val="a3"/>
        <w:numPr>
          <w:ilvl w:val="0"/>
          <w:numId w:val="2"/>
        </w:numPr>
        <w:spacing w:after="0" w:line="240" w:lineRule="auto"/>
        <w:rPr>
          <w:rFonts w:ascii="Times New Roman" w:hAnsi="Times New Roman" w:cs="Times New Roman"/>
          <w:b/>
          <w:sz w:val="28"/>
          <w:u w:val="single"/>
        </w:rPr>
      </w:pPr>
      <w:r w:rsidRPr="0012158D">
        <w:rPr>
          <w:rFonts w:ascii="Times New Roman" w:hAnsi="Times New Roman" w:cs="Times New Roman"/>
          <w:b/>
          <w:sz w:val="28"/>
          <w:u w:val="single"/>
        </w:rPr>
        <w:t xml:space="preserve">Прочитать биографию </w:t>
      </w:r>
      <w:r>
        <w:rPr>
          <w:rFonts w:ascii="Times New Roman" w:hAnsi="Times New Roman" w:cs="Times New Roman"/>
          <w:b/>
          <w:sz w:val="28"/>
          <w:u w:val="single"/>
        </w:rPr>
        <w:t xml:space="preserve"> </w:t>
      </w:r>
      <w:proofErr w:type="spellStart"/>
      <w:r w:rsidRPr="0012158D">
        <w:rPr>
          <w:rFonts w:ascii="Times New Roman" w:hAnsi="Times New Roman" w:cs="Times New Roman"/>
          <w:b/>
          <w:sz w:val="28"/>
          <w:u w:val="single"/>
        </w:rPr>
        <w:t>П.Бажова</w:t>
      </w:r>
      <w:proofErr w:type="spellEnd"/>
      <w:r w:rsidRPr="0012158D">
        <w:rPr>
          <w:rFonts w:ascii="Times New Roman" w:hAnsi="Times New Roman" w:cs="Times New Roman"/>
          <w:b/>
          <w:sz w:val="28"/>
          <w:u w:val="single"/>
        </w:rPr>
        <w:t>.</w:t>
      </w:r>
    </w:p>
    <w:p w:rsidR="0012158D" w:rsidRDefault="0012158D" w:rsidP="0012158D">
      <w:pPr>
        <w:pStyle w:val="a3"/>
        <w:numPr>
          <w:ilvl w:val="0"/>
          <w:numId w:val="2"/>
        </w:numPr>
        <w:spacing w:after="0" w:line="240" w:lineRule="auto"/>
        <w:rPr>
          <w:rFonts w:ascii="Times New Roman" w:hAnsi="Times New Roman" w:cs="Times New Roman"/>
          <w:b/>
          <w:sz w:val="28"/>
        </w:rPr>
      </w:pPr>
      <w:r>
        <w:rPr>
          <w:rFonts w:ascii="Times New Roman" w:hAnsi="Times New Roman" w:cs="Times New Roman"/>
          <w:b/>
          <w:sz w:val="28"/>
        </w:rPr>
        <w:t>Записать хронологическую таблицу.</w:t>
      </w:r>
    </w:p>
    <w:p w:rsidR="0012158D" w:rsidRDefault="0012158D" w:rsidP="0012158D">
      <w:pPr>
        <w:pStyle w:val="a3"/>
        <w:numPr>
          <w:ilvl w:val="0"/>
          <w:numId w:val="2"/>
        </w:numPr>
        <w:spacing w:after="0" w:line="240" w:lineRule="auto"/>
        <w:rPr>
          <w:rFonts w:ascii="Times New Roman" w:hAnsi="Times New Roman" w:cs="Times New Roman"/>
          <w:b/>
          <w:sz w:val="28"/>
        </w:rPr>
      </w:pPr>
      <w:r>
        <w:rPr>
          <w:rFonts w:ascii="Times New Roman" w:hAnsi="Times New Roman" w:cs="Times New Roman"/>
          <w:b/>
          <w:sz w:val="28"/>
        </w:rPr>
        <w:t>Прочитать любой сказ, ответить на вопросы в конце темы.</w:t>
      </w:r>
    </w:p>
    <w:p w:rsidR="0012158D" w:rsidRDefault="0012158D" w:rsidP="0012158D">
      <w:pPr>
        <w:pStyle w:val="a3"/>
        <w:numPr>
          <w:ilvl w:val="0"/>
          <w:numId w:val="2"/>
        </w:numPr>
        <w:spacing w:after="0" w:line="240" w:lineRule="auto"/>
        <w:rPr>
          <w:rFonts w:ascii="Times New Roman" w:hAnsi="Times New Roman" w:cs="Times New Roman"/>
          <w:b/>
          <w:sz w:val="28"/>
        </w:rPr>
      </w:pPr>
      <w:r>
        <w:rPr>
          <w:rFonts w:ascii="Times New Roman" w:hAnsi="Times New Roman" w:cs="Times New Roman"/>
          <w:b/>
          <w:sz w:val="28"/>
        </w:rPr>
        <w:t>Работу принести на следующий урок.</w:t>
      </w:r>
    </w:p>
    <w:p w:rsidR="00571AAD" w:rsidRDefault="00571AAD" w:rsidP="0012158D">
      <w:pPr>
        <w:pStyle w:val="a3"/>
        <w:spacing w:after="0" w:line="240" w:lineRule="auto"/>
        <w:ind w:left="284"/>
        <w:rPr>
          <w:rFonts w:ascii="Times New Roman" w:hAnsi="Times New Roman" w:cs="Times New Roman"/>
          <w:b/>
          <w:sz w:val="28"/>
        </w:rPr>
      </w:pPr>
    </w:p>
    <w:p w:rsidR="0012158D" w:rsidRDefault="0012158D" w:rsidP="0012158D">
      <w:pPr>
        <w:pStyle w:val="a3"/>
        <w:spacing w:after="0" w:line="240" w:lineRule="auto"/>
        <w:ind w:left="284"/>
        <w:rPr>
          <w:rFonts w:ascii="Times New Roman" w:hAnsi="Times New Roman" w:cs="Times New Roman"/>
          <w:b/>
          <w:sz w:val="28"/>
        </w:rPr>
      </w:pPr>
    </w:p>
    <w:p w:rsidR="0012158D" w:rsidRPr="0012158D" w:rsidRDefault="0012158D" w:rsidP="0012158D">
      <w:pPr>
        <w:spacing w:after="0" w:line="240" w:lineRule="auto"/>
        <w:rPr>
          <w:rFonts w:ascii="Times New Roman" w:hAnsi="Times New Roman" w:cs="Times New Roman"/>
          <w:b/>
          <w:sz w:val="28"/>
        </w:rPr>
      </w:pPr>
      <w:bookmarkStart w:id="0" w:name="_GoBack"/>
      <w:bookmarkEnd w:id="0"/>
    </w:p>
    <w:p w:rsidR="0012158D" w:rsidRDefault="0012158D" w:rsidP="00571AAD">
      <w:pPr>
        <w:pStyle w:val="a3"/>
        <w:spacing w:after="0" w:line="240" w:lineRule="auto"/>
        <w:ind w:left="284"/>
        <w:jc w:val="center"/>
        <w:rPr>
          <w:rFonts w:ascii="Times New Roman" w:hAnsi="Times New Roman" w:cs="Times New Roman"/>
          <w:b/>
          <w:sz w:val="28"/>
        </w:rPr>
      </w:pPr>
    </w:p>
    <w:p w:rsidR="00571AAD" w:rsidRDefault="00571AAD" w:rsidP="00571AAD">
      <w:pPr>
        <w:pStyle w:val="a3"/>
        <w:spacing w:after="0" w:line="240" w:lineRule="auto"/>
        <w:ind w:left="284"/>
        <w:jc w:val="center"/>
        <w:rPr>
          <w:rFonts w:ascii="Times New Roman" w:hAnsi="Times New Roman" w:cs="Times New Roman"/>
          <w:b/>
          <w:sz w:val="28"/>
        </w:rPr>
      </w:pPr>
      <w:r>
        <w:rPr>
          <w:rFonts w:ascii="Times New Roman" w:hAnsi="Times New Roman" w:cs="Times New Roman"/>
          <w:b/>
          <w:sz w:val="28"/>
        </w:rPr>
        <w:t xml:space="preserve">Павел Петрович Бажов </w:t>
      </w:r>
    </w:p>
    <w:p w:rsidR="00571AAD" w:rsidRDefault="00571AAD" w:rsidP="00571AAD">
      <w:pPr>
        <w:pStyle w:val="a3"/>
        <w:spacing w:after="0" w:line="240" w:lineRule="auto"/>
        <w:ind w:left="284"/>
        <w:jc w:val="center"/>
        <w:rPr>
          <w:rFonts w:ascii="Times New Roman" w:hAnsi="Times New Roman" w:cs="Times New Roman"/>
          <w:b/>
          <w:sz w:val="28"/>
        </w:rPr>
      </w:pPr>
      <w:r>
        <w:rPr>
          <w:rFonts w:ascii="Times New Roman" w:hAnsi="Times New Roman" w:cs="Times New Roman"/>
          <w:b/>
          <w:sz w:val="28"/>
        </w:rPr>
        <w:t>(1879-1950)</w:t>
      </w:r>
    </w:p>
    <w:p w:rsidR="00571AAD" w:rsidRDefault="00571AAD" w:rsidP="00571AAD">
      <w:pPr>
        <w:pStyle w:val="a3"/>
        <w:spacing w:after="0" w:line="240" w:lineRule="auto"/>
        <w:ind w:left="-426" w:firstLine="710"/>
        <w:rPr>
          <w:rFonts w:ascii="Times New Roman" w:hAnsi="Times New Roman" w:cs="Times New Roman"/>
          <w:sz w:val="28"/>
        </w:rPr>
      </w:pPr>
      <w:r w:rsidRPr="00AB6D47">
        <w:rPr>
          <w:rFonts w:ascii="Times New Roman" w:hAnsi="Times New Roman" w:cs="Times New Roman"/>
          <w:i/>
          <w:sz w:val="28"/>
        </w:rPr>
        <w:t>Павел Петрович Бажов</w:t>
      </w:r>
      <w:r>
        <w:rPr>
          <w:rFonts w:ascii="Times New Roman" w:hAnsi="Times New Roman" w:cs="Times New Roman"/>
          <w:i/>
          <w:sz w:val="28"/>
        </w:rPr>
        <w:t>-</w:t>
      </w:r>
      <w:r>
        <w:rPr>
          <w:rFonts w:ascii="Times New Roman" w:hAnsi="Times New Roman" w:cs="Times New Roman"/>
          <w:sz w:val="28"/>
        </w:rPr>
        <w:t xml:space="preserve">русский и советский писатель, фольклорист, публицист, журналист. Известен как автор уральских сказов. </w:t>
      </w:r>
    </w:p>
    <w:p w:rsidR="00571AAD" w:rsidRDefault="00571AAD" w:rsidP="00571AAD">
      <w:pPr>
        <w:pStyle w:val="a3"/>
        <w:spacing w:after="0" w:line="240" w:lineRule="auto"/>
        <w:ind w:left="-426" w:firstLine="710"/>
        <w:rPr>
          <w:rFonts w:ascii="Times New Roman" w:hAnsi="Times New Roman" w:cs="Times New Roman"/>
          <w:sz w:val="28"/>
        </w:rPr>
      </w:pPr>
      <w:r>
        <w:rPr>
          <w:rFonts w:ascii="Times New Roman" w:hAnsi="Times New Roman" w:cs="Times New Roman"/>
          <w:sz w:val="28"/>
        </w:rPr>
        <w:t xml:space="preserve">Родился 15 января 1879 г. в поселке </w:t>
      </w:r>
      <w:proofErr w:type="spellStart"/>
      <w:r>
        <w:rPr>
          <w:rFonts w:ascii="Times New Roman" w:hAnsi="Times New Roman" w:cs="Times New Roman"/>
          <w:sz w:val="28"/>
        </w:rPr>
        <w:t>Сысертский</w:t>
      </w:r>
      <w:proofErr w:type="spellEnd"/>
      <w:r>
        <w:rPr>
          <w:rFonts w:ascii="Times New Roman" w:hAnsi="Times New Roman" w:cs="Times New Roman"/>
          <w:sz w:val="28"/>
        </w:rPr>
        <w:t xml:space="preserve"> завод в семье рабочего </w:t>
      </w:r>
      <w:proofErr w:type="spellStart"/>
      <w:r>
        <w:rPr>
          <w:rFonts w:ascii="Times New Roman" w:hAnsi="Times New Roman" w:cs="Times New Roman"/>
          <w:sz w:val="28"/>
        </w:rPr>
        <w:t>пудлингово</w:t>
      </w:r>
      <w:proofErr w:type="spellEnd"/>
      <w:r>
        <w:rPr>
          <w:rFonts w:ascii="Times New Roman" w:hAnsi="Times New Roman" w:cs="Times New Roman"/>
          <w:sz w:val="28"/>
        </w:rPr>
        <w:t xml:space="preserve">-сварочного цеха </w:t>
      </w:r>
      <w:proofErr w:type="spellStart"/>
      <w:r>
        <w:rPr>
          <w:rFonts w:ascii="Times New Roman" w:hAnsi="Times New Roman" w:cs="Times New Roman"/>
          <w:sz w:val="28"/>
        </w:rPr>
        <w:t>Сысертского</w:t>
      </w:r>
      <w:proofErr w:type="spellEnd"/>
      <w:r>
        <w:rPr>
          <w:rFonts w:ascii="Times New Roman" w:hAnsi="Times New Roman" w:cs="Times New Roman"/>
          <w:sz w:val="28"/>
        </w:rPr>
        <w:t xml:space="preserve"> завода Петра </w:t>
      </w:r>
      <w:proofErr w:type="spellStart"/>
      <w:r>
        <w:rPr>
          <w:rFonts w:ascii="Times New Roman" w:hAnsi="Times New Roman" w:cs="Times New Roman"/>
          <w:sz w:val="28"/>
        </w:rPr>
        <w:t>Бажева</w:t>
      </w:r>
      <w:proofErr w:type="spellEnd"/>
      <w:r>
        <w:rPr>
          <w:rFonts w:ascii="Times New Roman" w:hAnsi="Times New Roman" w:cs="Times New Roman"/>
          <w:sz w:val="28"/>
        </w:rPr>
        <w:t xml:space="preserve"> (изначальная фамилия). Детство провел в Сысерти.</w:t>
      </w:r>
    </w:p>
    <w:p w:rsidR="00571AAD" w:rsidRPr="00EA2A62" w:rsidRDefault="00571AAD" w:rsidP="00571AAD">
      <w:pPr>
        <w:widowControl w:val="0"/>
        <w:spacing w:after="0" w:line="240" w:lineRule="auto"/>
        <w:ind w:left="-426" w:firstLine="852"/>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 xml:space="preserve">В 1886-1889 </w:t>
      </w:r>
      <w:proofErr w:type="spellStart"/>
      <w:proofErr w:type="gramStart"/>
      <w:r w:rsidRPr="00EA2A62">
        <w:rPr>
          <w:rFonts w:ascii="Times New Roman" w:eastAsia="Microsoft Sans Serif" w:hAnsi="Times New Roman" w:cs="Times New Roman"/>
          <w:color w:val="000000"/>
          <w:sz w:val="28"/>
          <w:szCs w:val="28"/>
          <w:lang w:eastAsia="ru-RU" w:bidi="ru-RU"/>
        </w:rPr>
        <w:t>гг</w:t>
      </w:r>
      <w:proofErr w:type="spellEnd"/>
      <w:proofErr w:type="gramEnd"/>
      <w:r w:rsidRPr="00EA2A62">
        <w:rPr>
          <w:rFonts w:ascii="Times New Roman" w:eastAsia="Microsoft Sans Serif" w:hAnsi="Times New Roman" w:cs="Times New Roman"/>
          <w:color w:val="000000"/>
          <w:sz w:val="28"/>
          <w:szCs w:val="28"/>
          <w:lang w:eastAsia="ru-RU" w:bidi="ru-RU"/>
        </w:rPr>
        <w:t xml:space="preserve"> учился в </w:t>
      </w:r>
      <w:proofErr w:type="spellStart"/>
      <w:r w:rsidRPr="00EA2A62">
        <w:rPr>
          <w:rFonts w:ascii="Times New Roman" w:eastAsia="Microsoft Sans Serif" w:hAnsi="Times New Roman" w:cs="Times New Roman"/>
          <w:color w:val="000000"/>
          <w:sz w:val="28"/>
          <w:szCs w:val="28"/>
          <w:lang w:eastAsia="ru-RU" w:bidi="ru-RU"/>
        </w:rPr>
        <w:t>Сысертском</w:t>
      </w:r>
      <w:proofErr w:type="spellEnd"/>
      <w:r w:rsidRPr="00EA2A62">
        <w:rPr>
          <w:rFonts w:ascii="Times New Roman" w:eastAsia="Microsoft Sans Serif" w:hAnsi="Times New Roman" w:cs="Times New Roman"/>
          <w:color w:val="000000"/>
          <w:sz w:val="28"/>
          <w:szCs w:val="28"/>
          <w:lang w:eastAsia="ru-RU" w:bidi="ru-RU"/>
        </w:rPr>
        <w:t xml:space="preserve"> земском мужском училище («заводской школе»), был замечен и поддержан директором Алек</w:t>
      </w:r>
      <w:r w:rsidRPr="00EA2A62">
        <w:rPr>
          <w:rFonts w:ascii="Times New Roman" w:eastAsia="Microsoft Sans Serif" w:hAnsi="Times New Roman" w:cs="Times New Roman"/>
          <w:color w:val="000000"/>
          <w:sz w:val="28"/>
          <w:szCs w:val="28"/>
          <w:lang w:eastAsia="ru-RU" w:bidi="ru-RU"/>
        </w:rPr>
        <w:softHyphen/>
        <w:t>сандром Осиповичем Машуковым. Окончил школу в числе лучших учеников.</w:t>
      </w:r>
    </w:p>
    <w:p w:rsidR="00571AAD" w:rsidRDefault="00571AAD" w:rsidP="00571AAD">
      <w:pPr>
        <w:widowControl w:val="0"/>
        <w:spacing w:after="0" w:line="240" w:lineRule="auto"/>
        <w:ind w:left="-426" w:firstLine="710"/>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В 1890 г. Павла отдали в Екатеринбургское духовное училище, где он учился с 10 до 14 лет.</w:t>
      </w:r>
    </w:p>
    <w:p w:rsidR="00571AAD" w:rsidRPr="00EA2A62" w:rsidRDefault="00571AAD" w:rsidP="00571AAD">
      <w:pPr>
        <w:widowControl w:val="0"/>
        <w:spacing w:after="0" w:line="240" w:lineRule="auto"/>
        <w:ind w:firstLine="284"/>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В 1899 г. окончил Пермскую духовную семинарию.</w:t>
      </w:r>
    </w:p>
    <w:p w:rsidR="00571AAD" w:rsidRPr="00EA2A62" w:rsidRDefault="00571AAD" w:rsidP="00571AAD">
      <w:pPr>
        <w:widowControl w:val="0"/>
        <w:spacing w:after="0" w:line="240" w:lineRule="auto"/>
        <w:ind w:left="-426" w:firstLine="710"/>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В 1907-1913 гг. преподавал русский язык в Екатеринбургском епархиальном женском училище, а затем — в духовном училище го</w:t>
      </w:r>
      <w:r w:rsidRPr="00EA2A62">
        <w:rPr>
          <w:rFonts w:ascii="Times New Roman" w:eastAsia="Microsoft Sans Serif" w:hAnsi="Times New Roman" w:cs="Times New Roman"/>
          <w:color w:val="000000"/>
          <w:sz w:val="28"/>
          <w:szCs w:val="28"/>
          <w:lang w:eastAsia="ru-RU" w:bidi="ru-RU"/>
        </w:rPr>
        <w:softHyphen/>
        <w:t>рода Камышлов, во время летних каникул путешествовал по Уралу, собирал фольклор.</w:t>
      </w:r>
    </w:p>
    <w:p w:rsidR="00571AAD" w:rsidRPr="00EA2A62" w:rsidRDefault="00571AAD" w:rsidP="00571AAD">
      <w:pPr>
        <w:widowControl w:val="0"/>
        <w:spacing w:after="0" w:line="240" w:lineRule="auto"/>
        <w:ind w:left="-426" w:firstLine="710"/>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В 1911 г. П. П. Бажов венчался со своей ученицей, Валентиной Александровной Иваницкой; в их семье родилось семеро детей (трое умерли в младенчестве).</w:t>
      </w:r>
    </w:p>
    <w:p w:rsidR="00571AAD" w:rsidRPr="00EA2A62" w:rsidRDefault="00571AAD" w:rsidP="00571AAD">
      <w:pPr>
        <w:widowControl w:val="0"/>
        <w:spacing w:after="0" w:line="240" w:lineRule="auto"/>
        <w:ind w:left="-426" w:firstLine="710"/>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 xml:space="preserve">До 1917 г. был членом партии эсеров. Начиная с февральской </w:t>
      </w:r>
      <w:proofErr w:type="gramStart"/>
      <w:r w:rsidRPr="00EA2A62">
        <w:rPr>
          <w:rFonts w:ascii="Times New Roman" w:eastAsia="Microsoft Sans Serif" w:hAnsi="Times New Roman" w:cs="Times New Roman"/>
          <w:color w:val="000000"/>
          <w:sz w:val="28"/>
          <w:szCs w:val="28"/>
          <w:lang w:eastAsia="ru-RU" w:bidi="ru-RU"/>
        </w:rPr>
        <w:t>революции</w:t>
      </w:r>
      <w:proofErr w:type="gramEnd"/>
      <w:r w:rsidRPr="00EA2A62">
        <w:rPr>
          <w:rFonts w:ascii="Times New Roman" w:eastAsia="Microsoft Sans Serif" w:hAnsi="Times New Roman" w:cs="Times New Roman"/>
          <w:color w:val="000000"/>
          <w:sz w:val="28"/>
          <w:szCs w:val="28"/>
          <w:lang w:eastAsia="ru-RU" w:bidi="ru-RU"/>
        </w:rPr>
        <w:t xml:space="preserve"> помогал партии большевиков. В 1918 г. — вступил в РК</w:t>
      </w:r>
      <w:proofErr w:type="gramStart"/>
      <w:r w:rsidRPr="00EA2A62">
        <w:rPr>
          <w:rFonts w:ascii="Times New Roman" w:eastAsia="Microsoft Sans Serif" w:hAnsi="Times New Roman" w:cs="Times New Roman"/>
          <w:color w:val="000000"/>
          <w:sz w:val="28"/>
          <w:szCs w:val="28"/>
          <w:lang w:eastAsia="ru-RU" w:bidi="ru-RU"/>
        </w:rPr>
        <w:t>П(</w:t>
      </w:r>
      <w:proofErr w:type="gramEnd"/>
      <w:r w:rsidRPr="00EA2A62">
        <w:rPr>
          <w:rFonts w:ascii="Times New Roman" w:eastAsia="Microsoft Sans Serif" w:hAnsi="Times New Roman" w:cs="Times New Roman"/>
          <w:color w:val="000000"/>
          <w:sz w:val="28"/>
          <w:szCs w:val="28"/>
          <w:lang w:eastAsia="ru-RU" w:bidi="ru-RU"/>
        </w:rPr>
        <w:t>б).</w:t>
      </w:r>
    </w:p>
    <w:p w:rsidR="00571AAD" w:rsidRPr="00EA2A62" w:rsidRDefault="00571AAD" w:rsidP="00571AAD">
      <w:pPr>
        <w:widowControl w:val="0"/>
        <w:spacing w:after="0" w:line="240" w:lineRule="auto"/>
        <w:ind w:left="-426" w:firstLine="710"/>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В начале мая 1918 г. прибыл в Семипалатинскую губернию, а в июне 1918 г. — в город Усть-Каменогорск. Организовывал под</w:t>
      </w:r>
      <w:r w:rsidRPr="00EA2A62">
        <w:rPr>
          <w:rFonts w:ascii="Times New Roman" w:eastAsia="Microsoft Sans Serif" w:hAnsi="Times New Roman" w:cs="Times New Roman"/>
          <w:color w:val="000000"/>
          <w:sz w:val="28"/>
          <w:szCs w:val="28"/>
          <w:lang w:eastAsia="ru-RU" w:bidi="ru-RU"/>
        </w:rPr>
        <w:softHyphen/>
        <w:t>полье, разрабатывал тактику сопротивления в случае падения со</w:t>
      </w:r>
      <w:r w:rsidRPr="00EA2A62">
        <w:rPr>
          <w:rFonts w:ascii="Times New Roman" w:eastAsia="Microsoft Sans Serif" w:hAnsi="Times New Roman" w:cs="Times New Roman"/>
          <w:color w:val="000000"/>
          <w:sz w:val="28"/>
          <w:szCs w:val="28"/>
          <w:lang w:eastAsia="ru-RU" w:bidi="ru-RU"/>
        </w:rPr>
        <w:softHyphen/>
        <w:t>ветской власти в области и уезде. После переворота в Усть-Каме</w:t>
      </w:r>
      <w:r w:rsidRPr="00EA2A62">
        <w:rPr>
          <w:rFonts w:ascii="Times New Roman" w:eastAsia="Microsoft Sans Serif" w:hAnsi="Times New Roman" w:cs="Times New Roman"/>
          <w:color w:val="000000"/>
          <w:sz w:val="28"/>
          <w:szCs w:val="28"/>
          <w:lang w:eastAsia="ru-RU" w:bidi="ru-RU"/>
        </w:rPr>
        <w:softHyphen/>
        <w:t xml:space="preserve">ногорске, устроенного 10 июня 1918 г. подпольной организацией «Щит и престол» при поддержке казаков, временно прекратил свою деятельность. После проведения схода командиров </w:t>
      </w:r>
      <w:proofErr w:type="spellStart"/>
      <w:r w:rsidRPr="00EA2A62">
        <w:rPr>
          <w:rFonts w:ascii="Times New Roman" w:eastAsia="Microsoft Sans Serif" w:hAnsi="Times New Roman" w:cs="Times New Roman"/>
          <w:color w:val="000000"/>
          <w:sz w:val="28"/>
          <w:szCs w:val="28"/>
          <w:lang w:eastAsia="ru-RU" w:bidi="ru-RU"/>
        </w:rPr>
        <w:t>краснопарти</w:t>
      </w:r>
      <w:r w:rsidRPr="00EA2A62">
        <w:rPr>
          <w:rFonts w:ascii="Times New Roman" w:eastAsia="Microsoft Sans Serif" w:hAnsi="Times New Roman" w:cs="Times New Roman"/>
          <w:color w:val="000000"/>
          <w:sz w:val="28"/>
          <w:szCs w:val="28"/>
          <w:lang w:eastAsia="ru-RU" w:bidi="ru-RU"/>
        </w:rPr>
        <w:softHyphen/>
        <w:t>занских</w:t>
      </w:r>
      <w:proofErr w:type="spellEnd"/>
      <w:r w:rsidRPr="00EA2A62">
        <w:rPr>
          <w:rFonts w:ascii="Times New Roman" w:eastAsia="Microsoft Sans Serif" w:hAnsi="Times New Roman" w:cs="Times New Roman"/>
          <w:color w:val="000000"/>
          <w:sz w:val="28"/>
          <w:szCs w:val="28"/>
          <w:lang w:eastAsia="ru-RU" w:bidi="ru-RU"/>
        </w:rPr>
        <w:t xml:space="preserve"> отрядов в ноябре 1919 г. в селе Васильевка объединил их в одну силу.</w:t>
      </w:r>
    </w:p>
    <w:p w:rsidR="00571AAD" w:rsidRPr="00EA2A62" w:rsidRDefault="00571AAD" w:rsidP="00571AAD">
      <w:pPr>
        <w:widowControl w:val="0"/>
        <w:spacing w:after="0" w:line="240" w:lineRule="auto"/>
        <w:ind w:left="-426" w:firstLine="710"/>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В 1919 г. во вновь образованном Ревкоме занял пост заведующе</w:t>
      </w:r>
      <w:r w:rsidRPr="00EA2A62">
        <w:rPr>
          <w:rFonts w:ascii="Times New Roman" w:eastAsia="Microsoft Sans Serif" w:hAnsi="Times New Roman" w:cs="Times New Roman"/>
          <w:color w:val="000000"/>
          <w:sz w:val="28"/>
          <w:szCs w:val="28"/>
          <w:lang w:eastAsia="ru-RU" w:bidi="ru-RU"/>
        </w:rPr>
        <w:softHyphen/>
        <w:t>го управлением народного образования, заведовал также профсоюз</w:t>
      </w:r>
      <w:r w:rsidRPr="00EA2A62">
        <w:rPr>
          <w:rFonts w:ascii="Times New Roman" w:eastAsia="Microsoft Sans Serif" w:hAnsi="Times New Roman" w:cs="Times New Roman"/>
          <w:color w:val="000000"/>
          <w:sz w:val="28"/>
          <w:szCs w:val="28"/>
          <w:lang w:eastAsia="ru-RU" w:bidi="ru-RU"/>
        </w:rPr>
        <w:softHyphen/>
        <w:t xml:space="preserve">ным бюро. Попутно стал редактором, а по существу организатором, выпускающим и метранпажем местной газеты. Одновременно ему было вменено в обязанность </w:t>
      </w:r>
      <w:r w:rsidRPr="00EA2A62">
        <w:rPr>
          <w:rFonts w:ascii="Times New Roman" w:eastAsia="Microsoft Sans Serif" w:hAnsi="Times New Roman" w:cs="Times New Roman"/>
          <w:color w:val="000000"/>
          <w:sz w:val="28"/>
          <w:szCs w:val="28"/>
          <w:lang w:eastAsia="ru-RU" w:bidi="ru-RU"/>
        </w:rPr>
        <w:lastRenderedPageBreak/>
        <w:t>«сохранить общее наблюдение за рабо</w:t>
      </w:r>
      <w:r w:rsidRPr="00EA2A62">
        <w:rPr>
          <w:rFonts w:ascii="Times New Roman" w:eastAsia="Microsoft Sans Serif" w:hAnsi="Times New Roman" w:cs="Times New Roman"/>
          <w:color w:val="000000"/>
          <w:sz w:val="28"/>
          <w:szCs w:val="28"/>
          <w:lang w:eastAsia="ru-RU" w:bidi="ru-RU"/>
        </w:rPr>
        <w:softHyphen/>
        <w:t xml:space="preserve">той отдела народного образования». Он создал учительские курсы, организовал школы по ликвидации неграмотности, принял участие в восстановлении </w:t>
      </w:r>
      <w:proofErr w:type="spellStart"/>
      <w:r w:rsidRPr="00EA2A62">
        <w:rPr>
          <w:rFonts w:ascii="Times New Roman" w:eastAsia="Microsoft Sans Serif" w:hAnsi="Times New Roman" w:cs="Times New Roman"/>
          <w:color w:val="000000"/>
          <w:sz w:val="28"/>
          <w:szCs w:val="28"/>
          <w:lang w:eastAsia="ru-RU" w:bidi="ru-RU"/>
        </w:rPr>
        <w:t>Ридцерского</w:t>
      </w:r>
      <w:proofErr w:type="spellEnd"/>
      <w:r w:rsidRPr="00EA2A62">
        <w:rPr>
          <w:rFonts w:ascii="Times New Roman" w:eastAsia="Microsoft Sans Serif" w:hAnsi="Times New Roman" w:cs="Times New Roman"/>
          <w:color w:val="000000"/>
          <w:sz w:val="28"/>
          <w:szCs w:val="28"/>
          <w:lang w:eastAsia="ru-RU" w:bidi="ru-RU"/>
        </w:rPr>
        <w:t xml:space="preserve"> рудника. В казахские волости были посланы 87 учителей, подготовленных с его участием.</w:t>
      </w:r>
    </w:p>
    <w:p w:rsidR="00571AAD" w:rsidRDefault="00571AAD" w:rsidP="00571AAD">
      <w:pPr>
        <w:widowControl w:val="0"/>
        <w:spacing w:after="0" w:line="240" w:lineRule="auto"/>
        <w:ind w:left="-426" w:firstLine="710"/>
        <w:contextualSpacing/>
        <w:rPr>
          <w:rFonts w:ascii="Times New Roman" w:eastAsia="Times New Roman" w:hAnsi="Times New Roman" w:cs="Times New Roman"/>
          <w:b/>
          <w:bCs/>
          <w:sz w:val="28"/>
          <w:szCs w:val="28"/>
        </w:rPr>
      </w:pPr>
      <w:r w:rsidRPr="00EA2A62">
        <w:rPr>
          <w:rFonts w:ascii="Times New Roman" w:eastAsia="Microsoft Sans Serif" w:hAnsi="Times New Roman" w:cs="Times New Roman"/>
          <w:color w:val="000000"/>
          <w:sz w:val="28"/>
          <w:szCs w:val="28"/>
          <w:lang w:eastAsia="ru-RU" w:bidi="ru-RU"/>
        </w:rPr>
        <w:t>В 1921 г. в Семипалатинске возглавил губернское бюро профсо</w:t>
      </w:r>
      <w:r w:rsidRPr="00EA2A62">
        <w:rPr>
          <w:rFonts w:ascii="Times New Roman" w:eastAsia="Microsoft Sans Serif" w:hAnsi="Times New Roman" w:cs="Times New Roman"/>
          <w:color w:val="000000"/>
          <w:sz w:val="28"/>
          <w:szCs w:val="28"/>
          <w:lang w:eastAsia="ru-RU" w:bidi="ru-RU"/>
        </w:rPr>
        <w:softHyphen/>
        <w:t>юзов. Продолжил журналистскую и литературную деятельность, писал книги по истории Ур</w:t>
      </w:r>
      <w:r>
        <w:rPr>
          <w:rFonts w:ascii="Times New Roman" w:eastAsia="Microsoft Sans Serif" w:hAnsi="Times New Roman" w:cs="Times New Roman"/>
          <w:color w:val="000000"/>
          <w:sz w:val="28"/>
          <w:szCs w:val="28"/>
          <w:lang w:eastAsia="ru-RU" w:bidi="ru-RU"/>
        </w:rPr>
        <w:t>ала, собирал фольклорные записи.</w:t>
      </w:r>
    </w:p>
    <w:p w:rsidR="00571AAD" w:rsidRPr="00EA2A62" w:rsidRDefault="00571AAD" w:rsidP="00571AAD">
      <w:pPr>
        <w:widowControl w:val="0"/>
        <w:spacing w:after="0" w:line="240" w:lineRule="auto"/>
        <w:ind w:left="-426" w:firstLine="710"/>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В 1924 г. напечатана первая к</w:t>
      </w:r>
      <w:r w:rsidRPr="00EA2A62">
        <w:rPr>
          <w:rFonts w:ascii="Times New Roman" w:eastAsia="Microsoft Sans Serif" w:hAnsi="Times New Roman" w:cs="Times New Roman"/>
          <w:color w:val="000000"/>
          <w:sz w:val="28"/>
          <w:szCs w:val="28"/>
          <w:u w:val="single"/>
          <w:lang w:eastAsia="ru-RU" w:bidi="ru-RU"/>
        </w:rPr>
        <w:t>н</w:t>
      </w:r>
      <w:r w:rsidRPr="00EA2A62">
        <w:rPr>
          <w:rFonts w:ascii="Times New Roman" w:eastAsia="Microsoft Sans Serif" w:hAnsi="Times New Roman" w:cs="Times New Roman"/>
          <w:color w:val="000000"/>
          <w:sz w:val="28"/>
          <w:szCs w:val="28"/>
          <w:lang w:eastAsia="ru-RU" w:bidi="ru-RU"/>
        </w:rPr>
        <w:t>ига очерков П. П. Бажова «Ураль</w:t>
      </w:r>
      <w:r w:rsidRPr="00EA2A62">
        <w:rPr>
          <w:rFonts w:ascii="Times New Roman" w:eastAsia="Microsoft Sans Serif" w:hAnsi="Times New Roman" w:cs="Times New Roman"/>
          <w:color w:val="000000"/>
          <w:sz w:val="28"/>
          <w:szCs w:val="28"/>
          <w:lang w:eastAsia="ru-RU" w:bidi="ru-RU"/>
        </w:rPr>
        <w:softHyphen/>
        <w:t>ские были».</w:t>
      </w:r>
    </w:p>
    <w:p w:rsidR="00571AAD" w:rsidRPr="00EA2A62" w:rsidRDefault="00571AAD" w:rsidP="00571AAD">
      <w:pPr>
        <w:widowControl w:val="0"/>
        <w:spacing w:after="0" w:line="240" w:lineRule="auto"/>
        <w:ind w:left="-426" w:right="320" w:firstLine="710"/>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В 1936 г. в 11-м номере журнала «Красная новь» был опублико</w:t>
      </w:r>
      <w:r w:rsidRPr="00EA2A62">
        <w:rPr>
          <w:rFonts w:ascii="Times New Roman" w:eastAsia="Microsoft Sans Serif" w:hAnsi="Times New Roman" w:cs="Times New Roman"/>
          <w:color w:val="000000"/>
          <w:sz w:val="28"/>
          <w:szCs w:val="28"/>
          <w:lang w:eastAsia="ru-RU" w:bidi="ru-RU"/>
        </w:rPr>
        <w:softHyphen/>
        <w:t>ван первый из уральских сказов «</w:t>
      </w:r>
      <w:proofErr w:type="spellStart"/>
      <w:r w:rsidRPr="00EA2A62">
        <w:rPr>
          <w:rFonts w:ascii="Times New Roman" w:eastAsia="Microsoft Sans Serif" w:hAnsi="Times New Roman" w:cs="Times New Roman"/>
          <w:color w:val="000000"/>
          <w:sz w:val="28"/>
          <w:szCs w:val="28"/>
          <w:lang w:eastAsia="ru-RU" w:bidi="ru-RU"/>
        </w:rPr>
        <w:t>ДевкаАзовка</w:t>
      </w:r>
      <w:proofErr w:type="spellEnd"/>
      <w:r w:rsidRPr="00EA2A62">
        <w:rPr>
          <w:rFonts w:ascii="Times New Roman" w:eastAsia="Microsoft Sans Serif" w:hAnsi="Times New Roman" w:cs="Times New Roman"/>
          <w:color w:val="000000"/>
          <w:sz w:val="28"/>
          <w:szCs w:val="28"/>
          <w:lang w:eastAsia="ru-RU" w:bidi="ru-RU"/>
        </w:rPr>
        <w:t>».</w:t>
      </w:r>
    </w:p>
    <w:p w:rsidR="00571AAD" w:rsidRPr="00EA2A62" w:rsidRDefault="00571AAD" w:rsidP="00571AAD">
      <w:pPr>
        <w:widowControl w:val="0"/>
        <w:spacing w:after="0" w:line="240" w:lineRule="auto"/>
        <w:ind w:left="-426" w:right="320" w:firstLine="710"/>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Первое издание уральских сказов «Малахитовая шкатулка» вы</w:t>
      </w:r>
      <w:r w:rsidRPr="00EA2A62">
        <w:rPr>
          <w:rFonts w:ascii="Times New Roman" w:eastAsia="Microsoft Sans Serif" w:hAnsi="Times New Roman" w:cs="Times New Roman"/>
          <w:color w:val="000000"/>
          <w:sz w:val="28"/>
          <w:szCs w:val="28"/>
          <w:lang w:eastAsia="ru-RU" w:bidi="ru-RU"/>
        </w:rPr>
        <w:softHyphen/>
        <w:t>шло в 1939 г. Эта книга при жизни автора неоднократно пополнялась новыми сказами.</w:t>
      </w:r>
    </w:p>
    <w:p w:rsidR="00571AAD" w:rsidRPr="00EA2A62" w:rsidRDefault="00571AAD" w:rsidP="00571AAD">
      <w:pPr>
        <w:widowControl w:val="0"/>
        <w:spacing w:after="176" w:line="240" w:lineRule="auto"/>
        <w:ind w:left="-426" w:firstLine="710"/>
        <w:contextualSpacing/>
        <w:rPr>
          <w:rFonts w:ascii="Times New Roman" w:eastAsia="Microsoft Sans Serif"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 xml:space="preserve">С 1940 г. возглавлял Свердловскую писательскую организацию. Скончался 3 декабря 1950 г. в Москве от рака легких. </w:t>
      </w:r>
      <w:proofErr w:type="gramStart"/>
      <w:r w:rsidRPr="00EA2A62">
        <w:rPr>
          <w:rFonts w:ascii="Times New Roman" w:eastAsia="Microsoft Sans Serif" w:hAnsi="Times New Roman" w:cs="Times New Roman"/>
          <w:color w:val="000000"/>
          <w:sz w:val="28"/>
          <w:szCs w:val="28"/>
          <w:lang w:eastAsia="ru-RU" w:bidi="ru-RU"/>
        </w:rPr>
        <w:t>Похоронен</w:t>
      </w:r>
      <w:proofErr w:type="gramEnd"/>
      <w:r w:rsidRPr="00EA2A62">
        <w:rPr>
          <w:rFonts w:ascii="Times New Roman" w:eastAsia="Microsoft Sans Serif" w:hAnsi="Times New Roman" w:cs="Times New Roman"/>
          <w:color w:val="000000"/>
          <w:sz w:val="28"/>
          <w:szCs w:val="28"/>
          <w:lang w:eastAsia="ru-RU" w:bidi="ru-RU"/>
        </w:rPr>
        <w:t xml:space="preserve"> в Свердловске на Ивановском кладбище.</w:t>
      </w:r>
    </w:p>
    <w:p w:rsidR="00571AAD" w:rsidRDefault="00571AAD" w:rsidP="00571AAD">
      <w:pPr>
        <w:widowControl w:val="0"/>
        <w:spacing w:after="180" w:line="240" w:lineRule="auto"/>
        <w:contextualSpacing/>
        <w:jc w:val="center"/>
        <w:rPr>
          <w:rFonts w:ascii="Times New Roman" w:eastAsia="Arial" w:hAnsi="Times New Roman" w:cs="Times New Roman"/>
          <w:b/>
          <w:bCs/>
          <w:iCs/>
          <w:sz w:val="28"/>
          <w:szCs w:val="28"/>
        </w:rPr>
      </w:pPr>
      <w:bookmarkStart w:id="1" w:name="bookmark1"/>
    </w:p>
    <w:p w:rsidR="00571AAD" w:rsidRPr="00EA2A62" w:rsidRDefault="00571AAD" w:rsidP="00571AAD">
      <w:pPr>
        <w:widowControl w:val="0"/>
        <w:spacing w:after="180" w:line="240" w:lineRule="auto"/>
        <w:contextualSpacing/>
        <w:jc w:val="center"/>
        <w:rPr>
          <w:rFonts w:ascii="Times New Roman" w:eastAsia="Microsoft Sans Serif" w:hAnsi="Times New Roman" w:cs="Times New Roman"/>
          <w:color w:val="000000"/>
          <w:sz w:val="28"/>
          <w:szCs w:val="28"/>
          <w:lang w:eastAsia="ru-RU" w:bidi="ru-RU"/>
        </w:rPr>
      </w:pPr>
      <w:r w:rsidRPr="00EA2A62">
        <w:rPr>
          <w:rFonts w:ascii="Times New Roman" w:eastAsia="Arial" w:hAnsi="Times New Roman" w:cs="Times New Roman"/>
          <w:b/>
          <w:bCs/>
          <w:spacing w:val="-10"/>
          <w:sz w:val="28"/>
          <w:szCs w:val="28"/>
        </w:rPr>
        <w:t>Слово о произведении</w:t>
      </w:r>
      <w:bookmarkEnd w:id="1"/>
    </w:p>
    <w:p w:rsidR="00571AAD" w:rsidRPr="00EA2A62" w:rsidRDefault="00571AAD" w:rsidP="00571AAD">
      <w:pPr>
        <w:spacing w:line="240" w:lineRule="auto"/>
        <w:ind w:left="-426" w:firstLine="852"/>
        <w:contextualSpacing/>
        <w:rPr>
          <w:rFonts w:ascii="Times New Roman" w:eastAsia="Tahoma" w:hAnsi="Times New Roman" w:cs="Times New Roman"/>
          <w:color w:val="000000"/>
          <w:sz w:val="28"/>
          <w:szCs w:val="28"/>
          <w:lang w:eastAsia="ru-RU" w:bidi="ru-RU"/>
        </w:rPr>
      </w:pPr>
      <w:r w:rsidRPr="00EA2A62">
        <w:rPr>
          <w:rFonts w:ascii="Times New Roman" w:eastAsia="Microsoft Sans Serif" w:hAnsi="Times New Roman" w:cs="Times New Roman"/>
          <w:color w:val="000000"/>
          <w:sz w:val="28"/>
          <w:szCs w:val="28"/>
          <w:lang w:eastAsia="ru-RU" w:bidi="ru-RU"/>
        </w:rPr>
        <w:t xml:space="preserve">Сказы Бажова вобрали в себя сюжетные мотивы, необычные образы, краски, язык национальных преданий и народную мудрость. Павел Петрович Бажов сумел придать необычным персонажам </w:t>
      </w:r>
      <w:r w:rsidRPr="00EA2A62">
        <w:rPr>
          <w:rFonts w:ascii="Times New Roman" w:eastAsia="Tahoma" w:hAnsi="Times New Roman" w:cs="Times New Roman"/>
          <w:color w:val="000000"/>
          <w:sz w:val="28"/>
          <w:szCs w:val="28"/>
          <w:lang w:eastAsia="ru-RU" w:bidi="ru-RU"/>
        </w:rPr>
        <w:t xml:space="preserve">(Хозяйка Медной Горы, Великий Полоз, </w:t>
      </w:r>
      <w:proofErr w:type="spellStart"/>
      <w:r w:rsidRPr="00EA2A62">
        <w:rPr>
          <w:rFonts w:ascii="Times New Roman" w:eastAsia="Tahoma" w:hAnsi="Times New Roman" w:cs="Times New Roman"/>
          <w:color w:val="000000"/>
          <w:sz w:val="28"/>
          <w:szCs w:val="28"/>
          <w:lang w:eastAsia="ru-RU" w:bidi="ru-RU"/>
        </w:rPr>
        <w:t>Огневушка-Поскакушка</w:t>
      </w:r>
      <w:proofErr w:type="spellEnd"/>
      <w:r w:rsidRPr="00EA2A62">
        <w:rPr>
          <w:rFonts w:ascii="Times New Roman" w:eastAsia="Tahoma" w:hAnsi="Times New Roman" w:cs="Times New Roman"/>
          <w:color w:val="000000"/>
          <w:sz w:val="28"/>
          <w:szCs w:val="28"/>
          <w:lang w:eastAsia="ru-RU" w:bidi="ru-RU"/>
        </w:rPr>
        <w:t>) завораживающую поэтичность.</w:t>
      </w:r>
    </w:p>
    <w:p w:rsidR="00571AAD" w:rsidRDefault="00571AAD" w:rsidP="00571AAD">
      <w:pPr>
        <w:widowControl w:val="0"/>
        <w:spacing w:after="180" w:line="240" w:lineRule="auto"/>
        <w:ind w:firstLine="420"/>
        <w:contextualSpacing/>
        <w:jc w:val="both"/>
        <w:rPr>
          <w:rFonts w:ascii="Times New Roman" w:eastAsia="Times New Roman" w:hAnsi="Times New Roman" w:cs="Times New Roman"/>
          <w:i/>
          <w:iCs/>
          <w:color w:val="000000"/>
          <w:sz w:val="28"/>
          <w:szCs w:val="28"/>
          <w:lang w:eastAsia="ru-RU" w:bidi="ru-RU"/>
        </w:rPr>
      </w:pPr>
    </w:p>
    <w:p w:rsidR="00571AAD" w:rsidRPr="002819BA" w:rsidRDefault="00571AAD" w:rsidP="00571AAD">
      <w:pPr>
        <w:widowControl w:val="0"/>
        <w:spacing w:after="180" w:line="240" w:lineRule="auto"/>
        <w:ind w:firstLine="420"/>
        <w:contextualSpacing/>
        <w:jc w:val="both"/>
        <w:rPr>
          <w:rFonts w:ascii="Times New Roman" w:eastAsia="Times New Roman" w:hAnsi="Times New Roman" w:cs="Times New Roman"/>
          <w:i/>
          <w:iCs/>
          <w:sz w:val="28"/>
          <w:szCs w:val="28"/>
          <w:lang w:eastAsia="ru-RU" w:bidi="ru-RU"/>
        </w:rPr>
      </w:pPr>
      <w:r w:rsidRPr="00EA2A62">
        <w:rPr>
          <w:rFonts w:ascii="Times New Roman" w:eastAsia="Times New Roman" w:hAnsi="Times New Roman" w:cs="Times New Roman"/>
          <w:i/>
          <w:iCs/>
          <w:color w:val="000000"/>
          <w:sz w:val="28"/>
          <w:szCs w:val="28"/>
          <w:lang w:eastAsia="ru-RU" w:bidi="ru-RU"/>
        </w:rPr>
        <w:t xml:space="preserve">Ссылка на произведение: </w:t>
      </w:r>
      <w:r>
        <w:rPr>
          <w:rFonts w:ascii="Times New Roman" w:eastAsia="Times New Roman" w:hAnsi="Times New Roman" w:cs="Times New Roman"/>
          <w:i/>
          <w:iCs/>
          <w:color w:val="000000"/>
          <w:sz w:val="28"/>
          <w:szCs w:val="28"/>
          <w:lang w:val="en-US" w:eastAsia="ru-RU" w:bidi="ru-RU"/>
        </w:rPr>
        <w:t>https</w:t>
      </w:r>
      <w:r w:rsidRPr="002819BA">
        <w:rPr>
          <w:rFonts w:ascii="Times New Roman" w:eastAsia="Times New Roman" w:hAnsi="Times New Roman" w:cs="Times New Roman"/>
          <w:i/>
          <w:iCs/>
          <w:color w:val="000000"/>
          <w:sz w:val="28"/>
          <w:szCs w:val="28"/>
          <w:lang w:eastAsia="ru-RU" w:bidi="ru-RU"/>
        </w:rPr>
        <w:t>://</w:t>
      </w:r>
      <w:r>
        <w:rPr>
          <w:rFonts w:ascii="Times New Roman" w:eastAsia="Times New Roman" w:hAnsi="Times New Roman" w:cs="Times New Roman"/>
          <w:i/>
          <w:iCs/>
          <w:color w:val="000000"/>
          <w:sz w:val="28"/>
          <w:szCs w:val="28"/>
          <w:lang w:eastAsia="ru-RU" w:bidi="ru-RU"/>
        </w:rPr>
        <w:t>онлайн-</w:t>
      </w:r>
      <w:proofErr w:type="spellStart"/>
      <w:r>
        <w:rPr>
          <w:rFonts w:ascii="Times New Roman" w:eastAsia="Times New Roman" w:hAnsi="Times New Roman" w:cs="Times New Roman"/>
          <w:i/>
          <w:iCs/>
          <w:color w:val="000000"/>
          <w:sz w:val="28"/>
          <w:szCs w:val="28"/>
          <w:lang w:eastAsia="ru-RU" w:bidi="ru-RU"/>
        </w:rPr>
        <w:t>читать</w:t>
      </w:r>
      <w:proofErr w:type="gramStart"/>
      <w:r>
        <w:rPr>
          <w:rFonts w:ascii="Times New Roman" w:eastAsia="Times New Roman" w:hAnsi="Times New Roman" w:cs="Times New Roman"/>
          <w:i/>
          <w:iCs/>
          <w:color w:val="000000"/>
          <w:sz w:val="28"/>
          <w:szCs w:val="28"/>
          <w:lang w:eastAsia="ru-RU" w:bidi="ru-RU"/>
        </w:rPr>
        <w:t>.р</w:t>
      </w:r>
      <w:proofErr w:type="gramEnd"/>
      <w:r>
        <w:rPr>
          <w:rFonts w:ascii="Times New Roman" w:eastAsia="Times New Roman" w:hAnsi="Times New Roman" w:cs="Times New Roman"/>
          <w:i/>
          <w:iCs/>
          <w:color w:val="000000"/>
          <w:sz w:val="28"/>
          <w:szCs w:val="28"/>
          <w:lang w:eastAsia="ru-RU" w:bidi="ru-RU"/>
        </w:rPr>
        <w:t>ф</w:t>
      </w:r>
      <w:proofErr w:type="spellEnd"/>
      <w:r w:rsidRPr="002819BA">
        <w:rPr>
          <w:rFonts w:ascii="Times New Roman" w:eastAsia="Times New Roman" w:hAnsi="Times New Roman" w:cs="Times New Roman"/>
          <w:i/>
          <w:iCs/>
          <w:color w:val="000000"/>
          <w:sz w:val="28"/>
          <w:szCs w:val="28"/>
          <w:lang w:eastAsia="ru-RU" w:bidi="ru-RU"/>
        </w:rPr>
        <w:t>/</w:t>
      </w:r>
      <w:proofErr w:type="spellStart"/>
      <w:r>
        <w:rPr>
          <w:rFonts w:ascii="Times New Roman" w:eastAsia="Times New Roman" w:hAnsi="Times New Roman" w:cs="Times New Roman"/>
          <w:i/>
          <w:iCs/>
          <w:color w:val="000000"/>
          <w:sz w:val="28"/>
          <w:szCs w:val="28"/>
          <w:lang w:eastAsia="ru-RU" w:bidi="ru-RU"/>
        </w:rPr>
        <w:t>бажов</w:t>
      </w:r>
      <w:proofErr w:type="spellEnd"/>
      <w:r>
        <w:rPr>
          <w:rFonts w:ascii="Times New Roman" w:eastAsia="Times New Roman" w:hAnsi="Times New Roman" w:cs="Times New Roman"/>
          <w:i/>
          <w:iCs/>
          <w:color w:val="000000"/>
          <w:sz w:val="28"/>
          <w:szCs w:val="28"/>
          <w:lang w:eastAsia="ru-RU" w:bidi="ru-RU"/>
        </w:rPr>
        <w:t>.</w:t>
      </w:r>
      <w:r>
        <w:rPr>
          <w:rFonts w:ascii="Times New Roman" w:eastAsia="Times New Roman" w:hAnsi="Times New Roman" w:cs="Times New Roman"/>
          <w:i/>
          <w:iCs/>
          <w:color w:val="000000"/>
          <w:sz w:val="28"/>
          <w:szCs w:val="28"/>
          <w:lang w:val="en-US" w:eastAsia="ru-RU" w:bidi="ru-RU"/>
        </w:rPr>
        <w:t>html</w:t>
      </w:r>
    </w:p>
    <w:p w:rsidR="00571AAD" w:rsidRDefault="00571AAD" w:rsidP="00571AAD">
      <w:pPr>
        <w:keepNext/>
        <w:keepLines/>
        <w:widowControl w:val="0"/>
        <w:spacing w:after="0" w:line="240" w:lineRule="auto"/>
        <w:ind w:firstLine="420"/>
        <w:contextualSpacing/>
        <w:jc w:val="both"/>
        <w:outlineLvl w:val="1"/>
        <w:rPr>
          <w:rFonts w:ascii="Times New Roman" w:eastAsia="Arial" w:hAnsi="Times New Roman" w:cs="Times New Roman"/>
          <w:b/>
          <w:bCs/>
          <w:i/>
          <w:iCs/>
          <w:color w:val="000000"/>
          <w:sz w:val="28"/>
          <w:szCs w:val="28"/>
          <w:lang w:eastAsia="ru-RU" w:bidi="ru-RU"/>
        </w:rPr>
      </w:pPr>
    </w:p>
    <w:p w:rsidR="00571AAD" w:rsidRPr="00EA2A62" w:rsidRDefault="00571AAD" w:rsidP="00571AAD">
      <w:pPr>
        <w:keepNext/>
        <w:keepLines/>
        <w:widowControl w:val="0"/>
        <w:spacing w:after="0" w:line="240" w:lineRule="auto"/>
        <w:ind w:firstLine="420"/>
        <w:contextualSpacing/>
        <w:jc w:val="both"/>
        <w:outlineLvl w:val="1"/>
        <w:rPr>
          <w:rFonts w:ascii="Times New Roman" w:eastAsia="Arial" w:hAnsi="Times New Roman" w:cs="Times New Roman"/>
          <w:b/>
          <w:bCs/>
          <w:i/>
          <w:iCs/>
          <w:sz w:val="28"/>
          <w:szCs w:val="28"/>
          <w:lang w:eastAsia="ru-RU" w:bidi="ru-RU"/>
        </w:rPr>
      </w:pPr>
      <w:r w:rsidRPr="00EA2A62">
        <w:rPr>
          <w:rFonts w:ascii="Times New Roman" w:eastAsia="Arial" w:hAnsi="Times New Roman" w:cs="Times New Roman"/>
          <w:b/>
          <w:bCs/>
          <w:i/>
          <w:iCs/>
          <w:color w:val="000000"/>
          <w:sz w:val="28"/>
          <w:szCs w:val="28"/>
          <w:lang w:eastAsia="ru-RU" w:bidi="ru-RU"/>
        </w:rPr>
        <w:t>Вопросы по сказам П. П. Бажова</w:t>
      </w:r>
    </w:p>
    <w:p w:rsidR="00571AAD" w:rsidRPr="00EA2A62" w:rsidRDefault="00571AAD" w:rsidP="00571AAD">
      <w:pPr>
        <w:widowControl w:val="0"/>
        <w:numPr>
          <w:ilvl w:val="0"/>
          <w:numId w:val="1"/>
        </w:numPr>
        <w:tabs>
          <w:tab w:val="left" w:pos="663"/>
        </w:tabs>
        <w:spacing w:after="0" w:line="240" w:lineRule="auto"/>
        <w:ind w:left="-426" w:firstLine="420"/>
        <w:contextualSpacing/>
        <w:jc w:val="both"/>
        <w:rPr>
          <w:rFonts w:ascii="Times New Roman" w:eastAsia="Tahoma" w:hAnsi="Times New Roman" w:cs="Times New Roman"/>
          <w:color w:val="000000"/>
          <w:sz w:val="28"/>
          <w:szCs w:val="28"/>
          <w:lang w:eastAsia="ru-RU" w:bidi="ru-RU"/>
        </w:rPr>
      </w:pPr>
      <w:r w:rsidRPr="00EA2A62">
        <w:rPr>
          <w:rFonts w:ascii="Times New Roman" w:eastAsia="Tahoma" w:hAnsi="Times New Roman" w:cs="Times New Roman"/>
          <w:color w:val="000000"/>
          <w:sz w:val="28"/>
          <w:szCs w:val="28"/>
          <w:lang w:eastAsia="ru-RU" w:bidi="ru-RU"/>
        </w:rPr>
        <w:t>Что такое сказ? Чем он отличается от сказки и рассказа? Какие сказы Бажова вам знакомы? Где происходит действие сказов? Что или кто является главной темой сказов? Кто является героями этих сказов? Что накладывает отпечаток на их образы? Какие сказочные персонажи присутствуют в сказах Бажова? Какую идею несут сказы Бажова?</w:t>
      </w:r>
    </w:p>
    <w:p w:rsidR="00571AAD" w:rsidRPr="00EA2A62" w:rsidRDefault="00571AAD" w:rsidP="00571AAD">
      <w:pPr>
        <w:widowControl w:val="0"/>
        <w:numPr>
          <w:ilvl w:val="0"/>
          <w:numId w:val="1"/>
        </w:numPr>
        <w:tabs>
          <w:tab w:val="left" w:pos="663"/>
        </w:tabs>
        <w:spacing w:after="0" w:line="240" w:lineRule="auto"/>
        <w:ind w:left="-426" w:firstLine="710"/>
        <w:contextualSpacing/>
        <w:jc w:val="both"/>
        <w:rPr>
          <w:rFonts w:ascii="Times New Roman" w:eastAsia="Tahoma" w:hAnsi="Times New Roman" w:cs="Times New Roman"/>
          <w:color w:val="000000"/>
          <w:sz w:val="28"/>
          <w:szCs w:val="28"/>
          <w:lang w:eastAsia="ru-RU" w:bidi="ru-RU"/>
        </w:rPr>
      </w:pPr>
      <w:r w:rsidRPr="00EA2A62">
        <w:rPr>
          <w:rFonts w:ascii="Times New Roman" w:eastAsia="Tahoma" w:hAnsi="Times New Roman" w:cs="Times New Roman"/>
          <w:color w:val="000000"/>
          <w:sz w:val="28"/>
          <w:szCs w:val="28"/>
          <w:lang w:eastAsia="ru-RU" w:bidi="ru-RU"/>
        </w:rPr>
        <w:t>Перечислите основные элементы композиции сказа. Всегда ли конец у сказа счастливый? Почему?</w:t>
      </w:r>
    </w:p>
    <w:p w:rsidR="00571AAD" w:rsidRPr="00EA2A62" w:rsidRDefault="00571AAD" w:rsidP="00571AAD">
      <w:pPr>
        <w:widowControl w:val="0"/>
        <w:numPr>
          <w:ilvl w:val="0"/>
          <w:numId w:val="1"/>
        </w:numPr>
        <w:tabs>
          <w:tab w:val="left" w:pos="704"/>
        </w:tabs>
        <w:spacing w:after="180" w:line="240" w:lineRule="auto"/>
        <w:ind w:firstLine="284"/>
        <w:contextualSpacing/>
        <w:jc w:val="both"/>
        <w:rPr>
          <w:rFonts w:ascii="Times New Roman" w:eastAsia="Tahoma" w:hAnsi="Times New Roman" w:cs="Times New Roman"/>
          <w:color w:val="000000"/>
          <w:sz w:val="28"/>
          <w:szCs w:val="28"/>
          <w:lang w:eastAsia="ru-RU" w:bidi="ru-RU"/>
        </w:rPr>
      </w:pPr>
      <w:r w:rsidRPr="00EA2A62">
        <w:rPr>
          <w:rFonts w:ascii="Times New Roman" w:eastAsia="Tahoma" w:hAnsi="Times New Roman" w:cs="Times New Roman"/>
          <w:color w:val="000000"/>
          <w:sz w:val="28"/>
          <w:szCs w:val="28"/>
          <w:lang w:eastAsia="ru-RU" w:bidi="ru-RU"/>
        </w:rPr>
        <w:t>Приготовьте презентацию по одному из сказов П. П. Бажова.</w:t>
      </w:r>
    </w:p>
    <w:p w:rsidR="00571AAD" w:rsidRDefault="00571AAD" w:rsidP="00571AAD">
      <w:pPr>
        <w:widowControl w:val="0"/>
        <w:spacing w:after="0" w:line="240" w:lineRule="auto"/>
        <w:contextualSpacing/>
        <w:jc w:val="center"/>
        <w:rPr>
          <w:rFonts w:ascii="Times New Roman" w:eastAsia="Arial" w:hAnsi="Times New Roman" w:cs="Times New Roman"/>
          <w:b/>
          <w:bCs/>
          <w:color w:val="000000"/>
          <w:sz w:val="28"/>
          <w:szCs w:val="28"/>
          <w:lang w:eastAsia="ru-RU" w:bidi="ru-RU"/>
        </w:rPr>
      </w:pPr>
    </w:p>
    <w:p w:rsidR="00571AAD" w:rsidRDefault="00571AAD" w:rsidP="00571AAD">
      <w:pPr>
        <w:widowControl w:val="0"/>
        <w:spacing w:after="0" w:line="240" w:lineRule="auto"/>
        <w:contextualSpacing/>
        <w:jc w:val="center"/>
        <w:rPr>
          <w:rFonts w:ascii="Times New Roman" w:eastAsia="Arial" w:hAnsi="Times New Roman" w:cs="Times New Roman"/>
          <w:b/>
          <w:bCs/>
          <w:color w:val="000000"/>
          <w:sz w:val="28"/>
          <w:szCs w:val="28"/>
          <w:lang w:eastAsia="ru-RU" w:bidi="ru-RU"/>
        </w:rPr>
      </w:pPr>
    </w:p>
    <w:p w:rsidR="00571AAD" w:rsidRDefault="00571AAD" w:rsidP="00571AAD">
      <w:pPr>
        <w:widowControl w:val="0"/>
        <w:spacing w:after="0" w:line="240" w:lineRule="auto"/>
        <w:contextualSpacing/>
        <w:jc w:val="center"/>
        <w:rPr>
          <w:rFonts w:ascii="Times New Roman" w:eastAsia="Arial" w:hAnsi="Times New Roman" w:cs="Times New Roman"/>
          <w:b/>
          <w:bCs/>
          <w:color w:val="000000"/>
          <w:sz w:val="28"/>
          <w:szCs w:val="28"/>
          <w:lang w:eastAsia="ru-RU" w:bidi="ru-RU"/>
        </w:rPr>
      </w:pPr>
    </w:p>
    <w:p w:rsidR="00571AAD" w:rsidRDefault="00571AAD" w:rsidP="00571AAD">
      <w:pPr>
        <w:widowControl w:val="0"/>
        <w:spacing w:after="0" w:line="240" w:lineRule="auto"/>
        <w:contextualSpacing/>
        <w:jc w:val="center"/>
        <w:rPr>
          <w:rFonts w:ascii="Times New Roman" w:eastAsia="Arial" w:hAnsi="Times New Roman" w:cs="Times New Roman"/>
          <w:b/>
          <w:bCs/>
          <w:color w:val="000000"/>
          <w:sz w:val="28"/>
          <w:szCs w:val="28"/>
          <w:lang w:eastAsia="ru-RU" w:bidi="ru-RU"/>
        </w:rPr>
      </w:pPr>
    </w:p>
    <w:p w:rsidR="00571AAD" w:rsidRDefault="00571AAD" w:rsidP="00571AAD">
      <w:pPr>
        <w:widowControl w:val="0"/>
        <w:spacing w:after="0" w:line="240" w:lineRule="auto"/>
        <w:contextualSpacing/>
        <w:jc w:val="center"/>
        <w:rPr>
          <w:rFonts w:ascii="Times New Roman" w:eastAsia="Arial" w:hAnsi="Times New Roman" w:cs="Times New Roman"/>
          <w:b/>
          <w:bCs/>
          <w:color w:val="000000"/>
          <w:sz w:val="28"/>
          <w:szCs w:val="28"/>
          <w:lang w:eastAsia="ru-RU" w:bidi="ru-RU"/>
        </w:rPr>
      </w:pPr>
    </w:p>
    <w:p w:rsidR="00571AAD" w:rsidRDefault="00571AAD" w:rsidP="00571AAD">
      <w:pPr>
        <w:widowControl w:val="0"/>
        <w:spacing w:after="0" w:line="240" w:lineRule="auto"/>
        <w:contextualSpacing/>
        <w:jc w:val="center"/>
        <w:rPr>
          <w:rFonts w:ascii="Times New Roman" w:eastAsia="Arial" w:hAnsi="Times New Roman" w:cs="Times New Roman"/>
          <w:b/>
          <w:bCs/>
          <w:color w:val="000000"/>
          <w:sz w:val="28"/>
          <w:szCs w:val="28"/>
          <w:lang w:eastAsia="ru-RU" w:bidi="ru-RU"/>
        </w:rPr>
      </w:pPr>
    </w:p>
    <w:p w:rsidR="00571AAD" w:rsidRDefault="00571AAD" w:rsidP="00571AAD">
      <w:pPr>
        <w:widowControl w:val="0"/>
        <w:spacing w:after="0" w:line="240" w:lineRule="auto"/>
        <w:contextualSpacing/>
        <w:jc w:val="center"/>
        <w:rPr>
          <w:rFonts w:ascii="Times New Roman" w:eastAsia="Arial" w:hAnsi="Times New Roman" w:cs="Times New Roman"/>
          <w:b/>
          <w:bCs/>
          <w:color w:val="000000"/>
          <w:sz w:val="28"/>
          <w:szCs w:val="28"/>
          <w:lang w:eastAsia="ru-RU" w:bidi="ru-RU"/>
        </w:rPr>
      </w:pPr>
    </w:p>
    <w:p w:rsidR="008276B8" w:rsidRDefault="008276B8"/>
    <w:sectPr w:rsidR="008276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A65B0"/>
    <w:multiLevelType w:val="hybridMultilevel"/>
    <w:tmpl w:val="41EC4A72"/>
    <w:lvl w:ilvl="0" w:tplc="171C01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6BB96E2F"/>
    <w:multiLevelType w:val="multilevel"/>
    <w:tmpl w:val="7B723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C5"/>
    <w:rsid w:val="0012158D"/>
    <w:rsid w:val="004F6EC5"/>
    <w:rsid w:val="00571AAD"/>
    <w:rsid w:val="0082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A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A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A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2021-10-31T09:24:00Z</dcterms:created>
  <dcterms:modified xsi:type="dcterms:W3CDTF">2021-10-31T09:35:00Z</dcterms:modified>
</cp:coreProperties>
</file>