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E8" w:rsidRDefault="009634E8" w:rsidP="00D007C0">
      <w:pPr>
        <w:autoSpaceDE w:val="0"/>
        <w:autoSpaceDN w:val="0"/>
        <w:adjustRightInd w:val="0"/>
        <w:spacing w:after="0" w:line="240" w:lineRule="auto"/>
        <w:ind w:left="360"/>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12.11.</w:t>
      </w:r>
    </w:p>
    <w:p w:rsidR="00D007C0" w:rsidRDefault="00D007C0" w:rsidP="00D007C0">
      <w:pPr>
        <w:autoSpaceDE w:val="0"/>
        <w:autoSpaceDN w:val="0"/>
        <w:adjustRightInd w:val="0"/>
        <w:spacing w:after="0" w:line="240" w:lineRule="auto"/>
        <w:ind w:left="360"/>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Тема  «</w:t>
      </w:r>
      <w:r w:rsidRPr="00D007C0">
        <w:rPr>
          <w:rFonts w:ascii="Times New Roman" w:eastAsia="Times New Roman" w:hAnsi="Times New Roman" w:cs="Times New Roman"/>
          <w:b/>
          <w:bCs/>
          <w:sz w:val="30"/>
          <w:szCs w:val="30"/>
          <w:lang w:eastAsia="ru-RU"/>
        </w:rPr>
        <w:t>История развития эволюционных идей»</w:t>
      </w:r>
    </w:p>
    <w:p w:rsidR="009634E8" w:rsidRDefault="009634E8" w:rsidP="00D007C0">
      <w:pPr>
        <w:autoSpaceDE w:val="0"/>
        <w:autoSpaceDN w:val="0"/>
        <w:adjustRightInd w:val="0"/>
        <w:spacing w:after="0" w:line="240" w:lineRule="auto"/>
        <w:ind w:left="360"/>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Д/</w:t>
      </w:r>
      <w:proofErr w:type="gramStart"/>
      <w:r>
        <w:rPr>
          <w:rFonts w:ascii="Times New Roman" w:eastAsia="Times New Roman" w:hAnsi="Times New Roman" w:cs="Times New Roman"/>
          <w:b/>
          <w:bCs/>
          <w:sz w:val="30"/>
          <w:szCs w:val="30"/>
          <w:lang w:eastAsia="ru-RU"/>
        </w:rPr>
        <w:t>З</w:t>
      </w:r>
      <w:proofErr w:type="gramEnd"/>
    </w:p>
    <w:p w:rsidR="009634E8" w:rsidRDefault="009634E8" w:rsidP="00D007C0">
      <w:pPr>
        <w:autoSpaceDE w:val="0"/>
        <w:autoSpaceDN w:val="0"/>
        <w:adjustRightInd w:val="0"/>
        <w:spacing w:after="0" w:line="240" w:lineRule="auto"/>
        <w:ind w:left="360"/>
        <w:jc w:val="both"/>
        <w:rPr>
          <w:rFonts w:ascii="Times New Roman" w:eastAsia="Times New Roman" w:hAnsi="Times New Roman" w:cs="Times New Roman"/>
          <w:bCs/>
          <w:sz w:val="30"/>
          <w:szCs w:val="30"/>
          <w:lang w:eastAsia="ru-RU"/>
        </w:rPr>
      </w:pPr>
      <w:r w:rsidRPr="009634E8">
        <w:rPr>
          <w:rFonts w:ascii="Times New Roman" w:eastAsia="Times New Roman" w:hAnsi="Times New Roman" w:cs="Times New Roman"/>
          <w:bCs/>
          <w:sz w:val="30"/>
          <w:szCs w:val="30"/>
          <w:lang w:eastAsia="ru-RU"/>
        </w:rPr>
        <w:t>1.</w:t>
      </w:r>
      <w:r>
        <w:rPr>
          <w:rFonts w:ascii="Times New Roman" w:eastAsia="Times New Roman" w:hAnsi="Times New Roman" w:cs="Times New Roman"/>
          <w:bCs/>
          <w:sz w:val="30"/>
          <w:szCs w:val="30"/>
          <w:lang w:eastAsia="ru-RU"/>
        </w:rPr>
        <w:t>Изучите внимательно тему.</w:t>
      </w:r>
    </w:p>
    <w:p w:rsidR="009634E8" w:rsidRDefault="009634E8" w:rsidP="00D007C0">
      <w:pPr>
        <w:autoSpaceDE w:val="0"/>
        <w:autoSpaceDN w:val="0"/>
        <w:adjustRightInd w:val="0"/>
        <w:spacing w:after="0" w:line="240" w:lineRule="auto"/>
        <w:ind w:left="360"/>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2.Таблицы занесите в тетрадь.</w:t>
      </w:r>
    </w:p>
    <w:p w:rsidR="009634E8" w:rsidRPr="00506559" w:rsidRDefault="009634E8" w:rsidP="009634E8">
      <w:pPr>
        <w:spacing w:after="0"/>
        <w:rPr>
          <w:rFonts w:ascii="Times New Roman" w:eastAsia="Times New Roman" w:hAnsi="Times New Roman" w:cs="Times New Roman"/>
          <w:color w:val="FF0000"/>
          <w:sz w:val="28"/>
          <w:szCs w:val="28"/>
          <w:lang w:eastAsia="ru-RU"/>
        </w:rPr>
      </w:pPr>
      <w:r w:rsidRPr="00506559">
        <w:rPr>
          <w:rFonts w:ascii="Times New Roman" w:eastAsia="Times New Roman" w:hAnsi="Times New Roman" w:cs="Times New Roman"/>
          <w:sz w:val="28"/>
          <w:szCs w:val="28"/>
          <w:lang w:eastAsia="ru-RU"/>
        </w:rPr>
        <w:t>Ответы на почту</w:t>
      </w:r>
      <w:r>
        <w:rPr>
          <w:rFonts w:ascii="Times New Roman" w:eastAsia="Times New Roman" w:hAnsi="Times New Roman" w:cs="Times New Roman"/>
          <w:color w:val="333333"/>
          <w:sz w:val="28"/>
          <w:szCs w:val="28"/>
          <w:lang w:eastAsia="ru-RU"/>
        </w:rPr>
        <w:t xml:space="preserve">: </w:t>
      </w:r>
      <w:r w:rsidRPr="00506559">
        <w:rPr>
          <w:rFonts w:ascii="Times New Roman" w:eastAsia="Times New Roman" w:hAnsi="Times New Roman" w:cs="Times New Roman"/>
          <w:color w:val="FF0000"/>
          <w:sz w:val="28"/>
          <w:szCs w:val="28"/>
          <w:lang w:eastAsia="ru-RU"/>
        </w:rPr>
        <w:t>olga.sabirova.62@mail.ru</w:t>
      </w:r>
    </w:p>
    <w:p w:rsidR="009634E8" w:rsidRPr="009634E8" w:rsidRDefault="009634E8" w:rsidP="00D007C0">
      <w:pPr>
        <w:autoSpaceDE w:val="0"/>
        <w:autoSpaceDN w:val="0"/>
        <w:adjustRightInd w:val="0"/>
        <w:spacing w:after="0" w:line="240" w:lineRule="auto"/>
        <w:ind w:left="360"/>
        <w:jc w:val="both"/>
        <w:rPr>
          <w:rFonts w:ascii="Times New Roman" w:eastAsia="Times New Roman" w:hAnsi="Times New Roman" w:cs="Times New Roman"/>
          <w:bCs/>
          <w:sz w:val="30"/>
          <w:szCs w:val="30"/>
          <w:lang w:eastAsia="ru-RU"/>
        </w:rPr>
      </w:pPr>
    </w:p>
    <w:p w:rsidR="00D007C0" w:rsidRPr="00D007C0" w:rsidRDefault="00D007C0" w:rsidP="00D007C0">
      <w:pPr>
        <w:autoSpaceDE w:val="0"/>
        <w:autoSpaceDN w:val="0"/>
        <w:adjustRightInd w:val="0"/>
        <w:spacing w:after="0" w:line="240" w:lineRule="exact"/>
        <w:ind w:left="341"/>
        <w:rPr>
          <w:rFonts w:ascii="Times New Roman" w:eastAsia="Times New Roman" w:hAnsi="Times New Roman" w:cs="Times New Roman"/>
          <w:sz w:val="20"/>
          <w:szCs w:val="20"/>
          <w:lang w:eastAsia="ru-RU"/>
        </w:rPr>
      </w:pPr>
    </w:p>
    <w:p w:rsidR="00D007C0" w:rsidRPr="00D007C0" w:rsidRDefault="00314489" w:rsidP="009634E8">
      <w:pPr>
        <w:autoSpaceDE w:val="0"/>
        <w:autoSpaceDN w:val="0"/>
        <w:adjustRightInd w:val="0"/>
        <w:spacing w:after="0" w:line="240" w:lineRule="exact"/>
        <w:ind w:left="341"/>
        <w:rPr>
          <w:rFonts w:ascii="Times New Roman" w:eastAsia="Times New Roman" w:hAnsi="Times New Roman" w:cs="Times New Roman"/>
          <w:b/>
          <w:sz w:val="28"/>
          <w:szCs w:val="28"/>
          <w:lang w:eastAsia="ru-RU"/>
        </w:rPr>
      </w:pPr>
      <w:r w:rsidRPr="009634E8">
        <w:rPr>
          <w:rFonts w:ascii="Times New Roman" w:eastAsia="Times New Roman" w:hAnsi="Times New Roman" w:cs="Times New Roman"/>
          <w:b/>
          <w:sz w:val="28"/>
          <w:szCs w:val="28"/>
          <w:lang w:eastAsia="ru-RU"/>
        </w:rPr>
        <w:t>Перед тем, как изучать новую тему, ответьте на вопросы</w:t>
      </w:r>
      <w:proofErr w:type="gramStart"/>
      <w:r w:rsidRPr="009634E8">
        <w:rPr>
          <w:rFonts w:ascii="Times New Roman" w:eastAsia="Times New Roman" w:hAnsi="Times New Roman" w:cs="Times New Roman"/>
          <w:b/>
          <w:sz w:val="28"/>
          <w:szCs w:val="28"/>
          <w:lang w:eastAsia="ru-RU"/>
        </w:rPr>
        <w:t>.</w:t>
      </w:r>
      <w:r w:rsidR="009634E8">
        <w:rPr>
          <w:rFonts w:ascii="Times New Roman" w:eastAsia="Times New Roman" w:hAnsi="Times New Roman" w:cs="Times New Roman"/>
          <w:b/>
          <w:sz w:val="28"/>
          <w:szCs w:val="28"/>
          <w:lang w:eastAsia="ru-RU"/>
        </w:rPr>
        <w:t>(</w:t>
      </w:r>
      <w:proofErr w:type="gramEnd"/>
      <w:r w:rsidR="009634E8">
        <w:rPr>
          <w:rFonts w:ascii="Times New Roman" w:eastAsia="Times New Roman" w:hAnsi="Times New Roman" w:cs="Times New Roman"/>
          <w:b/>
          <w:sz w:val="28"/>
          <w:szCs w:val="28"/>
          <w:lang w:eastAsia="ru-RU"/>
        </w:rPr>
        <w:t>письменно)</w:t>
      </w:r>
    </w:p>
    <w:p w:rsidR="00D007C0" w:rsidRPr="00D007C0" w:rsidRDefault="00D007C0" w:rsidP="00D007C0">
      <w:pPr>
        <w:autoSpaceDE w:val="0"/>
        <w:autoSpaceDN w:val="0"/>
        <w:adjustRightInd w:val="0"/>
        <w:spacing w:after="0" w:line="240" w:lineRule="exact"/>
        <w:ind w:left="341"/>
        <w:rPr>
          <w:rFonts w:ascii="Times New Roman" w:eastAsia="Times New Roman" w:hAnsi="Times New Roman" w:cs="Times New Roman"/>
          <w:sz w:val="20"/>
          <w:szCs w:val="20"/>
          <w:lang w:eastAsia="ru-RU"/>
        </w:rPr>
      </w:pPr>
    </w:p>
    <w:p w:rsidR="00314489" w:rsidRPr="009634E8" w:rsidRDefault="00314489" w:rsidP="00314489">
      <w:pPr>
        <w:widowControl w:val="0"/>
        <w:numPr>
          <w:ilvl w:val="0"/>
          <w:numId w:val="2"/>
        </w:numPr>
        <w:tabs>
          <w:tab w:val="left" w:pos="720"/>
        </w:tabs>
        <w:autoSpaceDE w:val="0"/>
        <w:autoSpaceDN w:val="0"/>
        <w:adjustRightInd w:val="0"/>
        <w:spacing w:after="0" w:line="322" w:lineRule="exact"/>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Назовите ученого, впервые предложившего и обосновавшего идею естественного отбора как механизм эволюции органического мира</w:t>
      </w:r>
    </w:p>
    <w:p w:rsidR="00314489" w:rsidRPr="009634E8" w:rsidRDefault="00314489" w:rsidP="00314489">
      <w:pPr>
        <w:autoSpaceDE w:val="0"/>
        <w:autoSpaceDN w:val="0"/>
        <w:adjustRightInd w:val="0"/>
        <w:spacing w:after="0" w:line="322" w:lineRule="exact"/>
        <w:ind w:left="384"/>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 xml:space="preserve">1) К. Линней   2) Ж.Б. Ламарк    3) </w:t>
      </w:r>
      <w:r w:rsidRPr="009634E8">
        <w:rPr>
          <w:rFonts w:ascii="Times New Roman" w:eastAsia="Times New Roman" w:hAnsi="Times New Roman" w:cs="Times New Roman"/>
          <w:i/>
          <w:iCs/>
          <w:sz w:val="28"/>
          <w:szCs w:val="28"/>
          <w:lang w:eastAsia="ru-RU"/>
        </w:rPr>
        <w:t xml:space="preserve">Ч. Дарвин     </w:t>
      </w:r>
      <w:r w:rsidRPr="009634E8">
        <w:rPr>
          <w:rFonts w:ascii="Times New Roman" w:eastAsia="Times New Roman" w:hAnsi="Times New Roman" w:cs="Times New Roman"/>
          <w:sz w:val="28"/>
          <w:szCs w:val="28"/>
          <w:lang w:eastAsia="ru-RU"/>
        </w:rPr>
        <w:t>4) И.И. Шмальгаузен;</w:t>
      </w:r>
    </w:p>
    <w:p w:rsidR="00314489" w:rsidRPr="009634E8" w:rsidRDefault="00314489" w:rsidP="00314489">
      <w:pPr>
        <w:widowControl w:val="0"/>
        <w:numPr>
          <w:ilvl w:val="0"/>
          <w:numId w:val="3"/>
        </w:numPr>
        <w:tabs>
          <w:tab w:val="left" w:pos="720"/>
        </w:tabs>
        <w:autoSpaceDE w:val="0"/>
        <w:autoSpaceDN w:val="0"/>
        <w:adjustRightInd w:val="0"/>
        <w:spacing w:before="322" w:after="0" w:line="317" w:lineRule="exact"/>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Назовите вид изменчивости, которая дает первичный материал для естественного отбора:</w:t>
      </w:r>
    </w:p>
    <w:p w:rsidR="00314489" w:rsidRPr="009634E8" w:rsidRDefault="00314489" w:rsidP="00314489">
      <w:pPr>
        <w:autoSpaceDE w:val="0"/>
        <w:autoSpaceDN w:val="0"/>
        <w:adjustRightInd w:val="0"/>
        <w:spacing w:after="0" w:line="317" w:lineRule="exact"/>
        <w:ind w:left="389"/>
        <w:rPr>
          <w:rFonts w:ascii="Times New Roman" w:eastAsia="Times New Roman" w:hAnsi="Times New Roman" w:cs="Times New Roman"/>
          <w:sz w:val="28"/>
          <w:szCs w:val="28"/>
          <w:lang w:eastAsia="ru-RU"/>
        </w:rPr>
      </w:pPr>
      <w:r w:rsidRPr="009634E8">
        <w:rPr>
          <w:rFonts w:ascii="Times New Roman" w:eastAsia="Times New Roman" w:hAnsi="Times New Roman" w:cs="Times New Roman"/>
          <w:i/>
          <w:iCs/>
          <w:spacing w:val="50"/>
          <w:sz w:val="28"/>
          <w:szCs w:val="28"/>
          <w:lang w:eastAsia="ru-RU"/>
        </w:rPr>
        <w:t>1)</w:t>
      </w:r>
      <w:r w:rsidRPr="009634E8">
        <w:rPr>
          <w:rFonts w:ascii="Times New Roman" w:eastAsia="Times New Roman" w:hAnsi="Times New Roman" w:cs="Times New Roman"/>
          <w:i/>
          <w:iCs/>
          <w:sz w:val="28"/>
          <w:szCs w:val="28"/>
          <w:lang w:eastAsia="ru-RU"/>
        </w:rPr>
        <w:t xml:space="preserve"> мутационная      </w:t>
      </w:r>
      <w:r w:rsidRPr="009634E8">
        <w:rPr>
          <w:rFonts w:ascii="Times New Roman" w:eastAsia="Times New Roman" w:hAnsi="Times New Roman" w:cs="Times New Roman"/>
          <w:sz w:val="28"/>
          <w:szCs w:val="28"/>
          <w:lang w:eastAsia="ru-RU"/>
        </w:rPr>
        <w:t xml:space="preserve">2) комбинативная       3) </w:t>
      </w:r>
      <w:proofErr w:type="spellStart"/>
      <w:r w:rsidRPr="009634E8">
        <w:rPr>
          <w:rFonts w:ascii="Times New Roman" w:eastAsia="Times New Roman" w:hAnsi="Times New Roman" w:cs="Times New Roman"/>
          <w:sz w:val="28"/>
          <w:szCs w:val="28"/>
          <w:lang w:eastAsia="ru-RU"/>
        </w:rPr>
        <w:t>модификационная</w:t>
      </w:r>
      <w:proofErr w:type="spellEnd"/>
    </w:p>
    <w:p w:rsidR="00314489" w:rsidRPr="009634E8" w:rsidRDefault="00314489" w:rsidP="00314489">
      <w:pPr>
        <w:widowControl w:val="0"/>
        <w:numPr>
          <w:ilvl w:val="0"/>
          <w:numId w:val="4"/>
        </w:numPr>
        <w:tabs>
          <w:tab w:val="left" w:pos="720"/>
        </w:tabs>
        <w:autoSpaceDE w:val="0"/>
        <w:autoSpaceDN w:val="0"/>
        <w:adjustRightInd w:val="0"/>
        <w:spacing w:before="317" w:after="0" w:line="326" w:lineRule="exact"/>
        <w:jc w:val="both"/>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Какими по способу питания были самые первые примитивные формы жизни:</w:t>
      </w:r>
    </w:p>
    <w:p w:rsidR="00314489" w:rsidRPr="009634E8" w:rsidRDefault="00314489" w:rsidP="00314489">
      <w:pPr>
        <w:autoSpaceDE w:val="0"/>
        <w:autoSpaceDN w:val="0"/>
        <w:adjustRightInd w:val="0"/>
        <w:spacing w:after="0" w:line="326" w:lineRule="exact"/>
        <w:ind w:left="394"/>
        <w:rPr>
          <w:rFonts w:ascii="Times New Roman" w:eastAsia="Times New Roman" w:hAnsi="Times New Roman" w:cs="Times New Roman"/>
          <w:i/>
          <w:iCs/>
          <w:sz w:val="28"/>
          <w:szCs w:val="28"/>
          <w:lang w:eastAsia="ru-RU"/>
        </w:rPr>
      </w:pPr>
      <w:r w:rsidRPr="009634E8">
        <w:rPr>
          <w:rFonts w:ascii="Times New Roman" w:eastAsia="Times New Roman" w:hAnsi="Times New Roman" w:cs="Times New Roman"/>
          <w:sz w:val="28"/>
          <w:szCs w:val="28"/>
          <w:lang w:eastAsia="ru-RU"/>
        </w:rPr>
        <w:t xml:space="preserve">1) автотрофные      2) </w:t>
      </w:r>
      <w:r w:rsidRPr="009634E8">
        <w:rPr>
          <w:rFonts w:ascii="Times New Roman" w:eastAsia="Times New Roman" w:hAnsi="Times New Roman" w:cs="Times New Roman"/>
          <w:i/>
          <w:iCs/>
          <w:sz w:val="28"/>
          <w:szCs w:val="28"/>
          <w:lang w:eastAsia="ru-RU"/>
        </w:rPr>
        <w:t>гетеротрофные</w:t>
      </w:r>
    </w:p>
    <w:p w:rsidR="00314489" w:rsidRPr="009634E8" w:rsidRDefault="00314489" w:rsidP="00314489">
      <w:pPr>
        <w:widowControl w:val="0"/>
        <w:numPr>
          <w:ilvl w:val="0"/>
          <w:numId w:val="5"/>
        </w:numPr>
        <w:tabs>
          <w:tab w:val="left" w:pos="720"/>
        </w:tabs>
        <w:autoSpaceDE w:val="0"/>
        <w:autoSpaceDN w:val="0"/>
        <w:adjustRightInd w:val="0"/>
        <w:spacing w:before="322" w:after="0" w:line="317" w:lineRule="exact"/>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Среди палеонтологических находок укажите ту, которая относится к категории ископаемых переходных форм:</w:t>
      </w:r>
    </w:p>
    <w:p w:rsidR="00314489" w:rsidRPr="009634E8" w:rsidRDefault="00314489" w:rsidP="00314489">
      <w:pPr>
        <w:autoSpaceDE w:val="0"/>
        <w:autoSpaceDN w:val="0"/>
        <w:adjustRightInd w:val="0"/>
        <w:spacing w:after="0" w:line="317" w:lineRule="exact"/>
        <w:ind w:left="394"/>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 xml:space="preserve">1) саблезубый тигр 2) мамонт 3) </w:t>
      </w:r>
      <w:r w:rsidRPr="009634E8">
        <w:rPr>
          <w:rFonts w:ascii="Times New Roman" w:eastAsia="Times New Roman" w:hAnsi="Times New Roman" w:cs="Times New Roman"/>
          <w:i/>
          <w:iCs/>
          <w:sz w:val="28"/>
          <w:szCs w:val="28"/>
          <w:lang w:eastAsia="ru-RU"/>
        </w:rPr>
        <w:t xml:space="preserve">археоптерикс </w:t>
      </w:r>
      <w:r w:rsidRPr="009634E8">
        <w:rPr>
          <w:rFonts w:ascii="Times New Roman" w:eastAsia="Times New Roman" w:hAnsi="Times New Roman" w:cs="Times New Roman"/>
          <w:sz w:val="28"/>
          <w:szCs w:val="28"/>
          <w:lang w:eastAsia="ru-RU"/>
        </w:rPr>
        <w:t>4) ихтиозавр</w:t>
      </w:r>
    </w:p>
    <w:p w:rsidR="00314489" w:rsidRPr="009634E8" w:rsidRDefault="00314489" w:rsidP="00314489">
      <w:pPr>
        <w:widowControl w:val="0"/>
        <w:numPr>
          <w:ilvl w:val="0"/>
          <w:numId w:val="6"/>
        </w:numPr>
        <w:tabs>
          <w:tab w:val="left" w:pos="720"/>
        </w:tabs>
        <w:autoSpaceDE w:val="0"/>
        <w:autoSpaceDN w:val="0"/>
        <w:adjustRightInd w:val="0"/>
        <w:spacing w:before="326" w:after="0" w:line="317" w:lineRule="exact"/>
        <w:ind w:left="720" w:hanging="355"/>
        <w:jc w:val="both"/>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Иногда у особей появляются признаки, которые имелись у их далеких предков, но были утрачены в процессе эволюции этого вида. Назовите термин, используемый для обозначения таких признаков:</w:t>
      </w:r>
    </w:p>
    <w:p w:rsidR="00314489" w:rsidRPr="009634E8" w:rsidRDefault="00314489" w:rsidP="00314489">
      <w:pPr>
        <w:tabs>
          <w:tab w:val="left" w:pos="4958"/>
        </w:tabs>
        <w:autoSpaceDE w:val="0"/>
        <w:autoSpaceDN w:val="0"/>
        <w:adjustRightInd w:val="0"/>
        <w:spacing w:after="0" w:line="317" w:lineRule="exact"/>
        <w:ind w:left="394"/>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1) мутации    2) модификации</w:t>
      </w:r>
      <w:r w:rsidRPr="009634E8">
        <w:rPr>
          <w:rFonts w:ascii="Times New Roman" w:eastAsia="Times New Roman" w:hAnsi="Times New Roman" w:cs="Times New Roman"/>
          <w:sz w:val="28"/>
          <w:szCs w:val="28"/>
          <w:lang w:eastAsia="ru-RU"/>
        </w:rPr>
        <w:tab/>
      </w:r>
      <w:r w:rsidRPr="009634E8">
        <w:rPr>
          <w:rFonts w:ascii="Times New Roman" w:eastAsia="Times New Roman" w:hAnsi="Times New Roman" w:cs="Times New Roman"/>
          <w:i/>
          <w:iCs/>
          <w:sz w:val="28"/>
          <w:szCs w:val="28"/>
          <w:lang w:eastAsia="ru-RU"/>
        </w:rPr>
        <w:t xml:space="preserve">3)атавизмы  </w:t>
      </w:r>
      <w:r w:rsidRPr="009634E8">
        <w:rPr>
          <w:rFonts w:ascii="Times New Roman" w:eastAsia="Times New Roman" w:hAnsi="Times New Roman" w:cs="Times New Roman"/>
          <w:sz w:val="28"/>
          <w:szCs w:val="28"/>
          <w:lang w:eastAsia="ru-RU"/>
        </w:rPr>
        <w:t>4)рудименты *</w:t>
      </w:r>
    </w:p>
    <w:p w:rsidR="00D007C0" w:rsidRPr="00D007C0" w:rsidRDefault="00D007C0" w:rsidP="00D007C0">
      <w:pPr>
        <w:autoSpaceDE w:val="0"/>
        <w:autoSpaceDN w:val="0"/>
        <w:adjustRightInd w:val="0"/>
        <w:spacing w:after="0" w:line="240" w:lineRule="exact"/>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007C0">
        <w:rPr>
          <w:rFonts w:ascii="Times New Roman" w:eastAsia="Times New Roman" w:hAnsi="Times New Roman" w:cs="Times New Roman"/>
          <w:i/>
          <w:sz w:val="28"/>
          <w:szCs w:val="28"/>
          <w:lang w:eastAsia="ru-RU"/>
        </w:rPr>
        <w:t xml:space="preserve">Эволюция – это процесс исторического развития органического мира.     </w:t>
      </w:r>
      <w:r w:rsidRPr="00D007C0">
        <w:rPr>
          <w:rFonts w:ascii="Times New Roman" w:eastAsia="Times New Roman" w:hAnsi="Times New Roman" w:cs="Times New Roman"/>
          <w:sz w:val="28"/>
          <w:szCs w:val="28"/>
          <w:lang w:eastAsia="ru-RU"/>
        </w:rPr>
        <w:t>Результатом эволюции является многообразие живых организмов (4,5 миллиона</w:t>
      </w:r>
      <w:r w:rsidRPr="009634E8">
        <w:rPr>
          <w:rFonts w:ascii="Times New Roman" w:eastAsia="Times New Roman" w:hAnsi="Times New Roman" w:cs="Times New Roman"/>
          <w:sz w:val="28"/>
          <w:szCs w:val="28"/>
          <w:lang w:eastAsia="ru-RU"/>
        </w:rPr>
        <w:t>)</w:t>
      </w:r>
    </w:p>
    <w:p w:rsidR="00D007C0" w:rsidRPr="00D007C0" w:rsidRDefault="00D007C0" w:rsidP="00D00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Классификация организмов</w:t>
      </w:r>
    </w:p>
    <w:p w:rsidR="00D007C0" w:rsidRPr="00D007C0" w:rsidRDefault="00D007C0" w:rsidP="00D00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778"/>
        <w:gridCol w:w="5778"/>
      </w:tblGrid>
      <w:tr w:rsidR="00D007C0" w:rsidRPr="00D007C0" w:rsidTr="00A56327">
        <w:tc>
          <w:tcPr>
            <w:tcW w:w="5778" w:type="dxa"/>
          </w:tcPr>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Империя: </w:t>
            </w:r>
            <w:proofErr w:type="gramStart"/>
            <w:r w:rsidRPr="00D007C0">
              <w:rPr>
                <w:rFonts w:ascii="Times New Roman" w:eastAsia="Times New Roman" w:hAnsi="Times New Roman" w:cs="Times New Roman"/>
                <w:sz w:val="28"/>
                <w:szCs w:val="28"/>
                <w:lang w:eastAsia="ru-RU"/>
              </w:rPr>
              <w:t>неклеточные</w:t>
            </w:r>
            <w:proofErr w:type="gramEnd"/>
            <w:r w:rsidRPr="00D007C0">
              <w:rPr>
                <w:rFonts w:ascii="Times New Roman" w:eastAsia="Times New Roman" w:hAnsi="Times New Roman" w:cs="Times New Roman"/>
                <w:sz w:val="28"/>
                <w:szCs w:val="28"/>
                <w:lang w:eastAsia="ru-RU"/>
              </w:rPr>
              <w:t xml:space="preserve">                                                   </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tc>
        <w:tc>
          <w:tcPr>
            <w:tcW w:w="5778" w:type="dxa"/>
          </w:tcPr>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Империя: </w:t>
            </w:r>
            <w:proofErr w:type="gramStart"/>
            <w:r w:rsidRPr="00D007C0">
              <w:rPr>
                <w:rFonts w:ascii="Times New Roman" w:eastAsia="Times New Roman" w:hAnsi="Times New Roman" w:cs="Times New Roman"/>
                <w:sz w:val="28"/>
                <w:szCs w:val="28"/>
                <w:lang w:eastAsia="ru-RU"/>
              </w:rPr>
              <w:t>клеточные</w:t>
            </w:r>
            <w:proofErr w:type="gramEnd"/>
          </w:p>
        </w:tc>
      </w:tr>
      <w:tr w:rsidR="00D007C0" w:rsidRPr="00D007C0" w:rsidTr="00A56327">
        <w:tc>
          <w:tcPr>
            <w:tcW w:w="5778" w:type="dxa"/>
          </w:tcPr>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Царство:</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 вирусы (800 видов)                                         </w:t>
            </w: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5778" w:type="dxa"/>
          </w:tcPr>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roofErr w:type="spellStart"/>
            <w:r w:rsidRPr="00D007C0">
              <w:rPr>
                <w:rFonts w:ascii="Times New Roman" w:eastAsia="Times New Roman" w:hAnsi="Times New Roman" w:cs="Times New Roman"/>
                <w:sz w:val="28"/>
                <w:szCs w:val="28"/>
                <w:lang w:eastAsia="ru-RU"/>
              </w:rPr>
              <w:t>Надцарство</w:t>
            </w:r>
            <w:proofErr w:type="spellEnd"/>
            <w:r w:rsidRPr="00D007C0">
              <w:rPr>
                <w:rFonts w:ascii="Times New Roman" w:eastAsia="Times New Roman" w:hAnsi="Times New Roman" w:cs="Times New Roman"/>
                <w:sz w:val="28"/>
                <w:szCs w:val="28"/>
                <w:lang w:eastAsia="ru-RU"/>
              </w:rPr>
              <w:t xml:space="preserve">: </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Безъядерные (прокариоты): </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 Царство: - бактерии (3 000 видов)</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                 - сине-зеленые водоросли      (3 000видов)</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roofErr w:type="spellStart"/>
            <w:r w:rsidRPr="00D007C0">
              <w:rPr>
                <w:rFonts w:ascii="Times New Roman" w:eastAsia="Times New Roman" w:hAnsi="Times New Roman" w:cs="Times New Roman"/>
                <w:sz w:val="28"/>
                <w:szCs w:val="28"/>
                <w:lang w:eastAsia="ru-RU"/>
              </w:rPr>
              <w:t>Надцарство</w:t>
            </w:r>
            <w:proofErr w:type="spellEnd"/>
            <w:r w:rsidRPr="00D007C0">
              <w:rPr>
                <w:rFonts w:ascii="Times New Roman" w:eastAsia="Times New Roman" w:hAnsi="Times New Roman" w:cs="Times New Roman"/>
                <w:sz w:val="28"/>
                <w:szCs w:val="28"/>
                <w:lang w:eastAsia="ru-RU"/>
              </w:rPr>
              <w:t xml:space="preserve">: </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Ядерные (эукариоты):</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lastRenderedPageBreak/>
              <w:t>Царство: - грибы (100 000 видов)</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                 - растения (350 000 видов)</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                 - животные (1,5 млн.  видов)</w:t>
            </w:r>
          </w:p>
          <w:p w:rsidR="00D007C0" w:rsidRPr="00D007C0" w:rsidRDefault="00D007C0" w:rsidP="00D007C0">
            <w:pPr>
              <w:widowControl w:val="0"/>
              <w:autoSpaceDE w:val="0"/>
              <w:autoSpaceDN w:val="0"/>
              <w:adjustRightInd w:val="0"/>
              <w:rPr>
                <w:rFonts w:ascii="Times New Roman" w:eastAsia="Times New Roman" w:hAnsi="Times New Roman" w:cs="Times New Roman"/>
                <w:sz w:val="28"/>
                <w:szCs w:val="28"/>
                <w:lang w:eastAsia="ru-RU"/>
              </w:rPr>
            </w:pPr>
          </w:p>
        </w:tc>
      </w:tr>
    </w:tbl>
    <w:p w:rsidR="00D007C0" w:rsidRPr="00D007C0" w:rsidRDefault="00D007C0" w:rsidP="00D007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007C0" w:rsidRPr="009634E8" w:rsidRDefault="00D007C0" w:rsidP="00D007C0">
      <w:pPr>
        <w:autoSpaceDE w:val="0"/>
        <w:autoSpaceDN w:val="0"/>
        <w:adjustRightInd w:val="0"/>
        <w:spacing w:after="0" w:line="322" w:lineRule="exact"/>
        <w:ind w:left="379"/>
        <w:rPr>
          <w:rFonts w:ascii="Times New Roman" w:eastAsia="Times New Roman" w:hAnsi="Times New Roman" w:cs="Times New Roman"/>
          <w:sz w:val="28"/>
          <w:szCs w:val="28"/>
          <w:lang w:eastAsia="ru-RU"/>
        </w:rPr>
      </w:pPr>
    </w:p>
    <w:p w:rsidR="00D007C0" w:rsidRPr="00D007C0" w:rsidRDefault="00D007C0" w:rsidP="00D007C0">
      <w:pPr>
        <w:widowControl w:val="0"/>
        <w:tabs>
          <w:tab w:val="left" w:pos="9531"/>
        </w:tabs>
        <w:autoSpaceDE w:val="0"/>
        <w:autoSpaceDN w:val="0"/>
        <w:adjustRightInd w:val="0"/>
        <w:spacing w:after="0" w:line="240" w:lineRule="auto"/>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     Как  возникло такое многообразие организмов? Рассмотрим различные мировоззрения. </w:t>
      </w:r>
    </w:p>
    <w:p w:rsidR="00D007C0" w:rsidRPr="00D007C0" w:rsidRDefault="00D007C0" w:rsidP="00D007C0">
      <w:pPr>
        <w:widowControl w:val="0"/>
        <w:numPr>
          <w:ilvl w:val="0"/>
          <w:numId w:val="8"/>
        </w:numPr>
        <w:tabs>
          <w:tab w:val="left" w:pos="9531"/>
        </w:tabs>
        <w:autoSpaceDE w:val="0"/>
        <w:autoSpaceDN w:val="0"/>
        <w:adjustRightInd w:val="0"/>
        <w:spacing w:after="0" w:line="240" w:lineRule="auto"/>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Метафизическое мировоззрение (постоянство, неизменность, изначальная целесообразность).</w:t>
      </w:r>
    </w:p>
    <w:p w:rsidR="00D007C0" w:rsidRPr="00D007C0" w:rsidRDefault="00D007C0" w:rsidP="00D007C0">
      <w:pPr>
        <w:tabs>
          <w:tab w:val="left" w:pos="9531"/>
        </w:tabs>
        <w:ind w:left="720"/>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К метафизикам можно отнести античных философов. Их представления о</w:t>
      </w:r>
      <w:r w:rsidRPr="009634E8">
        <w:rPr>
          <w:rFonts w:ascii="Times New Roman" w:eastAsia="Calibri" w:hAnsi="Times New Roman" w:cs="Times New Roman"/>
          <w:sz w:val="28"/>
          <w:szCs w:val="28"/>
        </w:rPr>
        <w:t xml:space="preserve"> развитии жизни на Земле занесите</w:t>
      </w:r>
      <w:r w:rsidRPr="00D007C0">
        <w:rPr>
          <w:rFonts w:ascii="Times New Roman" w:eastAsia="Calibri" w:hAnsi="Times New Roman" w:cs="Times New Roman"/>
          <w:sz w:val="28"/>
          <w:szCs w:val="28"/>
        </w:rPr>
        <w:t xml:space="preserve"> в таблицу самостоятельно </w:t>
      </w:r>
    </w:p>
    <w:tbl>
      <w:tblPr>
        <w:tblStyle w:val="a3"/>
        <w:tblW w:w="4663" w:type="pct"/>
        <w:tblInd w:w="720" w:type="dxa"/>
        <w:tblLook w:val="04A0" w:firstRow="1" w:lastRow="0" w:firstColumn="1" w:lastColumn="0" w:noHBand="0" w:noVBand="1"/>
      </w:tblPr>
      <w:tblGrid>
        <w:gridCol w:w="4998"/>
        <w:gridCol w:w="5779"/>
      </w:tblGrid>
      <w:tr w:rsidR="00D007C0" w:rsidRPr="00D007C0" w:rsidTr="00A56327">
        <w:tc>
          <w:tcPr>
            <w:tcW w:w="2319" w:type="pct"/>
          </w:tcPr>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Философы</w:t>
            </w:r>
          </w:p>
          <w:p w:rsidR="00D007C0" w:rsidRPr="00D007C0" w:rsidRDefault="00D007C0" w:rsidP="00D007C0">
            <w:pPr>
              <w:tabs>
                <w:tab w:val="left" w:pos="9531"/>
              </w:tabs>
              <w:contextualSpacing/>
              <w:rPr>
                <w:rFonts w:ascii="Times New Roman" w:eastAsia="Calibri" w:hAnsi="Times New Roman" w:cs="Times New Roman"/>
                <w:sz w:val="28"/>
                <w:szCs w:val="28"/>
              </w:rPr>
            </w:pPr>
          </w:p>
        </w:tc>
        <w:tc>
          <w:tcPr>
            <w:tcW w:w="2681" w:type="pct"/>
          </w:tcPr>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Представления о развитии жизни на Земле</w:t>
            </w:r>
          </w:p>
          <w:p w:rsidR="00D007C0" w:rsidRPr="00D007C0" w:rsidRDefault="00D007C0" w:rsidP="00D007C0">
            <w:pPr>
              <w:tabs>
                <w:tab w:val="left" w:pos="9531"/>
              </w:tabs>
              <w:contextualSpacing/>
              <w:rPr>
                <w:rFonts w:ascii="Times New Roman" w:eastAsia="Calibri" w:hAnsi="Times New Roman" w:cs="Times New Roman"/>
                <w:sz w:val="28"/>
                <w:szCs w:val="28"/>
              </w:rPr>
            </w:pPr>
          </w:p>
        </w:tc>
      </w:tr>
      <w:tr w:rsidR="00D007C0" w:rsidRPr="00D007C0" w:rsidTr="00A56327">
        <w:tc>
          <w:tcPr>
            <w:tcW w:w="2319" w:type="pct"/>
          </w:tcPr>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Фалес</w:t>
            </w:r>
          </w:p>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Анаксимандр</w:t>
            </w:r>
          </w:p>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Анаксимен</w:t>
            </w:r>
          </w:p>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Гераклит </w:t>
            </w:r>
          </w:p>
          <w:p w:rsidR="00D007C0" w:rsidRPr="00D007C0" w:rsidRDefault="00D007C0" w:rsidP="00D007C0">
            <w:pPr>
              <w:tabs>
                <w:tab w:val="left" w:pos="9531"/>
              </w:tabs>
              <w:contextualSpacing/>
              <w:rPr>
                <w:rFonts w:ascii="Times New Roman" w:eastAsia="Calibri" w:hAnsi="Times New Roman" w:cs="Times New Roman"/>
                <w:sz w:val="28"/>
                <w:szCs w:val="28"/>
              </w:rPr>
            </w:pPr>
          </w:p>
        </w:tc>
        <w:tc>
          <w:tcPr>
            <w:tcW w:w="2681" w:type="pct"/>
          </w:tcPr>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Из воды</w:t>
            </w:r>
          </w:p>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Из неопределенной материи «алейрона»</w:t>
            </w:r>
          </w:p>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Из воздуха</w:t>
            </w:r>
          </w:p>
          <w:p w:rsidR="00D007C0" w:rsidRPr="00D007C0" w:rsidRDefault="00D007C0" w:rsidP="00D007C0">
            <w:pPr>
              <w:tabs>
                <w:tab w:val="left" w:pos="9531"/>
              </w:tabs>
              <w:contextualSpacing/>
              <w:rPr>
                <w:rFonts w:ascii="Times New Roman" w:eastAsia="Calibri" w:hAnsi="Times New Roman" w:cs="Times New Roman"/>
                <w:sz w:val="28"/>
                <w:szCs w:val="28"/>
              </w:rPr>
            </w:pPr>
          </w:p>
          <w:p w:rsidR="00D007C0" w:rsidRPr="00D007C0" w:rsidRDefault="00D007C0" w:rsidP="00D007C0">
            <w:pPr>
              <w:tabs>
                <w:tab w:val="left" w:pos="9531"/>
              </w:tabs>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Из огня, постоянное изменение</w:t>
            </w:r>
          </w:p>
          <w:p w:rsidR="00D007C0" w:rsidRPr="00D007C0" w:rsidRDefault="00D007C0" w:rsidP="00D007C0">
            <w:pPr>
              <w:tabs>
                <w:tab w:val="left" w:pos="9531"/>
              </w:tabs>
              <w:contextualSpacing/>
              <w:rPr>
                <w:rFonts w:ascii="Times New Roman" w:eastAsia="Calibri" w:hAnsi="Times New Roman" w:cs="Times New Roman"/>
                <w:sz w:val="28"/>
                <w:szCs w:val="28"/>
              </w:rPr>
            </w:pPr>
          </w:p>
        </w:tc>
      </w:tr>
    </w:tbl>
    <w:p w:rsidR="00D007C0" w:rsidRPr="00D007C0" w:rsidRDefault="00D007C0" w:rsidP="00D007C0">
      <w:pPr>
        <w:tabs>
          <w:tab w:val="left" w:pos="9531"/>
        </w:tabs>
        <w:ind w:left="720"/>
        <w:contextualSpacing/>
        <w:jc w:val="both"/>
        <w:rPr>
          <w:rFonts w:ascii="Times New Roman" w:eastAsia="Calibri" w:hAnsi="Times New Roman" w:cs="Times New Roman"/>
          <w:sz w:val="28"/>
          <w:szCs w:val="28"/>
        </w:rPr>
      </w:pPr>
    </w:p>
    <w:p w:rsidR="00D007C0" w:rsidRPr="00D007C0" w:rsidRDefault="00D007C0" w:rsidP="00D007C0">
      <w:pPr>
        <w:tabs>
          <w:tab w:val="left" w:pos="9531"/>
        </w:tabs>
        <w:ind w:left="72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Ярким представителем этого вида является Аристотель, чьи труды по биологии изучались студентами ведущих университетов Европы средневековья. К его заслугам можно отнести следующее:</w:t>
      </w:r>
    </w:p>
    <w:p w:rsidR="00D007C0" w:rsidRPr="00D007C0" w:rsidRDefault="00D007C0" w:rsidP="00D007C0">
      <w:pPr>
        <w:widowControl w:val="0"/>
        <w:numPr>
          <w:ilvl w:val="0"/>
          <w:numId w:val="9"/>
        </w:numPr>
        <w:tabs>
          <w:tab w:val="left" w:pos="9531"/>
        </w:tabs>
        <w:autoSpaceDE w:val="0"/>
        <w:autoSpaceDN w:val="0"/>
        <w:adjustRightInd w:val="0"/>
        <w:spacing w:after="0" w:line="240" w:lineRule="auto"/>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он описал более 500 видов животных</w:t>
      </w:r>
    </w:p>
    <w:p w:rsidR="00D007C0" w:rsidRPr="00D007C0" w:rsidRDefault="00D007C0" w:rsidP="00D007C0">
      <w:pPr>
        <w:widowControl w:val="0"/>
        <w:numPr>
          <w:ilvl w:val="0"/>
          <w:numId w:val="9"/>
        </w:numPr>
        <w:tabs>
          <w:tab w:val="left" w:pos="9531"/>
        </w:tabs>
        <w:autoSpaceDE w:val="0"/>
        <w:autoSpaceDN w:val="0"/>
        <w:adjustRightInd w:val="0"/>
        <w:spacing w:after="0" w:line="240" w:lineRule="auto"/>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попытался объединить их в группы</w:t>
      </w:r>
    </w:p>
    <w:p w:rsidR="00D007C0" w:rsidRPr="00D007C0" w:rsidRDefault="00D007C0" w:rsidP="00D007C0">
      <w:pPr>
        <w:widowControl w:val="0"/>
        <w:numPr>
          <w:ilvl w:val="0"/>
          <w:numId w:val="9"/>
        </w:numPr>
        <w:tabs>
          <w:tab w:val="left" w:pos="9531"/>
        </w:tabs>
        <w:autoSpaceDE w:val="0"/>
        <w:autoSpaceDN w:val="0"/>
        <w:adjustRightInd w:val="0"/>
        <w:spacing w:after="0" w:line="240" w:lineRule="auto"/>
        <w:contextualSpacing/>
        <w:rPr>
          <w:rFonts w:ascii="Times New Roman" w:eastAsia="Calibri" w:hAnsi="Times New Roman" w:cs="Times New Roman"/>
          <w:sz w:val="28"/>
          <w:szCs w:val="28"/>
        </w:rPr>
      </w:pPr>
      <w:r w:rsidRPr="00D007C0">
        <w:rPr>
          <w:rFonts w:ascii="Times New Roman" w:eastAsia="Calibri" w:hAnsi="Times New Roman" w:cs="Times New Roman"/>
          <w:sz w:val="28"/>
          <w:szCs w:val="28"/>
        </w:rPr>
        <w:t>расположил эти группы в определенном порядке: от просто устрое</w:t>
      </w:r>
      <w:r w:rsidRPr="009634E8">
        <w:rPr>
          <w:rFonts w:ascii="Times New Roman" w:eastAsia="Calibri" w:hAnsi="Times New Roman" w:cs="Times New Roman"/>
          <w:sz w:val="28"/>
          <w:szCs w:val="28"/>
        </w:rPr>
        <w:t xml:space="preserve">нных </w:t>
      </w:r>
      <w:proofErr w:type="gramStart"/>
      <w:r w:rsidRPr="009634E8">
        <w:rPr>
          <w:rFonts w:ascii="Times New Roman" w:eastAsia="Calibri" w:hAnsi="Times New Roman" w:cs="Times New Roman"/>
          <w:sz w:val="28"/>
          <w:szCs w:val="28"/>
        </w:rPr>
        <w:t>ко</w:t>
      </w:r>
      <w:proofErr w:type="gramEnd"/>
      <w:r w:rsidRPr="009634E8">
        <w:rPr>
          <w:rFonts w:ascii="Times New Roman" w:eastAsia="Calibri" w:hAnsi="Times New Roman" w:cs="Times New Roman"/>
          <w:sz w:val="28"/>
          <w:szCs w:val="28"/>
        </w:rPr>
        <w:t xml:space="preserve"> все более сложным.  </w:t>
      </w:r>
      <w:r w:rsidRPr="00D007C0">
        <w:rPr>
          <w:rFonts w:ascii="Times New Roman" w:eastAsia="Calibri" w:hAnsi="Times New Roman" w:cs="Times New Roman"/>
          <w:sz w:val="28"/>
          <w:szCs w:val="28"/>
        </w:rPr>
        <w:t xml:space="preserve"> Тем не менее, его попытки систематизировать животный мир допускали многие нелепости. Так дельфинов и китов он отнес к классу рыб.</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Аристотель занимался многими науками, и то, что он сделал так много ошибок, пытаясь систематизировать животный мир – мы не можем поставить ему в вину – ведь он был первым. Кто пытался это сделать. Зато появилась база данных, которую нужно было уточнять, поправлять, систематизировать.</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На протяжении христианского средневековья биология как наука практически не развивается. «Все живое создано богом – целесообразно и неизменно». Это официальная точка зрения церкви. Такое направление в развитии биологии средневековья называют </w:t>
      </w:r>
      <w:proofErr w:type="spellStart"/>
      <w:r w:rsidRPr="00D007C0">
        <w:rPr>
          <w:rFonts w:ascii="Times New Roman" w:eastAsia="Times New Roman" w:hAnsi="Times New Roman" w:cs="Times New Roman"/>
          <w:i/>
          <w:sz w:val="28"/>
          <w:szCs w:val="28"/>
          <w:lang w:eastAsia="ru-RU"/>
        </w:rPr>
        <w:t>креацинизмом</w:t>
      </w:r>
      <w:proofErr w:type="spellEnd"/>
      <w:r w:rsidRPr="00D007C0">
        <w:rPr>
          <w:rFonts w:ascii="Times New Roman" w:eastAsia="Times New Roman" w:hAnsi="Times New Roman" w:cs="Times New Roman"/>
          <w:i/>
          <w:sz w:val="28"/>
          <w:szCs w:val="28"/>
          <w:lang w:eastAsia="ru-RU"/>
        </w:rPr>
        <w:t>.</w:t>
      </w:r>
      <w:r w:rsidRPr="00D007C0">
        <w:rPr>
          <w:rFonts w:ascii="Times New Roman" w:eastAsia="Times New Roman" w:hAnsi="Times New Roman" w:cs="Times New Roman"/>
          <w:sz w:val="28"/>
          <w:szCs w:val="28"/>
          <w:lang w:eastAsia="ru-RU"/>
        </w:rPr>
        <w:t xml:space="preserve"> Крупнейшим ученым </w:t>
      </w:r>
      <w:proofErr w:type="spellStart"/>
      <w:r w:rsidRPr="00D007C0">
        <w:rPr>
          <w:rFonts w:ascii="Times New Roman" w:eastAsia="Times New Roman" w:hAnsi="Times New Roman" w:cs="Times New Roman"/>
          <w:sz w:val="28"/>
          <w:szCs w:val="28"/>
          <w:lang w:eastAsia="ru-RU"/>
        </w:rPr>
        <w:t>креацинистом</w:t>
      </w:r>
      <w:proofErr w:type="spellEnd"/>
      <w:r w:rsidRPr="00D007C0">
        <w:rPr>
          <w:rFonts w:ascii="Times New Roman" w:eastAsia="Times New Roman" w:hAnsi="Times New Roman" w:cs="Times New Roman"/>
          <w:sz w:val="28"/>
          <w:szCs w:val="28"/>
          <w:lang w:eastAsia="ru-RU"/>
        </w:rPr>
        <w:t xml:space="preserve"> был шведский натуралист и естествоиспытатель Карл фон Линней (1707-1778г.г.).  Его по праву называют отцом систематики растительного и животного мира. С детства он любил все приводить в порядок, </w:t>
      </w:r>
      <w:proofErr w:type="spellStart"/>
      <w:r w:rsidRPr="00D007C0">
        <w:rPr>
          <w:rFonts w:ascii="Times New Roman" w:eastAsia="Times New Roman" w:hAnsi="Times New Roman" w:cs="Times New Roman"/>
          <w:sz w:val="28"/>
          <w:szCs w:val="28"/>
          <w:lang w:eastAsia="ru-RU"/>
        </w:rPr>
        <w:t>систематезировал</w:t>
      </w:r>
      <w:proofErr w:type="spellEnd"/>
      <w:r w:rsidRPr="00D007C0">
        <w:rPr>
          <w:rFonts w:ascii="Times New Roman" w:eastAsia="Times New Roman" w:hAnsi="Times New Roman" w:cs="Times New Roman"/>
          <w:sz w:val="28"/>
          <w:szCs w:val="28"/>
          <w:lang w:eastAsia="ru-RU"/>
        </w:rPr>
        <w:t xml:space="preserve"> своих друзей, родственников, знакомых, книги на полках своих шкафов. Когда же он столкнулся с многообразием органического мира – удивлению его не было предела, и всю свою жизнь приведению его в порядок, то есть в систему. К заслугам К. Линнея можно отнести:</w:t>
      </w:r>
    </w:p>
    <w:p w:rsidR="00D007C0" w:rsidRPr="00D007C0" w:rsidRDefault="00D007C0" w:rsidP="00D007C0">
      <w:pPr>
        <w:widowControl w:val="0"/>
        <w:numPr>
          <w:ilvl w:val="0"/>
          <w:numId w:val="10"/>
        </w:numPr>
        <w:tabs>
          <w:tab w:val="left" w:pos="258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установил универсальность, реальность видов и выделил их главный признак </w:t>
      </w:r>
      <w:r w:rsidRPr="00D007C0">
        <w:rPr>
          <w:rFonts w:ascii="Times New Roman" w:eastAsia="Calibri" w:hAnsi="Times New Roman" w:cs="Times New Roman"/>
          <w:sz w:val="28"/>
          <w:szCs w:val="28"/>
        </w:rPr>
        <w:lastRenderedPageBreak/>
        <w:t>(свободное скрещивание особей одного вида)</w:t>
      </w:r>
    </w:p>
    <w:p w:rsidR="00D007C0" w:rsidRPr="00D007C0" w:rsidRDefault="00D007C0" w:rsidP="00D007C0">
      <w:pPr>
        <w:widowControl w:val="0"/>
        <w:numPr>
          <w:ilvl w:val="0"/>
          <w:numId w:val="10"/>
        </w:numPr>
        <w:tabs>
          <w:tab w:val="left" w:pos="258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ввел основные единицы систематики: вид, род, отряд и класс</w:t>
      </w:r>
    </w:p>
    <w:p w:rsidR="00D007C0" w:rsidRPr="00D007C0" w:rsidRDefault="00D007C0" w:rsidP="00D007C0">
      <w:pPr>
        <w:widowControl w:val="0"/>
        <w:numPr>
          <w:ilvl w:val="0"/>
          <w:numId w:val="10"/>
        </w:numPr>
        <w:tabs>
          <w:tab w:val="left" w:pos="258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создал систему органического мира, в которой растения были разделены на 24 класса</w:t>
      </w:r>
    </w:p>
    <w:p w:rsidR="00D007C0" w:rsidRPr="00D007C0" w:rsidRDefault="00D007C0" w:rsidP="00D007C0">
      <w:pPr>
        <w:widowControl w:val="0"/>
        <w:numPr>
          <w:ilvl w:val="0"/>
          <w:numId w:val="10"/>
        </w:numPr>
        <w:tabs>
          <w:tab w:val="left" w:pos="258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описал около 10 000 видов растений и около 4 500 видов животных</w:t>
      </w:r>
    </w:p>
    <w:p w:rsidR="00D007C0" w:rsidRPr="00D007C0" w:rsidRDefault="00D007C0" w:rsidP="00D007C0">
      <w:pPr>
        <w:widowControl w:val="0"/>
        <w:numPr>
          <w:ilvl w:val="0"/>
          <w:numId w:val="10"/>
        </w:numPr>
        <w:tabs>
          <w:tab w:val="left" w:pos="258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усовершенствовал ботанический язык, установив до 1 000 терминов</w:t>
      </w:r>
    </w:p>
    <w:p w:rsidR="00D007C0" w:rsidRPr="00D007C0" w:rsidRDefault="00D007C0" w:rsidP="00D007C0">
      <w:pPr>
        <w:widowControl w:val="0"/>
        <w:numPr>
          <w:ilvl w:val="0"/>
          <w:numId w:val="10"/>
        </w:numPr>
        <w:tabs>
          <w:tab w:val="left" w:pos="2589"/>
        </w:tabs>
        <w:autoSpaceDE w:val="0"/>
        <w:autoSpaceDN w:val="0"/>
        <w:adjustRightInd w:val="0"/>
        <w:spacing w:after="0" w:line="240" w:lineRule="auto"/>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впервые поместил человека в один ряд с обезьянами на основании морфологического сходства</w:t>
      </w:r>
    </w:p>
    <w:p w:rsidR="00D007C0" w:rsidRPr="00D007C0" w:rsidRDefault="00D007C0" w:rsidP="00314489">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Бытует легенда, согласно которой К. Линней попросил свою служанку принести смородину. Она принесла своему господину   сорванную в саду ягоду. Сначала Линней отругал ее за непонятливость, а затем, осознав свою ошибку,</w:t>
      </w:r>
      <w:r w:rsidR="00314489" w:rsidRPr="009634E8">
        <w:rPr>
          <w:rFonts w:ascii="Times New Roman" w:eastAsia="Times New Roman" w:hAnsi="Times New Roman" w:cs="Times New Roman"/>
          <w:sz w:val="28"/>
          <w:szCs w:val="28"/>
          <w:lang w:eastAsia="ru-RU"/>
        </w:rPr>
        <w:t xml:space="preserve"> сделал нововведение в биологию</w:t>
      </w:r>
      <w:r w:rsidRPr="00D007C0">
        <w:rPr>
          <w:rFonts w:ascii="Times New Roman" w:eastAsia="Times New Roman" w:hAnsi="Times New Roman" w:cs="Times New Roman"/>
          <w:sz w:val="28"/>
          <w:szCs w:val="28"/>
          <w:lang w:eastAsia="ru-RU"/>
        </w:rPr>
        <w:t xml:space="preserve">, ученый </w:t>
      </w:r>
      <w:r w:rsidRPr="00D007C0">
        <w:rPr>
          <w:rFonts w:ascii="Times New Roman" w:eastAsia="Times New Roman" w:hAnsi="Times New Roman" w:cs="Times New Roman"/>
          <w:i/>
          <w:sz w:val="28"/>
          <w:szCs w:val="28"/>
          <w:lang w:eastAsia="ru-RU"/>
        </w:rPr>
        <w:t>ввел бинарную</w:t>
      </w:r>
      <w:r w:rsidRPr="00D007C0">
        <w:rPr>
          <w:rFonts w:ascii="Times New Roman" w:eastAsia="Times New Roman" w:hAnsi="Times New Roman" w:cs="Times New Roman"/>
          <w:sz w:val="28"/>
          <w:szCs w:val="28"/>
          <w:lang w:eastAsia="ru-RU"/>
        </w:rPr>
        <w:t xml:space="preserve"> (двойную) номенклатуру вместо громоздких многословных названий, которая указывала на принадлежность организма к роду и виду.</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Линей создал самую совершенную для того времени систему органического мира. Однако произвольность в выборе признаков для классификации привела Линнея к ряду ошибок. Он осознавал искусственность своей системы и указывал на необходимость разработки естественной системы природы.</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Следующий этап </w:t>
      </w:r>
      <w:proofErr w:type="spellStart"/>
      <w:r w:rsidRPr="00D007C0">
        <w:rPr>
          <w:rFonts w:ascii="Times New Roman" w:eastAsia="Times New Roman" w:hAnsi="Times New Roman" w:cs="Times New Roman"/>
          <w:sz w:val="28"/>
          <w:szCs w:val="28"/>
          <w:lang w:eastAsia="ru-RU"/>
        </w:rPr>
        <w:t>додарвиновской</w:t>
      </w:r>
      <w:proofErr w:type="spellEnd"/>
      <w:r w:rsidRPr="00D007C0">
        <w:rPr>
          <w:rFonts w:ascii="Times New Roman" w:eastAsia="Times New Roman" w:hAnsi="Times New Roman" w:cs="Times New Roman"/>
          <w:sz w:val="28"/>
          <w:szCs w:val="28"/>
          <w:lang w:eastAsia="ru-RU"/>
        </w:rPr>
        <w:t xml:space="preserve"> биологии связан с группой ученых, которые в истории науки получили название трансформистов (от лат. </w:t>
      </w:r>
      <w:proofErr w:type="spellStart"/>
      <w:r w:rsidRPr="00D007C0">
        <w:rPr>
          <w:rFonts w:ascii="Times New Roman" w:eastAsia="Times New Roman" w:hAnsi="Times New Roman" w:cs="Times New Roman"/>
          <w:sz w:val="28"/>
          <w:szCs w:val="28"/>
          <w:lang w:val="en-US" w:eastAsia="ru-RU"/>
        </w:rPr>
        <w:t>transformo</w:t>
      </w:r>
      <w:proofErr w:type="spellEnd"/>
      <w:r w:rsidRPr="00D007C0">
        <w:rPr>
          <w:rFonts w:ascii="Times New Roman" w:eastAsia="Times New Roman" w:hAnsi="Times New Roman" w:cs="Times New Roman"/>
          <w:sz w:val="28"/>
          <w:szCs w:val="28"/>
          <w:lang w:eastAsia="ru-RU"/>
        </w:rPr>
        <w:t xml:space="preserve"> – превращаю): Р. Гук, Д. Дидро, Ж. Бюффон, И.В. Гете, К.Ф. </w:t>
      </w:r>
      <w:proofErr w:type="spellStart"/>
      <w:r w:rsidRPr="00D007C0">
        <w:rPr>
          <w:rFonts w:ascii="Times New Roman" w:eastAsia="Times New Roman" w:hAnsi="Times New Roman" w:cs="Times New Roman"/>
          <w:sz w:val="28"/>
          <w:szCs w:val="28"/>
          <w:lang w:eastAsia="ru-RU"/>
        </w:rPr>
        <w:t>Рулье</w:t>
      </w:r>
      <w:proofErr w:type="spellEnd"/>
      <w:r w:rsidRPr="00D007C0">
        <w:rPr>
          <w:rFonts w:ascii="Times New Roman" w:eastAsia="Times New Roman" w:hAnsi="Times New Roman" w:cs="Times New Roman"/>
          <w:sz w:val="28"/>
          <w:szCs w:val="28"/>
          <w:lang w:eastAsia="ru-RU"/>
        </w:rPr>
        <w:t xml:space="preserve">. Все эти ученые были сторонниками изменяемости органического мира. Но они не создали целостной системы взглядов, аргументирующих систему эволюции. </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 xml:space="preserve">В начале </w:t>
      </w:r>
      <w:r w:rsidRPr="00D007C0">
        <w:rPr>
          <w:rFonts w:ascii="Times New Roman" w:eastAsia="Times New Roman" w:hAnsi="Times New Roman" w:cs="Times New Roman"/>
          <w:sz w:val="28"/>
          <w:szCs w:val="28"/>
          <w:lang w:val="en-US" w:eastAsia="ru-RU"/>
        </w:rPr>
        <w:t>IX</w:t>
      </w:r>
      <w:r w:rsidRPr="00D007C0">
        <w:rPr>
          <w:rFonts w:ascii="Times New Roman" w:eastAsia="Times New Roman" w:hAnsi="Times New Roman" w:cs="Times New Roman"/>
          <w:sz w:val="28"/>
          <w:szCs w:val="28"/>
          <w:lang w:eastAsia="ru-RU"/>
        </w:rPr>
        <w:t xml:space="preserve"> века французский ученый  Жан Батист Ламарк (1744-1829г.г.) создал первое учение об эволюции живой природы, которое изложил в труде «Философия зоологии» (1809). Многое в этом учении было верным и прогрессивным для того времени. Но так же были очевидны многие противоречия его теории и шаткость его аргументов. </w:t>
      </w:r>
    </w:p>
    <w:p w:rsidR="00D007C0" w:rsidRPr="00D007C0" w:rsidRDefault="00314489" w:rsidP="00D007C0">
      <w:pPr>
        <w:widowControl w:val="0"/>
        <w:tabs>
          <w:tab w:val="left" w:pos="95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34E8">
        <w:rPr>
          <w:rFonts w:ascii="Times New Roman" w:eastAsia="Times New Roman" w:hAnsi="Times New Roman" w:cs="Times New Roman"/>
          <w:sz w:val="28"/>
          <w:szCs w:val="28"/>
          <w:lang w:eastAsia="ru-RU"/>
        </w:rPr>
        <w:t>Заполните</w:t>
      </w:r>
      <w:r w:rsidR="00D007C0" w:rsidRPr="00D007C0">
        <w:rPr>
          <w:rFonts w:ascii="Times New Roman" w:eastAsia="Times New Roman" w:hAnsi="Times New Roman" w:cs="Times New Roman"/>
          <w:sz w:val="28"/>
          <w:szCs w:val="28"/>
          <w:lang w:eastAsia="ru-RU"/>
        </w:rPr>
        <w:t xml:space="preserve"> таблицу «Оценка теории </w:t>
      </w:r>
      <w:proofErr w:type="spellStart"/>
      <w:r w:rsidR="00D007C0" w:rsidRPr="00D007C0">
        <w:rPr>
          <w:rFonts w:ascii="Times New Roman" w:eastAsia="Times New Roman" w:hAnsi="Times New Roman" w:cs="Times New Roman"/>
          <w:sz w:val="28"/>
          <w:szCs w:val="28"/>
          <w:lang w:eastAsia="ru-RU"/>
        </w:rPr>
        <w:t>Ж.Б.Ламарка</w:t>
      </w:r>
      <w:proofErr w:type="spellEnd"/>
      <w:r w:rsidR="00D007C0" w:rsidRPr="00D007C0">
        <w:rPr>
          <w:rFonts w:ascii="Times New Roman" w:eastAsia="Times New Roman" w:hAnsi="Times New Roman" w:cs="Times New Roman"/>
          <w:sz w:val="28"/>
          <w:szCs w:val="28"/>
          <w:lang w:eastAsia="ru-RU"/>
        </w:rPr>
        <w:t>», где вы</w:t>
      </w:r>
      <w:r w:rsidRPr="009634E8">
        <w:rPr>
          <w:rFonts w:ascii="Times New Roman" w:eastAsia="Times New Roman" w:hAnsi="Times New Roman" w:cs="Times New Roman"/>
          <w:sz w:val="28"/>
          <w:szCs w:val="28"/>
          <w:lang w:eastAsia="ru-RU"/>
        </w:rPr>
        <w:t xml:space="preserve"> увидите</w:t>
      </w:r>
      <w:r w:rsidR="00D007C0" w:rsidRPr="00D007C0">
        <w:rPr>
          <w:rFonts w:ascii="Times New Roman" w:eastAsia="Times New Roman" w:hAnsi="Times New Roman" w:cs="Times New Roman"/>
          <w:sz w:val="28"/>
          <w:szCs w:val="28"/>
          <w:lang w:eastAsia="ru-RU"/>
        </w:rPr>
        <w:t xml:space="preserve"> достоинства и недостатки его учения  </w:t>
      </w:r>
    </w:p>
    <w:p w:rsidR="00D007C0" w:rsidRPr="00D007C0" w:rsidRDefault="00D007C0" w:rsidP="00D007C0">
      <w:pPr>
        <w:widowControl w:val="0"/>
        <w:tabs>
          <w:tab w:val="left" w:pos="953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341"/>
        <w:gridCol w:w="5341"/>
      </w:tblGrid>
      <w:tr w:rsidR="00D007C0" w:rsidRPr="00D007C0" w:rsidTr="00A56327">
        <w:tc>
          <w:tcPr>
            <w:tcW w:w="5341" w:type="dxa"/>
          </w:tcPr>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p>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Плюсы теории Ламарка</w:t>
            </w:r>
          </w:p>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p>
        </w:tc>
        <w:tc>
          <w:tcPr>
            <w:tcW w:w="5341" w:type="dxa"/>
          </w:tcPr>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p>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Минусы теории Ламарка</w:t>
            </w:r>
          </w:p>
        </w:tc>
      </w:tr>
      <w:tr w:rsidR="00D007C0" w:rsidRPr="00D007C0" w:rsidTr="00A56327">
        <w:tc>
          <w:tcPr>
            <w:tcW w:w="5341" w:type="dxa"/>
          </w:tcPr>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p>
          <w:p w:rsidR="00D007C0" w:rsidRPr="00D007C0" w:rsidRDefault="00D007C0" w:rsidP="00D007C0">
            <w:pPr>
              <w:widowControl w:val="0"/>
              <w:numPr>
                <w:ilvl w:val="0"/>
                <w:numId w:val="11"/>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Утверждение  об изменяемости видов (т. е. о существовании эволюции)</w:t>
            </w:r>
          </w:p>
          <w:p w:rsidR="00D007C0" w:rsidRPr="00D007C0" w:rsidRDefault="00D007C0" w:rsidP="00D007C0">
            <w:pPr>
              <w:widowControl w:val="0"/>
              <w:numPr>
                <w:ilvl w:val="0"/>
                <w:numId w:val="11"/>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Длительность эволюции</w:t>
            </w:r>
          </w:p>
          <w:p w:rsidR="00D007C0" w:rsidRPr="00D007C0" w:rsidRDefault="00D007C0" w:rsidP="00D007C0">
            <w:pPr>
              <w:widowControl w:val="0"/>
              <w:numPr>
                <w:ilvl w:val="0"/>
                <w:numId w:val="11"/>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Влияние условий среды на эволюцию</w:t>
            </w:r>
          </w:p>
          <w:p w:rsidR="00D007C0" w:rsidRPr="00D007C0" w:rsidRDefault="00D007C0" w:rsidP="00D007C0">
            <w:pPr>
              <w:widowControl w:val="0"/>
              <w:numPr>
                <w:ilvl w:val="0"/>
                <w:numId w:val="11"/>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Установлен принцип развития: от простого к </w:t>
            </w:r>
            <w:proofErr w:type="gramStart"/>
            <w:r w:rsidRPr="00D007C0">
              <w:rPr>
                <w:rFonts w:ascii="Times New Roman" w:eastAsia="Calibri" w:hAnsi="Times New Roman" w:cs="Times New Roman"/>
                <w:sz w:val="28"/>
                <w:szCs w:val="28"/>
              </w:rPr>
              <w:t>сложному</w:t>
            </w:r>
            <w:proofErr w:type="gramEnd"/>
          </w:p>
          <w:p w:rsidR="00D007C0" w:rsidRPr="00D007C0" w:rsidRDefault="00D007C0" w:rsidP="00D007C0">
            <w:pPr>
              <w:widowControl w:val="0"/>
              <w:numPr>
                <w:ilvl w:val="0"/>
                <w:numId w:val="11"/>
              </w:numPr>
              <w:tabs>
                <w:tab w:val="left" w:pos="9531"/>
              </w:tabs>
              <w:autoSpaceDE w:val="0"/>
              <w:autoSpaceDN w:val="0"/>
              <w:adjustRightInd w:val="0"/>
              <w:contextualSpacing/>
              <w:jc w:val="both"/>
              <w:rPr>
                <w:rFonts w:ascii="Times New Roman" w:eastAsia="Calibri" w:hAnsi="Times New Roman" w:cs="Times New Roman"/>
                <w:sz w:val="28"/>
                <w:szCs w:val="28"/>
              </w:rPr>
            </w:pPr>
            <w:proofErr w:type="spellStart"/>
            <w:r w:rsidRPr="00D007C0">
              <w:rPr>
                <w:rFonts w:ascii="Times New Roman" w:eastAsia="Calibri" w:hAnsi="Times New Roman" w:cs="Times New Roman"/>
                <w:sz w:val="28"/>
                <w:szCs w:val="28"/>
              </w:rPr>
              <w:t>Непрямолинейность</w:t>
            </w:r>
            <w:proofErr w:type="spellEnd"/>
            <w:r w:rsidRPr="00D007C0">
              <w:rPr>
                <w:rFonts w:ascii="Times New Roman" w:eastAsia="Calibri" w:hAnsi="Times New Roman" w:cs="Times New Roman"/>
                <w:sz w:val="28"/>
                <w:szCs w:val="28"/>
              </w:rPr>
              <w:t xml:space="preserve"> эволюции </w:t>
            </w:r>
          </w:p>
        </w:tc>
        <w:tc>
          <w:tcPr>
            <w:tcW w:w="5341" w:type="dxa"/>
          </w:tcPr>
          <w:p w:rsidR="00D007C0" w:rsidRPr="00D007C0" w:rsidRDefault="00D007C0" w:rsidP="00D007C0">
            <w:pPr>
              <w:widowControl w:val="0"/>
              <w:tabs>
                <w:tab w:val="left" w:pos="9531"/>
              </w:tabs>
              <w:autoSpaceDE w:val="0"/>
              <w:autoSpaceDN w:val="0"/>
              <w:adjustRightInd w:val="0"/>
              <w:jc w:val="both"/>
              <w:rPr>
                <w:rFonts w:ascii="Times New Roman" w:eastAsia="Times New Roman" w:hAnsi="Times New Roman" w:cs="Times New Roman"/>
                <w:sz w:val="28"/>
                <w:szCs w:val="28"/>
                <w:lang w:eastAsia="ru-RU"/>
              </w:rPr>
            </w:pPr>
          </w:p>
          <w:p w:rsidR="00D007C0" w:rsidRPr="00D007C0" w:rsidRDefault="00D007C0" w:rsidP="00D007C0">
            <w:pPr>
              <w:widowControl w:val="0"/>
              <w:numPr>
                <w:ilvl w:val="0"/>
                <w:numId w:val="12"/>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Отрицание </w:t>
            </w:r>
            <w:proofErr w:type="gramStart"/>
            <w:r w:rsidRPr="00D007C0">
              <w:rPr>
                <w:rFonts w:ascii="Times New Roman" w:eastAsia="Calibri" w:hAnsi="Times New Roman" w:cs="Times New Roman"/>
                <w:sz w:val="28"/>
                <w:szCs w:val="28"/>
              </w:rPr>
              <w:t>реального</w:t>
            </w:r>
            <w:proofErr w:type="gramEnd"/>
            <w:r w:rsidRPr="00D007C0">
              <w:rPr>
                <w:rFonts w:ascii="Times New Roman" w:eastAsia="Calibri" w:hAnsi="Times New Roman" w:cs="Times New Roman"/>
                <w:sz w:val="28"/>
                <w:szCs w:val="28"/>
              </w:rPr>
              <w:t xml:space="preserve"> </w:t>
            </w:r>
            <w:proofErr w:type="spellStart"/>
            <w:r w:rsidRPr="00D007C0">
              <w:rPr>
                <w:rFonts w:ascii="Times New Roman" w:eastAsia="Calibri" w:hAnsi="Times New Roman" w:cs="Times New Roman"/>
                <w:sz w:val="28"/>
                <w:szCs w:val="28"/>
              </w:rPr>
              <w:t>существова-ния</w:t>
            </w:r>
            <w:proofErr w:type="spellEnd"/>
            <w:r w:rsidRPr="00D007C0">
              <w:rPr>
                <w:rFonts w:ascii="Times New Roman" w:eastAsia="Calibri" w:hAnsi="Times New Roman" w:cs="Times New Roman"/>
                <w:sz w:val="28"/>
                <w:szCs w:val="28"/>
              </w:rPr>
              <w:t xml:space="preserve"> видов в природе, вследствие их постоянной изменяемости</w:t>
            </w:r>
          </w:p>
          <w:p w:rsidR="00D007C0" w:rsidRPr="00D007C0" w:rsidRDefault="00D007C0" w:rsidP="00D007C0">
            <w:pPr>
              <w:widowControl w:val="0"/>
              <w:numPr>
                <w:ilvl w:val="0"/>
                <w:numId w:val="12"/>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Ошибки при понимании движущих сил эволюции (стремление к </w:t>
            </w:r>
            <w:proofErr w:type="spellStart"/>
            <w:proofErr w:type="gramStart"/>
            <w:r w:rsidRPr="00D007C0">
              <w:rPr>
                <w:rFonts w:ascii="Times New Roman" w:eastAsia="Calibri" w:hAnsi="Times New Roman" w:cs="Times New Roman"/>
                <w:sz w:val="28"/>
                <w:szCs w:val="28"/>
              </w:rPr>
              <w:t>совер-шенствованию</w:t>
            </w:r>
            <w:proofErr w:type="spellEnd"/>
            <w:proofErr w:type="gramEnd"/>
            <w:r w:rsidRPr="00D007C0">
              <w:rPr>
                <w:rFonts w:ascii="Times New Roman" w:eastAsia="Calibri" w:hAnsi="Times New Roman" w:cs="Times New Roman"/>
                <w:sz w:val="28"/>
                <w:szCs w:val="28"/>
              </w:rPr>
              <w:t xml:space="preserve"> организма заложено Творцом)</w:t>
            </w:r>
          </w:p>
          <w:p w:rsidR="00D007C0" w:rsidRPr="00D007C0" w:rsidRDefault="00D007C0" w:rsidP="00D007C0">
            <w:pPr>
              <w:widowControl w:val="0"/>
              <w:numPr>
                <w:ilvl w:val="0"/>
                <w:numId w:val="12"/>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Неправильное понимание </w:t>
            </w:r>
            <w:proofErr w:type="spellStart"/>
            <w:proofErr w:type="gramStart"/>
            <w:r w:rsidRPr="00D007C0">
              <w:rPr>
                <w:rFonts w:ascii="Times New Roman" w:eastAsia="Calibri" w:hAnsi="Times New Roman" w:cs="Times New Roman"/>
                <w:sz w:val="28"/>
                <w:szCs w:val="28"/>
              </w:rPr>
              <w:t>механиз-ма</w:t>
            </w:r>
            <w:proofErr w:type="spellEnd"/>
            <w:proofErr w:type="gramEnd"/>
            <w:r w:rsidRPr="00D007C0">
              <w:rPr>
                <w:rFonts w:ascii="Times New Roman" w:eastAsia="Calibri" w:hAnsi="Times New Roman" w:cs="Times New Roman"/>
                <w:sz w:val="28"/>
                <w:szCs w:val="28"/>
              </w:rPr>
              <w:t xml:space="preserve"> возникновения приспособлений (принцип упражнения)</w:t>
            </w:r>
          </w:p>
          <w:p w:rsidR="00D007C0" w:rsidRPr="00D007C0" w:rsidRDefault="00D007C0" w:rsidP="00D007C0">
            <w:pPr>
              <w:widowControl w:val="0"/>
              <w:numPr>
                <w:ilvl w:val="0"/>
                <w:numId w:val="12"/>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Рассматривал в качестве единицы эволюции организм</w:t>
            </w:r>
          </w:p>
          <w:p w:rsidR="00D007C0" w:rsidRPr="00D007C0" w:rsidRDefault="00D007C0" w:rsidP="00D007C0">
            <w:pPr>
              <w:widowControl w:val="0"/>
              <w:numPr>
                <w:ilvl w:val="0"/>
                <w:numId w:val="12"/>
              </w:numPr>
              <w:tabs>
                <w:tab w:val="left" w:pos="9531"/>
              </w:tabs>
              <w:autoSpaceDE w:val="0"/>
              <w:autoSpaceDN w:val="0"/>
              <w:adjustRightInd w:val="0"/>
              <w:contextualSpacing/>
              <w:jc w:val="both"/>
              <w:rPr>
                <w:rFonts w:ascii="Times New Roman" w:eastAsia="Calibri" w:hAnsi="Times New Roman" w:cs="Times New Roman"/>
                <w:sz w:val="28"/>
                <w:szCs w:val="28"/>
              </w:rPr>
            </w:pPr>
            <w:r w:rsidRPr="00D007C0">
              <w:rPr>
                <w:rFonts w:ascii="Times New Roman" w:eastAsia="Calibri" w:hAnsi="Times New Roman" w:cs="Times New Roman"/>
                <w:sz w:val="28"/>
                <w:szCs w:val="28"/>
              </w:rPr>
              <w:t xml:space="preserve">Понятие о наследовании </w:t>
            </w:r>
            <w:proofErr w:type="spellStart"/>
            <w:proofErr w:type="gramStart"/>
            <w:r w:rsidRPr="00D007C0">
              <w:rPr>
                <w:rFonts w:ascii="Times New Roman" w:eastAsia="Calibri" w:hAnsi="Times New Roman" w:cs="Times New Roman"/>
                <w:sz w:val="28"/>
                <w:szCs w:val="28"/>
              </w:rPr>
              <w:t>приобре-тенных</w:t>
            </w:r>
            <w:proofErr w:type="spellEnd"/>
            <w:proofErr w:type="gramEnd"/>
            <w:r w:rsidRPr="00D007C0">
              <w:rPr>
                <w:rFonts w:ascii="Times New Roman" w:eastAsia="Calibri" w:hAnsi="Times New Roman" w:cs="Times New Roman"/>
                <w:sz w:val="28"/>
                <w:szCs w:val="28"/>
              </w:rPr>
              <w:t xml:space="preserve"> признаков</w:t>
            </w:r>
          </w:p>
          <w:p w:rsidR="00D007C0" w:rsidRPr="00D007C0" w:rsidRDefault="00D007C0" w:rsidP="00D007C0">
            <w:pPr>
              <w:tabs>
                <w:tab w:val="left" w:pos="9531"/>
              </w:tabs>
              <w:ind w:left="720"/>
              <w:contextualSpacing/>
              <w:jc w:val="both"/>
              <w:rPr>
                <w:rFonts w:ascii="Times New Roman" w:eastAsia="Calibri" w:hAnsi="Times New Roman" w:cs="Times New Roman"/>
                <w:sz w:val="28"/>
                <w:szCs w:val="28"/>
              </w:rPr>
            </w:pPr>
          </w:p>
        </w:tc>
      </w:tr>
    </w:tbl>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Таким образом, наряду со многими достоинствами первой теории эволюции, Ж.Б. Ламарк совершил и ряд ошибок в своем учении.</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Он и сам не скрывал недостатков св</w:t>
      </w:r>
      <w:r w:rsidR="00314489" w:rsidRPr="009634E8">
        <w:rPr>
          <w:rFonts w:ascii="Times New Roman" w:eastAsia="Times New Roman" w:hAnsi="Times New Roman" w:cs="Times New Roman"/>
          <w:sz w:val="28"/>
          <w:szCs w:val="28"/>
          <w:lang w:eastAsia="ru-RU"/>
        </w:rPr>
        <w:t xml:space="preserve">оего учения. Но мы </w:t>
      </w:r>
      <w:r w:rsidRPr="00D007C0">
        <w:rPr>
          <w:rFonts w:ascii="Times New Roman" w:eastAsia="Times New Roman" w:hAnsi="Times New Roman" w:cs="Times New Roman"/>
          <w:sz w:val="28"/>
          <w:szCs w:val="28"/>
          <w:lang w:eastAsia="ru-RU"/>
        </w:rPr>
        <w:t xml:space="preserve"> ему</w:t>
      </w:r>
      <w:r w:rsidR="00314489" w:rsidRPr="009634E8">
        <w:rPr>
          <w:rFonts w:ascii="Times New Roman" w:eastAsia="Times New Roman" w:hAnsi="Times New Roman" w:cs="Times New Roman"/>
          <w:sz w:val="28"/>
          <w:szCs w:val="28"/>
          <w:lang w:eastAsia="ru-RU"/>
        </w:rPr>
        <w:t xml:space="preserve"> отдают</w:t>
      </w:r>
      <w:r w:rsidRPr="00D007C0">
        <w:rPr>
          <w:rFonts w:ascii="Times New Roman" w:eastAsia="Times New Roman" w:hAnsi="Times New Roman" w:cs="Times New Roman"/>
          <w:sz w:val="28"/>
          <w:szCs w:val="28"/>
          <w:lang w:eastAsia="ru-RU"/>
        </w:rPr>
        <w:t xml:space="preserve"> должное в том, что он первым попытался раскрыть причины эволюции. Таким образом, он сделал первый шаг на этом пути, построил первую ступеньку, отталкиваясь от которой биологи будущих поколений совершенствовали эволюционное учение. </w:t>
      </w:r>
    </w:p>
    <w:p w:rsidR="00D007C0" w:rsidRPr="00D007C0" w:rsidRDefault="00D007C0" w:rsidP="00D007C0">
      <w:pPr>
        <w:widowControl w:val="0"/>
        <w:tabs>
          <w:tab w:val="left" w:pos="258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7C0">
        <w:rPr>
          <w:rFonts w:ascii="Times New Roman" w:eastAsia="Times New Roman" w:hAnsi="Times New Roman" w:cs="Times New Roman"/>
          <w:sz w:val="28"/>
          <w:szCs w:val="28"/>
          <w:lang w:eastAsia="ru-RU"/>
        </w:rPr>
        <w:t>В первой четверти века были сделаны большие успехи в сравнительной анатомии и палеонтологии. Огромные заслуги в развитии этих областей принадлежат французскому ученому Ж. Кювье. Наработав большой материал по вымершим животным, ученый не отрицал, что на Земле имела место неоднократная смена форм растительного и животного мира. Кювье выдвинул теорию катастроф. Согласно этой теории, причиной вымирания были периодически происходившие крупные геологические катастрофы, уничтожавшие жизнь на больших территориях. Затем, после катастроф, жизнь снова появлялась. Механизмы возникновения жизни, ее развития Кювье не раскрывал. Но его энциклопедические способности, огромный авторитет, многочисленные ученики, уникальный ископаемый материал еще долгое время являлись точкой преткновения для учений Дарвина и его сторонников.</w:t>
      </w:r>
    </w:p>
    <w:p w:rsidR="00E32307" w:rsidRPr="009634E8" w:rsidRDefault="00E32307">
      <w:pPr>
        <w:rPr>
          <w:rFonts w:ascii="Times New Roman" w:hAnsi="Times New Roman" w:cs="Times New Roman"/>
          <w:sz w:val="28"/>
          <w:szCs w:val="28"/>
        </w:rPr>
      </w:pPr>
      <w:bookmarkStart w:id="0" w:name="_GoBack"/>
      <w:bookmarkEnd w:id="0"/>
    </w:p>
    <w:sectPr w:rsidR="00E32307" w:rsidRPr="009634E8" w:rsidSect="00115C3E">
      <w:pgSz w:w="11906" w:h="16838"/>
      <w:pgMar w:top="720" w:right="282"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957"/>
    <w:multiLevelType w:val="hybridMultilevel"/>
    <w:tmpl w:val="9D6CA146"/>
    <w:lvl w:ilvl="0" w:tplc="58A29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4E10DD"/>
    <w:multiLevelType w:val="hybridMultilevel"/>
    <w:tmpl w:val="521C9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C2F08"/>
    <w:multiLevelType w:val="hybridMultilevel"/>
    <w:tmpl w:val="F4D08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E7171"/>
    <w:multiLevelType w:val="hybridMultilevel"/>
    <w:tmpl w:val="E554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651E8"/>
    <w:multiLevelType w:val="hybridMultilevel"/>
    <w:tmpl w:val="359C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44743"/>
    <w:multiLevelType w:val="hybridMultilevel"/>
    <w:tmpl w:val="6D1C4ED6"/>
    <w:lvl w:ilvl="0" w:tplc="98DCB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AD08E1"/>
    <w:multiLevelType w:val="singleLevel"/>
    <w:tmpl w:val="560C6042"/>
    <w:lvl w:ilvl="0">
      <w:start w:val="1"/>
      <w:numFmt w:val="decimal"/>
      <w:lvlText w:val="%1."/>
      <w:legacy w:legacy="1" w:legacySpace="0" w:legacyIndent="355"/>
      <w:lvlJc w:val="left"/>
      <w:rPr>
        <w:rFonts w:ascii="Times New Roman" w:hAnsi="Times New Roman" w:cs="Times New Roman" w:hint="default"/>
      </w:rPr>
    </w:lvl>
  </w:abstractNum>
  <w:abstractNum w:abstractNumId="7">
    <w:nsid w:val="3A5B77A2"/>
    <w:multiLevelType w:val="multilevel"/>
    <w:tmpl w:val="18E0D126"/>
    <w:lvl w:ilvl="0">
      <w:start w:val="1"/>
      <w:numFmt w:val="decimal"/>
      <w:lvlText w:val="%1."/>
      <w:legacy w:legacy="1" w:legacySpace="0" w:legacyIndent="355"/>
      <w:lvlJc w:val="left"/>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539687E"/>
    <w:multiLevelType w:val="singleLevel"/>
    <w:tmpl w:val="080E8214"/>
    <w:lvl w:ilvl="0">
      <w:start w:val="3"/>
      <w:numFmt w:val="decimal"/>
      <w:lvlText w:val="%1."/>
      <w:legacy w:legacy="1" w:legacySpace="0" w:legacyIndent="355"/>
      <w:lvlJc w:val="left"/>
      <w:rPr>
        <w:rFonts w:ascii="Times New Roman" w:hAnsi="Times New Roman" w:cs="Times New Roman" w:hint="default"/>
      </w:rPr>
    </w:lvl>
  </w:abstractNum>
  <w:abstractNum w:abstractNumId="9">
    <w:nsid w:val="54A91A2C"/>
    <w:multiLevelType w:val="hybridMultilevel"/>
    <w:tmpl w:val="CDDA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6C029E"/>
    <w:multiLevelType w:val="singleLevel"/>
    <w:tmpl w:val="5D6C6FF8"/>
    <w:lvl w:ilvl="0">
      <w:start w:val="2"/>
      <w:numFmt w:val="decimal"/>
      <w:lvlText w:val="%1."/>
      <w:legacy w:legacy="1" w:legacySpace="0" w:legacyIndent="355"/>
      <w:lvlJc w:val="left"/>
      <w:rPr>
        <w:rFonts w:ascii="Times New Roman" w:hAnsi="Times New Roman" w:cs="Times New Roman" w:hint="default"/>
      </w:rPr>
    </w:lvl>
  </w:abstractNum>
  <w:abstractNum w:abstractNumId="11">
    <w:nsid w:val="67E80F55"/>
    <w:multiLevelType w:val="singleLevel"/>
    <w:tmpl w:val="54ACE512"/>
    <w:lvl w:ilvl="0">
      <w:start w:val="5"/>
      <w:numFmt w:val="decimal"/>
      <w:lvlText w:val="%1."/>
      <w:legacy w:legacy="1" w:legacySpace="0" w:legacyIndent="355"/>
      <w:lvlJc w:val="left"/>
      <w:rPr>
        <w:rFonts w:ascii="Times New Roman" w:hAnsi="Times New Roman" w:cs="Times New Roman" w:hint="default"/>
      </w:rPr>
    </w:lvl>
  </w:abstractNum>
  <w:abstractNum w:abstractNumId="12">
    <w:nsid w:val="685541CC"/>
    <w:multiLevelType w:val="singleLevel"/>
    <w:tmpl w:val="1BEEFA4A"/>
    <w:lvl w:ilvl="0">
      <w:start w:val="4"/>
      <w:numFmt w:val="decimal"/>
      <w:lvlText w:val="%1."/>
      <w:legacy w:legacy="1" w:legacySpace="0" w:legacyIndent="355"/>
      <w:lvlJc w:val="left"/>
      <w:rPr>
        <w:rFonts w:ascii="Times New Roman" w:hAnsi="Times New Roman" w:cs="Times New Roman" w:hint="default"/>
      </w:rPr>
    </w:lvl>
  </w:abstractNum>
  <w:num w:numId="1">
    <w:abstractNumId w:val="6"/>
  </w:num>
  <w:num w:numId="2">
    <w:abstractNumId w:val="7"/>
  </w:num>
  <w:num w:numId="3">
    <w:abstractNumId w:val="10"/>
  </w:num>
  <w:num w:numId="4">
    <w:abstractNumId w:val="8"/>
  </w:num>
  <w:num w:numId="5">
    <w:abstractNumId w:val="12"/>
  </w:num>
  <w:num w:numId="6">
    <w:abstractNumId w:val="11"/>
  </w:num>
  <w:num w:numId="7">
    <w:abstractNumId w:val="5"/>
  </w:num>
  <w:num w:numId="8">
    <w:abstractNumId w:val="2"/>
  </w:num>
  <w:num w:numId="9">
    <w:abstractNumId w:val="0"/>
  </w:num>
  <w:num w:numId="10">
    <w:abstractNumId w:val="4"/>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E6"/>
    <w:rsid w:val="00314489"/>
    <w:rsid w:val="009634E8"/>
    <w:rsid w:val="00A761E6"/>
    <w:rsid w:val="00D007C0"/>
    <w:rsid w:val="00E3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2021-11-11T18:05:00Z</dcterms:created>
  <dcterms:modified xsi:type="dcterms:W3CDTF">2021-11-11T18:20:00Z</dcterms:modified>
</cp:coreProperties>
</file>