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39" w:rsidRPr="00687639" w:rsidRDefault="00687639" w:rsidP="001711BD">
      <w:pPr>
        <w:spacing w:after="100" w:afterAutospacing="1" w:line="240" w:lineRule="auto"/>
        <w:outlineLvl w:val="1"/>
        <w:rPr>
          <w:rFonts w:ascii="Times New Roman" w:eastAsia="Times New Roman" w:hAnsi="Times New Roman" w:cs="Times New Roman"/>
          <w:b/>
          <w:sz w:val="23"/>
          <w:szCs w:val="23"/>
          <w:lang w:eastAsia="ru-RU"/>
        </w:rPr>
      </w:pPr>
      <w:r w:rsidRPr="00687639">
        <w:rPr>
          <w:rFonts w:ascii="Times New Roman" w:eastAsia="Times New Roman" w:hAnsi="Times New Roman" w:cs="Times New Roman"/>
          <w:b/>
          <w:sz w:val="23"/>
          <w:szCs w:val="23"/>
          <w:lang w:eastAsia="ru-RU"/>
        </w:rPr>
        <w:t>1 декабря 2021 г.</w:t>
      </w:r>
    </w:p>
    <w:p w:rsidR="001711BD" w:rsidRPr="00B505E7" w:rsidRDefault="001711BD" w:rsidP="001711BD">
      <w:pPr>
        <w:spacing w:after="100" w:afterAutospacing="1" w:line="240" w:lineRule="auto"/>
        <w:outlineLvl w:val="1"/>
        <w:rPr>
          <w:rFonts w:ascii="Times New Roman" w:eastAsia="Times New Roman" w:hAnsi="Times New Roman" w:cs="Times New Roman"/>
          <w:b/>
          <w:sz w:val="32"/>
          <w:szCs w:val="32"/>
          <w:lang w:eastAsia="ru-RU"/>
        </w:rPr>
      </w:pPr>
      <w:r w:rsidRPr="00B505E7">
        <w:rPr>
          <w:rFonts w:ascii="Times New Roman" w:eastAsia="Times New Roman" w:hAnsi="Times New Roman" w:cs="Times New Roman"/>
          <w:b/>
          <w:sz w:val="32"/>
          <w:szCs w:val="32"/>
          <w:lang w:eastAsia="ru-RU"/>
        </w:rPr>
        <w:t>Изменения пищевых веще</w:t>
      </w:r>
      <w:proofErr w:type="gramStart"/>
      <w:r w:rsidRPr="00B505E7">
        <w:rPr>
          <w:rFonts w:ascii="Times New Roman" w:eastAsia="Times New Roman" w:hAnsi="Times New Roman" w:cs="Times New Roman"/>
          <w:b/>
          <w:sz w:val="32"/>
          <w:szCs w:val="32"/>
          <w:lang w:eastAsia="ru-RU"/>
        </w:rPr>
        <w:t>ств пр</w:t>
      </w:r>
      <w:proofErr w:type="gramEnd"/>
      <w:r w:rsidRPr="00B505E7">
        <w:rPr>
          <w:rFonts w:ascii="Times New Roman" w:eastAsia="Times New Roman" w:hAnsi="Times New Roman" w:cs="Times New Roman"/>
          <w:b/>
          <w:sz w:val="32"/>
          <w:szCs w:val="32"/>
          <w:lang w:eastAsia="ru-RU"/>
        </w:rPr>
        <w:t>и хранении</w:t>
      </w:r>
    </w:p>
    <w:p w:rsidR="001711BD" w:rsidRP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Процессы, протекающие при хранении продуктов и влекущие за собой изменение пищевых веществ, можно разделить на три группы:</w:t>
      </w:r>
    </w:p>
    <w:p w:rsidR="001711BD" w:rsidRPr="00B505E7" w:rsidRDefault="001711BD" w:rsidP="001711BD">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физико-химические;</w:t>
      </w:r>
    </w:p>
    <w:p w:rsidR="001711BD" w:rsidRPr="00B505E7" w:rsidRDefault="001711BD" w:rsidP="001711BD">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химические;</w:t>
      </w:r>
    </w:p>
    <w:p w:rsidR="00B74375" w:rsidRDefault="00B74375" w:rsidP="001711BD">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биохимические</w:t>
      </w:r>
    </w:p>
    <w:p w:rsidR="001711BD" w:rsidRPr="00B505E7" w:rsidRDefault="001711BD" w:rsidP="001711BD">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биологические.</w:t>
      </w:r>
    </w:p>
    <w:p w:rsidR="001711BD"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b/>
          <w:bCs/>
          <w:sz w:val="32"/>
          <w:szCs w:val="32"/>
          <w:lang w:eastAsia="ru-RU"/>
        </w:rPr>
        <w:t>Физико-химические процессы, </w:t>
      </w:r>
      <w:r w:rsidRPr="00B505E7">
        <w:rPr>
          <w:rFonts w:ascii="Times New Roman" w:eastAsia="Times New Roman" w:hAnsi="Times New Roman" w:cs="Times New Roman"/>
          <w:sz w:val="32"/>
          <w:szCs w:val="32"/>
          <w:lang w:eastAsia="ru-RU"/>
        </w:rPr>
        <w:t>происходящие в продуктах при хранении, протекают под воздействием факторов внешней среды, а именно: света, температуры, относительной влажности воздуха, вентиляции, газового состава и др.</w:t>
      </w:r>
    </w:p>
    <w:p w:rsidR="00B505E7" w:rsidRDefault="00B505E7" w:rsidP="001711BD">
      <w:pPr>
        <w:spacing w:before="100" w:beforeAutospacing="1" w:after="100" w:afterAutospacing="1" w:line="240" w:lineRule="auto"/>
        <w:rPr>
          <w:rFonts w:ascii="Times New Roman" w:eastAsia="Times New Roman" w:hAnsi="Times New Roman" w:cs="Times New Roman"/>
          <w:i/>
          <w:sz w:val="32"/>
          <w:szCs w:val="32"/>
          <w:u w:val="single"/>
          <w:lang w:eastAsia="ru-RU"/>
        </w:rPr>
      </w:pPr>
      <w:r w:rsidRPr="00B505E7">
        <w:rPr>
          <w:rFonts w:ascii="Times New Roman" w:eastAsia="Times New Roman" w:hAnsi="Times New Roman" w:cs="Times New Roman"/>
          <w:i/>
          <w:sz w:val="32"/>
          <w:szCs w:val="32"/>
          <w:u w:val="single"/>
          <w:lang w:eastAsia="ru-RU"/>
        </w:rPr>
        <w:t>1.Сорбция и Десорбция паров воды и газов</w:t>
      </w:r>
    </w:p>
    <w:p w:rsidR="00B505E7" w:rsidRPr="00B505E7" w:rsidRDefault="00B505E7" w:rsidP="001711B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i/>
          <w:sz w:val="32"/>
          <w:szCs w:val="32"/>
          <w:u w:val="single"/>
          <w:lang w:eastAsia="ru-RU"/>
        </w:rPr>
        <w:t xml:space="preserve">Сорбция – </w:t>
      </w:r>
      <w:proofErr w:type="spellStart"/>
      <w:r>
        <w:rPr>
          <w:rFonts w:ascii="Times New Roman" w:eastAsia="Times New Roman" w:hAnsi="Times New Roman" w:cs="Times New Roman"/>
          <w:i/>
          <w:sz w:val="32"/>
          <w:szCs w:val="32"/>
          <w:u w:val="single"/>
          <w:lang w:eastAsia="ru-RU"/>
        </w:rPr>
        <w:t>поглащение</w:t>
      </w:r>
      <w:proofErr w:type="spellEnd"/>
      <w:r>
        <w:rPr>
          <w:rFonts w:ascii="Times New Roman" w:eastAsia="Times New Roman" w:hAnsi="Times New Roman" w:cs="Times New Roman"/>
          <w:i/>
          <w:sz w:val="32"/>
          <w:szCs w:val="32"/>
          <w:u w:val="single"/>
          <w:lang w:eastAsia="ru-RU"/>
        </w:rPr>
        <w:t xml:space="preserve"> </w:t>
      </w:r>
      <w:r w:rsidRPr="00B505E7">
        <w:rPr>
          <w:rFonts w:ascii="Times New Roman" w:eastAsia="Times New Roman" w:hAnsi="Times New Roman" w:cs="Times New Roman"/>
          <w:sz w:val="32"/>
          <w:szCs w:val="32"/>
          <w:lang w:eastAsia="ru-RU"/>
        </w:rPr>
        <w:t>продуктом влаг</w:t>
      </w:r>
      <w:proofErr w:type="gramStart"/>
      <w:r w:rsidRPr="00B505E7">
        <w:rPr>
          <w:rFonts w:ascii="Times New Roman" w:eastAsia="Times New Roman" w:hAnsi="Times New Roman" w:cs="Times New Roman"/>
          <w:sz w:val="32"/>
          <w:szCs w:val="32"/>
          <w:lang w:eastAsia="ru-RU"/>
        </w:rPr>
        <w:t>и(</w:t>
      </w:r>
      <w:proofErr w:type="gramEnd"/>
      <w:r w:rsidRPr="00B505E7">
        <w:rPr>
          <w:rFonts w:ascii="Times New Roman" w:eastAsia="Times New Roman" w:hAnsi="Times New Roman" w:cs="Times New Roman"/>
          <w:sz w:val="32"/>
          <w:szCs w:val="32"/>
          <w:lang w:eastAsia="ru-RU"/>
        </w:rPr>
        <w:t xml:space="preserve">соль, сахар, мука, печенье, сухари, вафли, крупы и </w:t>
      </w:r>
      <w:proofErr w:type="spellStart"/>
      <w:r w:rsidRPr="00B505E7">
        <w:rPr>
          <w:rFonts w:ascii="Times New Roman" w:eastAsia="Times New Roman" w:hAnsi="Times New Roman" w:cs="Times New Roman"/>
          <w:sz w:val="32"/>
          <w:szCs w:val="32"/>
          <w:lang w:eastAsia="ru-RU"/>
        </w:rPr>
        <w:t>др</w:t>
      </w:r>
      <w:proofErr w:type="spellEnd"/>
      <w:r w:rsidRPr="00B505E7">
        <w:rPr>
          <w:rFonts w:ascii="Times New Roman" w:eastAsia="Times New Roman" w:hAnsi="Times New Roman" w:cs="Times New Roman"/>
          <w:sz w:val="32"/>
          <w:szCs w:val="32"/>
          <w:lang w:eastAsia="ru-RU"/>
        </w:rPr>
        <w:t>)продукты размягчаются, или  теряют свою сыпучесть, слеживаются</w:t>
      </w:r>
    </w:p>
    <w:p w:rsid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i/>
          <w:iCs/>
          <w:sz w:val="32"/>
          <w:szCs w:val="32"/>
          <w:u w:val="single"/>
          <w:lang w:eastAsia="ru-RU"/>
        </w:rPr>
        <w:t>Десорбция</w:t>
      </w:r>
      <w:r w:rsidRPr="00B505E7">
        <w:rPr>
          <w:rFonts w:ascii="Times New Roman" w:eastAsia="Times New Roman" w:hAnsi="Times New Roman" w:cs="Times New Roman"/>
          <w:sz w:val="32"/>
          <w:szCs w:val="32"/>
          <w:u w:val="single"/>
          <w:lang w:eastAsia="ru-RU"/>
        </w:rPr>
        <w:t> воды</w:t>
      </w:r>
      <w:r w:rsidRPr="00B505E7">
        <w:rPr>
          <w:rFonts w:ascii="Times New Roman" w:eastAsia="Times New Roman" w:hAnsi="Times New Roman" w:cs="Times New Roman"/>
          <w:sz w:val="32"/>
          <w:szCs w:val="32"/>
          <w:lang w:eastAsia="ru-RU"/>
        </w:rPr>
        <w:t xml:space="preserve"> (испарение) приводит к усыханию продуктов, уменьшению их массы и ухудшению качества. </w:t>
      </w:r>
    </w:p>
    <w:p w:rsid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xml:space="preserve">Этот процесс свойственен хлебобулочным изделиям, фруктам и овощам, замороженным мясу и рыбе и другим продуктам. Например, </w:t>
      </w:r>
      <w:proofErr w:type="spellStart"/>
      <w:r w:rsidRPr="00B505E7">
        <w:rPr>
          <w:rFonts w:ascii="Times New Roman" w:eastAsia="Times New Roman" w:hAnsi="Times New Roman" w:cs="Times New Roman"/>
          <w:sz w:val="32"/>
          <w:szCs w:val="32"/>
          <w:lang w:eastAsia="ru-RU"/>
        </w:rPr>
        <w:t>клейстеризованный</w:t>
      </w:r>
      <w:proofErr w:type="spellEnd"/>
      <w:r w:rsidRPr="00B505E7">
        <w:rPr>
          <w:rFonts w:ascii="Times New Roman" w:eastAsia="Times New Roman" w:hAnsi="Times New Roman" w:cs="Times New Roman"/>
          <w:sz w:val="32"/>
          <w:szCs w:val="32"/>
          <w:lang w:eastAsia="ru-RU"/>
        </w:rPr>
        <w:t xml:space="preserve"> в процессе выпечки хлеба крахмал со временем теряет поглощенную им влагу. </w:t>
      </w:r>
    </w:p>
    <w:p w:rsid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xml:space="preserve">Крахмальные зерна при этом уплотняются и значительно уменьшаются в объеме, между ними образуются воздушные прослойки, что приводит к </w:t>
      </w:r>
      <w:proofErr w:type="spellStart"/>
      <w:r w:rsidRPr="00B505E7">
        <w:rPr>
          <w:rFonts w:ascii="Times New Roman" w:eastAsia="Times New Roman" w:hAnsi="Times New Roman" w:cs="Times New Roman"/>
          <w:sz w:val="32"/>
          <w:szCs w:val="32"/>
          <w:lang w:eastAsia="ru-RU"/>
        </w:rPr>
        <w:t>черствению</w:t>
      </w:r>
      <w:proofErr w:type="spellEnd"/>
      <w:r w:rsidRPr="00B505E7">
        <w:rPr>
          <w:rFonts w:ascii="Times New Roman" w:eastAsia="Times New Roman" w:hAnsi="Times New Roman" w:cs="Times New Roman"/>
          <w:sz w:val="32"/>
          <w:szCs w:val="32"/>
          <w:lang w:eastAsia="ru-RU"/>
        </w:rPr>
        <w:t xml:space="preserve"> хлеба.</w:t>
      </w:r>
    </w:p>
    <w:p w:rsidR="001711BD"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xml:space="preserve"> Процесс увядания фруктов и овощей тоже связан с потерей влаги, которая зависит от понижения относительной влажности воздуха, повышения температуры и активной вентиляции при хранении. Десорбция летучих веще</w:t>
      </w:r>
      <w:proofErr w:type="gramStart"/>
      <w:r w:rsidRPr="00B505E7">
        <w:rPr>
          <w:rFonts w:ascii="Times New Roman" w:eastAsia="Times New Roman" w:hAnsi="Times New Roman" w:cs="Times New Roman"/>
          <w:sz w:val="32"/>
          <w:szCs w:val="32"/>
          <w:lang w:eastAsia="ru-RU"/>
        </w:rPr>
        <w:t>ств пр</w:t>
      </w:r>
      <w:proofErr w:type="gramEnd"/>
      <w:r w:rsidRPr="00B505E7">
        <w:rPr>
          <w:rFonts w:ascii="Times New Roman" w:eastAsia="Times New Roman" w:hAnsi="Times New Roman" w:cs="Times New Roman"/>
          <w:sz w:val="32"/>
          <w:szCs w:val="32"/>
          <w:lang w:eastAsia="ru-RU"/>
        </w:rPr>
        <w:t>иводит к изменению запаха продукта.</w:t>
      </w:r>
    </w:p>
    <w:p w:rsidR="00B505E7" w:rsidRPr="00B505E7" w:rsidRDefault="00B505E7" w:rsidP="001711B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2.</w:t>
      </w:r>
      <w:r w:rsidRPr="00B505E7">
        <w:rPr>
          <w:rFonts w:ascii="Times New Roman" w:eastAsia="Times New Roman" w:hAnsi="Times New Roman" w:cs="Times New Roman"/>
          <w:i/>
          <w:iCs/>
          <w:sz w:val="32"/>
          <w:szCs w:val="32"/>
          <w:u w:val="single"/>
          <w:lang w:eastAsia="ru-RU"/>
        </w:rPr>
        <w:t xml:space="preserve"> </w:t>
      </w:r>
      <w:r>
        <w:rPr>
          <w:rFonts w:ascii="Times New Roman" w:eastAsia="Times New Roman" w:hAnsi="Times New Roman" w:cs="Times New Roman"/>
          <w:i/>
          <w:iCs/>
          <w:sz w:val="32"/>
          <w:szCs w:val="32"/>
          <w:u w:val="single"/>
          <w:lang w:eastAsia="ru-RU"/>
        </w:rPr>
        <w:t>К</w:t>
      </w:r>
      <w:r w:rsidRPr="00B505E7">
        <w:rPr>
          <w:rFonts w:ascii="Times New Roman" w:eastAsia="Times New Roman" w:hAnsi="Times New Roman" w:cs="Times New Roman"/>
          <w:i/>
          <w:iCs/>
          <w:sz w:val="32"/>
          <w:szCs w:val="32"/>
          <w:u w:val="single"/>
          <w:lang w:eastAsia="ru-RU"/>
        </w:rPr>
        <w:t>ристаллизация сахаров и соли</w:t>
      </w:r>
    </w:p>
    <w:p w:rsid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Другой процесс, протекающий при хранении, — это </w:t>
      </w:r>
      <w:r w:rsidRPr="00B505E7">
        <w:rPr>
          <w:rFonts w:ascii="Times New Roman" w:eastAsia="Times New Roman" w:hAnsi="Times New Roman" w:cs="Times New Roman"/>
          <w:i/>
          <w:iCs/>
          <w:sz w:val="32"/>
          <w:szCs w:val="32"/>
          <w:u w:val="single"/>
          <w:lang w:eastAsia="ru-RU"/>
        </w:rPr>
        <w:t>кристаллизация сахаров</w:t>
      </w:r>
      <w:r w:rsidRPr="00B505E7">
        <w:rPr>
          <w:rFonts w:ascii="Times New Roman" w:eastAsia="Times New Roman" w:hAnsi="Times New Roman" w:cs="Times New Roman"/>
          <w:i/>
          <w:iCs/>
          <w:sz w:val="32"/>
          <w:szCs w:val="32"/>
          <w:lang w:eastAsia="ru-RU"/>
        </w:rPr>
        <w:t>.</w:t>
      </w:r>
      <w:r w:rsidRPr="00B505E7">
        <w:rPr>
          <w:rFonts w:ascii="Times New Roman" w:eastAsia="Times New Roman" w:hAnsi="Times New Roman" w:cs="Times New Roman"/>
          <w:sz w:val="32"/>
          <w:szCs w:val="32"/>
          <w:lang w:eastAsia="ru-RU"/>
        </w:rPr>
        <w:t> </w:t>
      </w:r>
    </w:p>
    <w:p w:rsid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xml:space="preserve">И если для меда способность «засахариваться» считается признаком качественного натурального меда, то кристаллизация сахаров в варенье, джеме, конфитюре и др. является признаком неправильного хранения. </w:t>
      </w:r>
    </w:p>
    <w:p w:rsidR="001711BD"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Кристаллизация воды и лактозы в мороженом меняет его структуру, делая его консистенцию более уплотненной. Кристаллизация сахаров в первую очередь зависит от условий хранения — низкая температура хранения замедляет этот проце</w:t>
      </w:r>
      <w:proofErr w:type="gramStart"/>
      <w:r w:rsidRPr="00B505E7">
        <w:rPr>
          <w:rFonts w:ascii="Times New Roman" w:eastAsia="Times New Roman" w:hAnsi="Times New Roman" w:cs="Times New Roman"/>
          <w:sz w:val="32"/>
          <w:szCs w:val="32"/>
          <w:lang w:eastAsia="ru-RU"/>
        </w:rPr>
        <w:t>сс в пр</w:t>
      </w:r>
      <w:proofErr w:type="gramEnd"/>
      <w:r w:rsidRPr="00B505E7">
        <w:rPr>
          <w:rFonts w:ascii="Times New Roman" w:eastAsia="Times New Roman" w:hAnsi="Times New Roman" w:cs="Times New Roman"/>
          <w:sz w:val="32"/>
          <w:szCs w:val="32"/>
          <w:lang w:eastAsia="ru-RU"/>
        </w:rPr>
        <w:t>одуктах.</w:t>
      </w:r>
    </w:p>
    <w:p w:rsidR="00B505E7" w:rsidRPr="00B505E7" w:rsidRDefault="00B505E7" w:rsidP="001711BD">
      <w:pPr>
        <w:spacing w:before="100" w:beforeAutospacing="1" w:after="100" w:afterAutospacing="1" w:line="240" w:lineRule="auto"/>
        <w:rPr>
          <w:rFonts w:ascii="Times New Roman" w:eastAsia="Times New Roman" w:hAnsi="Times New Roman" w:cs="Times New Roman"/>
          <w:i/>
          <w:sz w:val="32"/>
          <w:szCs w:val="32"/>
          <w:u w:val="single"/>
          <w:lang w:eastAsia="ru-RU"/>
        </w:rPr>
      </w:pPr>
      <w:r w:rsidRPr="00B505E7">
        <w:rPr>
          <w:rFonts w:ascii="Times New Roman" w:eastAsia="Times New Roman" w:hAnsi="Times New Roman" w:cs="Times New Roman"/>
          <w:i/>
          <w:sz w:val="32"/>
          <w:szCs w:val="32"/>
          <w:u w:val="single"/>
          <w:lang w:eastAsia="ru-RU"/>
        </w:rPr>
        <w:t>3.Старение белков</w:t>
      </w:r>
    </w:p>
    <w:p w:rsidR="001711BD"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При хранении зерна, муки, круп может происходить </w:t>
      </w:r>
      <w:r w:rsidRPr="00B505E7">
        <w:rPr>
          <w:rFonts w:ascii="Times New Roman" w:eastAsia="Times New Roman" w:hAnsi="Times New Roman" w:cs="Times New Roman"/>
          <w:i/>
          <w:iCs/>
          <w:sz w:val="32"/>
          <w:szCs w:val="32"/>
          <w:u w:val="single"/>
          <w:lang w:eastAsia="ru-RU"/>
        </w:rPr>
        <w:t>старение белков</w:t>
      </w:r>
      <w:r w:rsidRPr="00B505E7">
        <w:rPr>
          <w:rFonts w:ascii="Times New Roman" w:eastAsia="Times New Roman" w:hAnsi="Times New Roman" w:cs="Times New Roman"/>
          <w:sz w:val="32"/>
          <w:szCs w:val="32"/>
          <w:u w:val="single"/>
          <w:lang w:eastAsia="ru-RU"/>
        </w:rPr>
        <w:t> </w:t>
      </w:r>
      <w:r w:rsidRPr="00B505E7">
        <w:rPr>
          <w:rFonts w:ascii="Times New Roman" w:eastAsia="Times New Roman" w:hAnsi="Times New Roman" w:cs="Times New Roman"/>
          <w:sz w:val="32"/>
          <w:szCs w:val="32"/>
          <w:lang w:eastAsia="ru-RU"/>
        </w:rPr>
        <w:t>и коллоидов, которое приводит к снижению набухающей способности белков и их растворимости, что впоследствии увеличивает время варки круп и ухудшение вкуса и консистенции каш.</w:t>
      </w:r>
    </w:p>
    <w:p w:rsidR="00B505E7" w:rsidRPr="00B505E7" w:rsidRDefault="00B505E7" w:rsidP="001711BD">
      <w:pPr>
        <w:spacing w:before="100" w:beforeAutospacing="1" w:after="100" w:afterAutospacing="1" w:line="240" w:lineRule="auto"/>
        <w:rPr>
          <w:rFonts w:ascii="Times New Roman" w:eastAsia="Times New Roman" w:hAnsi="Times New Roman" w:cs="Times New Roman"/>
          <w:i/>
          <w:sz w:val="32"/>
          <w:szCs w:val="32"/>
          <w:u w:val="single"/>
          <w:lang w:eastAsia="ru-RU"/>
        </w:rPr>
      </w:pPr>
      <w:r w:rsidRPr="00B505E7">
        <w:rPr>
          <w:rFonts w:ascii="Times New Roman" w:eastAsia="Times New Roman" w:hAnsi="Times New Roman" w:cs="Times New Roman"/>
          <w:i/>
          <w:sz w:val="32"/>
          <w:szCs w:val="32"/>
          <w:u w:val="single"/>
          <w:lang w:eastAsia="ru-RU"/>
        </w:rPr>
        <w:t xml:space="preserve">4. Уплотнение сыпучих веществ, </w:t>
      </w:r>
    </w:p>
    <w:p w:rsidR="00B505E7" w:rsidRPr="00B505E7" w:rsidRDefault="00B505E7" w:rsidP="001711BD">
      <w:pPr>
        <w:spacing w:before="100" w:beforeAutospacing="1" w:after="100" w:afterAutospacing="1" w:line="240" w:lineRule="auto"/>
        <w:rPr>
          <w:rFonts w:ascii="Times New Roman" w:eastAsia="Times New Roman" w:hAnsi="Times New Roman" w:cs="Times New Roman"/>
          <w:i/>
          <w:sz w:val="32"/>
          <w:szCs w:val="32"/>
          <w:u w:val="single"/>
          <w:lang w:eastAsia="ru-RU"/>
        </w:rPr>
      </w:pPr>
      <w:r w:rsidRPr="00B505E7">
        <w:rPr>
          <w:rFonts w:ascii="Times New Roman" w:eastAsia="Times New Roman" w:hAnsi="Times New Roman" w:cs="Times New Roman"/>
          <w:i/>
          <w:sz w:val="32"/>
          <w:szCs w:val="32"/>
          <w:u w:val="single"/>
          <w:lang w:eastAsia="ru-RU"/>
        </w:rPr>
        <w:t>5.Деформация и нарушение целостности продуктов</w:t>
      </w:r>
    </w:p>
    <w:p w:rsidR="001711BD" w:rsidRP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b/>
          <w:bCs/>
          <w:sz w:val="32"/>
          <w:szCs w:val="32"/>
          <w:lang w:eastAsia="ru-RU"/>
        </w:rPr>
        <w:t>Химические процессы, </w:t>
      </w:r>
      <w:r w:rsidRPr="00B505E7">
        <w:rPr>
          <w:rFonts w:ascii="Times New Roman" w:eastAsia="Times New Roman" w:hAnsi="Times New Roman" w:cs="Times New Roman"/>
          <w:sz w:val="32"/>
          <w:szCs w:val="32"/>
          <w:lang w:eastAsia="ru-RU"/>
        </w:rPr>
        <w:t>протекающие в продуктах при хранении, зависят как от внешних, так и от внутренних факторов.</w:t>
      </w:r>
    </w:p>
    <w:p w:rsidR="001711BD" w:rsidRP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Окисление жиров, так называемое </w:t>
      </w:r>
      <w:proofErr w:type="spellStart"/>
      <w:r w:rsidRPr="00B505E7">
        <w:rPr>
          <w:rFonts w:ascii="Times New Roman" w:eastAsia="Times New Roman" w:hAnsi="Times New Roman" w:cs="Times New Roman"/>
          <w:i/>
          <w:iCs/>
          <w:sz w:val="32"/>
          <w:szCs w:val="32"/>
          <w:lang w:eastAsia="ru-RU"/>
        </w:rPr>
        <w:t>прогоркание</w:t>
      </w:r>
      <w:proofErr w:type="spellEnd"/>
      <w:r w:rsidRPr="00B505E7">
        <w:rPr>
          <w:rFonts w:ascii="Times New Roman" w:eastAsia="Times New Roman" w:hAnsi="Times New Roman" w:cs="Times New Roman"/>
          <w:i/>
          <w:iCs/>
          <w:sz w:val="32"/>
          <w:szCs w:val="32"/>
          <w:lang w:eastAsia="ru-RU"/>
        </w:rPr>
        <w:t>,</w:t>
      </w:r>
      <w:r w:rsidRPr="00B505E7">
        <w:rPr>
          <w:rFonts w:ascii="Times New Roman" w:eastAsia="Times New Roman" w:hAnsi="Times New Roman" w:cs="Times New Roman"/>
          <w:sz w:val="32"/>
          <w:szCs w:val="32"/>
          <w:lang w:eastAsia="ru-RU"/>
        </w:rPr>
        <w:t xml:space="preserve"> происходит под действием кислорода воздуха. </w:t>
      </w:r>
      <w:proofErr w:type="spellStart"/>
      <w:r w:rsidRPr="00B505E7">
        <w:rPr>
          <w:rFonts w:ascii="Times New Roman" w:eastAsia="Times New Roman" w:hAnsi="Times New Roman" w:cs="Times New Roman"/>
          <w:sz w:val="32"/>
          <w:szCs w:val="32"/>
          <w:lang w:eastAsia="ru-RU"/>
        </w:rPr>
        <w:t>Прогорканию</w:t>
      </w:r>
      <w:proofErr w:type="spellEnd"/>
      <w:r w:rsidRPr="00B505E7">
        <w:rPr>
          <w:rFonts w:ascii="Times New Roman" w:eastAsia="Times New Roman" w:hAnsi="Times New Roman" w:cs="Times New Roman"/>
          <w:sz w:val="32"/>
          <w:szCs w:val="32"/>
          <w:lang w:eastAsia="ru-RU"/>
        </w:rPr>
        <w:t xml:space="preserve"> в первую очередь подвергаются жиры, содержащие полиненасыщенные жирные кислоты: сливочное масло, сыры, маргарин, орехи, растительные масла и др. Продукты окисления жиров накапливаются в продукте и придают ему характерный горький вкус и першение в горле.</w:t>
      </w:r>
    </w:p>
    <w:p w:rsidR="001711BD" w:rsidRP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 xml:space="preserve">Скорость окисления зависит не только от кислорода и наличия непредельных жирных кислот, но еще и от ряда других факторов: температуры, света, времени хранения, количества воды в </w:t>
      </w:r>
      <w:r w:rsidRPr="00B505E7">
        <w:rPr>
          <w:rFonts w:ascii="Times New Roman" w:eastAsia="Times New Roman" w:hAnsi="Times New Roman" w:cs="Times New Roman"/>
          <w:sz w:val="32"/>
          <w:szCs w:val="32"/>
          <w:lang w:eastAsia="ru-RU"/>
        </w:rPr>
        <w:lastRenderedPageBreak/>
        <w:t>продукте, катализаторов (некоторые металлы), антиоксидантов и т.д. При повышении температуры на 10</w:t>
      </w:r>
      <w:proofErr w:type="gramStart"/>
      <w:r w:rsidRPr="00B505E7">
        <w:rPr>
          <w:rFonts w:ascii="Times New Roman" w:eastAsia="Times New Roman" w:hAnsi="Times New Roman" w:cs="Times New Roman"/>
          <w:sz w:val="32"/>
          <w:szCs w:val="32"/>
          <w:lang w:eastAsia="ru-RU"/>
        </w:rPr>
        <w:t xml:space="preserve"> °С</w:t>
      </w:r>
      <w:proofErr w:type="gramEnd"/>
      <w:r w:rsidRPr="00B505E7">
        <w:rPr>
          <w:rFonts w:ascii="Times New Roman" w:eastAsia="Times New Roman" w:hAnsi="Times New Roman" w:cs="Times New Roman"/>
          <w:sz w:val="32"/>
          <w:szCs w:val="32"/>
          <w:lang w:eastAsia="ru-RU"/>
        </w:rPr>
        <w:t xml:space="preserve"> скорость реакции окисления увеличивается в несколько раз. Свет активизирует процессы окисления липидов. Вода, наоборот, оказывает защитное действие от окисления жиров за счет того, что на поверхности продукта образуется адсорбционный слой, ограничивающий поступление кислорода воздуха. Однако для этого необходимо, чтобы содержание влаги в продукте было не более 55%, поскольку при более высокой влажности вода начинает ускорять процесс окисления липидов.</w:t>
      </w:r>
    </w:p>
    <w:p w:rsidR="001711BD" w:rsidRPr="00B505E7"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Процесс окисления характерен не только для жиров. С атмосферным кислородом взаимодействуют витамины, провитамины и другие соединения, изменяя свое строение и теряя свою активность. Наиболее чувствительный в этом отношении витамин С. Он быстро подвергается разрушению под воздействием атмосферного кислорода, его активность зависит от температуры хранения, относительной влажности воздуха, света, наличия окислителей, содержащихся в продукте и ряда других факторов.</w:t>
      </w:r>
    </w:p>
    <w:p w:rsidR="001711BD" w:rsidRDefault="001711BD"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505E7">
        <w:rPr>
          <w:rFonts w:ascii="Times New Roman" w:eastAsia="Times New Roman" w:hAnsi="Times New Roman" w:cs="Times New Roman"/>
          <w:sz w:val="32"/>
          <w:szCs w:val="32"/>
          <w:lang w:eastAsia="ru-RU"/>
        </w:rPr>
        <w:t>Потемнение продуктов при хранении может быть вызвано реакцией </w:t>
      </w:r>
      <w:proofErr w:type="spellStart"/>
      <w:r w:rsidRPr="00B505E7">
        <w:rPr>
          <w:rFonts w:ascii="Times New Roman" w:eastAsia="Times New Roman" w:hAnsi="Times New Roman" w:cs="Times New Roman"/>
          <w:i/>
          <w:iCs/>
          <w:sz w:val="32"/>
          <w:szCs w:val="32"/>
          <w:lang w:eastAsia="ru-RU"/>
        </w:rPr>
        <w:t>меланоидинообразования</w:t>
      </w:r>
      <w:proofErr w:type="spellEnd"/>
      <w:r w:rsidRPr="00B505E7">
        <w:rPr>
          <w:rFonts w:ascii="Times New Roman" w:eastAsia="Times New Roman" w:hAnsi="Times New Roman" w:cs="Times New Roman"/>
          <w:sz w:val="32"/>
          <w:szCs w:val="32"/>
          <w:lang w:eastAsia="ru-RU"/>
        </w:rPr>
        <w:t xml:space="preserve"> (реакция </w:t>
      </w:r>
      <w:proofErr w:type="spellStart"/>
      <w:r w:rsidRPr="00B505E7">
        <w:rPr>
          <w:rFonts w:ascii="Times New Roman" w:eastAsia="Times New Roman" w:hAnsi="Times New Roman" w:cs="Times New Roman"/>
          <w:sz w:val="32"/>
          <w:szCs w:val="32"/>
          <w:lang w:eastAsia="ru-RU"/>
        </w:rPr>
        <w:t>Майяра</w:t>
      </w:r>
      <w:proofErr w:type="spellEnd"/>
      <w:r w:rsidRPr="00B505E7">
        <w:rPr>
          <w:rFonts w:ascii="Times New Roman" w:eastAsia="Times New Roman" w:hAnsi="Times New Roman" w:cs="Times New Roman"/>
          <w:sz w:val="32"/>
          <w:szCs w:val="32"/>
          <w:lang w:eastAsia="ru-RU"/>
        </w:rPr>
        <w:t xml:space="preserve">) — это химическая реакция между аминокислотами и сахарами, которая происходит без участия ферментов и, как правило, при нагревании. Процесс </w:t>
      </w:r>
      <w:proofErr w:type="spellStart"/>
      <w:r w:rsidRPr="00B505E7">
        <w:rPr>
          <w:rFonts w:ascii="Times New Roman" w:eastAsia="Times New Roman" w:hAnsi="Times New Roman" w:cs="Times New Roman"/>
          <w:sz w:val="32"/>
          <w:szCs w:val="32"/>
          <w:lang w:eastAsia="ru-RU"/>
        </w:rPr>
        <w:t>меланоидинообразования</w:t>
      </w:r>
      <w:proofErr w:type="spellEnd"/>
      <w:r w:rsidRPr="00B505E7">
        <w:rPr>
          <w:rFonts w:ascii="Times New Roman" w:eastAsia="Times New Roman" w:hAnsi="Times New Roman" w:cs="Times New Roman"/>
          <w:sz w:val="32"/>
          <w:szCs w:val="32"/>
          <w:lang w:eastAsia="ru-RU"/>
        </w:rPr>
        <w:t>, возникающий при хранении продуктов, обычно отрицательно влияет на пищевую ценность продуктов, так как изменяется не только цвет продукта, но и появляются посторонние вкус и запах. Этот процесс можно замедлить понижением температуры хранения.</w:t>
      </w:r>
    </w:p>
    <w:p w:rsidR="00B74375" w:rsidRDefault="00B74375"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74375">
        <w:rPr>
          <w:rFonts w:ascii="Times New Roman" w:eastAsia="Times New Roman" w:hAnsi="Times New Roman" w:cs="Times New Roman"/>
          <w:b/>
          <w:sz w:val="32"/>
          <w:szCs w:val="32"/>
          <w:u w:val="single"/>
          <w:lang w:eastAsia="ru-RU"/>
        </w:rPr>
        <w:t>Биохимические процесс</w:t>
      </w:r>
      <w:proofErr w:type="gramStart"/>
      <w:r w:rsidRPr="00B74375">
        <w:rPr>
          <w:rFonts w:ascii="Times New Roman" w:eastAsia="Times New Roman" w:hAnsi="Times New Roman" w:cs="Times New Roman"/>
          <w:b/>
          <w:sz w:val="32"/>
          <w:szCs w:val="32"/>
          <w:u w:val="single"/>
          <w:lang w:eastAsia="ru-RU"/>
        </w:rPr>
        <w:t>ы</w:t>
      </w:r>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дыхание, гидролиз </w:t>
      </w:r>
    </w:p>
    <w:p w:rsidR="00B74375" w:rsidRDefault="00B74375"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B74375">
        <w:rPr>
          <w:rFonts w:ascii="Times New Roman" w:eastAsia="Times New Roman" w:hAnsi="Times New Roman" w:cs="Times New Roman"/>
          <w:i/>
          <w:sz w:val="32"/>
          <w:szCs w:val="32"/>
          <w:lang w:eastAsia="ru-RU"/>
        </w:rPr>
        <w:t xml:space="preserve">Дыхание – </w:t>
      </w:r>
      <w:proofErr w:type="spellStart"/>
      <w:r w:rsidRPr="00B74375">
        <w:rPr>
          <w:rFonts w:ascii="Times New Roman" w:eastAsia="Times New Roman" w:hAnsi="Times New Roman" w:cs="Times New Roman"/>
          <w:i/>
          <w:sz w:val="32"/>
          <w:szCs w:val="32"/>
          <w:lang w:eastAsia="ru-RU"/>
        </w:rPr>
        <w:t>окислительно</w:t>
      </w:r>
      <w:proofErr w:type="spellEnd"/>
      <w:r w:rsidRPr="00B74375">
        <w:rPr>
          <w:rFonts w:ascii="Times New Roman" w:eastAsia="Times New Roman" w:hAnsi="Times New Roman" w:cs="Times New Roman"/>
          <w:i/>
          <w:sz w:val="32"/>
          <w:szCs w:val="32"/>
          <w:lang w:eastAsia="ru-RU"/>
        </w:rPr>
        <w:t xml:space="preserve"> – восстановительный процесс</w:t>
      </w:r>
      <w:r>
        <w:rPr>
          <w:rFonts w:ascii="Times New Roman" w:eastAsia="Times New Roman" w:hAnsi="Times New Roman" w:cs="Times New Roman"/>
          <w:sz w:val="32"/>
          <w:szCs w:val="32"/>
          <w:lang w:eastAsia="ru-RU"/>
        </w:rPr>
        <w:t xml:space="preserve">, протекает в живых организмах(наблюдается при хранении зерна, плодов, овощей, при этом продукты расходуют запасные вещества : жир, углеводы, органические </w:t>
      </w:r>
      <w:proofErr w:type="spellStart"/>
      <w:r>
        <w:rPr>
          <w:rFonts w:ascii="Times New Roman" w:eastAsia="Times New Roman" w:hAnsi="Times New Roman" w:cs="Times New Roman"/>
          <w:sz w:val="32"/>
          <w:szCs w:val="32"/>
          <w:lang w:eastAsia="ru-RU"/>
        </w:rPr>
        <w:t>кислоты</w:t>
      </w:r>
      <w:proofErr w:type="gramStart"/>
      <w:r>
        <w:rPr>
          <w:rFonts w:ascii="Times New Roman" w:eastAsia="Times New Roman" w:hAnsi="Times New Roman" w:cs="Times New Roman"/>
          <w:sz w:val="32"/>
          <w:szCs w:val="32"/>
          <w:lang w:eastAsia="ru-RU"/>
        </w:rPr>
        <w:t>.Э</w:t>
      </w:r>
      <w:proofErr w:type="gramEnd"/>
      <w:r>
        <w:rPr>
          <w:rFonts w:ascii="Times New Roman" w:eastAsia="Times New Roman" w:hAnsi="Times New Roman" w:cs="Times New Roman"/>
          <w:sz w:val="32"/>
          <w:szCs w:val="32"/>
          <w:lang w:eastAsia="ru-RU"/>
        </w:rPr>
        <w:t>то</w:t>
      </w:r>
      <w:proofErr w:type="spellEnd"/>
      <w:r>
        <w:rPr>
          <w:rFonts w:ascii="Times New Roman" w:eastAsia="Times New Roman" w:hAnsi="Times New Roman" w:cs="Times New Roman"/>
          <w:sz w:val="32"/>
          <w:szCs w:val="32"/>
          <w:lang w:eastAsia="ru-RU"/>
        </w:rPr>
        <w:t xml:space="preserve"> приводит к изменениям их массы ухудшениям его качества. При интенсивном дыхание в продукте повышается влажность и начинается прорастание, например</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зерна. Интенсивность дыхания зависит от температуры, влажности воздуха и его газового состава.</w:t>
      </w:r>
    </w:p>
    <w:p w:rsidR="00B74375" w:rsidRDefault="00B74375"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45485B">
        <w:rPr>
          <w:rFonts w:ascii="Times New Roman" w:eastAsia="Times New Roman" w:hAnsi="Times New Roman" w:cs="Times New Roman"/>
          <w:i/>
          <w:sz w:val="32"/>
          <w:szCs w:val="32"/>
          <w:lang w:eastAsia="ru-RU"/>
        </w:rPr>
        <w:lastRenderedPageBreak/>
        <w:t>Гидролитические  процессы (гидролиз)</w:t>
      </w:r>
      <w:r>
        <w:rPr>
          <w:rFonts w:ascii="Times New Roman" w:eastAsia="Times New Roman" w:hAnsi="Times New Roman" w:cs="Times New Roman"/>
          <w:sz w:val="32"/>
          <w:szCs w:val="32"/>
          <w:lang w:eastAsia="ru-RU"/>
        </w:rPr>
        <w:t xml:space="preserve"> протекает например, при дозревании </w:t>
      </w:r>
      <w:proofErr w:type="spellStart"/>
      <w:r>
        <w:rPr>
          <w:rFonts w:ascii="Times New Roman" w:eastAsia="Times New Roman" w:hAnsi="Times New Roman" w:cs="Times New Roman"/>
          <w:sz w:val="32"/>
          <w:szCs w:val="32"/>
          <w:lang w:eastAsia="ru-RU"/>
        </w:rPr>
        <w:t>плодов</w:t>
      </w:r>
      <w:proofErr w:type="gramStart"/>
      <w:r>
        <w:rPr>
          <w:rFonts w:ascii="Times New Roman" w:eastAsia="Times New Roman" w:hAnsi="Times New Roman" w:cs="Times New Roman"/>
          <w:sz w:val="32"/>
          <w:szCs w:val="32"/>
          <w:lang w:eastAsia="ru-RU"/>
        </w:rPr>
        <w:t>.П</w:t>
      </w:r>
      <w:proofErr w:type="gramEnd"/>
      <w:r>
        <w:rPr>
          <w:rFonts w:ascii="Times New Roman" w:eastAsia="Times New Roman" w:hAnsi="Times New Roman" w:cs="Times New Roman"/>
          <w:sz w:val="32"/>
          <w:szCs w:val="32"/>
          <w:lang w:eastAsia="ru-RU"/>
        </w:rPr>
        <w:t>ри</w:t>
      </w:r>
      <w:proofErr w:type="spellEnd"/>
      <w:r>
        <w:rPr>
          <w:rFonts w:ascii="Times New Roman" w:eastAsia="Times New Roman" w:hAnsi="Times New Roman" w:cs="Times New Roman"/>
          <w:sz w:val="32"/>
          <w:szCs w:val="32"/>
          <w:lang w:eastAsia="ru-RU"/>
        </w:rPr>
        <w:t xml:space="preserve"> этом крахмал </w:t>
      </w:r>
      <w:r w:rsidR="0045485B">
        <w:rPr>
          <w:rFonts w:ascii="Times New Roman" w:eastAsia="Times New Roman" w:hAnsi="Times New Roman" w:cs="Times New Roman"/>
          <w:sz w:val="32"/>
          <w:szCs w:val="32"/>
          <w:lang w:eastAsia="ru-RU"/>
        </w:rPr>
        <w:t>превращается в сахар, а протопектин переходит в пектин, и в результате плоды становятся слаще и мягче.</w:t>
      </w:r>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 хранении продуктов богатых белками (мясо</w:t>
      </w:r>
      <w:proofErr w:type="gramStart"/>
      <w:r>
        <w:rPr>
          <w:rFonts w:ascii="Times New Roman" w:eastAsia="Times New Roman" w:hAnsi="Times New Roman" w:cs="Times New Roman"/>
          <w:sz w:val="32"/>
          <w:szCs w:val="32"/>
          <w:lang w:eastAsia="ru-RU"/>
        </w:rPr>
        <w:t>)п</w:t>
      </w:r>
      <w:proofErr w:type="gramEnd"/>
      <w:r>
        <w:rPr>
          <w:rFonts w:ascii="Times New Roman" w:eastAsia="Times New Roman" w:hAnsi="Times New Roman" w:cs="Times New Roman"/>
          <w:sz w:val="32"/>
          <w:szCs w:val="32"/>
          <w:lang w:eastAsia="ru-RU"/>
        </w:rPr>
        <w:t>роисходит  гидролиз белков до аминокислот. Это превращение называется автолизом (</w:t>
      </w:r>
      <w:proofErr w:type="spellStart"/>
      <w:r>
        <w:rPr>
          <w:rFonts w:ascii="Times New Roman" w:eastAsia="Times New Roman" w:hAnsi="Times New Roman" w:cs="Times New Roman"/>
          <w:sz w:val="32"/>
          <w:szCs w:val="32"/>
          <w:lang w:eastAsia="ru-RU"/>
        </w:rPr>
        <w:t>самосозревание</w:t>
      </w:r>
      <w:proofErr w:type="spellEnd"/>
      <w:r>
        <w:rPr>
          <w:rFonts w:ascii="Times New Roman" w:eastAsia="Times New Roman" w:hAnsi="Times New Roman" w:cs="Times New Roman"/>
          <w:sz w:val="32"/>
          <w:szCs w:val="32"/>
          <w:lang w:eastAsia="ru-RU"/>
        </w:rPr>
        <w:t xml:space="preserve">) и обуславливает </w:t>
      </w:r>
      <w:proofErr w:type="spellStart"/>
      <w:r>
        <w:rPr>
          <w:rFonts w:ascii="Times New Roman" w:eastAsia="Times New Roman" w:hAnsi="Times New Roman" w:cs="Times New Roman"/>
          <w:sz w:val="32"/>
          <w:szCs w:val="32"/>
          <w:lang w:eastAsia="ru-RU"/>
        </w:rPr>
        <w:t>самосозревание</w:t>
      </w:r>
      <w:proofErr w:type="spellEnd"/>
      <w:r>
        <w:rPr>
          <w:rFonts w:ascii="Times New Roman" w:eastAsia="Times New Roman" w:hAnsi="Times New Roman" w:cs="Times New Roman"/>
          <w:sz w:val="32"/>
          <w:szCs w:val="32"/>
          <w:lang w:eastAsia="ru-RU"/>
        </w:rPr>
        <w:t xml:space="preserve"> мяса после убоя</w:t>
      </w:r>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Гидролиз жиров в зерне, муке, и крупе </w:t>
      </w:r>
      <w:proofErr w:type="spellStart"/>
      <w:r>
        <w:rPr>
          <w:rFonts w:ascii="Times New Roman" w:eastAsia="Times New Roman" w:hAnsi="Times New Roman" w:cs="Times New Roman"/>
          <w:sz w:val="32"/>
          <w:szCs w:val="32"/>
          <w:lang w:eastAsia="ru-RU"/>
        </w:rPr>
        <w:t>вызывет</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увелечение</w:t>
      </w:r>
      <w:proofErr w:type="spellEnd"/>
      <w:r>
        <w:rPr>
          <w:rFonts w:ascii="Times New Roman" w:eastAsia="Times New Roman" w:hAnsi="Times New Roman" w:cs="Times New Roman"/>
          <w:sz w:val="32"/>
          <w:szCs w:val="32"/>
          <w:lang w:eastAsia="ru-RU"/>
        </w:rPr>
        <w:t xml:space="preserve"> кислотности этих продуктов. Скорость всех гидролитических процессов </w:t>
      </w:r>
      <w:proofErr w:type="spellStart"/>
      <w:r>
        <w:rPr>
          <w:rFonts w:ascii="Times New Roman" w:eastAsia="Times New Roman" w:hAnsi="Times New Roman" w:cs="Times New Roman"/>
          <w:sz w:val="32"/>
          <w:szCs w:val="32"/>
          <w:lang w:eastAsia="ru-RU"/>
        </w:rPr>
        <w:t>замедлояется</w:t>
      </w:r>
      <w:proofErr w:type="spellEnd"/>
      <w:r>
        <w:rPr>
          <w:rFonts w:ascii="Times New Roman" w:eastAsia="Times New Roman" w:hAnsi="Times New Roman" w:cs="Times New Roman"/>
          <w:sz w:val="32"/>
          <w:szCs w:val="32"/>
          <w:lang w:eastAsia="ru-RU"/>
        </w:rPr>
        <w:t xml:space="preserve"> при низких температурах</w:t>
      </w:r>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45485B">
        <w:rPr>
          <w:rFonts w:ascii="Times New Roman" w:eastAsia="Times New Roman" w:hAnsi="Times New Roman" w:cs="Times New Roman"/>
          <w:b/>
          <w:sz w:val="32"/>
          <w:szCs w:val="32"/>
          <w:lang w:eastAsia="ru-RU"/>
        </w:rPr>
        <w:t>Биологические процессы</w:t>
      </w:r>
      <w:r>
        <w:rPr>
          <w:rFonts w:ascii="Times New Roman" w:eastAsia="Times New Roman" w:hAnsi="Times New Roman" w:cs="Times New Roman"/>
          <w:sz w:val="32"/>
          <w:szCs w:val="32"/>
          <w:lang w:eastAsia="ru-RU"/>
        </w:rPr>
        <w:t xml:space="preserve"> вызваны развитием микроорганизмов или воздействием на продукты клещей, насекомых, грызунов.</w:t>
      </w:r>
    </w:p>
    <w:p w:rsidR="0045485B" w:rsidRDefault="0045485B" w:rsidP="001711BD">
      <w:pPr>
        <w:spacing w:before="100" w:beforeAutospacing="1" w:after="100" w:afterAutospacing="1" w:line="240" w:lineRule="auto"/>
        <w:rPr>
          <w:rFonts w:ascii="Times New Roman" w:eastAsia="Times New Roman" w:hAnsi="Times New Roman" w:cs="Times New Roman"/>
          <w:i/>
          <w:sz w:val="32"/>
          <w:szCs w:val="32"/>
          <w:u w:val="single"/>
          <w:lang w:eastAsia="ru-RU"/>
        </w:rPr>
      </w:pPr>
      <w:r>
        <w:rPr>
          <w:rFonts w:ascii="Times New Roman" w:eastAsia="Times New Roman" w:hAnsi="Times New Roman" w:cs="Times New Roman"/>
          <w:sz w:val="32"/>
          <w:szCs w:val="32"/>
          <w:lang w:eastAsia="ru-RU"/>
        </w:rPr>
        <w:t xml:space="preserve"> К этим процессам относят</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w:t>
      </w:r>
      <w:r w:rsidRPr="0045485B">
        <w:rPr>
          <w:rFonts w:ascii="Times New Roman" w:eastAsia="Times New Roman" w:hAnsi="Times New Roman" w:cs="Times New Roman"/>
          <w:i/>
          <w:sz w:val="32"/>
          <w:szCs w:val="32"/>
          <w:u w:val="single"/>
          <w:lang w:eastAsia="ru-RU"/>
        </w:rPr>
        <w:t xml:space="preserve">брожение, гниение, </w:t>
      </w:r>
      <w:proofErr w:type="spellStart"/>
      <w:r w:rsidRPr="0045485B">
        <w:rPr>
          <w:rFonts w:ascii="Times New Roman" w:eastAsia="Times New Roman" w:hAnsi="Times New Roman" w:cs="Times New Roman"/>
          <w:i/>
          <w:sz w:val="32"/>
          <w:szCs w:val="32"/>
          <w:u w:val="single"/>
          <w:lang w:eastAsia="ru-RU"/>
        </w:rPr>
        <w:t>плесневение</w:t>
      </w:r>
      <w:proofErr w:type="spellEnd"/>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u w:val="single"/>
          <w:lang w:eastAsia="ru-RU"/>
        </w:rPr>
      </w:pPr>
      <w:r>
        <w:rPr>
          <w:rFonts w:ascii="Times New Roman" w:eastAsia="Times New Roman" w:hAnsi="Times New Roman" w:cs="Times New Roman"/>
          <w:i/>
          <w:sz w:val="32"/>
          <w:szCs w:val="32"/>
          <w:u w:val="single"/>
          <w:lang w:eastAsia="ru-RU"/>
        </w:rPr>
        <w:t xml:space="preserve">Брожение – </w:t>
      </w:r>
      <w:r w:rsidRPr="0045485B">
        <w:rPr>
          <w:rFonts w:ascii="Times New Roman" w:eastAsia="Times New Roman" w:hAnsi="Times New Roman" w:cs="Times New Roman"/>
          <w:sz w:val="32"/>
          <w:szCs w:val="32"/>
          <w:u w:val="single"/>
          <w:lang w:eastAsia="ru-RU"/>
        </w:rPr>
        <w:t>расщепление углеводов продукта под воздействием ферментов микроорганизмов.</w:t>
      </w:r>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45485B">
        <w:rPr>
          <w:rFonts w:ascii="Times New Roman" w:eastAsia="Times New Roman" w:hAnsi="Times New Roman" w:cs="Times New Roman"/>
          <w:sz w:val="32"/>
          <w:szCs w:val="32"/>
          <w:lang w:eastAsia="ru-RU"/>
        </w:rPr>
        <w:t>В результате жизнедеятельности микроорганизмов накапливают</w:t>
      </w:r>
      <w:r>
        <w:rPr>
          <w:rFonts w:ascii="Times New Roman" w:eastAsia="Times New Roman" w:hAnsi="Times New Roman" w:cs="Times New Roman"/>
          <w:sz w:val="32"/>
          <w:szCs w:val="32"/>
          <w:lang w:eastAsia="ru-RU"/>
        </w:rPr>
        <w:t>ся спирт, углекислый газ, молочная</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уксусная и масляная кислоты.</w:t>
      </w:r>
    </w:p>
    <w:p w:rsidR="0045485B" w:rsidRDefault="0045485B" w:rsidP="001711B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Различают брожение спиртовое, и </w:t>
      </w:r>
      <w:proofErr w:type="spellStart"/>
      <w:r>
        <w:rPr>
          <w:rFonts w:ascii="Times New Roman" w:eastAsia="Times New Roman" w:hAnsi="Times New Roman" w:cs="Times New Roman"/>
          <w:sz w:val="32"/>
          <w:szCs w:val="32"/>
          <w:lang w:eastAsia="ru-RU"/>
        </w:rPr>
        <w:t>молочно</w:t>
      </w:r>
      <w:proofErr w:type="spellEnd"/>
      <w:r>
        <w:rPr>
          <w:rFonts w:ascii="Times New Roman" w:eastAsia="Times New Roman" w:hAnsi="Times New Roman" w:cs="Times New Roman"/>
          <w:sz w:val="32"/>
          <w:szCs w:val="32"/>
          <w:lang w:eastAsia="ru-RU"/>
        </w:rPr>
        <w:t xml:space="preserve"> – кислое, </w:t>
      </w:r>
      <w:proofErr w:type="spellStart"/>
      <w:r>
        <w:rPr>
          <w:rFonts w:ascii="Times New Roman" w:eastAsia="Times New Roman" w:hAnsi="Times New Roman" w:cs="Times New Roman"/>
          <w:sz w:val="32"/>
          <w:szCs w:val="32"/>
          <w:lang w:eastAsia="ru-RU"/>
        </w:rPr>
        <w:t>мясляно</w:t>
      </w:r>
      <w:proofErr w:type="spellEnd"/>
      <w:r>
        <w:rPr>
          <w:rFonts w:ascii="Times New Roman" w:eastAsia="Times New Roman" w:hAnsi="Times New Roman" w:cs="Times New Roman"/>
          <w:sz w:val="32"/>
          <w:szCs w:val="32"/>
          <w:lang w:eastAsia="ru-RU"/>
        </w:rPr>
        <w:t xml:space="preserve"> – кислое, </w:t>
      </w:r>
      <w:proofErr w:type="spellStart"/>
      <w:proofErr w:type="gramStart"/>
      <w:r>
        <w:rPr>
          <w:rFonts w:ascii="Times New Roman" w:eastAsia="Times New Roman" w:hAnsi="Times New Roman" w:cs="Times New Roman"/>
          <w:sz w:val="32"/>
          <w:szCs w:val="32"/>
          <w:lang w:eastAsia="ru-RU"/>
        </w:rPr>
        <w:t>уксусно</w:t>
      </w:r>
      <w:proofErr w:type="spellEnd"/>
      <w:r>
        <w:rPr>
          <w:rFonts w:ascii="Times New Roman" w:eastAsia="Times New Roman" w:hAnsi="Times New Roman" w:cs="Times New Roman"/>
          <w:sz w:val="32"/>
          <w:szCs w:val="32"/>
          <w:lang w:eastAsia="ru-RU"/>
        </w:rPr>
        <w:t xml:space="preserve"> – кислое</w:t>
      </w:r>
      <w:proofErr w:type="gramEnd"/>
      <w:r>
        <w:rPr>
          <w:rFonts w:ascii="Times New Roman" w:eastAsia="Times New Roman" w:hAnsi="Times New Roman" w:cs="Times New Roman"/>
          <w:sz w:val="32"/>
          <w:szCs w:val="32"/>
          <w:lang w:eastAsia="ru-RU"/>
        </w:rPr>
        <w:t xml:space="preserve">. </w:t>
      </w:r>
    </w:p>
    <w:p w:rsidR="0045485B"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170D90">
        <w:rPr>
          <w:rFonts w:ascii="Times New Roman" w:eastAsia="Times New Roman" w:hAnsi="Times New Roman" w:cs="Times New Roman"/>
          <w:i/>
          <w:sz w:val="32"/>
          <w:szCs w:val="32"/>
          <w:lang w:eastAsia="ru-RU"/>
        </w:rPr>
        <w:t>Б</w:t>
      </w:r>
      <w:r w:rsidR="0045485B" w:rsidRPr="00170D90">
        <w:rPr>
          <w:rFonts w:ascii="Times New Roman" w:eastAsia="Times New Roman" w:hAnsi="Times New Roman" w:cs="Times New Roman"/>
          <w:i/>
          <w:sz w:val="32"/>
          <w:szCs w:val="32"/>
          <w:lang w:eastAsia="ru-RU"/>
        </w:rPr>
        <w:t>рожение спиртовое</w:t>
      </w:r>
      <w:r w:rsidR="0045485B">
        <w:rPr>
          <w:rFonts w:ascii="Times New Roman" w:eastAsia="Times New Roman" w:hAnsi="Times New Roman" w:cs="Times New Roman"/>
          <w:sz w:val="32"/>
          <w:szCs w:val="32"/>
          <w:lang w:eastAsia="ru-RU"/>
        </w:rPr>
        <w:t xml:space="preserve"> = спирт, углекислый </w:t>
      </w:r>
      <w:proofErr w:type="spellStart"/>
      <w:r w:rsidR="0045485B">
        <w:rPr>
          <w:rFonts w:ascii="Times New Roman" w:eastAsia="Times New Roman" w:hAnsi="Times New Roman" w:cs="Times New Roman"/>
          <w:sz w:val="32"/>
          <w:szCs w:val="32"/>
          <w:lang w:eastAsia="ru-RU"/>
        </w:rPr>
        <w:t>газ</w:t>
      </w:r>
      <w:proofErr w:type="gramStart"/>
      <w:r w:rsidR="0045485B">
        <w:rPr>
          <w:rFonts w:ascii="Times New Roman" w:eastAsia="Times New Roman" w:hAnsi="Times New Roman" w:cs="Times New Roman"/>
          <w:sz w:val="32"/>
          <w:szCs w:val="32"/>
          <w:lang w:eastAsia="ru-RU"/>
        </w:rPr>
        <w:t>.Э</w:t>
      </w:r>
      <w:proofErr w:type="gramEnd"/>
      <w:r w:rsidR="0045485B">
        <w:rPr>
          <w:rFonts w:ascii="Times New Roman" w:eastAsia="Times New Roman" w:hAnsi="Times New Roman" w:cs="Times New Roman"/>
          <w:sz w:val="32"/>
          <w:szCs w:val="32"/>
          <w:lang w:eastAsia="ru-RU"/>
        </w:rPr>
        <w:t>тому</w:t>
      </w:r>
      <w:proofErr w:type="spellEnd"/>
      <w:r w:rsidR="0045485B">
        <w:rPr>
          <w:rFonts w:ascii="Times New Roman" w:eastAsia="Times New Roman" w:hAnsi="Times New Roman" w:cs="Times New Roman"/>
          <w:sz w:val="32"/>
          <w:szCs w:val="32"/>
          <w:lang w:eastAsia="ru-RU"/>
        </w:rPr>
        <w:t xml:space="preserve"> виду брожения подвержены плоды, ягоды, повидло, варенье</w:t>
      </w:r>
    </w:p>
    <w:p w:rsidR="0045485B"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170D90">
        <w:rPr>
          <w:rFonts w:ascii="Times New Roman" w:eastAsia="Times New Roman" w:hAnsi="Times New Roman" w:cs="Times New Roman"/>
          <w:i/>
          <w:sz w:val="32"/>
          <w:szCs w:val="32"/>
          <w:lang w:eastAsia="ru-RU"/>
        </w:rPr>
        <w:t xml:space="preserve">При  </w:t>
      </w:r>
      <w:proofErr w:type="spellStart"/>
      <w:r w:rsidRPr="00170D90">
        <w:rPr>
          <w:rFonts w:ascii="Times New Roman" w:eastAsia="Times New Roman" w:hAnsi="Times New Roman" w:cs="Times New Roman"/>
          <w:i/>
          <w:sz w:val="32"/>
          <w:szCs w:val="32"/>
          <w:lang w:eastAsia="ru-RU"/>
        </w:rPr>
        <w:t>молочно</w:t>
      </w:r>
      <w:proofErr w:type="spellEnd"/>
      <w:r w:rsidRPr="00170D90">
        <w:rPr>
          <w:rFonts w:ascii="Times New Roman" w:eastAsia="Times New Roman" w:hAnsi="Times New Roman" w:cs="Times New Roman"/>
          <w:i/>
          <w:sz w:val="32"/>
          <w:szCs w:val="32"/>
          <w:lang w:eastAsia="ru-RU"/>
        </w:rPr>
        <w:t xml:space="preserve"> – кислом</w:t>
      </w:r>
      <w:r>
        <w:rPr>
          <w:rFonts w:ascii="Times New Roman" w:eastAsia="Times New Roman" w:hAnsi="Times New Roman" w:cs="Times New Roman"/>
          <w:sz w:val="32"/>
          <w:szCs w:val="32"/>
          <w:lang w:eastAsia="ru-RU"/>
        </w:rPr>
        <w:t xml:space="preserve"> брожении происходит разложение сахаров с образованием молочной кислоты</w:t>
      </w:r>
      <w:proofErr w:type="gramStart"/>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w:t>
      </w:r>
      <w:proofErr w:type="gramStart"/>
      <w:r>
        <w:rPr>
          <w:rFonts w:ascii="Times New Roman" w:eastAsia="Times New Roman" w:hAnsi="Times New Roman" w:cs="Times New Roman"/>
          <w:sz w:val="32"/>
          <w:szCs w:val="32"/>
          <w:lang w:eastAsia="ru-RU"/>
        </w:rPr>
        <w:t>п</w:t>
      </w:r>
      <w:proofErr w:type="gramEnd"/>
      <w:r>
        <w:rPr>
          <w:rFonts w:ascii="Times New Roman" w:eastAsia="Times New Roman" w:hAnsi="Times New Roman" w:cs="Times New Roman"/>
          <w:sz w:val="32"/>
          <w:szCs w:val="32"/>
          <w:lang w:eastAsia="ru-RU"/>
        </w:rPr>
        <w:t>рокисание молока, используется при производстве творога, сметаны)</w:t>
      </w:r>
    </w:p>
    <w:p w:rsidR="00170D90"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170D90">
        <w:rPr>
          <w:rFonts w:ascii="Times New Roman" w:eastAsia="Times New Roman" w:hAnsi="Times New Roman" w:cs="Times New Roman"/>
          <w:i/>
          <w:sz w:val="32"/>
          <w:szCs w:val="32"/>
          <w:lang w:eastAsia="ru-RU"/>
        </w:rPr>
        <w:t>Масляно</w:t>
      </w:r>
      <w:proofErr w:type="spellEnd"/>
      <w:r w:rsidRPr="00170D90">
        <w:rPr>
          <w:rFonts w:ascii="Times New Roman" w:eastAsia="Times New Roman" w:hAnsi="Times New Roman" w:cs="Times New Roman"/>
          <w:i/>
          <w:sz w:val="32"/>
          <w:szCs w:val="32"/>
          <w:lang w:eastAsia="ru-RU"/>
        </w:rPr>
        <w:t xml:space="preserve"> – кислое брожение</w:t>
      </w:r>
      <w:r>
        <w:rPr>
          <w:rFonts w:ascii="Times New Roman" w:eastAsia="Times New Roman" w:hAnsi="Times New Roman" w:cs="Times New Roman"/>
          <w:sz w:val="32"/>
          <w:szCs w:val="32"/>
          <w:lang w:eastAsia="ru-RU"/>
        </w:rPr>
        <w:t xml:space="preserve"> протекает при хранении муки, молочных продуктов, которые в результате становятся горькими с неприятным запахом, Брожение происходит под воздействием </w:t>
      </w:r>
      <w:proofErr w:type="spellStart"/>
      <w:r>
        <w:rPr>
          <w:rFonts w:ascii="Times New Roman" w:eastAsia="Times New Roman" w:hAnsi="Times New Roman" w:cs="Times New Roman"/>
          <w:sz w:val="32"/>
          <w:szCs w:val="32"/>
          <w:lang w:eastAsia="ru-RU"/>
        </w:rPr>
        <w:t>масляно</w:t>
      </w:r>
      <w:proofErr w:type="spellEnd"/>
      <w:r>
        <w:rPr>
          <w:rFonts w:ascii="Times New Roman" w:eastAsia="Times New Roman" w:hAnsi="Times New Roman" w:cs="Times New Roman"/>
          <w:sz w:val="32"/>
          <w:szCs w:val="32"/>
          <w:lang w:eastAsia="ru-RU"/>
        </w:rPr>
        <w:t xml:space="preserve"> – кислых бактерий, сбраживающих сахар до масляной кислоты</w:t>
      </w:r>
    </w:p>
    <w:p w:rsidR="00170D90"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lastRenderedPageBreak/>
        <w:t>уксусно</w:t>
      </w:r>
      <w:proofErr w:type="spellEnd"/>
      <w:r>
        <w:rPr>
          <w:rFonts w:ascii="Times New Roman" w:eastAsia="Times New Roman" w:hAnsi="Times New Roman" w:cs="Times New Roman"/>
          <w:sz w:val="32"/>
          <w:szCs w:val="32"/>
          <w:lang w:eastAsia="ru-RU"/>
        </w:rPr>
        <w:t xml:space="preserve"> – кислое брожение </w:t>
      </w:r>
      <w:proofErr w:type="spellStart"/>
      <w:r>
        <w:rPr>
          <w:rFonts w:ascii="Times New Roman" w:eastAsia="Times New Roman" w:hAnsi="Times New Roman" w:cs="Times New Roman"/>
          <w:sz w:val="32"/>
          <w:szCs w:val="32"/>
          <w:lang w:eastAsia="ru-RU"/>
        </w:rPr>
        <w:t>вызывется</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уксусно</w:t>
      </w:r>
      <w:proofErr w:type="spellEnd"/>
      <w:r>
        <w:rPr>
          <w:rFonts w:ascii="Times New Roman" w:eastAsia="Times New Roman" w:hAnsi="Times New Roman" w:cs="Times New Roman"/>
          <w:sz w:val="32"/>
          <w:szCs w:val="32"/>
          <w:lang w:eastAsia="ru-RU"/>
        </w:rPr>
        <w:t xml:space="preserve"> – кислыми бактериями, развивающимися в </w:t>
      </w:r>
      <w:proofErr w:type="spellStart"/>
      <w:r>
        <w:rPr>
          <w:rFonts w:ascii="Times New Roman" w:eastAsia="Times New Roman" w:hAnsi="Times New Roman" w:cs="Times New Roman"/>
          <w:sz w:val="32"/>
          <w:szCs w:val="32"/>
          <w:lang w:eastAsia="ru-RU"/>
        </w:rPr>
        <w:t>слабоспиртовых</w:t>
      </w:r>
      <w:proofErr w:type="spellEnd"/>
      <w:r>
        <w:rPr>
          <w:rFonts w:ascii="Times New Roman" w:eastAsia="Times New Roman" w:hAnsi="Times New Roman" w:cs="Times New Roman"/>
          <w:sz w:val="32"/>
          <w:szCs w:val="32"/>
          <w:lang w:eastAsia="ru-RU"/>
        </w:rPr>
        <w:t xml:space="preserve"> жидкостя</w:t>
      </w:r>
      <w:proofErr w:type="gramStart"/>
      <w:r>
        <w:rPr>
          <w:rFonts w:ascii="Times New Roman" w:eastAsia="Times New Roman" w:hAnsi="Times New Roman" w:cs="Times New Roman"/>
          <w:sz w:val="32"/>
          <w:szCs w:val="32"/>
          <w:lang w:eastAsia="ru-RU"/>
        </w:rPr>
        <w:t>х(</w:t>
      </w:r>
      <w:proofErr w:type="gramEnd"/>
      <w:r>
        <w:rPr>
          <w:rFonts w:ascii="Times New Roman" w:eastAsia="Times New Roman" w:hAnsi="Times New Roman" w:cs="Times New Roman"/>
          <w:sz w:val="32"/>
          <w:szCs w:val="32"/>
          <w:lang w:eastAsia="ru-RU"/>
        </w:rPr>
        <w:t xml:space="preserve">вино) В результате продукт мутнеет и приобретает кислый вкус и </w:t>
      </w:r>
      <w:proofErr w:type="spellStart"/>
      <w:r>
        <w:rPr>
          <w:rFonts w:ascii="Times New Roman" w:eastAsia="Times New Roman" w:hAnsi="Times New Roman" w:cs="Times New Roman"/>
          <w:sz w:val="32"/>
          <w:szCs w:val="32"/>
          <w:lang w:eastAsia="ru-RU"/>
        </w:rPr>
        <w:t>ослизняется</w:t>
      </w:r>
      <w:proofErr w:type="spellEnd"/>
      <w:r>
        <w:rPr>
          <w:rFonts w:ascii="Times New Roman" w:eastAsia="Times New Roman" w:hAnsi="Times New Roman" w:cs="Times New Roman"/>
          <w:sz w:val="32"/>
          <w:szCs w:val="32"/>
          <w:lang w:eastAsia="ru-RU"/>
        </w:rPr>
        <w:t>.</w:t>
      </w:r>
    </w:p>
    <w:p w:rsidR="00170D90"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r w:rsidRPr="00170D90">
        <w:rPr>
          <w:rFonts w:ascii="Times New Roman" w:eastAsia="Times New Roman" w:hAnsi="Times New Roman" w:cs="Times New Roman"/>
          <w:i/>
          <w:sz w:val="32"/>
          <w:szCs w:val="32"/>
          <w:lang w:eastAsia="ru-RU"/>
        </w:rPr>
        <w:t xml:space="preserve">Гниение </w:t>
      </w:r>
      <w:r>
        <w:rPr>
          <w:rFonts w:ascii="Times New Roman" w:eastAsia="Times New Roman" w:hAnsi="Times New Roman" w:cs="Times New Roman"/>
          <w:sz w:val="32"/>
          <w:szCs w:val="32"/>
          <w:lang w:eastAsia="ru-RU"/>
        </w:rPr>
        <w:t xml:space="preserve">– разложение белковых веществ микроорганизмом с образованием аммиака и </w:t>
      </w:r>
      <w:proofErr w:type="spellStart"/>
      <w:proofErr w:type="gramStart"/>
      <w:r>
        <w:rPr>
          <w:rFonts w:ascii="Times New Roman" w:eastAsia="Times New Roman" w:hAnsi="Times New Roman" w:cs="Times New Roman"/>
          <w:sz w:val="32"/>
          <w:szCs w:val="32"/>
          <w:lang w:eastAsia="ru-RU"/>
        </w:rPr>
        <w:t>др</w:t>
      </w:r>
      <w:proofErr w:type="spellEnd"/>
      <w:proofErr w:type="gramEnd"/>
      <w:r>
        <w:rPr>
          <w:rFonts w:ascii="Times New Roman" w:eastAsia="Times New Roman" w:hAnsi="Times New Roman" w:cs="Times New Roman"/>
          <w:sz w:val="32"/>
          <w:szCs w:val="32"/>
          <w:lang w:eastAsia="ru-RU"/>
        </w:rPr>
        <w:t xml:space="preserve"> токсичных для организма </w:t>
      </w:r>
      <w:proofErr w:type="spellStart"/>
      <w:r>
        <w:rPr>
          <w:rFonts w:ascii="Times New Roman" w:eastAsia="Times New Roman" w:hAnsi="Times New Roman" w:cs="Times New Roman"/>
          <w:sz w:val="32"/>
          <w:szCs w:val="32"/>
          <w:lang w:eastAsia="ru-RU"/>
        </w:rPr>
        <w:t>человекавеществ</w:t>
      </w:r>
      <w:proofErr w:type="spellEnd"/>
      <w:r>
        <w:rPr>
          <w:rFonts w:ascii="Times New Roman" w:eastAsia="Times New Roman" w:hAnsi="Times New Roman" w:cs="Times New Roman"/>
          <w:sz w:val="32"/>
          <w:szCs w:val="32"/>
          <w:lang w:eastAsia="ru-RU"/>
        </w:rPr>
        <w:t xml:space="preserve"> Она наступает при нарушении режимов хранения пищевых продуктов.</w:t>
      </w:r>
    </w:p>
    <w:p w:rsidR="00170D90" w:rsidRPr="0045485B" w:rsidRDefault="00170D90" w:rsidP="001711B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51537C">
        <w:rPr>
          <w:rFonts w:ascii="Times New Roman" w:eastAsia="Times New Roman" w:hAnsi="Times New Roman" w:cs="Times New Roman"/>
          <w:i/>
          <w:sz w:val="32"/>
          <w:szCs w:val="32"/>
          <w:lang w:eastAsia="ru-RU"/>
        </w:rPr>
        <w:t>Плесневение</w:t>
      </w:r>
      <w:proofErr w:type="spellEnd"/>
      <w:r>
        <w:rPr>
          <w:rFonts w:ascii="Times New Roman" w:eastAsia="Times New Roman" w:hAnsi="Times New Roman" w:cs="Times New Roman"/>
          <w:sz w:val="32"/>
          <w:szCs w:val="32"/>
          <w:lang w:eastAsia="ru-RU"/>
        </w:rPr>
        <w:t xml:space="preserve"> – результат развития в продуктах плесневых грибов при высокой влажности  </w:t>
      </w:r>
      <w:proofErr w:type="spellStart"/>
      <w:r>
        <w:rPr>
          <w:rFonts w:ascii="Times New Roman" w:eastAsia="Times New Roman" w:hAnsi="Times New Roman" w:cs="Times New Roman"/>
          <w:sz w:val="32"/>
          <w:szCs w:val="32"/>
          <w:lang w:eastAsia="ru-RU"/>
        </w:rPr>
        <w:t>воздуха</w:t>
      </w:r>
      <w:proofErr w:type="gramStart"/>
      <w:r>
        <w:rPr>
          <w:rFonts w:ascii="Times New Roman" w:eastAsia="Times New Roman" w:hAnsi="Times New Roman" w:cs="Times New Roman"/>
          <w:sz w:val="32"/>
          <w:szCs w:val="32"/>
          <w:lang w:eastAsia="ru-RU"/>
        </w:rPr>
        <w:t>.Г</w:t>
      </w:r>
      <w:proofErr w:type="gramEnd"/>
      <w:r>
        <w:rPr>
          <w:rFonts w:ascii="Times New Roman" w:eastAsia="Times New Roman" w:hAnsi="Times New Roman" w:cs="Times New Roman"/>
          <w:sz w:val="32"/>
          <w:szCs w:val="32"/>
          <w:lang w:eastAsia="ru-RU"/>
        </w:rPr>
        <w:t>рибы</w:t>
      </w:r>
      <w:proofErr w:type="spellEnd"/>
      <w:r>
        <w:rPr>
          <w:rFonts w:ascii="Times New Roman" w:eastAsia="Times New Roman" w:hAnsi="Times New Roman" w:cs="Times New Roman"/>
          <w:sz w:val="32"/>
          <w:szCs w:val="32"/>
          <w:lang w:eastAsia="ru-RU"/>
        </w:rPr>
        <w:t xml:space="preserve"> расщепляя сахара и жиры пищевых продуктов придают им плесневый вкус и запах Особенно подвержены </w:t>
      </w:r>
      <w:proofErr w:type="spellStart"/>
      <w:r>
        <w:rPr>
          <w:rFonts w:ascii="Times New Roman" w:eastAsia="Times New Roman" w:hAnsi="Times New Roman" w:cs="Times New Roman"/>
          <w:sz w:val="32"/>
          <w:szCs w:val="32"/>
          <w:lang w:eastAsia="ru-RU"/>
        </w:rPr>
        <w:t>плесневению</w:t>
      </w:r>
      <w:proofErr w:type="spellEnd"/>
      <w:r>
        <w:rPr>
          <w:rFonts w:ascii="Times New Roman" w:eastAsia="Times New Roman" w:hAnsi="Times New Roman" w:cs="Times New Roman"/>
          <w:sz w:val="32"/>
          <w:szCs w:val="32"/>
          <w:lang w:eastAsia="ru-RU"/>
        </w:rPr>
        <w:t xml:space="preserve"> зерновые продукты, сливочное масло, плоды.</w:t>
      </w:r>
    </w:p>
    <w:p w:rsidR="00FD007F" w:rsidRPr="00B505E7" w:rsidRDefault="00FD007F">
      <w:pPr>
        <w:rPr>
          <w:rFonts w:ascii="Times New Roman" w:hAnsi="Times New Roman" w:cs="Times New Roman"/>
          <w:sz w:val="32"/>
          <w:szCs w:val="32"/>
        </w:rPr>
      </w:pPr>
      <w:bookmarkStart w:id="0" w:name="_GoBack"/>
      <w:bookmarkEnd w:id="0"/>
    </w:p>
    <w:sectPr w:rsidR="00FD007F" w:rsidRPr="00B50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7D7A"/>
    <w:multiLevelType w:val="multilevel"/>
    <w:tmpl w:val="1052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B3D21"/>
    <w:multiLevelType w:val="multilevel"/>
    <w:tmpl w:val="9ED8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FA"/>
    <w:rsid w:val="00170D90"/>
    <w:rsid w:val="001711BD"/>
    <w:rsid w:val="0045485B"/>
    <w:rsid w:val="0051537C"/>
    <w:rsid w:val="00552CF6"/>
    <w:rsid w:val="00687639"/>
    <w:rsid w:val="006D63FA"/>
    <w:rsid w:val="00B505E7"/>
    <w:rsid w:val="00B74375"/>
    <w:rsid w:val="00FD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BD"/>
    <w:rPr>
      <w:rFonts w:ascii="Times New Roman" w:hAnsi="Times New Roman" w:cs="Times New Roman"/>
      <w:sz w:val="24"/>
      <w:szCs w:val="24"/>
    </w:rPr>
  </w:style>
  <w:style w:type="paragraph" w:styleId="a4">
    <w:name w:val="Balloon Text"/>
    <w:basedOn w:val="a"/>
    <w:link w:val="a5"/>
    <w:uiPriority w:val="99"/>
    <w:semiHidden/>
    <w:unhideWhenUsed/>
    <w:rsid w:val="00515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BD"/>
    <w:rPr>
      <w:rFonts w:ascii="Times New Roman" w:hAnsi="Times New Roman" w:cs="Times New Roman"/>
      <w:sz w:val="24"/>
      <w:szCs w:val="24"/>
    </w:rPr>
  </w:style>
  <w:style w:type="paragraph" w:styleId="a4">
    <w:name w:val="Balloon Text"/>
    <w:basedOn w:val="a"/>
    <w:link w:val="a5"/>
    <w:uiPriority w:val="99"/>
    <w:semiHidden/>
    <w:unhideWhenUsed/>
    <w:rsid w:val="00515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05">
      <w:bodyDiv w:val="1"/>
      <w:marLeft w:val="0"/>
      <w:marRight w:val="0"/>
      <w:marTop w:val="0"/>
      <w:marBottom w:val="0"/>
      <w:divBdr>
        <w:top w:val="none" w:sz="0" w:space="0" w:color="auto"/>
        <w:left w:val="none" w:sz="0" w:space="0" w:color="auto"/>
        <w:bottom w:val="none" w:sz="0" w:space="0" w:color="auto"/>
        <w:right w:val="none" w:sz="0" w:space="0" w:color="auto"/>
      </w:divBdr>
    </w:div>
    <w:div w:id="1642536755">
      <w:bodyDiv w:val="1"/>
      <w:marLeft w:val="0"/>
      <w:marRight w:val="0"/>
      <w:marTop w:val="0"/>
      <w:marBottom w:val="0"/>
      <w:divBdr>
        <w:top w:val="none" w:sz="0" w:space="0" w:color="auto"/>
        <w:left w:val="none" w:sz="0" w:space="0" w:color="auto"/>
        <w:bottom w:val="none" w:sz="0" w:space="0" w:color="auto"/>
        <w:right w:val="none" w:sz="0" w:space="0" w:color="auto"/>
      </w:divBdr>
      <w:divsChild>
        <w:div w:id="502353988">
          <w:marLeft w:val="75"/>
          <w:marRight w:val="75"/>
          <w:marTop w:val="75"/>
          <w:marBottom w:val="75"/>
          <w:divBdr>
            <w:top w:val="none" w:sz="0" w:space="0" w:color="auto"/>
            <w:left w:val="none" w:sz="0" w:space="0" w:color="auto"/>
            <w:bottom w:val="none" w:sz="0" w:space="0" w:color="auto"/>
            <w:right w:val="none" w:sz="0" w:space="0" w:color="auto"/>
          </w:divBdr>
          <w:divsChild>
            <w:div w:id="1683319012">
              <w:marLeft w:val="0"/>
              <w:marRight w:val="0"/>
              <w:marTop w:val="0"/>
              <w:marBottom w:val="0"/>
              <w:divBdr>
                <w:top w:val="none" w:sz="0" w:space="0" w:color="auto"/>
                <w:left w:val="none" w:sz="0" w:space="0" w:color="auto"/>
                <w:bottom w:val="none" w:sz="0" w:space="0" w:color="auto"/>
                <w:right w:val="none" w:sz="0" w:space="0" w:color="auto"/>
              </w:divBdr>
              <w:divsChild>
                <w:div w:id="1303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Rasima</dc:creator>
  <cp:keywords/>
  <dc:description/>
  <cp:lastModifiedBy>Пользователь</cp:lastModifiedBy>
  <cp:revision>4</cp:revision>
  <cp:lastPrinted>2021-12-01T07:25:00Z</cp:lastPrinted>
  <dcterms:created xsi:type="dcterms:W3CDTF">2021-12-01T03:47:00Z</dcterms:created>
  <dcterms:modified xsi:type="dcterms:W3CDTF">2021-12-01T08:19:00Z</dcterms:modified>
</cp:coreProperties>
</file>