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E" w:rsidRDefault="00DA69C8">
      <w:r>
        <w:t xml:space="preserve">Тема: </w:t>
      </w:r>
      <w:r w:rsidRPr="00DA69C8">
        <w:t>Мировой экономический кризис. Преобразования Ф. Рузвельта в США</w:t>
      </w:r>
    </w:p>
    <w:p w:rsidR="00DA69C8" w:rsidRDefault="00DA69C8">
      <w:r>
        <w:t>Лекция:</w:t>
      </w:r>
    </w:p>
    <w:p w:rsidR="00DA69C8" w:rsidRDefault="00DA69C8" w:rsidP="00DA69C8">
      <w:r>
        <w:t xml:space="preserve">«Новый курс» президента </w:t>
      </w:r>
      <w:proofErr w:type="spellStart"/>
      <w:r>
        <w:t>Ф.Рузвельта</w:t>
      </w:r>
      <w:proofErr w:type="spellEnd"/>
      <w:r>
        <w:t xml:space="preserve"> в США.</w:t>
      </w:r>
    </w:p>
    <w:p w:rsidR="00DA69C8" w:rsidRDefault="00DA69C8" w:rsidP="00DA69C8">
      <w:r>
        <w:t xml:space="preserve"> В 1929-1933 гг. объем промышленного производства в США сократился на 50 %, безработными стали 13 млн. человек. Президент-республиканец Герберт Гувер, исходя из положений либерализма, считал недопустимым помощь государства экономике в целом и отдельным гражданам. В ходе президентской кампании 1932 г. кандидат демократической партии Франклин Рузвельт, напротив, обещал американцам «новый курс» </w:t>
      </w:r>
      <w:proofErr w:type="gramStart"/>
      <w:r>
        <w:t>В</w:t>
      </w:r>
      <w:proofErr w:type="gramEnd"/>
      <w:r>
        <w:t xml:space="preserve"> отношениях государственной власти и общества, в основе которого была концепция Дж. Кейса.</w:t>
      </w:r>
    </w:p>
    <w:p w:rsidR="00DA69C8" w:rsidRDefault="00DA69C8" w:rsidP="00DA69C8">
      <w:r>
        <w:t>В 1933 г. Рузвельт в течение ста дней провел несколько мероприятий, оказавших громаднейшее влияние на весь облик страны и на ее будущее. В результате вмешательства правительства в дела частных банков были стабилизированы банковская система и финансы страны. Осуществлена экстренная помощь безработным и нуждающимся. Для молодежи созданы трудовые лагеря, в которых занимались посадкой и благоустройством лесов в отдаленных районах, получая пищу, кров, 1 доллар в день. По предложению Рузвельта специально созданная государственная корпорация претворила в жизнь проект экономического и экологического возрождения громадного района в долине реки Теннесси.</w:t>
      </w:r>
    </w:p>
    <w:p w:rsidR="00DA69C8" w:rsidRDefault="00DA69C8" w:rsidP="00DA69C8">
      <w:r>
        <w:t>По главное в программе Рузвельта заключалось в реорганизации функционирования всей экономики. По закону о восстановлении национальной промышленности (НИРА) были введены «кодексы честной конкуренции». Предприниматели каждой отрасли должны были выработать единые условия производства, которые ставили бы их в равное положение. Цены и объемы производства определялись с учетом объема рынка. «Кодексы» утверждал президент, и они становились законом. Усилиями правительства такими "кодексами" было охвачено 95 % промышленности. НИРА также регулировал взаимоотношения предпринимателей и рабочих, ограничивая произвол первых. Предусматривались крупные ассигнования на общественные работы и государственное строительство. Была оказана государственная помощь фермерам. НИРА и законы о регулировании сельского хозяйства действовали в течение двух лет и были признаны неконституционными Верховным судом США. Но эти законы сыграли решающую роль в выходе страны из кризиса и развитии экономики. На выборах в 1936 г. Рузвельт вновь одержал победу.</w:t>
      </w:r>
    </w:p>
    <w:p w:rsidR="00DA69C8" w:rsidRDefault="00DA69C8" w:rsidP="00DA69C8">
      <w:r>
        <w:t>В конце 30-х п. ХХ в. Рузвельт провел, несмотря на сопротивление конгресса и Верховного суда, многие социальные законы (о трудовых отношениях, о страховании, о справедливых условиях найма и т.д.). Рузвельт еще два раза избирался президентом.</w:t>
      </w:r>
    </w:p>
    <w:p w:rsidR="00DA69C8" w:rsidRDefault="00DA69C8" w:rsidP="00DA69C8">
      <w:r>
        <w:t>Вопросы: перечислить мероприятия, проведенные Рузвельтом, для преодоления кризиса</w:t>
      </w:r>
    </w:p>
    <w:p w:rsidR="00DA69C8" w:rsidRPr="00DA69C8" w:rsidRDefault="00DA69C8" w:rsidP="00DA69C8">
      <w:r>
        <w:t xml:space="preserve">Ответы отправлять на адрес: </w:t>
      </w:r>
      <w:r w:rsidRPr="00DA69C8">
        <w:t>222</w:t>
      </w:r>
      <w:r>
        <w:rPr>
          <w:lang w:val="en-US"/>
        </w:rPr>
        <w:t>tttiu</w:t>
      </w:r>
      <w:r w:rsidRPr="00DA69C8">
        <w:t>@</w:t>
      </w:r>
      <w:r>
        <w:rPr>
          <w:lang w:val="en-US"/>
        </w:rPr>
        <w:t>gmail</w:t>
      </w:r>
      <w:r w:rsidRPr="00DA69C8">
        <w:t>.</w:t>
      </w:r>
      <w:r>
        <w:rPr>
          <w:lang w:val="en-US"/>
        </w:rPr>
        <w:t>com</w:t>
      </w:r>
      <w:bookmarkStart w:id="0" w:name="_GoBack"/>
      <w:bookmarkEnd w:id="0"/>
    </w:p>
    <w:sectPr w:rsidR="00DA69C8" w:rsidRPr="00DA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2"/>
    <w:rsid w:val="00026B0E"/>
    <w:rsid w:val="000C3D82"/>
    <w:rsid w:val="00D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B197"/>
  <w15:chartTrackingRefBased/>
  <w15:docId w15:val="{FB3D0CD6-1404-42C1-A752-120538D6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2021-11-08T10:24:00Z</dcterms:created>
  <dcterms:modified xsi:type="dcterms:W3CDTF">2021-11-08T10:30:00Z</dcterms:modified>
</cp:coreProperties>
</file>