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7E" w:rsidRPr="00465C0B" w:rsidRDefault="00636F7E" w:rsidP="00636F7E">
      <w:pPr>
        <w:jc w:val="center"/>
        <w:rPr>
          <w:b/>
        </w:rPr>
      </w:pPr>
      <w:bookmarkStart w:id="0" w:name="_GoBack"/>
      <w:bookmarkEnd w:id="0"/>
    </w:p>
    <w:p w:rsidR="00636F7E" w:rsidRPr="00987607" w:rsidRDefault="00987607" w:rsidP="00636F7E">
      <w:pPr>
        <w:shd w:val="clear" w:color="auto" w:fill="FFFFFF"/>
        <w:spacing w:line="250" w:lineRule="exact"/>
        <w:ind w:left="10" w:hanging="10"/>
        <w:jc w:val="center"/>
        <w:rPr>
          <w:b/>
          <w:color w:val="000000"/>
          <w:sz w:val="28"/>
        </w:rPr>
      </w:pPr>
      <w:r w:rsidRPr="00987607">
        <w:rPr>
          <w:b/>
          <w:color w:val="000000"/>
          <w:sz w:val="28"/>
        </w:rPr>
        <w:t>Тема урока:</w:t>
      </w:r>
      <w:r w:rsidRPr="00987607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</w:t>
      </w:r>
      <w:r w:rsidRPr="00987607">
        <w:rPr>
          <w:b/>
          <w:color w:val="000000"/>
          <w:sz w:val="28"/>
        </w:rPr>
        <w:t>Выполнение комплексного чертежа отрезка, плоскости.</w:t>
      </w:r>
    </w:p>
    <w:p w:rsidR="00636F7E" w:rsidRPr="00A77FE6" w:rsidRDefault="00636F7E" w:rsidP="00636F7E">
      <w:pPr>
        <w:pStyle w:val="a3"/>
        <w:shd w:val="clear" w:color="auto" w:fill="FFFFFF"/>
        <w:spacing w:line="250" w:lineRule="exact"/>
        <w:ind w:left="432"/>
        <w:jc w:val="center"/>
      </w:pPr>
    </w:p>
    <w:p w:rsidR="00636F7E" w:rsidRPr="00A77FE6" w:rsidRDefault="00636F7E" w:rsidP="00636F7E">
      <w:pPr>
        <w:pStyle w:val="a3"/>
        <w:ind w:left="0" w:right="-142" w:firstLine="567"/>
        <w:jc w:val="both"/>
      </w:pPr>
      <w:r w:rsidRPr="00A77FE6">
        <w:rPr>
          <w:b/>
        </w:rPr>
        <w:t>Цель:</w:t>
      </w:r>
      <w:r w:rsidRPr="00A77FE6">
        <w:t xml:space="preserve"> Получение навыков  в </w:t>
      </w:r>
      <w:r>
        <w:rPr>
          <w:color w:val="000000"/>
        </w:rPr>
        <w:t>выполнении</w:t>
      </w:r>
      <w:r w:rsidRPr="00A77FE6">
        <w:rPr>
          <w:color w:val="000000"/>
        </w:rPr>
        <w:t xml:space="preserve"> комплексных чертежей точки, о</w:t>
      </w:r>
      <w:r>
        <w:rPr>
          <w:color w:val="000000"/>
        </w:rPr>
        <w:t>трезка, плоскости и и</w:t>
      </w:r>
      <w:r w:rsidRPr="00A77FE6">
        <w:rPr>
          <w:color w:val="000000"/>
        </w:rPr>
        <w:t>зображение плоскостей проекции, осей координат</w:t>
      </w:r>
    </w:p>
    <w:p w:rsidR="00636F7E" w:rsidRPr="00636F7E" w:rsidRDefault="00636F7E" w:rsidP="00636F7E">
      <w:pPr>
        <w:pStyle w:val="a3"/>
        <w:ind w:left="0" w:right="-142" w:firstLine="5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FE6">
        <w:rPr>
          <w:b/>
        </w:rPr>
        <w:t>Оборудование</w:t>
      </w:r>
      <w:r w:rsidRPr="00A77FE6">
        <w:t xml:space="preserve">: Карандаши  </w:t>
      </w:r>
      <w:r w:rsidRPr="00636F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М–</w:t>
      </w:r>
      <w:proofErr w:type="gramStart"/>
      <w:r w:rsidRPr="00636F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proofErr w:type="gramEnd"/>
      <w:r w:rsidRPr="00636F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ТМ–HB и Т–H, линейка, рейсшина, угольники, циркуль,  кронциркуль, </w:t>
      </w:r>
      <w:proofErr w:type="spellStart"/>
      <w:r w:rsidRPr="00636F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стёрка</w:t>
      </w:r>
      <w:proofErr w:type="spellEnd"/>
      <w:r w:rsidRPr="00636F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точилка, лист чертёжной бумаги формата А-4.</w:t>
      </w:r>
    </w:p>
    <w:p w:rsidR="00636F7E" w:rsidRPr="00636F7E" w:rsidRDefault="00636F7E" w:rsidP="00636F7E">
      <w:pPr>
        <w:pStyle w:val="a3"/>
        <w:ind w:left="0" w:right="-142" w:firstLine="5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6F7E" w:rsidRPr="00A77FE6" w:rsidRDefault="00636F7E" w:rsidP="00636F7E">
      <w:pPr>
        <w:jc w:val="center"/>
        <w:rPr>
          <w:b/>
        </w:rPr>
      </w:pPr>
      <w:r w:rsidRPr="00A77FE6">
        <w:rPr>
          <w:b/>
        </w:rPr>
        <w:t>Краткие теоретические сведения:</w:t>
      </w:r>
    </w:p>
    <w:p w:rsidR="00636F7E" w:rsidRDefault="00636F7E" w:rsidP="00636F7E">
      <w:pPr>
        <w:shd w:val="clear" w:color="auto" w:fill="FFFFFF"/>
        <w:spacing w:line="250" w:lineRule="exact"/>
        <w:ind w:left="10" w:hanging="10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  <w:r>
        <w:rPr>
          <w:noProof/>
          <w:color w:val="000000"/>
        </w:rPr>
        <w:drawing>
          <wp:anchor distT="0" distB="0" distL="6400800" distR="6400800" simplePos="0" relativeHeight="251659264" behindDoc="0" locked="0" layoutInCell="0" allowOverlap="1" wp14:anchorId="5E4E0407" wp14:editId="71FD720E">
            <wp:simplePos x="0" y="0"/>
            <wp:positionH relativeFrom="margin">
              <wp:posOffset>1777006</wp:posOffset>
            </wp:positionH>
            <wp:positionV relativeFrom="paragraph">
              <wp:posOffset>686208</wp:posOffset>
            </wp:positionV>
            <wp:extent cx="1978707" cy="1811548"/>
            <wp:effectExtent l="19050" t="0" r="2493" b="0"/>
            <wp:wrapNone/>
            <wp:docPr id="12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</a:blip>
                    <a:srcRect l="3107" t="2434" r="5367" b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08" cy="181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Одним из приёмов отображения является способ прямоугольного проецирования. Пусть в пространстве имеется некоторая </w:t>
      </w:r>
      <w:r w:rsidRPr="00C22AA8">
        <w:rPr>
          <w:i/>
          <w:color w:val="000000"/>
        </w:rPr>
        <w:t>точка и плоскость</w:t>
      </w:r>
      <w:r>
        <w:rPr>
          <w:color w:val="000000"/>
        </w:rPr>
        <w:t xml:space="preserve">. Для получения проекции точки необходимо провести из неё проецирующий луч перпендикулярно к плоскости. </w:t>
      </w:r>
      <w:proofErr w:type="gramStart"/>
      <w:r>
        <w:rPr>
          <w:color w:val="000000"/>
        </w:rPr>
        <w:t>Точка</w:t>
      </w:r>
      <w:proofErr w:type="gramEnd"/>
      <w:r>
        <w:rPr>
          <w:color w:val="000000"/>
        </w:rPr>
        <w:t xml:space="preserve"> в которой проецирующий луч пересекает плоскость проекций, является проекцией точки на плоскость</w:t>
      </w:r>
      <w:r>
        <w:rPr>
          <w:b/>
          <w:color w:val="000000"/>
        </w:rPr>
        <w:t xml:space="preserve">. </w:t>
      </w: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b/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  <w:r w:rsidRPr="006572D6">
        <w:rPr>
          <w:color w:val="000000"/>
        </w:rPr>
        <w:t xml:space="preserve"> Положение </w:t>
      </w:r>
      <w:r w:rsidRPr="009368F9">
        <w:rPr>
          <w:i/>
          <w:color w:val="000000"/>
        </w:rPr>
        <w:t>отрезка</w:t>
      </w:r>
      <w:r>
        <w:rPr>
          <w:color w:val="000000"/>
        </w:rPr>
        <w:t xml:space="preserve"> </w:t>
      </w:r>
      <w:r w:rsidRPr="009368F9">
        <w:rPr>
          <w:i/>
          <w:color w:val="000000"/>
        </w:rPr>
        <w:t>прямой</w:t>
      </w:r>
      <w:r w:rsidRPr="006572D6">
        <w:rPr>
          <w:color w:val="000000"/>
        </w:rPr>
        <w:t xml:space="preserve"> в пространстве</w:t>
      </w:r>
      <w:r>
        <w:rPr>
          <w:color w:val="000000"/>
        </w:rPr>
        <w:t xml:space="preserve"> задаётся двумя точками или точкой направлением прямой. Соответственно на чертеже задают проекции двух точек прямой или задают проекции двух точек прямой или проекции всех точек прямой, не фиксируя проекций каких-то  отдельных точек, или задают проекцию одной из точек, но определяют направление прямой. </w:t>
      </w: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6400800" distR="6400800" simplePos="0" relativeHeight="251660288" behindDoc="0" locked="0" layoutInCell="0" allowOverlap="1" wp14:anchorId="230D8A69" wp14:editId="5983936B">
            <wp:simplePos x="0" y="0"/>
            <wp:positionH relativeFrom="margin">
              <wp:posOffset>2303217</wp:posOffset>
            </wp:positionH>
            <wp:positionV relativeFrom="paragraph">
              <wp:posOffset>35272</wp:posOffset>
            </wp:positionV>
            <wp:extent cx="1979107" cy="1345721"/>
            <wp:effectExtent l="19050" t="0" r="2093" b="0"/>
            <wp:wrapNone/>
            <wp:docPr id="12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 t="7059" r="6595" b="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107" cy="134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  <w:proofErr w:type="gramStart"/>
      <w:r>
        <w:rPr>
          <w:color w:val="000000"/>
        </w:rPr>
        <w:t>Положение плоскости в пространстве определяется тремя точками, не лежащими на одной прямой; прямой и точкой  не лежащими на одной прямой; двумя параллельными прямыми; двумя пересекающимися прямыми.</w:t>
      </w:r>
      <w:proofErr w:type="gramEnd"/>
      <w:r>
        <w:rPr>
          <w:color w:val="000000"/>
        </w:rPr>
        <w:t xml:space="preserve"> При выполнении чертежа проекции плоскости рассматриваются плоские многоугольники. </w:t>
      </w: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6400800" distR="6400800" simplePos="0" relativeHeight="251661312" behindDoc="0" locked="0" layoutInCell="0" allowOverlap="1" wp14:anchorId="27BB4F55" wp14:editId="57DF3317">
            <wp:simplePos x="0" y="0"/>
            <wp:positionH relativeFrom="margin">
              <wp:posOffset>2380615</wp:posOffset>
            </wp:positionH>
            <wp:positionV relativeFrom="paragraph">
              <wp:posOffset>26035</wp:posOffset>
            </wp:positionV>
            <wp:extent cx="2009775" cy="1135380"/>
            <wp:effectExtent l="0" t="438150" r="0" b="445770"/>
            <wp:wrapNone/>
            <wp:docPr id="12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77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Pr="00C513AC" w:rsidRDefault="00636F7E" w:rsidP="00636F7E">
      <w:pPr>
        <w:shd w:val="clear" w:color="auto" w:fill="FFFFFF"/>
        <w:spacing w:line="250" w:lineRule="exact"/>
        <w:ind w:left="10" w:firstLine="557"/>
        <w:jc w:val="both"/>
        <w:rPr>
          <w:color w:val="000000"/>
        </w:rPr>
      </w:pPr>
    </w:p>
    <w:p w:rsidR="00636F7E" w:rsidRDefault="00636F7E" w:rsidP="00636F7E">
      <w:pPr>
        <w:shd w:val="clear" w:color="auto" w:fill="FFFFFF"/>
        <w:spacing w:line="250" w:lineRule="exact"/>
        <w:ind w:left="10" w:hanging="10"/>
        <w:jc w:val="both"/>
        <w:rPr>
          <w:b/>
          <w:color w:val="000000"/>
        </w:rPr>
      </w:pPr>
    </w:p>
    <w:p w:rsidR="00636F7E" w:rsidRPr="00C22AA8" w:rsidRDefault="00636F7E" w:rsidP="00636F7E">
      <w:pPr>
        <w:shd w:val="clear" w:color="auto" w:fill="FFFFFF"/>
        <w:spacing w:line="250" w:lineRule="exact"/>
        <w:ind w:left="10" w:hanging="10"/>
        <w:jc w:val="both"/>
        <w:rPr>
          <w:b/>
          <w:color w:val="000000"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Default="00636F7E" w:rsidP="00636F7E">
      <w:pPr>
        <w:jc w:val="center"/>
        <w:rPr>
          <w:b/>
        </w:rPr>
      </w:pPr>
    </w:p>
    <w:p w:rsidR="00636F7E" w:rsidRPr="00C513AC" w:rsidRDefault="00636F7E" w:rsidP="00636F7E">
      <w:pPr>
        <w:jc w:val="center"/>
        <w:rPr>
          <w:b/>
        </w:rPr>
      </w:pPr>
      <w:r w:rsidRPr="00C513AC">
        <w:rPr>
          <w:b/>
        </w:rPr>
        <w:t xml:space="preserve">Задание </w:t>
      </w:r>
    </w:p>
    <w:p w:rsidR="00636F7E" w:rsidRDefault="00636F7E" w:rsidP="00636F7E">
      <w:pPr>
        <w:pStyle w:val="a3"/>
        <w:numPr>
          <w:ilvl w:val="0"/>
          <w:numId w:val="1"/>
        </w:numPr>
        <w:jc w:val="both"/>
      </w:pPr>
      <w:r>
        <w:t>Построить проекцию точки на три взаимно перпендикулярные плоскости.</w:t>
      </w:r>
    </w:p>
    <w:p w:rsidR="00636F7E" w:rsidRDefault="00636F7E" w:rsidP="00636F7E">
      <w:pPr>
        <w:pStyle w:val="a3"/>
        <w:numPr>
          <w:ilvl w:val="0"/>
          <w:numId w:val="1"/>
        </w:numPr>
        <w:jc w:val="both"/>
      </w:pPr>
      <w:r>
        <w:t>Построить проекцию прямой на три взаимно перпендикулярные плоскости.</w:t>
      </w:r>
    </w:p>
    <w:p w:rsidR="00636F7E" w:rsidRPr="004370AD" w:rsidRDefault="00636F7E" w:rsidP="00636F7E">
      <w:pPr>
        <w:pStyle w:val="a3"/>
        <w:numPr>
          <w:ilvl w:val="0"/>
          <w:numId w:val="1"/>
        </w:numPr>
        <w:jc w:val="both"/>
      </w:pPr>
      <w:r>
        <w:t>Построить изображение параллелограмма перпендикулярное к горизонтальной и профильной плоскостям проекции.</w:t>
      </w:r>
    </w:p>
    <w:p w:rsidR="00636F7E" w:rsidRPr="004370AD" w:rsidRDefault="00636F7E" w:rsidP="00636F7E"/>
    <w:p w:rsidR="00636F7E" w:rsidRPr="00716956" w:rsidRDefault="00636F7E" w:rsidP="00636F7E">
      <w:pPr>
        <w:rPr>
          <w:b/>
        </w:rPr>
      </w:pPr>
      <w:r w:rsidRPr="00716956">
        <w:rPr>
          <w:b/>
        </w:rPr>
        <w:t>Контрольные вопросы:</w:t>
      </w:r>
    </w:p>
    <w:p w:rsidR="00636F7E" w:rsidRDefault="00636F7E" w:rsidP="00636F7E">
      <w:pPr>
        <w:pStyle w:val="a3"/>
        <w:numPr>
          <w:ilvl w:val="0"/>
          <w:numId w:val="2"/>
        </w:numPr>
      </w:pPr>
      <w:r>
        <w:t>Как получить проекции прямой лин</w:t>
      </w:r>
      <w:proofErr w:type="gramStart"/>
      <w:r>
        <w:t>ии и её</w:t>
      </w:r>
      <w:proofErr w:type="gramEnd"/>
      <w:r>
        <w:t xml:space="preserve"> отрезка?</w:t>
      </w:r>
    </w:p>
    <w:p w:rsidR="00636F7E" w:rsidRDefault="00636F7E" w:rsidP="00636F7E">
      <w:pPr>
        <w:pStyle w:val="a3"/>
        <w:numPr>
          <w:ilvl w:val="0"/>
          <w:numId w:val="2"/>
        </w:numPr>
      </w:pPr>
      <w:r>
        <w:t>Какое положение может занимать прямая линия относительно плоскости проекции?</w:t>
      </w:r>
    </w:p>
    <w:p w:rsidR="00636F7E" w:rsidRPr="004370AD" w:rsidRDefault="00636F7E" w:rsidP="00636F7E">
      <w:pPr>
        <w:pStyle w:val="a3"/>
        <w:numPr>
          <w:ilvl w:val="0"/>
          <w:numId w:val="2"/>
        </w:numPr>
      </w:pPr>
      <w:r>
        <w:t xml:space="preserve">Как изображаются на чертеже проекции </w:t>
      </w:r>
      <w:proofErr w:type="gramStart"/>
      <w:r>
        <w:t>пересекающихся</w:t>
      </w:r>
      <w:proofErr w:type="gramEnd"/>
      <w:r>
        <w:t xml:space="preserve">  параллельных и скрещивающихся прямых?</w:t>
      </w:r>
    </w:p>
    <w:p w:rsidR="00636F7E" w:rsidRPr="004370AD" w:rsidRDefault="00636F7E" w:rsidP="00636F7E"/>
    <w:p w:rsidR="00636F7E" w:rsidRPr="004370AD" w:rsidRDefault="00636F7E" w:rsidP="00636F7E"/>
    <w:p w:rsidR="00636F7E" w:rsidRDefault="00636F7E" w:rsidP="00636F7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7BB">
        <w:rPr>
          <w:b/>
        </w:rPr>
        <w:t>Литература:</w:t>
      </w:r>
      <w:r w:rsidRPr="00BC77BB">
        <w:rPr>
          <w:bCs/>
        </w:rPr>
        <w:t xml:space="preserve"> Бродский А.М., </w:t>
      </w:r>
      <w:proofErr w:type="spellStart"/>
      <w:r w:rsidRPr="00BC77BB">
        <w:rPr>
          <w:bCs/>
        </w:rPr>
        <w:t>Фазлулин</w:t>
      </w:r>
      <w:proofErr w:type="spellEnd"/>
      <w:r w:rsidRPr="00BC77BB">
        <w:rPr>
          <w:bCs/>
        </w:rPr>
        <w:t xml:space="preserve"> З.М., </w:t>
      </w:r>
      <w:proofErr w:type="spellStart"/>
      <w:r w:rsidRPr="00BC77BB">
        <w:rPr>
          <w:bCs/>
        </w:rPr>
        <w:t>Халдинов</w:t>
      </w:r>
      <w:proofErr w:type="spellEnd"/>
      <w:r w:rsidRPr="00BC77BB">
        <w:rPr>
          <w:bCs/>
        </w:rPr>
        <w:t xml:space="preserve"> В.А. Инженерная графика. – М.: </w:t>
      </w:r>
      <w:r w:rsidRPr="00BC77BB">
        <w:t>ОИЦ Академия, 2012</w:t>
      </w:r>
    </w:p>
    <w:p w:rsidR="00636F7E" w:rsidRPr="00BC77BB" w:rsidRDefault="00636F7E" w:rsidP="00636F7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7BB">
        <w:rPr>
          <w:bCs/>
        </w:rPr>
        <w:t xml:space="preserve">Бродский А.М., </w:t>
      </w:r>
      <w:proofErr w:type="spellStart"/>
      <w:r w:rsidRPr="00BC77BB">
        <w:rPr>
          <w:bCs/>
        </w:rPr>
        <w:t>Фазлулин</w:t>
      </w:r>
      <w:proofErr w:type="spellEnd"/>
      <w:r w:rsidRPr="00BC77BB">
        <w:rPr>
          <w:bCs/>
        </w:rPr>
        <w:t xml:space="preserve"> З.М., </w:t>
      </w:r>
      <w:proofErr w:type="spellStart"/>
      <w:r w:rsidRPr="00BC77BB">
        <w:rPr>
          <w:bCs/>
        </w:rPr>
        <w:t>Халдинов</w:t>
      </w:r>
      <w:proofErr w:type="spellEnd"/>
      <w:r w:rsidRPr="00BC77BB">
        <w:rPr>
          <w:bCs/>
        </w:rPr>
        <w:t xml:space="preserve"> В.А. Практикум по инженерной графике. – М.: </w:t>
      </w:r>
      <w:r w:rsidRPr="00BC77BB">
        <w:t>ОИЦ Академия, 2011</w:t>
      </w:r>
    </w:p>
    <w:p w:rsidR="00C04B2A" w:rsidRDefault="00987607"/>
    <w:sectPr w:rsidR="00C0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4935"/>
    <w:multiLevelType w:val="hybridMultilevel"/>
    <w:tmpl w:val="4A22578A"/>
    <w:lvl w:ilvl="0" w:tplc="AC328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E60497"/>
    <w:multiLevelType w:val="hybridMultilevel"/>
    <w:tmpl w:val="EF8E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7E"/>
    <w:rsid w:val="001C352C"/>
    <w:rsid w:val="00420959"/>
    <w:rsid w:val="00636F7E"/>
    <w:rsid w:val="009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2021-11-05T13:59:00Z</dcterms:created>
  <dcterms:modified xsi:type="dcterms:W3CDTF">2021-11-05T14:04:00Z</dcterms:modified>
</cp:coreProperties>
</file>