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0E" w:rsidRDefault="00077122">
      <w:r>
        <w:t xml:space="preserve">Тема: </w:t>
      </w:r>
      <w:r w:rsidRPr="00077122">
        <w:t>Социальная стратификация в современной России</w:t>
      </w:r>
    </w:p>
    <w:p w:rsidR="00077122" w:rsidRDefault="00077122" w:rsidP="00077122">
      <w:r>
        <w:t>Стратификация современного российского общества</w:t>
      </w:r>
    </w:p>
    <w:p w:rsidR="00077122" w:rsidRDefault="00077122" w:rsidP="00077122">
      <w:r>
        <w:t>В процессе развития демократических и рыночных реформ социальная стратификация российского общества претерпела значительную трансформацию.</w:t>
      </w:r>
    </w:p>
    <w:p w:rsidR="00077122" w:rsidRDefault="00077122" w:rsidP="00077122"/>
    <w:p w:rsidR="00077122" w:rsidRDefault="00077122" w:rsidP="00077122">
      <w:r>
        <w:t xml:space="preserve">Во-первых, коренным образом изменился сам характер </w:t>
      </w:r>
      <w:proofErr w:type="spellStart"/>
      <w:r>
        <w:t>стратификационной</w:t>
      </w:r>
      <w:proofErr w:type="spellEnd"/>
      <w:r>
        <w:t xml:space="preserve"> системы. Если в советском обществе преобладали черты </w:t>
      </w:r>
      <w:proofErr w:type="spellStart"/>
      <w:r>
        <w:t>этакратической</w:t>
      </w:r>
      <w:proofErr w:type="spellEnd"/>
      <w:r>
        <w:t xml:space="preserve"> системы, построенной на властных иерархиях и формальных рангах, то в современном российском обществе формулирование </w:t>
      </w:r>
      <w:proofErr w:type="spellStart"/>
      <w:r>
        <w:t>стратификационной</w:t>
      </w:r>
      <w:proofErr w:type="spellEnd"/>
      <w:r>
        <w:t xml:space="preserve"> системы происходит на экономической основе, когда главными критериями становятся уровень доходов, владение собственностью и возможность осуществлять самостоятельную хозяйственную деятельность.</w:t>
      </w:r>
    </w:p>
    <w:p w:rsidR="00077122" w:rsidRDefault="00077122" w:rsidP="00077122"/>
    <w:p w:rsidR="00077122" w:rsidRDefault="00077122" w:rsidP="00077122">
      <w:r>
        <w:t>Во-вторых, сложился довольно многочисленный предпринимательский слой, высшие представители которого не только составляют существенную часть хозяйственно-экономической элиты, но и в ряде случаев входят в политическую элиту страны. Можно по-разному оценивать сущность, состав и структуру этого слоя, но нельзя не видеть, что переход к рыночной экономике породил качественно новые статусные группы, обладающие экономической свободой и претендующие на самые высокие места в системе общественной иерархии.</w:t>
      </w:r>
    </w:p>
    <w:p w:rsidR="00077122" w:rsidRDefault="00077122" w:rsidP="00077122"/>
    <w:p w:rsidR="00077122" w:rsidRDefault="00077122" w:rsidP="00077122">
      <w:r>
        <w:t xml:space="preserve">В-третьих, в ходе реформ появились новые престижные виды деятельности, что заметно изменило социально-профессиональную </w:t>
      </w:r>
      <w:proofErr w:type="spellStart"/>
      <w:r>
        <w:t>стратификационную</w:t>
      </w:r>
      <w:proofErr w:type="spellEnd"/>
      <w:r>
        <w:t xml:space="preserve"> систему. Так, резко возрос престиж предпринимательской, коммерческой, финансово-банковской, управленческой, юридической и некоторых других видов деятельности (реклама, маркетинг, операции с недвижимостью и т.д.).</w:t>
      </w:r>
    </w:p>
    <w:p w:rsidR="00077122" w:rsidRDefault="00077122" w:rsidP="00077122"/>
    <w:p w:rsidR="00077122" w:rsidRDefault="00077122" w:rsidP="00077122">
      <w:r>
        <w:t xml:space="preserve">В-четвертых, наметилось полярное расслоение общества, что находит выражение в растущей дифференциации доходов населения. Так, если незадолго до распада советского государства </w:t>
      </w:r>
      <w:proofErr w:type="spellStart"/>
      <w:r>
        <w:t>децильный</w:t>
      </w:r>
      <w:proofErr w:type="spellEnd"/>
      <w:r>
        <w:t xml:space="preserve"> коэффициент (соотношение средних доходов 10% наименее обеспеченных и 10% наиболее обеспеченных слоев населения) равнялся пяти, то в 1997 г. он повысился до двенадцати, а в настоящее время — до двадцати пяти.</w:t>
      </w:r>
    </w:p>
    <w:p w:rsidR="00077122" w:rsidRDefault="00077122" w:rsidP="00077122"/>
    <w:p w:rsidR="00077122" w:rsidRDefault="00077122" w:rsidP="00077122">
      <w:r>
        <w:t>В-пятых, несмотря на существенную социальную полярность общества, начинает формироваться средний класс, ядро которого образуют высокопродуктивные, инициативные и предприимчивые социальные категории (предприниматели, менеджеры, бизнесмены, фермеры, представители научно-технической интеллигенции, высококвалифицированные рабочие и др.). Средний класс определяет стабильность социальной системы и одновременно обеспечивает ее динамичное развитие. Он заинтересован в осуществлении экономических реформ и выступает субъектом технологической модернизации и политической демократизации общества.</w:t>
      </w:r>
    </w:p>
    <w:p w:rsidR="00077122" w:rsidRDefault="00077122" w:rsidP="00077122"/>
    <w:p w:rsidR="00077122" w:rsidRDefault="00077122" w:rsidP="00077122">
      <w:r>
        <w:t>Вопросы социально-</w:t>
      </w:r>
      <w:proofErr w:type="spellStart"/>
      <w:r>
        <w:t>стратификационной</w:t>
      </w:r>
      <w:proofErr w:type="spellEnd"/>
      <w:r>
        <w:t xml:space="preserve"> дифференциации находятся в центре внимания российских социологов. Предлагаются самые различные теоретические схемы, объясняющие расслоение современного российского общества. Наибольшее признание получила </w:t>
      </w:r>
      <w:proofErr w:type="spellStart"/>
      <w:r>
        <w:t>стратификационная</w:t>
      </w:r>
      <w:proofErr w:type="spellEnd"/>
      <w:r>
        <w:t xml:space="preserve"> модель, разработанная академиком Т. И. </w:t>
      </w:r>
      <w:proofErr w:type="spellStart"/>
      <w:r>
        <w:t>Заславской</w:t>
      </w:r>
      <w:proofErr w:type="spellEnd"/>
      <w:r>
        <w:t xml:space="preserve"> на базе данных, </w:t>
      </w:r>
      <w:r>
        <w:lastRenderedPageBreak/>
        <w:t>полученных в ходе мониторинговых исследований, проводимых Всероссийским центром по изучению общественного мнения (ВЦИОМ) в середине 1990-х гг.</w:t>
      </w:r>
    </w:p>
    <w:p w:rsidR="00077122" w:rsidRDefault="00077122" w:rsidP="00077122"/>
    <w:p w:rsidR="00077122" w:rsidRDefault="00077122" w:rsidP="00077122">
      <w:r>
        <w:t xml:space="preserve">В </w:t>
      </w:r>
      <w:proofErr w:type="spellStart"/>
      <w:r>
        <w:t>стратификационной</w:t>
      </w:r>
      <w:proofErr w:type="spellEnd"/>
      <w:r>
        <w:t xml:space="preserve"> структуре современного российского общества Т. И. </w:t>
      </w:r>
      <w:proofErr w:type="spellStart"/>
      <w:r>
        <w:t>Заславская</w:t>
      </w:r>
      <w:proofErr w:type="spellEnd"/>
      <w:r>
        <w:t xml:space="preserve"> выделила четыре слоя: верхний, средний, базовый и нижний.</w:t>
      </w:r>
    </w:p>
    <w:p w:rsidR="00077122" w:rsidRDefault="00077122" w:rsidP="00077122"/>
    <w:p w:rsidR="00077122" w:rsidRDefault="00077122" w:rsidP="00077122">
      <w:r>
        <w:t xml:space="preserve">Верхний слой (6% занятого населения) образуют элитные и </w:t>
      </w:r>
      <w:proofErr w:type="spellStart"/>
      <w:r>
        <w:t>субэлитные</w:t>
      </w:r>
      <w:proofErr w:type="spellEnd"/>
      <w:r>
        <w:t xml:space="preserve"> группы, занимающие важные позиции в системе государственного управления, в экономических и силовых структурах. Это политические лидеры, верхушка государственного аппарата, значительная часть генералитета, руководители промышленных корпораций и банков, преуспевающие предприниматели и бизнесмены, видные деятели науки и культуры. Верхний слой почти на 90% представлен мужчинами молодого и среднего возраста. Это самый образованный слой: две трети его представителей имеют высшее образование. Уровень доходов этого слоя в 10 раз превышает доходы нижнего слоя и в 6—7 раз — доходы базового слоя.</w:t>
      </w:r>
    </w:p>
    <w:p w:rsidR="00077122" w:rsidRDefault="00077122" w:rsidP="00077122"/>
    <w:p w:rsidR="00077122" w:rsidRDefault="00077122" w:rsidP="00077122">
      <w:r>
        <w:t>Таким образом, верхний слой обладает самым мощным экономическим и интеллектуальным потенциалом и имеет возможность оказывать прямое влияние на процессы реформ.</w:t>
      </w:r>
    </w:p>
    <w:p w:rsidR="00077122" w:rsidRDefault="00077122" w:rsidP="00077122"/>
    <w:p w:rsidR="00077122" w:rsidRDefault="00077122" w:rsidP="00077122">
      <w:r>
        <w:t xml:space="preserve">Средний слой (18% занятого населения) состоит из мелких и средних предпринимателей, </w:t>
      </w:r>
      <w:proofErr w:type="spellStart"/>
      <w:r>
        <w:t>полупредпринимателей</w:t>
      </w:r>
      <w:proofErr w:type="spellEnd"/>
      <w:r>
        <w:t xml:space="preserve">, менеджеров средних и небольших предприятий, представителей среднего звена государственного аппарата, администраторов непроизводственной сферы, старших офицеров, лиц интеллектуальных профессий, фермеров, наиболее квалифицированных рабочих и служащих. Почти 60% из них заняты в негосударственном секторе. Большую часть и здесь составляют мужчины, преимущественно среднего возраста. Уровень образования представителей этого слоя значительно выше, чем в </w:t>
      </w:r>
      <w:proofErr w:type="gramStart"/>
      <w:r>
        <w:t>среднем</w:t>
      </w:r>
      <w:proofErr w:type="gramEnd"/>
      <w:r>
        <w:t xml:space="preserve"> но стране, однако несколько ниже но сравнению с верхним слоем. По уровню доходов средний слой существенно уступает верхнему слою и, соответственно, заметно хуже его социальное самочувствие. Несмотря на то что большинство представителей среднего слоя не обладают ни достаточным капиталом, ни отвечающим в полной мере современным требованиям уровнем профессионализма, ни высоким социальным престижем, социологи рассматривают этот слой российского общества в качестве зародыша среднего класса в его западном понимании.</w:t>
      </w:r>
    </w:p>
    <w:p w:rsidR="00077122" w:rsidRDefault="00077122" w:rsidP="00077122"/>
    <w:p w:rsidR="00077122" w:rsidRDefault="00077122" w:rsidP="00077122">
      <w:r>
        <w:t xml:space="preserve">Базовый слой (66% занятого населения) включает лиц, занятых преимущественно в государственном секторе экономики. К нему относятся рабочие индустриального типа, значительная часть интеллигенции (специалисты), </w:t>
      </w:r>
      <w:proofErr w:type="spellStart"/>
      <w:r>
        <w:t>полуинтеллигенция</w:t>
      </w:r>
      <w:proofErr w:type="spellEnd"/>
      <w:r>
        <w:t xml:space="preserve"> (помощники специалистов), служащие из технического персонала, основная масса военнослужащих, работники массовых профессий торговли и сервиса, а также большая часть крестьянства. Около 60% этого слоя составляют женщины, в основном среднего и старшего возраста. Только 25% его представителей имеют высшее образование. Уровень жизни этого слоя, и прежде невысокий, в последние годы постоянно снижается: 44% его представителей живут за чертой бедности. Хотя потребности, интересы и ценностные ориентации групп, составляющих базовый слой, весьма различны, их модель поведения в переходный период достаточно сходна: это приспособление к изменяющимся условиям с целью выжить и по возможности сохранить достигнутый статус.</w:t>
      </w:r>
    </w:p>
    <w:p w:rsidR="00077122" w:rsidRDefault="00077122" w:rsidP="00077122"/>
    <w:p w:rsidR="00077122" w:rsidRDefault="00077122" w:rsidP="00077122">
      <w:r>
        <w:lastRenderedPageBreak/>
        <w:t>Нижний слой (10% занятого населения) обладает наименьшим профессионально-квалификационным и трудовым потенциалом. К нему относятся работники, занятые простейшими видами труда, не требующими профессиональных знаний (уборщики, лифтеры, вахтеры, курьеры, подсобные рабочие, такелажники и т.д.). Из них более 40% заняты в индустриальных отраслях и 25% — в сфере торговли, обслуживания. Две трети этого слоя составляют женщины, а доля пожилых людей в три раза выше средней по стране. Для этих социальных категорий характерен чрезвычайно низкий уровень жизни: 2/3 живут за чертой бедности, из них четверть — за гранью нищеты. Большинство представителей этого слоя выступают против реформ, а 1/3 считает, что стране нужна диктатура.</w:t>
      </w:r>
    </w:p>
    <w:p w:rsidR="00077122" w:rsidRDefault="00077122" w:rsidP="00077122"/>
    <w:p w:rsidR="00077122" w:rsidRDefault="00077122" w:rsidP="00077122">
      <w:r>
        <w:t xml:space="preserve">Наряду с этими основными слоями Т. И. </w:t>
      </w:r>
      <w:proofErr w:type="spellStart"/>
      <w:r>
        <w:t>Заславская</w:t>
      </w:r>
      <w:proofErr w:type="spellEnd"/>
      <w:r>
        <w:t xml:space="preserve"> отмечает также наличие "социального дна", которое образуют алкоголики, бомжи, бродяги, криминальные элементы и т.д. Однако эмпирически идентифицировать эти группы не удалось, что связано с их </w:t>
      </w:r>
      <w:proofErr w:type="spellStart"/>
      <w:r>
        <w:t>десоциализацией</w:t>
      </w:r>
      <w:proofErr w:type="spellEnd"/>
      <w:r>
        <w:t>, изолированностью от общества, включенностью в различные криминальные и полукриминальные структуры.</w:t>
      </w:r>
    </w:p>
    <w:p w:rsidR="00077122" w:rsidRDefault="00077122" w:rsidP="00077122"/>
    <w:p w:rsidR="00077122" w:rsidRDefault="00077122" w:rsidP="00077122">
      <w:r>
        <w:t xml:space="preserve">Несколько иную модель </w:t>
      </w:r>
      <w:proofErr w:type="spellStart"/>
      <w:r>
        <w:t>стратификационной</w:t>
      </w:r>
      <w:proofErr w:type="spellEnd"/>
      <w:r>
        <w:t xml:space="preserve"> системы современного российского общества предлагает известный социолог М. Н. </w:t>
      </w:r>
      <w:proofErr w:type="spellStart"/>
      <w:r>
        <w:t>Римашевская</w:t>
      </w:r>
      <w:proofErr w:type="spellEnd"/>
      <w:r>
        <w:t>, которая выделяет следующие социально-классовые группы:</w:t>
      </w:r>
    </w:p>
    <w:p w:rsidR="00077122" w:rsidRDefault="00077122" w:rsidP="00077122"/>
    <w:p w:rsidR="00077122" w:rsidRDefault="00077122" w:rsidP="00077122">
      <w:r>
        <w:t>- "общероссийские элитные группы", обладающие крупной собственностью и средствами властного влияния на федеральном уровне;</w:t>
      </w:r>
    </w:p>
    <w:p w:rsidR="00077122" w:rsidRDefault="00077122" w:rsidP="00077122">
      <w:r>
        <w:t>- "региональные и корпоративные элиты", обладающие значительной собственностью и влиянием на уровне регионов и секторов экономики;</w:t>
      </w:r>
    </w:p>
    <w:p w:rsidR="00077122" w:rsidRDefault="00077122" w:rsidP="00077122">
      <w:r>
        <w:t>- "верхний средний класс", имеющий собственность и доходы, обеспечивающие западные стандарты повеления и притязания на повышение социального статуса;</w:t>
      </w:r>
    </w:p>
    <w:p w:rsidR="00077122" w:rsidRDefault="00077122" w:rsidP="00077122">
      <w:r>
        <w:t>- "динамичный средний класс", проявляющий социальную активность и имеющий доходы, обеспечивающие среднероссийские и более высокие стандарты потребления;</w:t>
      </w:r>
    </w:p>
    <w:p w:rsidR="00077122" w:rsidRDefault="00077122" w:rsidP="00077122">
      <w:r>
        <w:t>- "аутсайдеры", характеризующиеся низкой социальной активностью, невысоким уровнем доходов и ориентацией на легальные способы их получения;</w:t>
      </w:r>
    </w:p>
    <w:p w:rsidR="00077122" w:rsidRDefault="00077122" w:rsidP="00077122">
      <w:r>
        <w:t>"маргиналы", отличающиеся низкой степенью социальной адаптации, незначительными доходами и неустойчивостью социально-экономического положения;</w:t>
      </w:r>
    </w:p>
    <w:p w:rsidR="00077122" w:rsidRDefault="00077122" w:rsidP="00077122"/>
    <w:p w:rsidR="00077122" w:rsidRDefault="00077122" w:rsidP="00077122">
      <w:r>
        <w:t>- "криминальные элементы", проявляющие высокую социальную активность, но противоречащую моральным и правовым нормам общества.</w:t>
      </w:r>
    </w:p>
    <w:p w:rsidR="00077122" w:rsidRDefault="00077122" w:rsidP="00077122"/>
    <w:p w:rsidR="00077122" w:rsidRDefault="00077122" w:rsidP="00077122">
      <w:r>
        <w:t xml:space="preserve">Приведенные концепции социальной стратификации современного российского общества не исчерпывают многообразия точек зрения по данной проблематике. Интересные результаты получены в ходе исследований, проведенных по вопросам социальной дифференциации в разных регионах страны. Дискуссия продолжается и по проблемам формирования среднего класса в России. И это вполне понятно, ибо </w:t>
      </w:r>
      <w:proofErr w:type="spellStart"/>
      <w:r>
        <w:t>стратификационный</w:t>
      </w:r>
      <w:proofErr w:type="spellEnd"/>
      <w:r>
        <w:t xml:space="preserve"> профиль нашего общества подвижен, меняется в зависимости от множества факторов — подъема или спада производства, структурной </w:t>
      </w:r>
      <w:r>
        <w:lastRenderedPageBreak/>
        <w:t>перестройки экономики, технологического обновления, появления новых престижных профессий и т.д. Потребность в социологическом объяснении этих бурно развивающихся процессов будет и в дальнейшем стимулировать изучение различных аспектов стратификации российского общества.</w:t>
      </w:r>
    </w:p>
    <w:p w:rsidR="00077122" w:rsidRDefault="00077122" w:rsidP="00077122">
      <w:r>
        <w:t xml:space="preserve">Вопросы: выписать основные виды </w:t>
      </w:r>
      <w:proofErr w:type="gramStart"/>
      <w:r>
        <w:t>классов  деления</w:t>
      </w:r>
      <w:proofErr w:type="gramEnd"/>
      <w:r>
        <w:t xml:space="preserve"> Российского общества</w:t>
      </w:r>
    </w:p>
    <w:p w:rsidR="00077122" w:rsidRPr="00077122" w:rsidRDefault="00077122" w:rsidP="00077122">
      <w:r>
        <w:t xml:space="preserve">Ответы отправлять на адрес: </w:t>
      </w:r>
      <w:r w:rsidRPr="00077122">
        <w:t>222</w:t>
      </w:r>
      <w:r>
        <w:rPr>
          <w:lang w:val="en-US"/>
        </w:rPr>
        <w:t>tttiu</w:t>
      </w:r>
      <w:r w:rsidRPr="00077122">
        <w:t>@</w:t>
      </w:r>
      <w:r>
        <w:rPr>
          <w:lang w:val="en-US"/>
        </w:rPr>
        <w:t>gmail</w:t>
      </w:r>
      <w:r w:rsidRPr="00077122">
        <w:t>.</w:t>
      </w:r>
      <w:r>
        <w:rPr>
          <w:lang w:val="en-US"/>
        </w:rPr>
        <w:t>com</w:t>
      </w:r>
      <w:bookmarkStart w:id="0" w:name="_GoBack"/>
      <w:bookmarkEnd w:id="0"/>
    </w:p>
    <w:sectPr w:rsidR="00077122" w:rsidRPr="00077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2D"/>
    <w:rsid w:val="00026B0E"/>
    <w:rsid w:val="00077122"/>
    <w:rsid w:val="009E3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1A28"/>
  <w15:chartTrackingRefBased/>
  <w15:docId w15:val="{0F49D58E-ED86-487C-B147-9EBF2142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2021-11-08T09:42:00Z</dcterms:created>
  <dcterms:modified xsi:type="dcterms:W3CDTF">2021-11-08T09:49:00Z</dcterms:modified>
</cp:coreProperties>
</file>