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47" w:rsidRPr="005F3B47" w:rsidRDefault="005F3B47" w:rsidP="005F3B47">
      <w:pPr>
        <w:shd w:val="clear" w:color="auto" w:fill="FAFAFA"/>
        <w:spacing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color w:val="4E4E3F"/>
          <w:kern w:val="36"/>
          <w:sz w:val="28"/>
          <w:szCs w:val="28"/>
          <w:lang w:eastAsia="ru-RU"/>
        </w:rPr>
      </w:pPr>
      <w:r w:rsidRPr="005F3B47">
        <w:rPr>
          <w:rFonts w:ascii="Times New Roman" w:eastAsia="Times New Roman" w:hAnsi="Times New Roman" w:cs="Times New Roman"/>
          <w:b/>
          <w:color w:val="4E4E3F"/>
          <w:kern w:val="36"/>
          <w:sz w:val="28"/>
          <w:szCs w:val="28"/>
          <w:lang w:eastAsia="ru-RU"/>
        </w:rPr>
        <w:t>Задание на 9 ноября 2021 года.</w:t>
      </w:r>
    </w:p>
    <w:p w:rsidR="005F3B47" w:rsidRPr="005F3B47" w:rsidRDefault="005F3B47" w:rsidP="005F3B47">
      <w:pPr>
        <w:pStyle w:val="a5"/>
        <w:numPr>
          <w:ilvl w:val="0"/>
          <w:numId w:val="9"/>
        </w:numPr>
        <w:shd w:val="clear" w:color="auto" w:fill="FAFAFA"/>
        <w:spacing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F3B47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Прочитать теорию, выписать определения.</w:t>
      </w:r>
    </w:p>
    <w:p w:rsidR="005F3B47" w:rsidRDefault="005F3B47" w:rsidP="005F3B47">
      <w:pPr>
        <w:pStyle w:val="a5"/>
        <w:numPr>
          <w:ilvl w:val="0"/>
          <w:numId w:val="9"/>
        </w:numPr>
        <w:shd w:val="clear" w:color="auto" w:fill="FAFAFA"/>
        <w:spacing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 w:rsidRPr="005F3B47"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Выполнить упражнения в конце текста № 1-3.</w:t>
      </w:r>
    </w:p>
    <w:p w:rsidR="005F3B47" w:rsidRPr="005F3B47" w:rsidRDefault="005F3B47" w:rsidP="005F3B47">
      <w:pPr>
        <w:pStyle w:val="a5"/>
        <w:numPr>
          <w:ilvl w:val="0"/>
          <w:numId w:val="9"/>
        </w:numPr>
        <w:shd w:val="clear" w:color="auto" w:fill="FAFAFA"/>
        <w:spacing w:line="240" w:lineRule="auto"/>
        <w:textAlignment w:val="center"/>
        <w:outlineLvl w:val="0"/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kern w:val="36"/>
          <w:sz w:val="28"/>
          <w:szCs w:val="28"/>
          <w:lang w:eastAsia="ru-RU"/>
        </w:rPr>
        <w:t>Выполненное задание выслать на мой электронный адрес не позднее четверга.</w:t>
      </w:r>
    </w:p>
    <w:p w:rsidR="005F3B47" w:rsidRPr="001441C5" w:rsidRDefault="005F3B47" w:rsidP="005F3B47">
      <w:pPr>
        <w:pStyle w:val="a5"/>
        <w:numPr>
          <w:ilvl w:val="0"/>
          <w:numId w:val="9"/>
        </w:numPr>
        <w:rPr>
          <w:lang w:val="en-US"/>
        </w:rPr>
      </w:pPr>
      <w:r>
        <w:t xml:space="preserve">       </w:t>
      </w:r>
      <w:hyperlink r:id="rId6" w:history="1">
        <w:r w:rsidRPr="005F3B47">
          <w:rPr>
            <w:rStyle w:val="a6"/>
            <w:lang w:val="en-US"/>
          </w:rPr>
          <w:t>popo-56@in</w:t>
        </w:r>
        <w:r w:rsidRPr="005F3B47">
          <w:rPr>
            <w:rStyle w:val="a6"/>
            <w:sz w:val="24"/>
            <w:lang w:val="en-US"/>
          </w:rPr>
          <w:t>b</w:t>
        </w:r>
        <w:r w:rsidRPr="005F3B47">
          <w:rPr>
            <w:rStyle w:val="a6"/>
            <w:lang w:val="en-US"/>
          </w:rPr>
          <w:t>ox</w:t>
        </w:r>
        <w:r w:rsidRPr="00093DEB">
          <w:rPr>
            <w:rStyle w:val="a6"/>
          </w:rPr>
          <w:t>.</w:t>
        </w:r>
        <w:proofErr w:type="spellStart"/>
        <w:r w:rsidRPr="005F3B47">
          <w:rPr>
            <w:rStyle w:val="a6"/>
            <w:lang w:val="en-US"/>
          </w:rPr>
          <w:t>ru</w:t>
        </w:r>
        <w:proofErr w:type="spellEnd"/>
      </w:hyperlink>
      <w:r w:rsidRPr="005F3B47">
        <w:rPr>
          <w:lang w:val="en-US"/>
        </w:rPr>
        <w:t xml:space="preserve"> </w:t>
      </w:r>
    </w:p>
    <w:p w:rsidR="001441C5" w:rsidRPr="001441C5" w:rsidRDefault="001441C5" w:rsidP="005F3B47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441C5">
        <w:rPr>
          <w:rFonts w:ascii="Times New Roman" w:hAnsi="Times New Roman" w:cs="Times New Roman"/>
          <w:sz w:val="28"/>
          <w:szCs w:val="28"/>
        </w:rPr>
        <w:t xml:space="preserve">Ранее выполненные задания тоже можете выслать или принести на </w:t>
      </w:r>
      <w:bookmarkStart w:id="0" w:name="_GoBack"/>
      <w:bookmarkEnd w:id="0"/>
      <w:r w:rsidRPr="001441C5">
        <w:rPr>
          <w:rFonts w:ascii="Times New Roman" w:hAnsi="Times New Roman" w:cs="Times New Roman"/>
          <w:sz w:val="28"/>
          <w:szCs w:val="28"/>
        </w:rPr>
        <w:t>урок.</w:t>
      </w:r>
    </w:p>
    <w:p w:rsidR="003D39C7" w:rsidRPr="003D39C7" w:rsidRDefault="003D39C7" w:rsidP="003D39C7">
      <w:pPr>
        <w:shd w:val="clear" w:color="auto" w:fill="FAFAFA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3D39C7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1. Понятие об имени числительном</w:t>
      </w:r>
    </w:p>
    <w:p w:rsidR="003D39C7" w:rsidRPr="003D39C7" w:rsidRDefault="003D39C7" w:rsidP="003D39C7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3D39C7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Имя числительное может обозначать:</w:t>
      </w:r>
    </w:p>
    <w:p w:rsidR="003D39C7" w:rsidRPr="003D39C7" w:rsidRDefault="003D39C7" w:rsidP="003D3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число;</w:t>
      </w:r>
    </w:p>
    <w:p w:rsidR="003D39C7" w:rsidRPr="003D39C7" w:rsidRDefault="003D39C7" w:rsidP="003D3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количество предметов;</w:t>
      </w:r>
    </w:p>
    <w:p w:rsidR="003D39C7" w:rsidRPr="003D39C7" w:rsidRDefault="003D39C7" w:rsidP="003D39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порядковый номер предмета.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Отвечает на вопросы: «Сколько?», «</w:t>
      </w:r>
      <w:proofErr w:type="gramStart"/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Который</w:t>
      </w:r>
      <w:proofErr w:type="gramEnd"/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? (Какой?)».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1. Имена числительные делятся на следующие разряды:</w:t>
      </w:r>
    </w:p>
    <w:p w:rsidR="003D39C7" w:rsidRPr="003D39C7" w:rsidRDefault="003D39C7" w:rsidP="003D3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количественные,</w:t>
      </w:r>
    </w:p>
    <w:p w:rsidR="003D39C7" w:rsidRPr="003D39C7" w:rsidRDefault="003D39C7" w:rsidP="003D3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порядковые,</w:t>
      </w:r>
    </w:p>
    <w:p w:rsidR="003D39C7" w:rsidRPr="003D39C7" w:rsidRDefault="003D39C7" w:rsidP="003D3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собирательные.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Количественные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числительные обозначают отвлечённое число или количество предметов.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три, семь, одиннадцать, пятьсот; семнадцать лет, девятьсот штук.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 количественным числительным примыкают </w:t>
      </w:r>
      <w:proofErr w:type="gramStart"/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дробные</w:t>
      </w:r>
      <w:proofErr w:type="gramEnd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обозначающие количество в виде дробных чисел.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две третьих, четыре целых шесть сотых.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Приблизительное количество может быть выражено неопределённо-количественными словами: </w:t>
      </w: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сколько, столько, несколько, мало, немало, много, немного, сколько-нибудь.</w:t>
      </w:r>
      <w:proofErr w:type="gramEnd"/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Порядковые 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числительные обозначают порядок предметов при счёте.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второй, одиннадцатый, шестидесятый, девятисотый.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Собирательные 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числительные обозначают несколько предметов или группу лиц, представленных как единое целое. В этом собирательные числительные похожи на собирательные существительные.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lastRenderedPageBreak/>
        <w:t>Пример: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двое — десятеро; оба — обе.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2. В зависимости от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способа образования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имена числительные делятся </w:t>
      </w:r>
      <w:proofErr w:type="gramStart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</w:t>
      </w:r>
      <w:proofErr w:type="gramEnd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простые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(имеют один корень): </w:t>
      </w: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четыре, девятый, шестеро;</w:t>
      </w:r>
    </w:p>
    <w:p w:rsidR="003D39C7" w:rsidRPr="003D39C7" w:rsidRDefault="003D39C7" w:rsidP="003D3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сложные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(однословные числительные, имеющие два корня): </w:t>
      </w: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семьдесят, пятьсот, трёхсотый;</w:t>
      </w:r>
    </w:p>
    <w:p w:rsidR="003D39C7" w:rsidRPr="003D39C7" w:rsidRDefault="003D39C7" w:rsidP="003D39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составные</w:t>
      </w:r>
      <w:proofErr w:type="gramEnd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(состоят из двух и более слов): </w:t>
      </w: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шестьдесят один, двести восемьдесят девять, двести восемьдесят девятый, три тысячи первый.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3. Имена числительные изменяются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 падежам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шесть, шести, шестью; второй, второго, второму, вторым, о втором; трое, трёх, трём, тремя.</w:t>
      </w:r>
      <w:proofErr w:type="gramEnd"/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 родам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изменяются некоторые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количественные числительные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один, одна; два, две: полтора, полторы;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некоторые </w:t>
      </w:r>
      <w:r w:rsidRPr="003D39C7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собирательные числительные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оба, обе;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 также все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порядковые числительные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третий — третья, третье.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Все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порядковые числительные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 также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количественное числительное </w:t>
      </w: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«один»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числительные, сходные по грамматическим признакам с именами существительными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изменяются </w:t>
      </w:r>
      <w:r w:rsidRPr="003D39C7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 числам</w:t>
      </w: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четвёртый — четвёртые, один — одни; тысяча — тысячи, миллиард — миллиарды и т. п.</w:t>
      </w:r>
      <w:proofErr w:type="gramEnd"/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3D39C7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Морфологический разбор имени числительного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Порядок разбора: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1. Часть речи.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2. Начальная форма (им. п.).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3. Постоянные признаки:</w:t>
      </w:r>
    </w:p>
    <w:p w:rsidR="003D39C7" w:rsidRPr="003D39C7" w:rsidRDefault="003D39C7" w:rsidP="003D3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лексико-грамматический разряд (</w:t>
      </w:r>
      <w:proofErr w:type="gramStart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количественное</w:t>
      </w:r>
      <w:proofErr w:type="gramEnd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порядковое, собирательное);</w:t>
      </w:r>
    </w:p>
    <w:p w:rsidR="003D39C7" w:rsidRPr="003D39C7" w:rsidRDefault="003D39C7" w:rsidP="003D3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по структуре: </w:t>
      </w:r>
      <w:proofErr w:type="gramStart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простое</w:t>
      </w:r>
      <w:proofErr w:type="gramEnd"/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сложное, составное;</w:t>
      </w:r>
    </w:p>
    <w:p w:rsidR="003D39C7" w:rsidRPr="003D39C7" w:rsidRDefault="003D39C7" w:rsidP="003D39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особенности склонения.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4. Непостоянные признаки:</w:t>
      </w:r>
    </w:p>
    <w:p w:rsidR="003D39C7" w:rsidRPr="003D39C7" w:rsidRDefault="003D39C7" w:rsidP="003D3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падеж;</w:t>
      </w:r>
    </w:p>
    <w:p w:rsidR="003D39C7" w:rsidRPr="003D39C7" w:rsidRDefault="003D39C7" w:rsidP="003D3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род (если есть);</w:t>
      </w:r>
    </w:p>
    <w:p w:rsidR="003D39C7" w:rsidRPr="003D39C7" w:rsidRDefault="003D39C7" w:rsidP="003D39C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число (если есть).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br/>
        <w:t>5. Функция в предложении.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 полудню пришли ещё пятеро гостей.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1. Пятеро — имя числительное, так как называет число и отвечает на вопрос: «Сколько?»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2. Начальная форма — пятеро.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3. Постоянные признаки: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а) собирательное; б) простое; в) склоняется как качественные и относительные прилагательные во мн. </w:t>
      </w:r>
      <w:proofErr w:type="gramStart"/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ч</w:t>
      </w:r>
      <w:proofErr w:type="gramEnd"/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4. Непостоянные признаки: а) им. п.; б) нет; в) нет.</w:t>
      </w:r>
    </w:p>
    <w:p w:rsidR="003D39C7" w:rsidRPr="003D39C7" w:rsidRDefault="003D39C7" w:rsidP="003D39C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3D39C7" w:rsidRPr="003D39C7" w:rsidRDefault="003D39C7" w:rsidP="003D39C7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3D39C7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5. В предложении в сочетании с именем существительным является подлежащим.</w:t>
      </w:r>
    </w:p>
    <w:p w:rsidR="008001E1" w:rsidRPr="008001E1" w:rsidRDefault="005F3B47" w:rsidP="008001E1">
      <w:pPr>
        <w:shd w:val="clear" w:color="auto" w:fill="FAFAFA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2</w:t>
      </w:r>
      <w:r w:rsidR="008001E1" w:rsidRPr="008001E1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. Склонение имён числительных</w:t>
      </w:r>
    </w:p>
    <w:p w:rsidR="008001E1" w:rsidRPr="008001E1" w:rsidRDefault="008001E1" w:rsidP="008001E1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8001E1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Имена числительные не имеют единой системы склонения.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1. Числительное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один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склоняется, как имена прилагательные: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одного — красного; одной — красной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одному — красному; одной — красной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 т. д.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2. Числительные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два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три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четыре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имеют особую систему склонения: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два, три, четыре,      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двум, трём, четырём</w:t>
      </w:r>
      <w:proofErr w:type="gram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,</w:t>
      </w:r>
      <w:proofErr w:type="gramEnd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двумя, тремя, четырьмя,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двух, трёх, четырёх,  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два,  три, четыре,        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двух, трёх, четырёх.</w:t>
      </w:r>
      <w:proofErr w:type="gramEnd"/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3. Числительные от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пяти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до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двадцати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тридцать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склоняются, как существительные </w:t>
      </w:r>
      <w:r w:rsidRPr="008001E1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3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-го склонения: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 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семи,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 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семью,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семи,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 В.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   П. п. (о)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семи.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4. При склонении сложных числительных, обозначающих десятки и оканчивающихся на </w:t>
      </w:r>
      <w:proofErr w:type="gramStart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-</w:t>
      </w:r>
      <w:proofErr w:type="spellStart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</w:t>
      </w:r>
      <w:proofErr w:type="gramEnd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есят</w:t>
      </w:r>
      <w:proofErr w:type="spell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каждая часть склоняется, как простое числительное: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  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пять     десять    → пятьдесят,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 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  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 → 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  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 → 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  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пять    десять     → пятьдесят,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 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пять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ю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десять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ю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→ пять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ю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десять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ю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 (о)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 → пят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десят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и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5. При склонении сложных числительных, обозначающих сотни и оканчивающихся на </w:t>
      </w:r>
      <w:proofErr w:type="gramStart"/>
      <w:r w:rsidRPr="008001E1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-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</w:t>
      </w:r>
      <w:proofErr w:type="gramEnd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8001E1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-</w:t>
      </w:r>
      <w:proofErr w:type="spellStart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сти</w:t>
      </w:r>
      <w:proofErr w:type="spell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001E1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-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), первая часть склоняется, как простое числительное, а вторая часть — как слово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нота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двести,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ух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   сот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(нот)      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→ 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ух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сот,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  </w:t>
      </w:r>
      <w:proofErr w:type="gram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ум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   </w:t>
      </w:r>
      <w:proofErr w:type="spell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ам</w:t>
      </w:r>
      <w:proofErr w:type="spellEnd"/>
      <w:proofErr w:type="gram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(нотам)    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→ 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ум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ам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двести,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   </w:t>
      </w:r>
      <w:proofErr w:type="gram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умя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proofErr w:type="spell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ами</w:t>
      </w:r>
      <w:proofErr w:type="spellEnd"/>
      <w:proofErr w:type="gram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(нотами)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→ 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умя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ами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   (о) </w:t>
      </w:r>
      <w:proofErr w:type="gram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ух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proofErr w:type="spellStart"/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ах</w:t>
      </w:r>
      <w:proofErr w:type="spellEnd"/>
      <w:proofErr w:type="gram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(нотах)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→ дв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ух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ах</w:t>
      </w:r>
      <w:r w:rsidRPr="008001E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6. Числительные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сорок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r w:rsidRPr="008001E1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девяносто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сто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имеют две падежные формы: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И. п. и В. п. —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сорок, девяносто, сто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остальных —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сорок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девяност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ст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7. При склонении составных числительных изменяется каждое слово: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пятьсот шестьдесят восемь,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пятисот шестидесяти восьми,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пятистам шестидесяти восьми,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пятьсот шестьдесят восемь,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пятьюстами шестьюдесятью восемью,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 (о)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пятистах шестидесяти восьми.</w:t>
      </w:r>
      <w:proofErr w:type="gramEnd"/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8. Числительные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тысяча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миллион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миллиа</w:t>
      </w:r>
      <w:proofErr w:type="gramStart"/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рд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скл</w:t>
      </w:r>
      <w:proofErr w:type="gramEnd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оняются, как существительные соответствующего типа склонения (</w:t>
      </w:r>
      <w:r w:rsidRPr="008001E1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-го и </w:t>
      </w:r>
      <w:r w:rsidRPr="008001E1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-го).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 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миллиону,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 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миллионом,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миллиона,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В.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миллион,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    П.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миллионе.</w:t>
      </w:r>
      <w:proofErr w:type="gramEnd"/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9. При склонении составных порядковых числительных изменяется только последнее слово: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пятьдесят восьм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ой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, пятьдесят восьм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ого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 т. д.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10. Числительные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полтора 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(полторы) и </w:t>
      </w:r>
      <w:r w:rsidRPr="008001E1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полтораста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имеют две формы: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И. п. и В. п. —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полтора, полтораста;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остальных —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пол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тора, пол</w:t>
      </w:r>
      <w:r w:rsidRPr="008001E1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у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тораста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11. Склонение собирательных числительных: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оба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(мальчика),       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(девочки),          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трое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(друзей);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(мальчиков), 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(девочек),       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(друзей);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обоим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(мальчикам),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обеим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(девочкам),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троим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(друзьям);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(мальчиков), 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(девочек),         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(друзей);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обоими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(мальчиками),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обеими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(девочками),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троими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(друзьями);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 (об)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(мальчиках),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обеих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(девочках),       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троих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(друзьях).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12. При склонении дробных числительных изменяются обе части: числитель — как количественное числительное, знаменатель — как порядковое: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 пятых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семи пятых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семи пятым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 пятых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семью пятыми</w:t>
      </w: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</w:p>
    <w:p w:rsidR="008001E1" w:rsidRPr="008001E1" w:rsidRDefault="008001E1" w:rsidP="008001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001E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П. п. </w:t>
      </w:r>
      <w:r w:rsidRPr="008001E1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 семи пятых.</w:t>
      </w:r>
    </w:p>
    <w:p w:rsidR="00507055" w:rsidRDefault="00507055"/>
    <w:p w:rsidR="002B4175" w:rsidRDefault="002B4175"/>
    <w:p w:rsidR="002B4175" w:rsidRDefault="002B4175"/>
    <w:p w:rsidR="002B4175" w:rsidRDefault="002B4175"/>
    <w:p w:rsidR="002B4175" w:rsidRPr="005F3B47" w:rsidRDefault="002B4175" w:rsidP="005F3B47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u w:val="single"/>
          <w:bdr w:val="none" w:sz="0" w:space="0" w:color="auto" w:frame="1"/>
          <w:lang w:eastAsia="ru-RU"/>
        </w:rPr>
        <w:t>Упражнения и задания по русскому языку на тему: имя числительное</w:t>
      </w:r>
    </w:p>
    <w:p w:rsidR="002B4175" w:rsidRPr="002B4175" w:rsidRDefault="002B4175" w:rsidP="002B4175">
      <w:pPr>
        <w:shd w:val="clear" w:color="auto" w:fill="FFFFFF"/>
        <w:spacing w:after="15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8"/>
          <w:szCs w:val="38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38"/>
          <w:szCs w:val="38"/>
          <w:lang w:eastAsia="ru-RU"/>
        </w:rPr>
        <w:t>Имя числительное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1. Письменно ответьте на вопросы и выполните задания. Запишите числительные словами, подчеркните орфограммы.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колько числительных пишутся с ь на конце? 2 Какие числительные пишутся с ь в середине слова? 3 Как пишутся сложные числительные, обозначающие десятки и сотни? 4 Образуйте порядковые числительные: 50, 80, 200, 300, 205, 34, 570, 500, 900. 5 Напишите количественные числительные 300, 400, 90. 6 Просклоняйте: 308 (тетрадь), 477 (яблоки), 859 (стулья).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2.  Замените слова одним сложным словом с элементом-числительным </w:t>
      </w:r>
      <w:r w:rsidRPr="002B4175">
        <w:rPr>
          <w:rFonts w:ascii="Georgia" w:eastAsia="Times New Roman" w:hAnsi="Georgi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пол-</w:t>
      </w: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 или </w:t>
      </w:r>
      <w:r w:rsidRPr="002B4175">
        <w:rPr>
          <w:rFonts w:ascii="Georgia" w:eastAsia="Times New Roman" w:hAnsi="Georgi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полу</w:t>
      </w:r>
      <w:proofErr w:type="gramStart"/>
      <w:r w:rsidRPr="002B4175">
        <w:rPr>
          <w:rFonts w:ascii="Georgia" w:eastAsia="Times New Roman" w:hAnsi="Georgia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-</w:t>
      </w: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.</w:t>
      </w:r>
      <w:proofErr w:type="gramEnd"/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30 минут; состояние, близкое ко сну; ½ яблока; 500 г муки; половина слова; небольшая железнодорожная станция; в спортивных состязаниях: игра на первенство, предшествующая финалу; 6 месяцев; изделие, нуждающееся в окончательной обработке; середина дня, время высшего стояния солнца над горизонтом; короткие женские сапожки; пройти половину дороги. </w:t>
      </w:r>
      <w:proofErr w:type="gramEnd"/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3.  Раскройте скобки. Слитно или раздельно пишутся данные слова?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 Песня смолкла вдруг на (полу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)с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лове. 2 Тусклый закат багровым светом разлился на (пол)неба. 3 Кусты зашевелились, вспорхнула (полу)сонная птичка. 4 Семён срубил ветку, положил её под коле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со, повернул на (пол)оборота. 5 Кто-то из учеников оставил на столе (пол)листа цветной бу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маги. 6 Отец ежедневно принимал (пол)десертной ложки лекарст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 xml:space="preserve">ва. 7 Прошло больше (полу)года, наступила весна. 8 Бэла всё грустила, напевала свои песни 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в(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пол)голоса. 9 Око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ло меня образовалось (полу)кольцо. 10 В прошлом году более чем (пол)Румынии было занесено снегом.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 xml:space="preserve">4.  а) Согласуйте числительные с существительными. Запишите </w:t>
      </w:r>
      <w:proofErr w:type="gramStart"/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слово-сочетания</w:t>
      </w:r>
      <w:proofErr w:type="gramEnd"/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 (брюки), 2 (перила), 43 (ножницы), 1 (куранты), 2 (часы), 22 (сутки), 3 (сани), 8 (варенье), 5 (очки). </w:t>
      </w:r>
      <w:proofErr w:type="gramEnd"/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б) Образуйте сложные слова, раскрыв скобки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21 (тысяча), 2505 (лет), 45 (тысяча), 90 (минута), 86-%, 1490-метровый, 3 (комната) квартира, 12 (этаж) дом, 5 % раствор, 0,5 (миллион) пациент, 1,5 (километр) дистанция, 45000 (пара обуви), 30 (миллион), 100000 автомобиль, 90 (миллион) житель. </w:t>
      </w:r>
      <w:proofErr w:type="gramEnd"/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5.  Спишите, раскрывая скобки.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Мы ведём переписку с 280 (выпускник). 2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 событие произойдёт в 2010 (год). 3 Этот памятник искусства скоро отметит своё 3249 (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летие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 4 Новая 10 (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этажка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не совсем обычная. 5 Строители сдали 3 (уровневый) паркинг в установленный срок. 6 Установили 32 (канальный) телеприёмник. 7 Отдыхающие нового санатория получают 3 (разовое) горячее питание. 8 На следующей неделе ожидается 35 (градус) жара.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6.  Выберите правильный вариант. Объясните свой выбор.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одстрелил трёх уток. – Подстрелил три утки. 2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упил три тетради. – Купил трое тетрадей. 3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стами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книгами. – За ста книгами. 4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полуторам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метрам. – К полутора метрам. 5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полутораста километрах. – В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полуторастах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километров. 6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риходили пять студентов. – Приходили пятеро студентов. 7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вое туфель. – Пара туфель. 8 Пара дней. – Два дня.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7. Спишите предложения. Согласуйте числительные, раскрывая скобки.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сли размер месячной зарплаты курортника превысит (установленный) 5 (средняя зарплата) по стране, то платить за отдых и лечение придётся по полной стоимости. 2 В инфекционную больницу Ужгорода были госпитализированы 4 (малолетний преступник) с подозрением на брюшной тиф. 3 Последствия непогоды преодолевали 243 (единица)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пескоразбрасывающей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техники и (новый) 64 (снегоочиститель). 4 Стоимость одной путёвки ограничивается 200 (доллар) в эквиваленте. 5 Наполняемость (санаторий) – это занятость и зарплата более 20 (тысяча) человек, работающих в санаторно-курортной системе. 6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самом деле, рачительно ли ежегодно тратить (бюджетный) 400 млрд. (рубль) на оздоровление, когда реально в нём, по данным Минздрава, нуждаются немногим более 60 (тысяча человек)? 7 Впоследствии в крови водителя обнаружили 2,5 промилле алкоголя. 8 На северо-востоке Москвы мощный взрыв разрушил (благоустроенный) 12 квартир на 3 этажах (элитный) 7 (этаж) жилого дома. 9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этом году зафиксировано 13 (ужасный случай) нападения безнадзорных собак на людей. (Газ.) 14 Гости нашей студии – это (тёмный) три лошадки.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8. Спишите, вставляя пропущенные буквы. Раскройте скобки, запишите цифры словами, согласуйте числительные с существительными.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 С такими деньгами трудящийся человек может заполнить 2¼ (минимальный) (потребительский)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к_рзинки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2 Оптимально, если свет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отраж_ный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смягч_ный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какой-либо </w:t>
      </w:r>
      <w:proofErr w:type="spellStart"/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_градой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такой не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раздр_жает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позв_ляет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ра_слабиться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но это не значит, что можно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огр_ничиться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лампочками в 15 ватт, лучше пользоваться (75–100-ватт), но прятать их под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аб_журами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пл_фонами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3 Предприятие также представит серию (жидко)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кристал_ических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(теле)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пр_ёмников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15 до 29 (дюйм) по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ди_гонали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6 (новый) (модель) кинескопных телевизоров и 3 – на базе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slim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-кинескопов. 4 Спасатели нашли в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комн_тушке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бочку с 10 (литр)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к_росина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5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казывается, на острове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Возр_ждения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это время проводились испытания,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подорван_ы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ёмкости с 20 (грамм) боевой рецептуры. 6 Каким образом могло «</w:t>
      </w:r>
      <w:proofErr w:type="spellStart"/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_риться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200 (килограмм)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изв_яние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было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совершен_о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неп_нятно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lastRenderedPageBreak/>
        <w:t>9. Спишите предложения. Укажите, какой частью речи являются выделенные слова.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Трое вас, вот и три вам дороги. 2 Мы постареем вдвое, втрое, и будет сложена тогда легенда-сказка о герое. 3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дин Тихон ходил за ним. 4 Всё то, что грезится другим, у нас в стране сбылось. 5 Расходы исчислялись не одной тысячей. 6 Монета оказалась старым, стёртым с обеих сторон и вдобавок дыря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вым гривенником. 7 У нас у всех одна беда – война. 8 Камышев садился за обед один. 9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 неприятельские лошади достались тут же в добычу победителя. 10 И любовь имеет свои вершины, доступные лишь единицам из миллионов. 11 Летопись сия, приобретённая мною за четверть овса, отличается глубокомыс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лием. 12 Один философ сказал, что только глупому жизнь кажется простой 13 Одна модная мысль в разных видах преследовала её.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10.  Запишите числительные словами.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479 экземплярах, из 159 вычесть 34, 97 (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процентный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для 890 участников, к 312 прибавить 462, 140 (метровая) дорожка, сумма 270 и 180 равна 450, 17 сложить с 957, 11 сложить с 295, к 278 прибавить 248, к 584 прибавить 338, из 897 вычесть 425, 391-летие.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150" w:line="360" w:lineRule="atLeast"/>
        <w:jc w:val="both"/>
        <w:textAlignment w:val="baseline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t>11.  Найдите и исправьте ошибки в употреблении числи</w:t>
      </w:r>
      <w:r w:rsidRPr="002B4175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  <w:softHyphen/>
        <w:t>тельных.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Нэцкэ стоило от пятнадцати до двести пятьдесят тысяч рублей. 2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день рождения я пригласил три товарища. 3 У бекаса оказались кольца на обоих лапах. 4 Четверо женщин и пятеро муж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чин участвовали в шоу. 5 Масса голодной пиявки 2–3 граммов, после насыщения кровью – до тридцать пять грамм. 6 Масса тела орла-могильника более двух и пяти десятых килограммов. 7 Взвешивание проводилось на троих весах. 8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полторы недели больше потребовалось времени для выполнения задания. 9 Мы сменили петли у обоих ворот. 10 У неё трое внуков и двое внучек. 11 Материал исследования изложен на ста пятидеся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ти страницах. 12 В нашем классе семеро девочек занимаются худо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 xml:space="preserve">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жественной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гимнастикой. 13 Их дом находится в полутора километрах от же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лезнодорожной станции. 14 План работы кафедры на двух тысяча двенадцатый год. 15</w:t>
      </w:r>
      <w:proofErr w:type="gram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</w:t>
      </w:r>
      <w:proofErr w:type="gram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последние два года на строительство жилья пра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 xml:space="preserve">вительством было выделено порядка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шестиста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миллионов рублей. 16 Этим ученым написано более </w:t>
      </w:r>
      <w:proofErr w:type="spellStart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трёхста</w:t>
      </w:r>
      <w:proofErr w:type="spellEnd"/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статей. 17 В январе две тысяча одиннадцатого года ей испол</w:t>
      </w:r>
      <w:r w:rsidRPr="002B417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oftHyphen/>
        <w:t>нится тридцать пять лет. 18 Пирамида Хеопса содержит более двух миллионов каменных блоков. </w:t>
      </w: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Pr="002B4175" w:rsidRDefault="002B4175" w:rsidP="002B4175">
      <w:pPr>
        <w:shd w:val="clear" w:color="auto" w:fill="FFFFFF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2B4175" w:rsidRDefault="002B4175"/>
    <w:sectPr w:rsidR="002B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499"/>
    <w:multiLevelType w:val="multilevel"/>
    <w:tmpl w:val="BC8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F73EC"/>
    <w:multiLevelType w:val="multilevel"/>
    <w:tmpl w:val="D8D0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60035"/>
    <w:multiLevelType w:val="hybridMultilevel"/>
    <w:tmpl w:val="3276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D7D43"/>
    <w:multiLevelType w:val="multilevel"/>
    <w:tmpl w:val="736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60E5B"/>
    <w:multiLevelType w:val="multilevel"/>
    <w:tmpl w:val="EF56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514AB"/>
    <w:multiLevelType w:val="multilevel"/>
    <w:tmpl w:val="430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C3118"/>
    <w:multiLevelType w:val="multilevel"/>
    <w:tmpl w:val="440A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61173"/>
    <w:multiLevelType w:val="multilevel"/>
    <w:tmpl w:val="2EE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A5B20"/>
    <w:multiLevelType w:val="multilevel"/>
    <w:tmpl w:val="6A4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12"/>
    <w:rsid w:val="00017412"/>
    <w:rsid w:val="001441C5"/>
    <w:rsid w:val="002B4175"/>
    <w:rsid w:val="003D39C7"/>
    <w:rsid w:val="00507055"/>
    <w:rsid w:val="005F3B47"/>
    <w:rsid w:val="008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B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3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3B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3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20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4" w:color="auto"/>
                                            <w:left w:val="none" w:sz="0" w:space="0" w:color="auto"/>
                                            <w:bottom w:val="single" w:sz="6" w:space="4" w:color="E2E2E2"/>
                                            <w:right w:val="none" w:sz="0" w:space="0" w:color="auto"/>
                                          </w:divBdr>
                                        </w:div>
                                        <w:div w:id="19238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2562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38862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2E2E2"/>
                            <w:left w:val="single" w:sz="6" w:space="8" w:color="E2E2E2"/>
                            <w:bottom w:val="single" w:sz="6" w:space="4" w:color="E2E2E2"/>
                            <w:right w:val="single" w:sz="6" w:space="8" w:color="E2E2E2"/>
                          </w:divBdr>
                          <w:divsChild>
                            <w:div w:id="3274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8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1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6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15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3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19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490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32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9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82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120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239884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06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69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169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16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8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6707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99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0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2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47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76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92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249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52355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54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31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715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219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08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188953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0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8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49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19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073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30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3531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72408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95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61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0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59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252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72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63789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24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00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07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01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1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8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48367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5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5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62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664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351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8983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2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151">
              <w:marLeft w:val="0"/>
              <w:marRight w:val="0"/>
              <w:marTop w:val="0"/>
              <w:marBottom w:val="0"/>
              <w:divBdr>
                <w:top w:val="single" w:sz="6" w:space="4" w:color="E2E2E2"/>
                <w:left w:val="single" w:sz="6" w:space="8" w:color="E2E2E2"/>
                <w:bottom w:val="single" w:sz="6" w:space="4" w:color="E2E2E2"/>
                <w:right w:val="single" w:sz="6" w:space="8" w:color="E2E2E2"/>
              </w:divBdr>
              <w:divsChild>
                <w:div w:id="10602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6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783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6949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3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1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41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24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53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2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15604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39040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8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6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7836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87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3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7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9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34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7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8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13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39597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85846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5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2E2E2"/>
                                <w:left w:val="single" w:sz="6" w:space="8" w:color="E2E2E2"/>
                                <w:bottom w:val="single" w:sz="6" w:space="4" w:color="E2E2E2"/>
                                <w:right w:val="single" w:sz="6" w:space="8" w:color="E2E2E2"/>
                              </w:divBdr>
                              <w:divsChild>
                                <w:div w:id="19952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4061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2E2E2"/>
                                        <w:left w:val="single" w:sz="6" w:space="8" w:color="E2E2E2"/>
                                        <w:bottom w:val="single" w:sz="6" w:space="4" w:color="E2E2E2"/>
                                        <w:right w:val="single" w:sz="6" w:space="8" w:color="E2E2E2"/>
                                      </w:divBdr>
                                      <w:divsChild>
                                        <w:div w:id="41007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0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4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3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5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4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8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1373">
                                              <w:marLeft w:val="0"/>
                                              <w:marRight w:val="75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0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0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48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598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2099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15" w:color="76A900"/>
                                        <w:left w:val="single" w:sz="6" w:space="19" w:color="76A900"/>
                                        <w:bottom w:val="single" w:sz="6" w:space="15" w:color="76A900"/>
                                        <w:right w:val="single" w:sz="6" w:space="19" w:color="76A900"/>
                                      </w:divBdr>
                                      <w:divsChild>
                                        <w:div w:id="11504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0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1972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04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29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3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13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2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4906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1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819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2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9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76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9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9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9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76904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0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03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8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5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1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1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2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1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71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19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39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6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7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7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4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4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0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6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4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6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2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2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6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0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7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57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8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3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2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1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8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1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o-56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2021-11-08T13:06:00Z</dcterms:created>
  <dcterms:modified xsi:type="dcterms:W3CDTF">2021-11-08T14:05:00Z</dcterms:modified>
</cp:coreProperties>
</file>