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B0" w:rsidRPr="006121B0" w:rsidRDefault="006121B0" w:rsidP="006121B0">
      <w:pPr>
        <w:shd w:val="clear" w:color="auto" w:fill="FFFFFF" w:themeFill="background1"/>
        <w:spacing w:after="0" w:line="240" w:lineRule="auto"/>
        <w:ind w:left="75" w:right="75"/>
        <w:jc w:val="center"/>
        <w:outlineLvl w:val="0"/>
        <w:rPr>
          <w:rFonts w:eastAsia="Times New Roman" w:cstheme="minorHAnsi"/>
          <w:b/>
          <w:bCs/>
          <w:kern w:val="36"/>
          <w:sz w:val="28"/>
          <w:szCs w:val="28"/>
          <w:lang w:eastAsia="ru-RU"/>
        </w:rPr>
      </w:pPr>
      <w:bookmarkStart w:id="0" w:name="_Toc303097467"/>
      <w:r w:rsidRPr="006121B0">
        <w:rPr>
          <w:rFonts w:eastAsia="Times New Roman" w:cstheme="minorHAnsi"/>
          <w:b/>
          <w:bCs/>
          <w:kern w:val="36"/>
          <w:sz w:val="28"/>
          <w:szCs w:val="28"/>
          <w:lang w:eastAsia="ru-RU"/>
        </w:rPr>
        <w:t>2. Общие требования и свойства трансфо</w:t>
      </w:r>
      <w:bookmarkStart w:id="1" w:name="_GoBack"/>
      <w:bookmarkEnd w:id="1"/>
      <w:r w:rsidRPr="006121B0">
        <w:rPr>
          <w:rFonts w:eastAsia="Times New Roman" w:cstheme="minorHAnsi"/>
          <w:b/>
          <w:bCs/>
          <w:kern w:val="36"/>
          <w:sz w:val="28"/>
          <w:szCs w:val="28"/>
          <w:lang w:eastAsia="ru-RU"/>
        </w:rPr>
        <w:t>рматорных масел</w:t>
      </w:r>
      <w:bookmarkEnd w:id="0"/>
    </w:p>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Электроизоляционные свойства масел определяются в основном тангенсом угла диэлектрических потерь. Диэлектрическая прочность трансформаторных масел в основном определяется наличием волокон и воды, поэтому механические примеси и вода в маслах должны полностью отсутствовать. Низкая температура застывания масел (-45</w:t>
      </w:r>
      <w:proofErr w:type="gramStart"/>
      <w:r w:rsidRPr="006121B0">
        <w:rPr>
          <w:rFonts w:eastAsia="Times New Roman" w:cstheme="minorHAnsi"/>
          <w:sz w:val="28"/>
          <w:szCs w:val="28"/>
          <w:lang w:eastAsia="ru-RU"/>
        </w:rPr>
        <w:t xml:space="preserve"> °С</w:t>
      </w:r>
      <w:proofErr w:type="gramEnd"/>
      <w:r w:rsidRPr="006121B0">
        <w:rPr>
          <w:rFonts w:eastAsia="Times New Roman" w:cstheme="minorHAnsi"/>
          <w:sz w:val="28"/>
          <w:szCs w:val="28"/>
          <w:lang w:eastAsia="ru-RU"/>
        </w:rPr>
        <w:t xml:space="preserve"> и ниже) необходима для сохранения их подвижности в условиях низких температур. Для обеспечения эффективного отвода тепла трансформаторные масла должны обладать наименьшей вязкостью при температуре вспышки не ниже 95, 125, 135 и 150</w:t>
      </w:r>
      <w:proofErr w:type="gramStart"/>
      <w:r w:rsidRPr="006121B0">
        <w:rPr>
          <w:rFonts w:eastAsia="Times New Roman" w:cstheme="minorHAnsi"/>
          <w:sz w:val="28"/>
          <w:szCs w:val="28"/>
          <w:lang w:eastAsia="ru-RU"/>
        </w:rPr>
        <w:t>°С</w:t>
      </w:r>
      <w:proofErr w:type="gramEnd"/>
      <w:r w:rsidRPr="006121B0">
        <w:rPr>
          <w:rFonts w:eastAsia="Times New Roman" w:cstheme="minorHAnsi"/>
          <w:sz w:val="28"/>
          <w:szCs w:val="28"/>
          <w:lang w:eastAsia="ru-RU"/>
        </w:rPr>
        <w:t xml:space="preserve"> для разных марок.</w:t>
      </w:r>
    </w:p>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 xml:space="preserve">Наиболее важное свойство трансформаторных масел — стабильность против окисления, т.е. способность масла сохранять параметры при длительной работе. В России все сорта применяемых трансформаторных масел ингибированы антиокислительной присадкой — 2,6-дитретичным </w:t>
      </w:r>
      <w:proofErr w:type="spellStart"/>
      <w:r w:rsidRPr="006121B0">
        <w:rPr>
          <w:rFonts w:eastAsia="Times New Roman" w:cstheme="minorHAnsi"/>
          <w:sz w:val="28"/>
          <w:szCs w:val="28"/>
          <w:lang w:eastAsia="ru-RU"/>
        </w:rPr>
        <w:t>бутилпаракрезолом</w:t>
      </w:r>
      <w:proofErr w:type="spellEnd"/>
      <w:r w:rsidRPr="006121B0">
        <w:rPr>
          <w:rFonts w:eastAsia="Times New Roman" w:cstheme="minorHAnsi"/>
          <w:sz w:val="28"/>
          <w:szCs w:val="28"/>
          <w:lang w:eastAsia="ru-RU"/>
        </w:rPr>
        <w:t xml:space="preserve"> (</w:t>
      </w:r>
      <w:proofErr w:type="gramStart"/>
      <w:r w:rsidRPr="006121B0">
        <w:rPr>
          <w:rFonts w:eastAsia="Times New Roman" w:cstheme="minorHAnsi"/>
          <w:sz w:val="28"/>
          <w:szCs w:val="28"/>
          <w:lang w:eastAsia="ru-RU"/>
        </w:rPr>
        <w:t>известным</w:t>
      </w:r>
      <w:proofErr w:type="gramEnd"/>
      <w:r w:rsidRPr="006121B0">
        <w:rPr>
          <w:rFonts w:eastAsia="Times New Roman" w:cstheme="minorHAnsi"/>
          <w:sz w:val="28"/>
          <w:szCs w:val="28"/>
          <w:lang w:eastAsia="ru-RU"/>
        </w:rPr>
        <w:t xml:space="preserve"> также под названиями </w:t>
      </w:r>
      <w:proofErr w:type="spellStart"/>
      <w:r w:rsidRPr="006121B0">
        <w:rPr>
          <w:rFonts w:eastAsia="Times New Roman" w:cstheme="minorHAnsi"/>
          <w:sz w:val="28"/>
          <w:szCs w:val="28"/>
          <w:lang w:eastAsia="ru-RU"/>
        </w:rPr>
        <w:t>ионол</w:t>
      </w:r>
      <w:proofErr w:type="spellEnd"/>
      <w:r w:rsidRPr="006121B0">
        <w:rPr>
          <w:rFonts w:eastAsia="Times New Roman" w:cstheme="minorHAnsi"/>
          <w:sz w:val="28"/>
          <w:szCs w:val="28"/>
          <w:lang w:eastAsia="ru-RU"/>
        </w:rPr>
        <w:t xml:space="preserve">, агидол-1 и др.). Эффективность присадки основана на ее способности </w:t>
      </w:r>
      <w:proofErr w:type="gramStart"/>
      <w:r w:rsidRPr="006121B0">
        <w:rPr>
          <w:rFonts w:eastAsia="Times New Roman" w:cstheme="minorHAnsi"/>
          <w:sz w:val="28"/>
          <w:szCs w:val="28"/>
          <w:lang w:eastAsia="ru-RU"/>
        </w:rPr>
        <w:t>взаимодействовать</w:t>
      </w:r>
      <w:proofErr w:type="gramEnd"/>
      <w:r w:rsidRPr="006121B0">
        <w:rPr>
          <w:rFonts w:eastAsia="Times New Roman" w:cstheme="minorHAnsi"/>
          <w:sz w:val="28"/>
          <w:szCs w:val="28"/>
          <w:lang w:eastAsia="ru-RU"/>
        </w:rPr>
        <w:t xml:space="preserve"> с активными </w:t>
      </w:r>
      <w:proofErr w:type="spellStart"/>
      <w:r w:rsidRPr="006121B0">
        <w:rPr>
          <w:rFonts w:eastAsia="Times New Roman" w:cstheme="minorHAnsi"/>
          <w:sz w:val="28"/>
          <w:szCs w:val="28"/>
          <w:lang w:eastAsia="ru-RU"/>
        </w:rPr>
        <w:t>пероксидными</w:t>
      </w:r>
      <w:proofErr w:type="spellEnd"/>
      <w:r w:rsidRPr="006121B0">
        <w:rPr>
          <w:rFonts w:eastAsia="Times New Roman" w:cstheme="minorHAnsi"/>
          <w:sz w:val="28"/>
          <w:szCs w:val="28"/>
          <w:lang w:eastAsia="ru-RU"/>
        </w:rPr>
        <w:t xml:space="preserve"> радикалами, которые образуются при цепной реакции окисления углеводородов и являются основными ее носителями. Трансформаторные масла, ингибированные </w:t>
      </w:r>
      <w:proofErr w:type="spellStart"/>
      <w:r w:rsidRPr="006121B0">
        <w:rPr>
          <w:rFonts w:eastAsia="Times New Roman" w:cstheme="minorHAnsi"/>
          <w:sz w:val="28"/>
          <w:szCs w:val="28"/>
          <w:lang w:eastAsia="ru-RU"/>
        </w:rPr>
        <w:t>ионолом</w:t>
      </w:r>
      <w:proofErr w:type="spellEnd"/>
      <w:r w:rsidRPr="006121B0">
        <w:rPr>
          <w:rFonts w:eastAsia="Times New Roman" w:cstheme="minorHAnsi"/>
          <w:sz w:val="28"/>
          <w:szCs w:val="28"/>
          <w:lang w:eastAsia="ru-RU"/>
        </w:rPr>
        <w:t>, окисляются, как правило, с ярко выраженным индукционным периодом.</w:t>
      </w:r>
    </w:p>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 xml:space="preserve">В первый период масла, восприимчивые к присадкам, окисляются крайне медленно, так как все зарождающиеся в объеме масла цепи окисления обрываются ингибитором окисления. После истощения присадки масло окисляется со скоростью, близкой к скорости окисления базового масла. Действие присадки тем эффективнее, чем длительнее индукционный период окисления масла, и эта эффективность зависит от углеводородного состава масла и наличия примесей </w:t>
      </w:r>
      <w:proofErr w:type="spellStart"/>
      <w:r w:rsidRPr="006121B0">
        <w:rPr>
          <w:rFonts w:eastAsia="Times New Roman" w:cstheme="minorHAnsi"/>
          <w:sz w:val="28"/>
          <w:szCs w:val="28"/>
          <w:lang w:eastAsia="ru-RU"/>
        </w:rPr>
        <w:t>неуглеводородных</w:t>
      </w:r>
      <w:proofErr w:type="spellEnd"/>
      <w:r w:rsidRPr="006121B0">
        <w:rPr>
          <w:rFonts w:eastAsia="Times New Roman" w:cstheme="minorHAnsi"/>
          <w:sz w:val="28"/>
          <w:szCs w:val="28"/>
          <w:lang w:eastAsia="ru-RU"/>
        </w:rPr>
        <w:t xml:space="preserve"> соединений, </w:t>
      </w:r>
      <w:proofErr w:type="spellStart"/>
      <w:r w:rsidRPr="006121B0">
        <w:rPr>
          <w:rFonts w:eastAsia="Times New Roman" w:cstheme="minorHAnsi"/>
          <w:sz w:val="28"/>
          <w:szCs w:val="28"/>
          <w:lang w:eastAsia="ru-RU"/>
        </w:rPr>
        <w:t>промотирующих</w:t>
      </w:r>
      <w:proofErr w:type="spellEnd"/>
      <w:r w:rsidRPr="006121B0">
        <w:rPr>
          <w:rFonts w:eastAsia="Times New Roman" w:cstheme="minorHAnsi"/>
          <w:sz w:val="28"/>
          <w:szCs w:val="28"/>
          <w:lang w:eastAsia="ru-RU"/>
        </w:rPr>
        <w:t xml:space="preserve"> окисление масла (азотистых оснований, нафтеновых кислот, кислородсодержащих продуктов окисления масла).</w:t>
      </w:r>
    </w:p>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Международная электротехническая комиссия разработала стандарт (Публикация 296) «Спецификация на свежие нефтяные изоляционные масла для трансформаторов и выключателей». Стандарт предусматривает три класса трансформаторных масел:</w:t>
      </w:r>
    </w:p>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I — для южных районов (с температурой застывания не выше -30 °С),</w:t>
      </w:r>
    </w:p>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II— для северных районов (с температурой застывания не выше -45°С),</w:t>
      </w:r>
    </w:p>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III — для арктических районов (с температурой застывания -60 °С).</w:t>
      </w:r>
    </w:p>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Буква</w:t>
      </w:r>
      <w:proofErr w:type="gramStart"/>
      <w:r w:rsidRPr="006121B0">
        <w:rPr>
          <w:rFonts w:eastAsia="Times New Roman" w:cstheme="minorHAnsi"/>
          <w:sz w:val="28"/>
          <w:szCs w:val="28"/>
          <w:lang w:eastAsia="ru-RU"/>
        </w:rPr>
        <w:t xml:space="preserve"> А</w:t>
      </w:r>
      <w:proofErr w:type="gramEnd"/>
      <w:r w:rsidRPr="006121B0">
        <w:rPr>
          <w:rFonts w:eastAsia="Times New Roman" w:cstheme="minorHAnsi"/>
          <w:sz w:val="28"/>
          <w:szCs w:val="28"/>
          <w:lang w:eastAsia="ru-RU"/>
        </w:rPr>
        <w:t xml:space="preserve"> в обозначении класса указывает на то, что масло содержит ингибитор окисления, отсутствие буквы означает, что масло не ингибировано.</w:t>
      </w:r>
    </w:p>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 xml:space="preserve">Трансформаторные масла работают в сравнительно «мягких» условиях. Температура верхних слоев масла в трансформаторах при кратковременных </w:t>
      </w:r>
      <w:r w:rsidRPr="006121B0">
        <w:rPr>
          <w:rFonts w:eastAsia="Times New Roman" w:cstheme="minorHAnsi"/>
          <w:sz w:val="28"/>
          <w:szCs w:val="28"/>
          <w:lang w:eastAsia="ru-RU"/>
        </w:rPr>
        <w:lastRenderedPageBreak/>
        <w:t xml:space="preserve">перегрузках не должна </w:t>
      </w:r>
      <w:proofErr w:type="gramStart"/>
      <w:r w:rsidRPr="006121B0">
        <w:rPr>
          <w:rFonts w:eastAsia="Times New Roman" w:cstheme="minorHAnsi"/>
          <w:sz w:val="28"/>
          <w:szCs w:val="28"/>
          <w:lang w:eastAsia="ru-RU"/>
        </w:rPr>
        <w:t>превышать 95 °С. Многие трансформаторы оборудованы</w:t>
      </w:r>
      <w:proofErr w:type="gramEnd"/>
      <w:r w:rsidRPr="006121B0">
        <w:rPr>
          <w:rFonts w:eastAsia="Times New Roman" w:cstheme="minorHAnsi"/>
          <w:sz w:val="28"/>
          <w:szCs w:val="28"/>
          <w:lang w:eastAsia="ru-RU"/>
        </w:rPr>
        <w:t xml:space="preserve"> пленочными диафрагмами или азотной защитой, изолирующими масло от кислорода воздуха. Образующиеся при окислении некоторые продукты (например, гидроперекиси, мыла металлов) являются сильными промоторами окисления масла. При удалении продуктов окисления срок службы масла увеличивается во много раз. Этой цели служат адсорберы, заполненные силикагелем, подключаемые к трансформаторам при эксплуатации. Срок службы трансформаторных масел в значительной мере зависит также от использования в оборудовании материалов, совместимых с маслом, т. е. не ускоряющих его старение и не содержащих нежелательных примесей. Для высококачественных сортов трансформаторных масел срок службы без замены может составлять 20–25 лет и более.</w:t>
      </w:r>
    </w:p>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 xml:space="preserve">Перед заполнением электроаппаратов масло подвергают глубокой </w:t>
      </w:r>
      <w:proofErr w:type="spellStart"/>
      <w:r w:rsidRPr="006121B0">
        <w:rPr>
          <w:rFonts w:eastAsia="Times New Roman" w:cstheme="minorHAnsi"/>
          <w:sz w:val="28"/>
          <w:szCs w:val="28"/>
          <w:lang w:eastAsia="ru-RU"/>
        </w:rPr>
        <w:t>термовакуумной</w:t>
      </w:r>
      <w:proofErr w:type="spellEnd"/>
      <w:r w:rsidRPr="006121B0">
        <w:rPr>
          <w:rFonts w:eastAsia="Times New Roman" w:cstheme="minorHAnsi"/>
          <w:sz w:val="28"/>
          <w:szCs w:val="28"/>
          <w:lang w:eastAsia="ru-RU"/>
        </w:rPr>
        <w:t xml:space="preserve"> обработке. Согласно </w:t>
      </w:r>
      <w:proofErr w:type="gramStart"/>
      <w:r w:rsidRPr="006121B0">
        <w:rPr>
          <w:rFonts w:eastAsia="Times New Roman" w:cstheme="minorHAnsi"/>
          <w:sz w:val="28"/>
          <w:szCs w:val="28"/>
          <w:lang w:eastAsia="ru-RU"/>
        </w:rPr>
        <w:t>действующему</w:t>
      </w:r>
      <w:proofErr w:type="gramEnd"/>
      <w:r w:rsidRPr="006121B0">
        <w:rPr>
          <w:rFonts w:eastAsia="Times New Roman" w:cstheme="minorHAnsi"/>
          <w:sz w:val="28"/>
          <w:szCs w:val="28"/>
          <w:lang w:eastAsia="ru-RU"/>
        </w:rPr>
        <w:t xml:space="preserve"> РД 34.45-51.300–97 «Объем и нормы испытаний электрооборудования» концентрация воздуха в масле, заливаемом в трансформаторы с пленочной или азотной защитой, герметичные вводы и герметичные измерительные трансформаторы не должна превышать 0,5 % (при определении методом газовой хроматографии), а содержание воды 0,001 % (</w:t>
      </w:r>
      <w:proofErr w:type="spellStart"/>
      <w:r w:rsidRPr="006121B0">
        <w:rPr>
          <w:rFonts w:eastAsia="Times New Roman" w:cstheme="minorHAnsi"/>
          <w:sz w:val="28"/>
          <w:szCs w:val="28"/>
          <w:lang w:eastAsia="ru-RU"/>
        </w:rPr>
        <w:t>мас</w:t>
      </w:r>
      <w:proofErr w:type="spellEnd"/>
      <w:r w:rsidRPr="006121B0">
        <w:rPr>
          <w:rFonts w:eastAsia="Times New Roman" w:cstheme="minorHAnsi"/>
          <w:sz w:val="28"/>
          <w:szCs w:val="28"/>
          <w:lang w:eastAsia="ru-RU"/>
        </w:rPr>
        <w:t>. доля). В силовые трансформаторы без пленочной защиты и негерметичные вводы допускается заливать масло с содержанием воды 0,0025 % (</w:t>
      </w:r>
      <w:proofErr w:type="spellStart"/>
      <w:r w:rsidRPr="006121B0">
        <w:rPr>
          <w:rFonts w:eastAsia="Times New Roman" w:cstheme="minorHAnsi"/>
          <w:sz w:val="28"/>
          <w:szCs w:val="28"/>
          <w:lang w:eastAsia="ru-RU"/>
        </w:rPr>
        <w:t>мас</w:t>
      </w:r>
      <w:proofErr w:type="spellEnd"/>
      <w:r w:rsidRPr="006121B0">
        <w:rPr>
          <w:rFonts w:eastAsia="Times New Roman" w:cstheme="minorHAnsi"/>
          <w:sz w:val="28"/>
          <w:szCs w:val="28"/>
          <w:lang w:eastAsia="ru-RU"/>
        </w:rPr>
        <w:t xml:space="preserve">. доля). Содержание механических примесей, определяемое как класс чистоты, не должно быть хуже 11-го для оборудования напряжением до 220 </w:t>
      </w:r>
      <w:proofErr w:type="spellStart"/>
      <w:r w:rsidRPr="006121B0">
        <w:rPr>
          <w:rFonts w:eastAsia="Times New Roman" w:cstheme="minorHAnsi"/>
          <w:sz w:val="28"/>
          <w:szCs w:val="28"/>
          <w:lang w:eastAsia="ru-RU"/>
        </w:rPr>
        <w:t>кВ</w:t>
      </w:r>
      <w:proofErr w:type="spellEnd"/>
      <w:r w:rsidRPr="006121B0">
        <w:rPr>
          <w:rFonts w:eastAsia="Times New Roman" w:cstheme="minorHAnsi"/>
          <w:sz w:val="28"/>
          <w:szCs w:val="28"/>
          <w:lang w:eastAsia="ru-RU"/>
        </w:rPr>
        <w:t xml:space="preserve"> и хуже 9-го для оборудования напряжением выше 220 </w:t>
      </w:r>
      <w:proofErr w:type="spellStart"/>
      <w:r w:rsidRPr="006121B0">
        <w:rPr>
          <w:rFonts w:eastAsia="Times New Roman" w:cstheme="minorHAnsi"/>
          <w:sz w:val="28"/>
          <w:szCs w:val="28"/>
          <w:lang w:eastAsia="ru-RU"/>
        </w:rPr>
        <w:t>кВ.</w:t>
      </w:r>
      <w:proofErr w:type="spellEnd"/>
      <w:r w:rsidRPr="006121B0">
        <w:rPr>
          <w:rFonts w:eastAsia="Times New Roman" w:cstheme="minorHAnsi"/>
          <w:sz w:val="28"/>
          <w:szCs w:val="28"/>
          <w:lang w:eastAsia="ru-RU"/>
        </w:rPr>
        <w:t xml:space="preserve"> При этом показатели пробивного напряжения в зависимости от рабочего напряжения оборудования должны быть равны (</w:t>
      </w:r>
      <w:proofErr w:type="spellStart"/>
      <w:r w:rsidRPr="006121B0">
        <w:rPr>
          <w:rFonts w:eastAsia="Times New Roman" w:cstheme="minorHAnsi"/>
          <w:sz w:val="28"/>
          <w:szCs w:val="28"/>
          <w:lang w:eastAsia="ru-RU"/>
        </w:rPr>
        <w:t>кВ</w:t>
      </w:r>
      <w:proofErr w:type="spellEnd"/>
      <w:r w:rsidRPr="006121B0">
        <w:rPr>
          <w:rFonts w:eastAsia="Times New Roman" w:cstheme="minorHAnsi"/>
          <w:sz w:val="28"/>
          <w:szCs w:val="28"/>
          <w:lang w:eastAsia="ru-RU"/>
        </w:rPr>
        <w:t>):</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4334"/>
        <w:gridCol w:w="3683"/>
      </w:tblGrid>
      <w:tr w:rsidR="006121B0" w:rsidRPr="006121B0" w:rsidTr="006121B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6121B0" w:rsidRPr="006121B0" w:rsidRDefault="006121B0" w:rsidP="006121B0">
            <w:pPr>
              <w:shd w:val="clear" w:color="auto" w:fill="FFFFFF" w:themeFill="background1"/>
              <w:spacing w:after="0" w:line="240" w:lineRule="auto"/>
              <w:jc w:val="both"/>
              <w:rPr>
                <w:rFonts w:eastAsia="Times New Roman" w:cstheme="minorHAnsi"/>
                <w:sz w:val="28"/>
                <w:szCs w:val="28"/>
                <w:lang w:eastAsia="ru-RU"/>
              </w:rPr>
            </w:pPr>
            <w:r w:rsidRPr="006121B0">
              <w:rPr>
                <w:rFonts w:eastAsia="Times New Roman" w:cstheme="minorHAnsi"/>
                <w:sz w:val="28"/>
                <w:szCs w:val="28"/>
                <w:lang w:eastAsia="ru-RU"/>
              </w:rPr>
              <w:t>Рабочее напряжение оборудования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6121B0" w:rsidRPr="006121B0" w:rsidRDefault="006121B0" w:rsidP="006121B0">
            <w:pPr>
              <w:shd w:val="clear" w:color="auto" w:fill="FFFFFF" w:themeFill="background1"/>
              <w:spacing w:after="0" w:line="240" w:lineRule="auto"/>
              <w:jc w:val="both"/>
              <w:rPr>
                <w:rFonts w:eastAsia="Times New Roman" w:cstheme="minorHAnsi"/>
                <w:sz w:val="28"/>
                <w:szCs w:val="28"/>
                <w:lang w:eastAsia="ru-RU"/>
              </w:rPr>
            </w:pPr>
            <w:r w:rsidRPr="006121B0">
              <w:rPr>
                <w:rFonts w:eastAsia="Times New Roman" w:cstheme="minorHAnsi"/>
                <w:sz w:val="28"/>
                <w:szCs w:val="28"/>
                <w:lang w:eastAsia="ru-RU"/>
              </w:rPr>
              <w:t>Пробивное напряжение масла</w:t>
            </w:r>
          </w:p>
        </w:tc>
      </w:tr>
      <w:tr w:rsidR="006121B0" w:rsidRPr="006121B0" w:rsidTr="006121B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6121B0" w:rsidRPr="006121B0" w:rsidRDefault="006121B0" w:rsidP="006121B0">
            <w:pPr>
              <w:shd w:val="clear" w:color="auto" w:fill="FFFFFF" w:themeFill="background1"/>
              <w:spacing w:after="0" w:line="240" w:lineRule="auto"/>
              <w:jc w:val="both"/>
              <w:rPr>
                <w:rFonts w:eastAsia="Times New Roman" w:cstheme="minorHAnsi"/>
                <w:sz w:val="28"/>
                <w:szCs w:val="28"/>
                <w:lang w:eastAsia="ru-RU"/>
              </w:rPr>
            </w:pPr>
            <w:r w:rsidRPr="006121B0">
              <w:rPr>
                <w:rFonts w:eastAsia="Times New Roman" w:cstheme="minorHAnsi"/>
                <w:sz w:val="28"/>
                <w:szCs w:val="28"/>
                <w:lang w:eastAsia="ru-RU"/>
              </w:rPr>
              <w:t>До 15 (вкл.)</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6121B0" w:rsidRPr="006121B0" w:rsidRDefault="006121B0" w:rsidP="006121B0">
            <w:pPr>
              <w:shd w:val="clear" w:color="auto" w:fill="FFFFFF" w:themeFill="background1"/>
              <w:spacing w:after="0" w:line="240" w:lineRule="auto"/>
              <w:jc w:val="both"/>
              <w:rPr>
                <w:rFonts w:eastAsia="Times New Roman" w:cstheme="minorHAnsi"/>
                <w:sz w:val="28"/>
                <w:szCs w:val="28"/>
                <w:lang w:eastAsia="ru-RU"/>
              </w:rPr>
            </w:pPr>
            <w:r w:rsidRPr="006121B0">
              <w:rPr>
                <w:rFonts w:eastAsia="Times New Roman" w:cstheme="minorHAnsi"/>
                <w:sz w:val="28"/>
                <w:szCs w:val="28"/>
                <w:lang w:eastAsia="ru-RU"/>
              </w:rPr>
              <w:t>30</w:t>
            </w:r>
          </w:p>
        </w:tc>
      </w:tr>
      <w:tr w:rsidR="006121B0" w:rsidRPr="006121B0" w:rsidTr="006121B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6121B0" w:rsidRPr="006121B0" w:rsidRDefault="006121B0" w:rsidP="006121B0">
            <w:pPr>
              <w:shd w:val="clear" w:color="auto" w:fill="FFFFFF" w:themeFill="background1"/>
              <w:spacing w:after="0" w:line="240" w:lineRule="auto"/>
              <w:jc w:val="both"/>
              <w:rPr>
                <w:rFonts w:eastAsia="Times New Roman" w:cstheme="minorHAnsi"/>
                <w:sz w:val="28"/>
                <w:szCs w:val="28"/>
                <w:lang w:eastAsia="ru-RU"/>
              </w:rPr>
            </w:pPr>
            <w:r w:rsidRPr="006121B0">
              <w:rPr>
                <w:rFonts w:eastAsia="Times New Roman" w:cstheme="minorHAnsi"/>
                <w:sz w:val="28"/>
                <w:szCs w:val="28"/>
                <w:lang w:eastAsia="ru-RU"/>
              </w:rPr>
              <w:t>От 15 до 35 (вкл.)</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6121B0" w:rsidRPr="006121B0" w:rsidRDefault="006121B0" w:rsidP="006121B0">
            <w:pPr>
              <w:shd w:val="clear" w:color="auto" w:fill="FFFFFF" w:themeFill="background1"/>
              <w:spacing w:after="0" w:line="240" w:lineRule="auto"/>
              <w:jc w:val="both"/>
              <w:rPr>
                <w:rFonts w:eastAsia="Times New Roman" w:cstheme="minorHAnsi"/>
                <w:sz w:val="28"/>
                <w:szCs w:val="28"/>
                <w:lang w:eastAsia="ru-RU"/>
              </w:rPr>
            </w:pPr>
            <w:r w:rsidRPr="006121B0">
              <w:rPr>
                <w:rFonts w:eastAsia="Times New Roman" w:cstheme="minorHAnsi"/>
                <w:sz w:val="28"/>
                <w:szCs w:val="28"/>
                <w:lang w:eastAsia="ru-RU"/>
              </w:rPr>
              <w:t>35</w:t>
            </w:r>
          </w:p>
        </w:tc>
      </w:tr>
      <w:tr w:rsidR="006121B0" w:rsidRPr="006121B0" w:rsidTr="006121B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6121B0" w:rsidRPr="006121B0" w:rsidRDefault="006121B0" w:rsidP="006121B0">
            <w:pPr>
              <w:shd w:val="clear" w:color="auto" w:fill="FFFFFF" w:themeFill="background1"/>
              <w:spacing w:after="0" w:line="240" w:lineRule="auto"/>
              <w:jc w:val="both"/>
              <w:rPr>
                <w:rFonts w:eastAsia="Times New Roman" w:cstheme="minorHAnsi"/>
                <w:sz w:val="28"/>
                <w:szCs w:val="28"/>
                <w:lang w:eastAsia="ru-RU"/>
              </w:rPr>
            </w:pPr>
            <w:r w:rsidRPr="006121B0">
              <w:rPr>
                <w:rFonts w:eastAsia="Times New Roman" w:cstheme="minorHAnsi"/>
                <w:sz w:val="28"/>
                <w:szCs w:val="28"/>
                <w:lang w:eastAsia="ru-RU"/>
              </w:rPr>
              <w:t>От 60 до 150 (вкл.)</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6121B0" w:rsidRPr="006121B0" w:rsidRDefault="006121B0" w:rsidP="006121B0">
            <w:pPr>
              <w:shd w:val="clear" w:color="auto" w:fill="FFFFFF" w:themeFill="background1"/>
              <w:spacing w:after="0" w:line="240" w:lineRule="auto"/>
              <w:jc w:val="both"/>
              <w:rPr>
                <w:rFonts w:eastAsia="Times New Roman" w:cstheme="minorHAnsi"/>
                <w:sz w:val="28"/>
                <w:szCs w:val="28"/>
                <w:lang w:eastAsia="ru-RU"/>
              </w:rPr>
            </w:pPr>
            <w:r w:rsidRPr="006121B0">
              <w:rPr>
                <w:rFonts w:eastAsia="Times New Roman" w:cstheme="minorHAnsi"/>
                <w:sz w:val="28"/>
                <w:szCs w:val="28"/>
                <w:lang w:eastAsia="ru-RU"/>
              </w:rPr>
              <w:t>55</w:t>
            </w:r>
          </w:p>
        </w:tc>
      </w:tr>
      <w:tr w:rsidR="006121B0" w:rsidRPr="006121B0" w:rsidTr="006121B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6121B0" w:rsidRPr="006121B0" w:rsidRDefault="006121B0" w:rsidP="006121B0">
            <w:pPr>
              <w:shd w:val="clear" w:color="auto" w:fill="FFFFFF" w:themeFill="background1"/>
              <w:spacing w:after="0" w:line="240" w:lineRule="auto"/>
              <w:jc w:val="both"/>
              <w:rPr>
                <w:rFonts w:eastAsia="Times New Roman" w:cstheme="minorHAnsi"/>
                <w:sz w:val="28"/>
                <w:szCs w:val="28"/>
                <w:lang w:eastAsia="ru-RU"/>
              </w:rPr>
            </w:pPr>
            <w:r w:rsidRPr="006121B0">
              <w:rPr>
                <w:rFonts w:eastAsia="Times New Roman" w:cstheme="minorHAnsi"/>
                <w:sz w:val="28"/>
                <w:szCs w:val="28"/>
                <w:lang w:eastAsia="ru-RU"/>
              </w:rPr>
              <w:t>От 220 до 500 (вкл.)</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6121B0" w:rsidRPr="006121B0" w:rsidRDefault="006121B0" w:rsidP="006121B0">
            <w:pPr>
              <w:shd w:val="clear" w:color="auto" w:fill="FFFFFF" w:themeFill="background1"/>
              <w:spacing w:after="0" w:line="240" w:lineRule="auto"/>
              <w:jc w:val="both"/>
              <w:rPr>
                <w:rFonts w:eastAsia="Times New Roman" w:cstheme="minorHAnsi"/>
                <w:sz w:val="28"/>
                <w:szCs w:val="28"/>
                <w:lang w:eastAsia="ru-RU"/>
              </w:rPr>
            </w:pPr>
            <w:r w:rsidRPr="006121B0">
              <w:rPr>
                <w:rFonts w:eastAsia="Times New Roman" w:cstheme="minorHAnsi"/>
                <w:sz w:val="28"/>
                <w:szCs w:val="28"/>
                <w:lang w:eastAsia="ru-RU"/>
              </w:rPr>
              <w:t>60</w:t>
            </w:r>
          </w:p>
        </w:tc>
      </w:tr>
      <w:tr w:rsidR="006121B0" w:rsidRPr="006121B0" w:rsidTr="006121B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6121B0" w:rsidRPr="006121B0" w:rsidRDefault="006121B0" w:rsidP="006121B0">
            <w:pPr>
              <w:shd w:val="clear" w:color="auto" w:fill="FFFFFF" w:themeFill="background1"/>
              <w:spacing w:after="0" w:line="240" w:lineRule="auto"/>
              <w:jc w:val="both"/>
              <w:rPr>
                <w:rFonts w:eastAsia="Times New Roman" w:cstheme="minorHAnsi"/>
                <w:sz w:val="28"/>
                <w:szCs w:val="28"/>
                <w:lang w:eastAsia="ru-RU"/>
              </w:rPr>
            </w:pPr>
            <w:r w:rsidRPr="006121B0">
              <w:rPr>
                <w:rFonts w:eastAsia="Times New Roman" w:cstheme="minorHAnsi"/>
                <w:sz w:val="28"/>
                <w:szCs w:val="28"/>
                <w:lang w:eastAsia="ru-RU"/>
              </w:rPr>
              <w:t>750</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6121B0" w:rsidRPr="006121B0" w:rsidRDefault="006121B0" w:rsidP="006121B0">
            <w:pPr>
              <w:shd w:val="clear" w:color="auto" w:fill="FFFFFF" w:themeFill="background1"/>
              <w:spacing w:after="0" w:line="240" w:lineRule="auto"/>
              <w:jc w:val="both"/>
              <w:rPr>
                <w:rFonts w:eastAsia="Times New Roman" w:cstheme="minorHAnsi"/>
                <w:sz w:val="28"/>
                <w:szCs w:val="28"/>
                <w:lang w:eastAsia="ru-RU"/>
              </w:rPr>
            </w:pPr>
            <w:r w:rsidRPr="006121B0">
              <w:rPr>
                <w:rFonts w:eastAsia="Times New Roman" w:cstheme="minorHAnsi"/>
                <w:sz w:val="28"/>
                <w:szCs w:val="28"/>
                <w:lang w:eastAsia="ru-RU"/>
              </w:rPr>
              <w:t>65</w:t>
            </w:r>
          </w:p>
        </w:tc>
      </w:tr>
    </w:tbl>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 xml:space="preserve">Непосредственно после заливки масла в оборудование допустимые значения пробивного напряжения на 5 </w:t>
      </w:r>
      <w:proofErr w:type="spellStart"/>
      <w:r w:rsidRPr="006121B0">
        <w:rPr>
          <w:rFonts w:eastAsia="Times New Roman" w:cstheme="minorHAnsi"/>
          <w:sz w:val="28"/>
          <w:szCs w:val="28"/>
          <w:lang w:eastAsia="ru-RU"/>
        </w:rPr>
        <w:t>кВ</w:t>
      </w:r>
      <w:proofErr w:type="spellEnd"/>
      <w:r w:rsidRPr="006121B0">
        <w:rPr>
          <w:rFonts w:eastAsia="Times New Roman" w:cstheme="minorHAnsi"/>
          <w:sz w:val="28"/>
          <w:szCs w:val="28"/>
          <w:lang w:eastAsia="ru-RU"/>
        </w:rPr>
        <w:t xml:space="preserve"> ниже, чем у масла до заливки. Допускается ухудшение класса чистоты на единицу и увеличение содержания воздуха на 0,5%.</w:t>
      </w:r>
    </w:p>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 xml:space="preserve">В этом же РД указаны значения показателей масла, по которым состояние эксплуатационного масла оценивается как нормальное. При превышении этих значений должны быть приняты меры по восстановлению масла или устранению причины ухудшения показателя. Помимо этого даны значения показателей, при которых масло подлежит замене. В табл. 5.4 приведены </w:t>
      </w:r>
      <w:r w:rsidRPr="006121B0">
        <w:rPr>
          <w:rFonts w:eastAsia="Times New Roman" w:cstheme="minorHAnsi"/>
          <w:sz w:val="28"/>
          <w:szCs w:val="28"/>
          <w:lang w:eastAsia="ru-RU"/>
        </w:rPr>
        <w:lastRenderedPageBreak/>
        <w:t xml:space="preserve">требования к эксплуатационным маслам. </w:t>
      </w:r>
      <w:proofErr w:type="gramStart"/>
      <w:r w:rsidRPr="006121B0">
        <w:rPr>
          <w:rFonts w:eastAsia="Times New Roman" w:cstheme="minorHAnsi"/>
          <w:sz w:val="28"/>
          <w:szCs w:val="28"/>
          <w:lang w:eastAsia="ru-RU"/>
        </w:rPr>
        <w:t xml:space="preserve">Сорбенты в термосифонных и адсорбционных фильтрах трансформаторов согласно РД 34.20.501–95 «Правила технической эксплуатации электрических станций и сетей Российской Федерации» следует заменять в трансформаторах мощностью свыше 630 </w:t>
      </w:r>
      <w:proofErr w:type="spellStart"/>
      <w:r w:rsidRPr="006121B0">
        <w:rPr>
          <w:rFonts w:eastAsia="Times New Roman" w:cstheme="minorHAnsi"/>
          <w:sz w:val="28"/>
          <w:szCs w:val="28"/>
          <w:lang w:eastAsia="ru-RU"/>
        </w:rPr>
        <w:t>кВ·А</w:t>
      </w:r>
      <w:proofErr w:type="spellEnd"/>
      <w:r w:rsidRPr="006121B0">
        <w:rPr>
          <w:rFonts w:eastAsia="Times New Roman" w:cstheme="minorHAnsi"/>
          <w:sz w:val="28"/>
          <w:szCs w:val="28"/>
          <w:lang w:eastAsia="ru-RU"/>
        </w:rPr>
        <w:t xml:space="preserve"> при кислотном числе масла более 0,1 мг КОН/г, а также при появлении в масле растворенного шлама, водорастворимых кислот и (или) повышении тангенса угла диэлектрических потерь выше эксплуатационной нормы.</w:t>
      </w:r>
      <w:proofErr w:type="gramEnd"/>
      <w:r w:rsidRPr="006121B0">
        <w:rPr>
          <w:rFonts w:eastAsia="Times New Roman" w:cstheme="minorHAnsi"/>
          <w:sz w:val="28"/>
          <w:szCs w:val="28"/>
          <w:lang w:eastAsia="ru-RU"/>
        </w:rPr>
        <w:t xml:space="preserve"> В трансформаторах мощностью до 630 </w:t>
      </w:r>
      <w:proofErr w:type="spellStart"/>
      <w:r w:rsidRPr="006121B0">
        <w:rPr>
          <w:rFonts w:eastAsia="Times New Roman" w:cstheme="minorHAnsi"/>
          <w:sz w:val="28"/>
          <w:szCs w:val="28"/>
          <w:lang w:eastAsia="ru-RU"/>
        </w:rPr>
        <w:t>кВ·А</w:t>
      </w:r>
      <w:proofErr w:type="spellEnd"/>
      <w:r w:rsidRPr="006121B0">
        <w:rPr>
          <w:rFonts w:eastAsia="Times New Roman" w:cstheme="minorHAnsi"/>
          <w:sz w:val="28"/>
          <w:szCs w:val="28"/>
          <w:lang w:eastAsia="ru-RU"/>
        </w:rPr>
        <w:t xml:space="preserve"> адсорбенты в фильтрах заменяют во время ремонта или при эксплуатации при ухудшении характеристик твердой изоляции. Содержание влаги в сорбенте перед загрузкой в фильтры не должно превышать 0,5 %.</w:t>
      </w:r>
    </w:p>
    <w:p w:rsidR="006121B0" w:rsidRPr="006121B0" w:rsidRDefault="006121B0" w:rsidP="006121B0">
      <w:pPr>
        <w:shd w:val="clear" w:color="auto" w:fill="FFFFFF" w:themeFill="background1"/>
        <w:spacing w:after="0" w:line="240" w:lineRule="auto"/>
        <w:ind w:left="75" w:right="75"/>
        <w:jc w:val="center"/>
        <w:outlineLvl w:val="0"/>
        <w:rPr>
          <w:rFonts w:eastAsia="Times New Roman" w:cstheme="minorHAnsi"/>
          <w:b/>
          <w:bCs/>
          <w:kern w:val="36"/>
          <w:sz w:val="28"/>
          <w:szCs w:val="28"/>
          <w:lang w:eastAsia="ru-RU"/>
        </w:rPr>
      </w:pPr>
      <w:bookmarkStart w:id="2" w:name="_Toc303097468"/>
      <w:r w:rsidRPr="006121B0">
        <w:rPr>
          <w:rFonts w:eastAsia="Times New Roman" w:cstheme="minorHAnsi"/>
          <w:b/>
          <w:bCs/>
          <w:kern w:val="36"/>
          <w:sz w:val="28"/>
          <w:szCs w:val="28"/>
          <w:lang w:eastAsia="ru-RU"/>
        </w:rPr>
        <w:t>2.1. Назначение трансформаторного масла</w:t>
      </w:r>
      <w:bookmarkEnd w:id="2"/>
    </w:p>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 xml:space="preserve">В большинстве трансформаторов, применяемых для энергоснабжения, используется трансформаторное масло, получаемое из нефти. И только часть распределительных трансформаторов заполняется негорючей синтетической </w:t>
      </w:r>
      <w:proofErr w:type="gramStart"/>
      <w:r w:rsidRPr="006121B0">
        <w:rPr>
          <w:rFonts w:eastAsia="Times New Roman" w:cstheme="minorHAnsi"/>
          <w:sz w:val="28"/>
          <w:szCs w:val="28"/>
          <w:lang w:eastAsia="ru-RU"/>
        </w:rPr>
        <w:t>жидкостью</w:t>
      </w:r>
      <w:proofErr w:type="gramEnd"/>
      <w:r w:rsidRPr="006121B0">
        <w:rPr>
          <w:rFonts w:eastAsia="Times New Roman" w:cstheme="minorHAnsi"/>
          <w:sz w:val="28"/>
          <w:szCs w:val="28"/>
          <w:lang w:eastAsia="ru-RU"/>
        </w:rPr>
        <w:t xml:space="preserve"> и часть выполняется в сухом виде, т. е. без заполнения жидким диэлектриком. Как правило, все трансформаторы номинального напряжения выше 35 </w:t>
      </w:r>
      <w:proofErr w:type="spellStart"/>
      <w:r w:rsidRPr="006121B0">
        <w:rPr>
          <w:rFonts w:eastAsia="Times New Roman" w:cstheme="minorHAnsi"/>
          <w:sz w:val="28"/>
          <w:szCs w:val="28"/>
          <w:lang w:eastAsia="ru-RU"/>
        </w:rPr>
        <w:t>кВ</w:t>
      </w:r>
      <w:proofErr w:type="spellEnd"/>
      <w:r w:rsidRPr="006121B0">
        <w:rPr>
          <w:rFonts w:eastAsia="Times New Roman" w:cstheme="minorHAnsi"/>
          <w:sz w:val="28"/>
          <w:szCs w:val="28"/>
          <w:lang w:eastAsia="ru-RU"/>
        </w:rPr>
        <w:t xml:space="preserve"> заполняются трансформаторным маслом. Масло в трансформаторе выполняет две функции: электрической изоляции и передачи тепла от активной части трансформатора к устройствам охлаждения. В качестве диэлектрика трансформаторное масло используется в трех основных типах изоляционных конструкций:</w:t>
      </w:r>
    </w:p>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 Чисто масляные промежутки, например, между контактами переключающих устройств.</w:t>
      </w:r>
    </w:p>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 Масляные промежутки в комбинации с пропитанной маслом твердой изоляцией.</w:t>
      </w:r>
    </w:p>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Например, изоляция между обмотками, имеющими твердую витковую изоляцию и масляный промежуток, подразделенный барьерами из пропитанного маслом электротехнического картона.</w:t>
      </w:r>
    </w:p>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 xml:space="preserve">— Пропитанная маслом твердая изоляция, </w:t>
      </w:r>
      <w:proofErr w:type="gramStart"/>
      <w:r w:rsidRPr="006121B0">
        <w:rPr>
          <w:rFonts w:eastAsia="Times New Roman" w:cstheme="minorHAnsi"/>
          <w:sz w:val="28"/>
          <w:szCs w:val="28"/>
          <w:lang w:eastAsia="ru-RU"/>
        </w:rPr>
        <w:t>например</w:t>
      </w:r>
      <w:proofErr w:type="gramEnd"/>
      <w:r w:rsidRPr="006121B0">
        <w:rPr>
          <w:rFonts w:eastAsia="Times New Roman" w:cstheme="minorHAnsi"/>
          <w:sz w:val="28"/>
          <w:szCs w:val="28"/>
          <w:lang w:eastAsia="ru-RU"/>
        </w:rPr>
        <w:t xml:space="preserve"> между витками обмотки и в высоковольтных конденсаторных вводах с бумажно-масляной изоляцией. Потери энергии в трансформаторе вызывают нафтен обмоток, магнитной системы, а также деталей конструкции. Нагрев ограничен передачей тепла в окружающее пространство. Благодаря относительно малой вязкости и высокой теплоемкости трансформаторное масло является хорошим переносчиком тепла от наиболее нагретых частей трансформатора к его охлаждающим устройствам.</w:t>
      </w:r>
    </w:p>
    <w:p w:rsidR="006121B0" w:rsidRPr="006121B0" w:rsidRDefault="006121B0" w:rsidP="006121B0">
      <w:pPr>
        <w:shd w:val="clear" w:color="auto" w:fill="FFFFFF" w:themeFill="background1"/>
        <w:spacing w:after="0" w:line="240" w:lineRule="auto"/>
        <w:ind w:firstLine="300"/>
        <w:jc w:val="both"/>
        <w:rPr>
          <w:rFonts w:eastAsia="Times New Roman" w:cstheme="minorHAnsi"/>
          <w:sz w:val="28"/>
          <w:szCs w:val="28"/>
          <w:lang w:eastAsia="ru-RU"/>
        </w:rPr>
      </w:pPr>
      <w:r w:rsidRPr="006121B0">
        <w:rPr>
          <w:rFonts w:eastAsia="Times New Roman" w:cstheme="minorHAnsi"/>
          <w:sz w:val="28"/>
          <w:szCs w:val="28"/>
          <w:lang w:eastAsia="ru-RU"/>
        </w:rPr>
        <w:t xml:space="preserve">Трансформаторное масло </w:t>
      </w:r>
      <w:proofErr w:type="gramStart"/>
      <w:r w:rsidRPr="006121B0">
        <w:rPr>
          <w:rFonts w:eastAsia="Times New Roman" w:cstheme="minorHAnsi"/>
          <w:sz w:val="28"/>
          <w:szCs w:val="28"/>
          <w:lang w:eastAsia="ru-RU"/>
        </w:rPr>
        <w:t>получают перегонкой и последующей очисткой сырой нефти Оно представляет</w:t>
      </w:r>
      <w:proofErr w:type="gramEnd"/>
      <w:r w:rsidRPr="006121B0">
        <w:rPr>
          <w:rFonts w:eastAsia="Times New Roman" w:cstheme="minorHAnsi"/>
          <w:sz w:val="28"/>
          <w:szCs w:val="28"/>
          <w:lang w:eastAsia="ru-RU"/>
        </w:rPr>
        <w:t xml:space="preserve"> собой смесь углеводородов в пропорциях в зависимости от месторождения нефти. Углеводороды, грубо говоря, делятся на три класса: нафтеновые, парафиновые и ароматические. </w:t>
      </w:r>
      <w:proofErr w:type="gramStart"/>
      <w:r w:rsidRPr="006121B0">
        <w:rPr>
          <w:rFonts w:eastAsia="Times New Roman" w:cstheme="minorHAnsi"/>
          <w:sz w:val="28"/>
          <w:szCs w:val="28"/>
          <w:lang w:eastAsia="ru-RU"/>
        </w:rPr>
        <w:t>Нафтеновые</w:t>
      </w:r>
      <w:proofErr w:type="gramEnd"/>
      <w:r w:rsidRPr="006121B0">
        <w:rPr>
          <w:rFonts w:eastAsia="Times New Roman" w:cstheme="minorHAnsi"/>
          <w:sz w:val="28"/>
          <w:szCs w:val="28"/>
          <w:lang w:eastAsia="ru-RU"/>
        </w:rPr>
        <w:t xml:space="preserve"> и парафиновые являются насыщенными углеводородами, химически </w:t>
      </w:r>
      <w:r w:rsidRPr="006121B0">
        <w:rPr>
          <w:rFonts w:eastAsia="Times New Roman" w:cstheme="minorHAnsi"/>
          <w:sz w:val="28"/>
          <w:szCs w:val="28"/>
          <w:lang w:eastAsia="ru-RU"/>
        </w:rPr>
        <w:lastRenderedPageBreak/>
        <w:t xml:space="preserve">стабильными. Они отличаются друг от друга химической структурой, а также физическими и химическими свойствами. Ароматические — являются ненасыщенными углеводородами и поэтому они менее стабильны и </w:t>
      </w:r>
      <w:proofErr w:type="gramStart"/>
      <w:r w:rsidRPr="006121B0">
        <w:rPr>
          <w:rFonts w:eastAsia="Times New Roman" w:cstheme="minorHAnsi"/>
          <w:sz w:val="28"/>
          <w:szCs w:val="28"/>
          <w:lang w:eastAsia="ru-RU"/>
        </w:rPr>
        <w:t>более химически</w:t>
      </w:r>
      <w:proofErr w:type="gramEnd"/>
      <w:r w:rsidRPr="006121B0">
        <w:rPr>
          <w:rFonts w:eastAsia="Times New Roman" w:cstheme="minorHAnsi"/>
          <w:sz w:val="28"/>
          <w:szCs w:val="28"/>
          <w:lang w:eastAsia="ru-RU"/>
        </w:rPr>
        <w:t xml:space="preserve"> активны.</w:t>
      </w:r>
      <w:r w:rsidRPr="006121B0">
        <w:rPr>
          <w:rFonts w:eastAsia="Times New Roman" w:cstheme="minorHAnsi"/>
          <w:sz w:val="28"/>
          <w:szCs w:val="28"/>
          <w:lang w:eastAsia="ru-RU"/>
        </w:rPr>
        <w:br/>
        <w:t xml:space="preserve">Применяемая за рубежом классификация масел как нафтеновых или парафиновых не означает, что эти масла состоят исключительно из нафтеновых или парафиновых углеводородов, а указывает на преобладание характеристик одного из этих классов в смеси нафтеновых, парафиновых и ароматических углеводородов. Источники нафтеновой нефти встречаются все </w:t>
      </w:r>
      <w:proofErr w:type="gramStart"/>
      <w:r w:rsidRPr="006121B0">
        <w:rPr>
          <w:rFonts w:eastAsia="Times New Roman" w:cstheme="minorHAnsi"/>
          <w:sz w:val="28"/>
          <w:szCs w:val="28"/>
          <w:lang w:eastAsia="ru-RU"/>
        </w:rPr>
        <w:t>реже</w:t>
      </w:r>
      <w:proofErr w:type="gramEnd"/>
      <w:r w:rsidRPr="006121B0">
        <w:rPr>
          <w:rFonts w:eastAsia="Times New Roman" w:cstheme="minorHAnsi"/>
          <w:sz w:val="28"/>
          <w:szCs w:val="28"/>
          <w:lang w:eastAsia="ru-RU"/>
        </w:rPr>
        <w:t xml:space="preserve"> и имеется тенденция все более частого применения парафиновой нефти. Это не </w:t>
      </w:r>
      <w:proofErr w:type="gramStart"/>
      <w:r w:rsidRPr="006121B0">
        <w:rPr>
          <w:rFonts w:eastAsia="Times New Roman" w:cstheme="minorHAnsi"/>
          <w:sz w:val="28"/>
          <w:szCs w:val="28"/>
          <w:lang w:eastAsia="ru-RU"/>
        </w:rPr>
        <w:t>приводит</w:t>
      </w:r>
      <w:proofErr w:type="gramEnd"/>
      <w:r w:rsidRPr="006121B0">
        <w:rPr>
          <w:rFonts w:eastAsia="Times New Roman" w:cstheme="minorHAnsi"/>
          <w:sz w:val="28"/>
          <w:szCs w:val="28"/>
          <w:lang w:eastAsia="ru-RU"/>
        </w:rPr>
        <w:t xml:space="preserve"> к каким либо отрицательным последствиям за исключением возможного повышения температуры застывания, что устраняется с помощью специальных добавок. Трансформаторное масло при работе в трансформаторах подвергается тепловому старению, при этом происходит окисление масла и выделение шлама. За последние десятилетия технологические процессы получения масла были значительно усовершенствованы и позволили увеличить срок эксплуатации масла.</w:t>
      </w:r>
    </w:p>
    <w:p w:rsidR="006121B0" w:rsidRPr="006121B0" w:rsidRDefault="006121B0" w:rsidP="006121B0">
      <w:pPr>
        <w:shd w:val="clear" w:color="auto" w:fill="FFFFFF" w:themeFill="background1"/>
        <w:spacing w:after="0" w:line="240" w:lineRule="auto"/>
        <w:ind w:firstLine="300"/>
        <w:jc w:val="both"/>
        <w:rPr>
          <w:rFonts w:eastAsia="Times New Roman" w:cstheme="minorHAnsi"/>
          <w:b/>
          <w:spacing w:val="10"/>
          <w:sz w:val="28"/>
          <w:szCs w:val="28"/>
          <w:lang w:eastAsia="ru-RU"/>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6121B0">
        <w:rPr>
          <w:rFonts w:eastAsia="Times New Roman" w:cstheme="minorHAnsi"/>
          <w:sz w:val="28"/>
          <w:szCs w:val="28"/>
          <w:lang w:eastAsia="ru-RU"/>
        </w:rPr>
        <w:t>Масла разных изготовителей (разных марок) допускают смешивание в любой пропорции. Для повышения стабильности масла в него добавляют антиокислительные добавки — ингибиторы. Все марки отечественных масел имеют в своем составе ингибиторы. Однако современные масла, благодаря совершенной технологии их изготовления, могут быть высокостабильными и не требовать добавки ингибиторов. Для такого масла может потребоваться введение в него ингибиторов только в случаях трансформаторов с тяжелым режимом работы, например, для очень больших трансформаторов.</w:t>
      </w:r>
    </w:p>
    <w:p w:rsidR="002E6ACF" w:rsidRPr="006121B0" w:rsidRDefault="006121B0">
      <w:pPr>
        <w:rPr>
          <w:rFonts w:cstheme="minorHAnsi"/>
          <w:sz w:val="28"/>
          <w:szCs w:val="28"/>
        </w:rPr>
      </w:pPr>
    </w:p>
    <w:sectPr w:rsidR="002E6ACF" w:rsidRPr="00612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22F"/>
    <w:rsid w:val="0019622F"/>
    <w:rsid w:val="005F122F"/>
    <w:rsid w:val="006121B0"/>
    <w:rsid w:val="00DB5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6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1365</Words>
  <Characters>7785</Characters>
  <Application>Microsoft Office Word</Application>
  <DocSecurity>0</DocSecurity>
  <Lines>64</Lines>
  <Paragraphs>18</Paragraphs>
  <ScaleCrop>false</ScaleCrop>
  <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2</cp:revision>
  <dcterms:created xsi:type="dcterms:W3CDTF">2021-10-24T07:31:00Z</dcterms:created>
  <dcterms:modified xsi:type="dcterms:W3CDTF">2021-10-24T07:33:00Z</dcterms:modified>
</cp:coreProperties>
</file>