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3A" w:rsidRPr="00FE133A" w:rsidRDefault="00FE133A" w:rsidP="00FE133A">
      <w:pPr>
        <w:jc w:val="center"/>
        <w:rPr>
          <w:b/>
          <w:sz w:val="28"/>
        </w:rPr>
      </w:pPr>
      <w:bookmarkStart w:id="0" w:name="OLE_LINK4"/>
      <w:bookmarkStart w:id="1" w:name="OLE_LINK3"/>
      <w:r w:rsidRPr="00FE133A">
        <w:rPr>
          <w:b/>
          <w:sz w:val="28"/>
        </w:rPr>
        <w:t>Акт приема-передачи оборудования</w:t>
      </w:r>
      <w:bookmarkEnd w:id="0"/>
      <w:bookmarkEnd w:id="1"/>
    </w:p>
    <w:p w:rsidR="002E6ACF" w:rsidRPr="00FE133A" w:rsidRDefault="00FE133A" w:rsidP="00FE133A">
      <w:pPr>
        <w:jc w:val="right"/>
        <w:rPr>
          <w:sz w:val="28"/>
        </w:rPr>
      </w:pPr>
    </w:p>
    <w:p w:rsidR="00FE133A" w:rsidRPr="00FE133A" w:rsidRDefault="00FE133A" w:rsidP="00FE133A">
      <w:pPr>
        <w:jc w:val="right"/>
        <w:rPr>
          <w:sz w:val="28"/>
        </w:rPr>
      </w:pPr>
      <w:r w:rsidRPr="00FE133A">
        <w:rPr>
          <w:sz w:val="28"/>
        </w:rPr>
        <w:t>05.11.2021г</w:t>
      </w:r>
    </w:p>
    <w:p w:rsidR="00FE133A" w:rsidRPr="00FE133A" w:rsidRDefault="00FE133A" w:rsidP="00FE133A">
      <w:pPr>
        <w:rPr>
          <w:sz w:val="28"/>
        </w:rPr>
      </w:pPr>
      <w:proofErr w:type="spellStart"/>
      <w:r w:rsidRPr="00FE133A">
        <w:rPr>
          <w:sz w:val="28"/>
        </w:rPr>
        <w:t>г</w:t>
      </w:r>
      <w:proofErr w:type="gramStart"/>
      <w:r w:rsidRPr="00FE133A">
        <w:rPr>
          <w:sz w:val="28"/>
        </w:rPr>
        <w:t>.Т</w:t>
      </w:r>
      <w:proofErr w:type="gramEnd"/>
      <w:r w:rsidRPr="00FE133A">
        <w:rPr>
          <w:sz w:val="28"/>
        </w:rPr>
        <w:t>роицк</w:t>
      </w:r>
      <w:proofErr w:type="spellEnd"/>
      <w:r w:rsidRPr="00FE133A">
        <w:rPr>
          <w:sz w:val="28"/>
        </w:rPr>
        <w:t xml:space="preserve"> </w:t>
      </w:r>
    </w:p>
    <w:p w:rsidR="00FE133A" w:rsidRPr="00FE133A" w:rsidRDefault="00FE133A" w:rsidP="00FE133A">
      <w:pPr>
        <w:rPr>
          <w:sz w:val="28"/>
        </w:rPr>
      </w:pPr>
    </w:p>
    <w:p w:rsidR="00FE133A" w:rsidRPr="00FE133A" w:rsidRDefault="00FE133A" w:rsidP="00FE133A">
      <w:pPr>
        <w:ind w:firstLine="540"/>
        <w:jc w:val="both"/>
      </w:pPr>
      <w:proofErr w:type="spellStart"/>
      <w:proofErr w:type="gramStart"/>
      <w:r w:rsidRPr="00FE133A">
        <w:t>Россети</w:t>
      </w:r>
      <w:proofErr w:type="spellEnd"/>
      <w:r w:rsidRPr="00FE133A">
        <w:t xml:space="preserve"> Урал – Открытое Акционерное Общество «МРСК Урала» </w:t>
      </w:r>
      <w:r w:rsidRPr="00FE133A">
        <w:t>именуемое в дальнейшем «Арендодатель», в лице Генерального директора</w:t>
      </w:r>
      <w:r w:rsidRPr="00FE133A">
        <w:t xml:space="preserve"> </w:t>
      </w:r>
      <w:r>
        <w:t>Иванова Ивана Ивановича</w:t>
      </w:r>
      <w:r w:rsidRPr="00FE133A">
        <w:t>, действующего на основании Устава, с одной стороны, и Общество с ограниченной ответственностью «Лаки и краски», именуемое в дальнейшем «Арендатор», в лице</w:t>
      </w:r>
      <w:r w:rsidRPr="00FE133A">
        <w:t xml:space="preserve"> Петровой Марии Александровны</w:t>
      </w:r>
      <w:r w:rsidRPr="00FE133A">
        <w:t>, действующего на основании Устава, с другой стороны, совместно именуемые «Стороны», составили настоящий Акт о нижеследующем:</w:t>
      </w:r>
      <w:proofErr w:type="gramEnd"/>
    </w:p>
    <w:p w:rsidR="00FE133A" w:rsidRPr="00FE133A" w:rsidRDefault="00FE133A" w:rsidP="00FE133A">
      <w:pPr>
        <w:ind w:firstLine="540"/>
        <w:jc w:val="both"/>
      </w:pPr>
      <w:r w:rsidRPr="00FE133A">
        <w:t>1. Настоящий Акт приема-передачи удостоверяет то, что</w:t>
      </w:r>
      <w:r w:rsidRPr="00FE133A">
        <w:t xml:space="preserve"> </w:t>
      </w:r>
      <w:r w:rsidRPr="00FE133A">
        <w:t>Открытое Акционерное Общество «МРСК Урала»</w:t>
      </w:r>
      <w:r w:rsidRPr="00FE133A">
        <w:t xml:space="preserve"> </w:t>
      </w:r>
      <w:r w:rsidRPr="00FE133A">
        <w:t>передало,</w:t>
      </w:r>
      <w:r w:rsidRPr="00FE133A">
        <w:t xml:space="preserve"> </w:t>
      </w:r>
      <w:proofErr w:type="gramStart"/>
      <w:r w:rsidRPr="00FE133A">
        <w:t>а ООО</w:t>
      </w:r>
      <w:proofErr w:type="gramEnd"/>
      <w:r w:rsidRPr="00FE133A">
        <w:t xml:space="preserve"> «Лаки и краски» приняло в соответствии </w:t>
      </w:r>
      <w:r w:rsidRPr="00FE133A">
        <w:t>с условиями договора № 15 от «05» ноября 2021</w:t>
      </w:r>
      <w:r w:rsidRPr="00FE133A">
        <w:t xml:space="preserve"> г. оборудование в количестве и комплекте, согласно Приложения № 1 к указанному Договору (далее – «Объекты»). Стороны совместно при приеме-передаче Объектов осмотрели их и пришли к соглашению, что передаваемые в аренду Объекты находятся в хорошем состоянии, и полностью соответствуют требованиям</w:t>
      </w:r>
      <w:r>
        <w:t xml:space="preserve"> и условиям договора № 15 от «05» ноября  2021</w:t>
      </w:r>
      <w:r w:rsidRPr="00FE133A">
        <w:t xml:space="preserve"> г.</w:t>
      </w:r>
    </w:p>
    <w:p w:rsidR="00FE133A" w:rsidRPr="00FE133A" w:rsidRDefault="00FE133A" w:rsidP="00FE133A">
      <w:pPr>
        <w:ind w:firstLine="540"/>
        <w:jc w:val="both"/>
      </w:pPr>
      <w:r w:rsidRPr="00FE133A">
        <w:t xml:space="preserve">3. Арендатор каких-либо претензий к Арендодателю по передаче Объектов в соответствии </w:t>
      </w:r>
      <w:r>
        <w:t>с условиями договора № 15 от «05» ноября  2021</w:t>
      </w:r>
      <w:r w:rsidRPr="00FE133A">
        <w:t xml:space="preserve"> г. не имеет.</w:t>
      </w:r>
    </w:p>
    <w:p w:rsidR="00FE133A" w:rsidRPr="00FE133A" w:rsidRDefault="00FE133A" w:rsidP="00FE133A">
      <w:pPr>
        <w:ind w:firstLine="540"/>
        <w:jc w:val="both"/>
      </w:pPr>
      <w:r w:rsidRPr="00FE133A">
        <w:t>4. В соответстви</w:t>
      </w:r>
      <w:r>
        <w:t>и с п. 3.1. договора № 15 от «05» ноября 2021</w:t>
      </w:r>
      <w:r w:rsidRPr="00FE133A">
        <w:t>г. следует к перечислению Арендода</w:t>
      </w:r>
      <w:r>
        <w:t>телю арендная плата в размере 100 000 (ста</w:t>
      </w:r>
      <w:r w:rsidRPr="00FE133A">
        <w:t xml:space="preserve"> тысяч) рублей, включая НДС - 18 %.</w:t>
      </w:r>
    </w:p>
    <w:p w:rsidR="00FE133A" w:rsidRPr="00FE133A" w:rsidRDefault="00FE133A" w:rsidP="00FE1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33A">
        <w:rPr>
          <w:sz w:val="24"/>
          <w:szCs w:val="24"/>
        </w:rPr>
        <w:t xml:space="preserve">5. </w:t>
      </w:r>
      <w:proofErr w:type="gramStart"/>
      <w:r w:rsidRPr="00FE133A">
        <w:rPr>
          <w:rFonts w:ascii="Times New Roman" w:hAnsi="Times New Roman" w:cs="Times New Roman"/>
          <w:sz w:val="24"/>
          <w:szCs w:val="24"/>
        </w:rPr>
        <w:t>Стороны пришли к соглашению,</w:t>
      </w:r>
      <w:r w:rsidRPr="00FE133A">
        <w:rPr>
          <w:sz w:val="24"/>
          <w:szCs w:val="24"/>
        </w:rPr>
        <w:t xml:space="preserve"> что в</w:t>
      </w:r>
      <w:r w:rsidRPr="00FE133A">
        <w:rPr>
          <w:rFonts w:ascii="Times New Roman" w:hAnsi="Times New Roman" w:cs="Times New Roman"/>
          <w:sz w:val="24"/>
          <w:szCs w:val="24"/>
        </w:rPr>
        <w:t xml:space="preserve"> случае гибели, потери или повреждения Объектов (или их отдельных единиц) в результате действий Арендатора или третьих лиц, Арендатор обязуется возместить по выбору Арендодателя согласованную Сторонами указанную в Приложении № 1 к договору  </w:t>
      </w:r>
      <w:r>
        <w:rPr>
          <w:sz w:val="24"/>
          <w:szCs w:val="24"/>
        </w:rPr>
        <w:t>№ 15 от «05</w:t>
      </w:r>
      <w:r w:rsidRPr="00FE133A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2021</w:t>
      </w:r>
      <w:r w:rsidRPr="00FE133A">
        <w:rPr>
          <w:sz w:val="24"/>
          <w:szCs w:val="24"/>
        </w:rPr>
        <w:t xml:space="preserve"> г. </w:t>
      </w:r>
      <w:r w:rsidRPr="00FE133A">
        <w:rPr>
          <w:rFonts w:ascii="Times New Roman" w:hAnsi="Times New Roman" w:cs="Times New Roman"/>
          <w:sz w:val="24"/>
          <w:szCs w:val="24"/>
        </w:rPr>
        <w:t>рыночную стоимость Объектов, в течение 30 (тридцати) календарных дней с момента предъявления требования.</w:t>
      </w:r>
      <w:proofErr w:type="gramEnd"/>
    </w:p>
    <w:p w:rsidR="00FE133A" w:rsidRPr="00FE133A" w:rsidRDefault="00FE133A" w:rsidP="00FE1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33A">
        <w:rPr>
          <w:rFonts w:ascii="Times New Roman" w:hAnsi="Times New Roman" w:cs="Times New Roman"/>
          <w:sz w:val="24"/>
          <w:szCs w:val="24"/>
        </w:rPr>
        <w:t>6. Настоящий Акт составлен в двух экземплярах, имеющих одинаковую юридическую силу, по одному для каждой Стороны.</w:t>
      </w:r>
    </w:p>
    <w:p w:rsidR="00FE133A" w:rsidRPr="00FE133A" w:rsidRDefault="00FE133A" w:rsidP="00FE133A">
      <w:pPr>
        <w:ind w:firstLine="540"/>
        <w:jc w:val="both"/>
      </w:pPr>
    </w:p>
    <w:p w:rsidR="00FE133A" w:rsidRPr="00FE133A" w:rsidRDefault="00FE133A" w:rsidP="00FE133A">
      <w:pPr>
        <w:jc w:val="center"/>
        <w:rPr>
          <w:b/>
        </w:rPr>
      </w:pPr>
      <w:r w:rsidRPr="00FE133A">
        <w:rPr>
          <w:b/>
        </w:rPr>
        <w:t>ПОДПИСИ  СТОРОН:</w:t>
      </w:r>
    </w:p>
    <w:p w:rsidR="00FE133A" w:rsidRPr="00FE133A" w:rsidRDefault="00FE133A" w:rsidP="00FE133A"/>
    <w:p w:rsidR="00FE133A" w:rsidRPr="00FE133A" w:rsidRDefault="00FE133A" w:rsidP="00FE133A">
      <w:r w:rsidRPr="00FE133A">
        <w:tab/>
      </w:r>
      <w:r w:rsidRPr="00FE133A">
        <w:tab/>
        <w:t xml:space="preserve">           </w:t>
      </w:r>
      <w:r w:rsidRPr="00FE133A">
        <w:tab/>
        <w:t xml:space="preserve">                         </w:t>
      </w:r>
    </w:p>
    <w:p w:rsidR="00FE133A" w:rsidRPr="00FE133A" w:rsidRDefault="00FE133A" w:rsidP="00FE133A">
      <w:r w:rsidRPr="00FE133A">
        <w:t xml:space="preserve">  Генеральный директор                                                            </w:t>
      </w:r>
      <w:proofErr w:type="spellStart"/>
      <w:r w:rsidRPr="00FE133A">
        <w:t>Директор</w:t>
      </w:r>
      <w:proofErr w:type="spellEnd"/>
    </w:p>
    <w:p w:rsidR="00FE133A" w:rsidRPr="00FE133A" w:rsidRDefault="00FE133A" w:rsidP="00FE133A">
      <w:r w:rsidRPr="00FE133A">
        <w:t xml:space="preserve"> ОАО «МРСК Урала»                                      </w:t>
      </w:r>
      <w:r>
        <w:t xml:space="preserve">           </w:t>
      </w:r>
      <w:r w:rsidRPr="00FE133A">
        <w:t xml:space="preserve"> ООО «Лаки и краски» </w:t>
      </w:r>
      <w:r w:rsidRPr="00FE133A">
        <w:tab/>
      </w:r>
      <w:r w:rsidRPr="00FE133A">
        <w:tab/>
        <w:t xml:space="preserve">                          </w:t>
      </w:r>
    </w:p>
    <w:p w:rsidR="00FE133A" w:rsidRPr="00FE133A" w:rsidRDefault="00FE133A" w:rsidP="00FE133A">
      <w:r w:rsidRPr="00FE133A">
        <w:t xml:space="preserve">                                                      </w:t>
      </w:r>
    </w:p>
    <w:p w:rsidR="00FE133A" w:rsidRPr="00FE133A" w:rsidRDefault="00FE133A" w:rsidP="00FE133A">
      <w:r w:rsidRPr="00FE133A">
        <w:t xml:space="preserve">                                  </w:t>
      </w:r>
    </w:p>
    <w:p w:rsidR="00FE133A" w:rsidRPr="00FE133A" w:rsidRDefault="00FE133A" w:rsidP="00FE133A">
      <w:r w:rsidRPr="00FE133A">
        <w:t xml:space="preserve"> ____________________                                                        _______________                                   </w:t>
      </w:r>
    </w:p>
    <w:p w:rsidR="00FE133A" w:rsidRPr="00FE133A" w:rsidRDefault="00FE133A" w:rsidP="00FE133A">
      <w:r>
        <w:t xml:space="preserve">    /Иванов И.И</w:t>
      </w:r>
      <w:r w:rsidRPr="00FE133A">
        <w:t xml:space="preserve">./                                                     </w:t>
      </w:r>
      <w:r>
        <w:t xml:space="preserve">                    / </w:t>
      </w:r>
      <w:bookmarkStart w:id="2" w:name="_GoBack"/>
      <w:bookmarkEnd w:id="2"/>
      <w:r>
        <w:t>Петрова  М.А</w:t>
      </w:r>
      <w:r w:rsidRPr="00FE133A">
        <w:t xml:space="preserve">./.                                                                                                                          </w:t>
      </w:r>
    </w:p>
    <w:p w:rsidR="00FE133A" w:rsidRPr="00FE133A" w:rsidRDefault="00FE133A" w:rsidP="00FE133A"/>
    <w:p w:rsidR="00FE133A" w:rsidRPr="00FE133A" w:rsidRDefault="00FE133A" w:rsidP="00FE133A">
      <w:r w:rsidRPr="00FE133A">
        <w:t xml:space="preserve">                М.П.                                                                                  М.П.</w:t>
      </w:r>
    </w:p>
    <w:p w:rsidR="00FE133A" w:rsidRPr="00FE133A" w:rsidRDefault="00FE133A" w:rsidP="00FE133A"/>
    <w:p w:rsidR="00FE133A" w:rsidRPr="00FE133A" w:rsidRDefault="00FE133A" w:rsidP="00FE133A"/>
    <w:p w:rsidR="00FE133A" w:rsidRPr="00FE133A" w:rsidRDefault="00FE133A" w:rsidP="00FE133A">
      <w:pPr>
        <w:ind w:firstLine="540"/>
        <w:jc w:val="both"/>
      </w:pPr>
    </w:p>
    <w:p w:rsidR="00FE133A" w:rsidRPr="00FE133A" w:rsidRDefault="00FE133A" w:rsidP="00FE133A"/>
    <w:sectPr w:rsidR="00FE133A" w:rsidRPr="00FE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75"/>
    <w:rsid w:val="005F122F"/>
    <w:rsid w:val="00D71E75"/>
    <w:rsid w:val="00DB57ED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2021-11-05T08:56:00Z</dcterms:created>
  <dcterms:modified xsi:type="dcterms:W3CDTF">2021-11-05T09:05:00Z</dcterms:modified>
</cp:coreProperties>
</file>