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D7" w:rsidRDefault="00BB3CD7" w:rsidP="00161279">
      <w:pPr>
        <w:tabs>
          <w:tab w:val="left" w:pos="1155"/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УП.01,ПП01.</w:t>
      </w:r>
    </w:p>
    <w:p w:rsidR="00BB3CD7" w:rsidRDefault="00BB3CD7" w:rsidP="00161279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«вопросы,  включаемые в отчёт по практике»</w:t>
      </w:r>
    </w:p>
    <w:p w:rsidR="00B655EB" w:rsidRDefault="00B655EB" w:rsidP="00BB3CD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EB" w:rsidRDefault="00B655EB" w:rsidP="00B655E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Default="00B655EB" w:rsidP="00B655E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Default="00B655EB" w:rsidP="00B655E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B3CD7" w:rsidRDefault="00BB3CD7" w:rsidP="006702F7">
      <w:pPr>
        <w:pStyle w:val="a9"/>
        <w:numPr>
          <w:ilvl w:val="0"/>
          <w:numId w:val="2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аппараты до1000 В.</w:t>
      </w:r>
    </w:p>
    <w:p w:rsidR="00B655EB" w:rsidRPr="00BB3CD7" w:rsidRDefault="00B655EB" w:rsidP="006702F7">
      <w:pPr>
        <w:pStyle w:val="a9"/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B3CD7" w:rsidRDefault="00BB3CD7" w:rsidP="006702F7">
      <w:pPr>
        <w:pStyle w:val="a9"/>
        <w:numPr>
          <w:ilvl w:val="0"/>
          <w:numId w:val="2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Генераторы постоянного тока.</w:t>
      </w:r>
    </w:p>
    <w:p w:rsidR="00B655EB" w:rsidRDefault="00B655EB" w:rsidP="006702F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B3CD7" w:rsidRDefault="00BB3CD7" w:rsidP="006702F7">
      <w:pPr>
        <w:pStyle w:val="a9"/>
        <w:numPr>
          <w:ilvl w:val="0"/>
          <w:numId w:val="2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Электродвигатели постоянного тока.</w:t>
      </w:r>
    </w:p>
    <w:p w:rsidR="00B655EB" w:rsidRDefault="00B655EB" w:rsidP="006702F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B3CD7" w:rsidRDefault="00BB3CD7" w:rsidP="006702F7">
      <w:pPr>
        <w:pStyle w:val="a9"/>
        <w:numPr>
          <w:ilvl w:val="0"/>
          <w:numId w:val="2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Турбогенераторы.</w:t>
      </w:r>
    </w:p>
    <w:p w:rsidR="00B655EB" w:rsidRDefault="00B655EB" w:rsidP="006702F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B3CD7" w:rsidRDefault="00BB3CD7" w:rsidP="006702F7">
      <w:pPr>
        <w:pStyle w:val="a9"/>
        <w:numPr>
          <w:ilvl w:val="0"/>
          <w:numId w:val="2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Асинхронные электродвигатели.</w:t>
      </w:r>
    </w:p>
    <w:p w:rsidR="00B655EB" w:rsidRDefault="00B655EB" w:rsidP="006702F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B3CD7" w:rsidRDefault="00BB3CD7" w:rsidP="006702F7">
      <w:pPr>
        <w:pStyle w:val="a9"/>
        <w:numPr>
          <w:ilvl w:val="0"/>
          <w:numId w:val="22"/>
        </w:num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трансфо</w:t>
      </w:r>
      <w:r w:rsidR="006702F7">
        <w:rPr>
          <w:rFonts w:ascii="Times New Roman" w:hAnsi="Times New Roman" w:cs="Times New Roman"/>
          <w:sz w:val="28"/>
          <w:szCs w:val="28"/>
        </w:rPr>
        <w:t>рматоры.</w:t>
      </w:r>
    </w:p>
    <w:p w:rsidR="00B655EB" w:rsidRDefault="00B655EB" w:rsidP="006702F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6702F7" w:rsidRDefault="006702F7" w:rsidP="006702F7">
      <w:pPr>
        <w:pStyle w:val="a9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Измерительные трансформаторы.</w:t>
      </w:r>
    </w:p>
    <w:p w:rsidR="00B655EB" w:rsidRPr="006702F7" w:rsidRDefault="00B655EB" w:rsidP="006702F7">
      <w:pPr>
        <w:pStyle w:val="a9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6702F7" w:rsidRDefault="006702F7" w:rsidP="006702F7">
      <w:pPr>
        <w:pStyle w:val="a9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Разъединители.</w:t>
      </w:r>
    </w:p>
    <w:p w:rsidR="00B655EB" w:rsidRDefault="00B655EB" w:rsidP="006702F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6702F7" w:rsidRDefault="006702F7" w:rsidP="006702F7">
      <w:pPr>
        <w:pStyle w:val="a9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Выключатели 6-10 кв.</w:t>
      </w:r>
    </w:p>
    <w:p w:rsidR="006702F7" w:rsidRDefault="006702F7" w:rsidP="006702F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Pr="006702F7" w:rsidRDefault="006702F7" w:rsidP="006702F7">
      <w:pPr>
        <w:pStyle w:val="a9"/>
        <w:numPr>
          <w:ilvl w:val="0"/>
          <w:numId w:val="22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Выключатели 110-220 кв.</w:t>
      </w: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6702F7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AF2D6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8B466F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F7" w:rsidRDefault="008B466F" w:rsidP="008B466F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702F7" w:rsidRDefault="008B466F" w:rsidP="008B46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466F" w:rsidRDefault="00AC5DDA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66F">
        <w:rPr>
          <w:rFonts w:ascii="Times New Roman" w:hAnsi="Times New Roman" w:cs="Times New Roman"/>
          <w:sz w:val="28"/>
          <w:szCs w:val="28"/>
        </w:rPr>
        <w:t>По</w:t>
      </w:r>
      <w:r w:rsidR="00A7647B">
        <w:rPr>
          <w:rFonts w:ascii="Times New Roman" w:hAnsi="Times New Roman" w:cs="Times New Roman"/>
          <w:sz w:val="28"/>
          <w:szCs w:val="28"/>
        </w:rPr>
        <w:t xml:space="preserve"> окончании изучения МДК 01.01. </w:t>
      </w:r>
      <w:r w:rsidR="008B466F">
        <w:rPr>
          <w:rFonts w:ascii="Times New Roman" w:hAnsi="Times New Roman" w:cs="Times New Roman"/>
          <w:sz w:val="28"/>
          <w:szCs w:val="28"/>
        </w:rPr>
        <w:t xml:space="preserve">Техническое обслуживание электрооборудования электрических станций, </w:t>
      </w:r>
      <w:r w:rsidR="00A7647B">
        <w:rPr>
          <w:rFonts w:ascii="Times New Roman" w:hAnsi="Times New Roman" w:cs="Times New Roman"/>
          <w:sz w:val="28"/>
          <w:szCs w:val="28"/>
        </w:rPr>
        <w:t>сетей и систем</w:t>
      </w:r>
      <w:r w:rsidR="008B466F">
        <w:rPr>
          <w:rFonts w:ascii="Times New Roman" w:hAnsi="Times New Roman" w:cs="Times New Roman"/>
          <w:sz w:val="28"/>
          <w:szCs w:val="28"/>
        </w:rPr>
        <w:t xml:space="preserve"> студент должен пройти учебную и производственную практику. Практика должна проходить в период с конца летней сессии</w:t>
      </w:r>
      <w:r w:rsidR="00B26135">
        <w:rPr>
          <w:rFonts w:ascii="Times New Roman" w:hAnsi="Times New Roman" w:cs="Times New Roman"/>
          <w:sz w:val="28"/>
          <w:szCs w:val="28"/>
        </w:rPr>
        <w:t xml:space="preserve"> второго курса до начала зимней сессии третьего курса в течение 42 дней. По окончании практики составляется отчёт. Отчёт по практике включает вопросы учебной и производственной практики. Тема отчёта соответствует номеру вопроса. Вопрос соответствует последней цифре </w:t>
      </w:r>
      <w:r w:rsidR="008C0D1E">
        <w:rPr>
          <w:rFonts w:ascii="Times New Roman" w:hAnsi="Times New Roman" w:cs="Times New Roman"/>
          <w:sz w:val="28"/>
          <w:szCs w:val="28"/>
        </w:rPr>
        <w:t>по списку</w:t>
      </w:r>
      <w:bookmarkStart w:id="0" w:name="_GoBack"/>
      <w:bookmarkEnd w:id="0"/>
      <w:r w:rsidR="00B26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66F" w:rsidRPr="00B26135" w:rsidRDefault="00B26135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должен иметь содержание, которое состоит из разделов. В разделе 1 учебной практики необходимо отразить:</w:t>
      </w:r>
    </w:p>
    <w:p w:rsidR="008B466F" w:rsidRPr="00B26135" w:rsidRDefault="00B26135" w:rsidP="00AC5DDA">
      <w:pPr>
        <w:pStyle w:val="a9"/>
        <w:numPr>
          <w:ilvl w:val="1"/>
          <w:numId w:val="2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электрического аппарата или электрической машины.</w:t>
      </w:r>
    </w:p>
    <w:p w:rsidR="008B466F" w:rsidRPr="00B26135" w:rsidRDefault="00EB459A" w:rsidP="00AC5DDA">
      <w:pPr>
        <w:pStyle w:val="a9"/>
        <w:numPr>
          <w:ilvl w:val="1"/>
          <w:numId w:val="2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их работоспособности.</w:t>
      </w:r>
    </w:p>
    <w:p w:rsidR="008B466F" w:rsidRPr="00EB459A" w:rsidRDefault="00EB459A" w:rsidP="00AC5DDA">
      <w:pPr>
        <w:pStyle w:val="a9"/>
        <w:numPr>
          <w:ilvl w:val="1"/>
          <w:numId w:val="2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повреждения в них.</w:t>
      </w:r>
    </w:p>
    <w:p w:rsidR="008B466F" w:rsidRPr="00EB459A" w:rsidRDefault="00EB459A" w:rsidP="00AC5DDA">
      <w:pPr>
        <w:pStyle w:val="a9"/>
        <w:numPr>
          <w:ilvl w:val="1"/>
          <w:numId w:val="2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их технического состояния.</w:t>
      </w:r>
    </w:p>
    <w:p w:rsidR="008B466F" w:rsidRPr="00C70244" w:rsidRDefault="00C70244" w:rsidP="00AC5DDA">
      <w:pPr>
        <w:pStyle w:val="a9"/>
        <w:numPr>
          <w:ilvl w:val="1"/>
          <w:numId w:val="2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и демонтаж.</w:t>
      </w:r>
    </w:p>
    <w:p w:rsidR="008B466F" w:rsidRPr="00C70244" w:rsidRDefault="00C70244" w:rsidP="00AC5DDA">
      <w:pPr>
        <w:pStyle w:val="a9"/>
        <w:numPr>
          <w:ilvl w:val="1"/>
          <w:numId w:val="23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и наладка.</w:t>
      </w:r>
    </w:p>
    <w:p w:rsidR="008B466F" w:rsidRPr="00C70244" w:rsidRDefault="00C70244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производственной практики необходимо отразить:</w:t>
      </w:r>
    </w:p>
    <w:p w:rsidR="008B466F" w:rsidRPr="00C70244" w:rsidRDefault="00C70244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Неисправности, их причины и способы  устранения.</w:t>
      </w:r>
    </w:p>
    <w:p w:rsidR="008B466F" w:rsidRPr="00C70244" w:rsidRDefault="00C70244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Надзор и уход за электрическими аппаратами или электрической машиной.</w:t>
      </w:r>
    </w:p>
    <w:p w:rsidR="008B466F" w:rsidRPr="00C70244" w:rsidRDefault="00C70244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Измерение и испытание электрооборудования при сдаче из ремонта.</w:t>
      </w:r>
    </w:p>
    <w:p w:rsidR="008B466F" w:rsidRPr="00C70244" w:rsidRDefault="00C70244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выполняется </w:t>
      </w:r>
      <w:r w:rsidR="00AC5DDA">
        <w:rPr>
          <w:rFonts w:ascii="Times New Roman" w:hAnsi="Times New Roman" w:cs="Times New Roman"/>
          <w:sz w:val="28"/>
          <w:szCs w:val="28"/>
        </w:rPr>
        <w:t xml:space="preserve">в электронном виде и распечатывается </w:t>
      </w:r>
      <w:r>
        <w:rPr>
          <w:rFonts w:ascii="Times New Roman" w:hAnsi="Times New Roman" w:cs="Times New Roman"/>
          <w:sz w:val="28"/>
          <w:szCs w:val="28"/>
        </w:rPr>
        <w:t xml:space="preserve">на листах формата А4 </w:t>
      </w:r>
      <w:proofErr w:type="gramStart"/>
      <w:r w:rsidR="00AC5D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ко</w:t>
      </w:r>
      <w:r w:rsidR="00AC5DDA">
        <w:rPr>
          <w:rFonts w:ascii="Times New Roman" w:hAnsi="Times New Roman" w:cs="Times New Roman"/>
          <w:sz w:val="28"/>
          <w:szCs w:val="28"/>
        </w:rPr>
        <w:t xml:space="preserve">нтроля. Лист с содержанием распечатывается в рамке с большим штампом, остальные в рамке с маленьким штампом (см. файл Шаблон рамки с большим и маленьким штампом.). Титульный лист распечатывается без рамки!!! </w:t>
      </w:r>
      <w:r>
        <w:rPr>
          <w:rFonts w:ascii="Times New Roman" w:hAnsi="Times New Roman" w:cs="Times New Roman"/>
          <w:sz w:val="28"/>
          <w:szCs w:val="28"/>
        </w:rPr>
        <w:t xml:space="preserve">Изложение ведётся в неопределённой форме от третьего лица. Например: выявляется, оформляется, </w:t>
      </w:r>
      <w:r w:rsidR="00424DF5">
        <w:rPr>
          <w:rFonts w:ascii="Times New Roman" w:hAnsi="Times New Roman" w:cs="Times New Roman"/>
          <w:sz w:val="28"/>
          <w:szCs w:val="28"/>
        </w:rPr>
        <w:t>осматривается. Отчёт должен содержать:- 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66F" w:rsidRDefault="00424DF5" w:rsidP="00AC5DDA">
      <w:pPr>
        <w:tabs>
          <w:tab w:val="left" w:pos="1335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466F" w:rsidRPr="00424DF5" w:rsidRDefault="00424DF5" w:rsidP="00AC5DD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изложение вопросов</w:t>
      </w:r>
    </w:p>
    <w:p w:rsidR="008B466F" w:rsidRPr="00424DF5" w:rsidRDefault="00424DF5" w:rsidP="00AC5DD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используемую литературу</w:t>
      </w:r>
    </w:p>
    <w:p w:rsidR="008B466F" w:rsidRPr="00424DF5" w:rsidRDefault="00424DF5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отчёта 10-15 листов. В отчёте кроме текстового материала могут быть представлены схемы, таблицы, рисун</w:t>
      </w:r>
      <w:r w:rsidR="00A23266">
        <w:rPr>
          <w:rFonts w:ascii="Times New Roman" w:hAnsi="Times New Roman" w:cs="Times New Roman"/>
          <w:sz w:val="28"/>
          <w:szCs w:val="28"/>
        </w:rPr>
        <w:t xml:space="preserve">ки, чертежи. Необходимо избегать </w:t>
      </w:r>
      <w:r>
        <w:rPr>
          <w:rFonts w:ascii="Times New Roman" w:hAnsi="Times New Roman" w:cs="Times New Roman"/>
          <w:sz w:val="28"/>
          <w:szCs w:val="28"/>
        </w:rPr>
        <w:t xml:space="preserve">  наличие формул и гр</w:t>
      </w:r>
      <w:r w:rsidR="00A7647B">
        <w:rPr>
          <w:rFonts w:ascii="Times New Roman" w:hAnsi="Times New Roman" w:cs="Times New Roman"/>
          <w:sz w:val="28"/>
          <w:szCs w:val="28"/>
        </w:rPr>
        <w:t>афиков. На титульном листе ставятся подписи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от техникума и от предприятия.  </w:t>
      </w:r>
    </w:p>
    <w:p w:rsidR="008B466F" w:rsidRDefault="00424DF5" w:rsidP="00AC5DDA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="00A23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23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A23266">
        <w:rPr>
          <w:rFonts w:ascii="Times New Roman" w:hAnsi="Times New Roman" w:cs="Times New Roman"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 освобождаются</w:t>
      </w:r>
      <w:r w:rsidR="00A23266">
        <w:rPr>
          <w:rFonts w:ascii="Times New Roman" w:hAnsi="Times New Roman" w:cs="Times New Roman"/>
          <w:sz w:val="28"/>
          <w:szCs w:val="28"/>
        </w:rPr>
        <w:t xml:space="preserve">. Основанием является подтверждающая справка с места работы. </w:t>
      </w:r>
    </w:p>
    <w:p w:rsidR="008B466F" w:rsidRDefault="008B466F" w:rsidP="008B46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8B46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8B46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8B46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6F" w:rsidRDefault="008B466F" w:rsidP="008B46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3A4" w:rsidRDefault="009F23A4" w:rsidP="009F23A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EB" w:rsidRPr="00B655EB" w:rsidRDefault="00B655EB" w:rsidP="009F23A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EB">
        <w:rPr>
          <w:rFonts w:ascii="Times New Roman" w:hAnsi="Times New Roman" w:cs="Times New Roman"/>
          <w:b/>
          <w:sz w:val="28"/>
          <w:szCs w:val="28"/>
        </w:rPr>
        <w:t>Используемая литература для выполнения</w:t>
      </w:r>
    </w:p>
    <w:p w:rsidR="00B655EB" w:rsidRPr="00AF2D6D" w:rsidRDefault="00B655EB" w:rsidP="009F23A4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6D">
        <w:rPr>
          <w:rFonts w:ascii="Times New Roman" w:hAnsi="Times New Roman" w:cs="Times New Roman"/>
          <w:b/>
          <w:sz w:val="28"/>
          <w:szCs w:val="28"/>
        </w:rPr>
        <w:t>отчёта по ПМ.01.</w:t>
      </w:r>
    </w:p>
    <w:p w:rsidR="00B655EB" w:rsidRPr="00AF2D6D" w:rsidRDefault="00B655EB" w:rsidP="00B655EB">
      <w:pPr>
        <w:tabs>
          <w:tab w:val="left" w:pos="1650"/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75" w:rsidRPr="00AF2D6D" w:rsidRDefault="00D03075" w:rsidP="00D03075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D6D" w:rsidRPr="00AF2D6D" w:rsidRDefault="00AF2D6D" w:rsidP="00AF2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D6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AF2D6D" w:rsidRPr="00AF2D6D" w:rsidRDefault="00AF2D6D" w:rsidP="00AF2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bCs/>
          <w:i/>
          <w:sz w:val="26"/>
          <w:szCs w:val="26"/>
        </w:rPr>
        <w:t>Основные источники: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Кацман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,  М.М. Электрические машины. –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М.:Академия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,   2016. 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Мандрыкин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, С.А. Эксплуатация и ремонт электрооборудования станций и сетей. – М: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Энергоатомиздат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2012.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>Правила технической эксплуатации электроустановок потребителей. -издание 4-е. - Ростов-на - Дону: Феникс, 2013.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Объем и нормы испытания электрооборудования. РАО ЕЭС. РД.34.45 – 51.300 – </w:t>
      </w:r>
      <w:smartTag w:uri="urn:schemas-microsoft-com:office:smarttags" w:element="metricconverter">
        <w:smartTagPr>
          <w:attr w:name="ProductID" w:val="97. М"/>
        </w:smartTagPr>
        <w:r w:rsidRPr="00AF2D6D">
          <w:rPr>
            <w:rFonts w:ascii="Times New Roman" w:eastAsia="Times New Roman" w:hAnsi="Times New Roman" w:cs="Times New Roman"/>
            <w:sz w:val="26"/>
            <w:szCs w:val="26"/>
          </w:rPr>
          <w:t>97. М</w:t>
        </w:r>
      </w:smartTag>
      <w:r w:rsidRPr="00AF2D6D">
        <w:rPr>
          <w:rFonts w:ascii="Times New Roman" w:eastAsia="Times New Roman" w:hAnsi="Times New Roman" w:cs="Times New Roman"/>
          <w:sz w:val="26"/>
          <w:szCs w:val="26"/>
        </w:rPr>
        <w:t>., Издательство НЦЭНАС, 2013.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Мусаэлян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Э.С. Наладка и испытание электрооборудования электростанций и подстанций. – М.: Энергия, 2013.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Котеленец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Н.Ф. Испытания, эксплуатация и ремонт электрических машин. – М: Академия, 2015.</w:t>
      </w:r>
    </w:p>
    <w:p w:rsidR="00AF2D6D" w:rsidRPr="00AF2D6D" w:rsidRDefault="00AF2D6D" w:rsidP="00AF2D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Кисаримов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Р.А. Наладка электрооборудования. Справочник. – М: Издательское предприятие Радио Софт, 2015.</w:t>
      </w:r>
    </w:p>
    <w:p w:rsidR="00AF2D6D" w:rsidRPr="00AF2D6D" w:rsidRDefault="00AF2D6D" w:rsidP="00AF2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2D6D" w:rsidRPr="00AF2D6D" w:rsidRDefault="00AF2D6D" w:rsidP="00AF2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bCs/>
          <w:i/>
          <w:sz w:val="26"/>
          <w:szCs w:val="26"/>
        </w:rPr>
        <w:t>Дополнительные источники: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Кацман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М.М. Справочник по электрическим машинам.- М.: Высшая школа, 2016 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Токарев, Б.Ф. Электрические машины. – М.: 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Энергоатомиздат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2015 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Кацман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М.М. Руководство к лабораторным работам по электрическим машинам и электрооборудованию. -   М.:  Академия,  2016.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Данку, А.Н.,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Фаркаш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, А.А. Электрические машины. Сборник задач и упражнений. -  М.: 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Энергоатомиздат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2015.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>Электротехнический справочник в 3-х томах. Том 2. Электротехнические изделия и устройства. Под общей редакцией профессоров МЭИ (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гл.редактор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И.Н.Орлов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). -.М.: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Энергоатомиздат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 , 2013.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Справочник по электрическим машинам в 2-х томах. Под редакцией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И.П.Камбулова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.- М.: 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Энергоатомиздат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2013.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>Правила устройства электроустановок. -  С – Пб: Издательство, ДЕАН, 2012.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>Межотраслевые правила по охране труда (правила безопасности) при эксплуатации         электроустановок. – М: НЦЭНАС, 2013.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>Справочник инженера по наладке, совершенствование технологии и эксплуатация электрических станций и сетей. Учебно-практическое пособие. – М: Инфра – Инженерия, 2012.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Ополева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Г.Н. Схемы и подстанции электроснабжения. Справочник. – М: Форум – Инфра – М, 2015.</w:t>
      </w:r>
    </w:p>
    <w:p w:rsidR="00AF2D6D" w:rsidRPr="00AF2D6D" w:rsidRDefault="00AF2D6D" w:rsidP="00AF2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D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D6D">
        <w:rPr>
          <w:rFonts w:ascii="Times New Roman" w:eastAsia="Times New Roman" w:hAnsi="Times New Roman" w:cs="Times New Roman"/>
          <w:sz w:val="26"/>
          <w:szCs w:val="26"/>
        </w:rPr>
        <w:t>Сибикин</w:t>
      </w:r>
      <w:proofErr w:type="spellEnd"/>
      <w:r w:rsidRPr="00AF2D6D">
        <w:rPr>
          <w:rFonts w:ascii="Times New Roman" w:eastAsia="Times New Roman" w:hAnsi="Times New Roman" w:cs="Times New Roman"/>
          <w:sz w:val="26"/>
          <w:szCs w:val="26"/>
        </w:rPr>
        <w:t>, Ю.Д. Справочник по эксплуатации электроустановок промышленных предприятий. – М: Высшая школа, 2015.</w:t>
      </w:r>
    </w:p>
    <w:p w:rsidR="00D03075" w:rsidRDefault="00D03075" w:rsidP="00D03075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03075" w:rsidSect="00AF2D6D">
      <w:footerReference w:type="default" r:id="rId8"/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68" w:rsidRDefault="001D1868" w:rsidP="000B2960">
      <w:pPr>
        <w:spacing w:after="0" w:line="240" w:lineRule="auto"/>
      </w:pPr>
      <w:r>
        <w:separator/>
      </w:r>
    </w:p>
  </w:endnote>
  <w:endnote w:type="continuationSeparator" w:id="0">
    <w:p w:rsidR="001D1868" w:rsidRDefault="001D1868" w:rsidP="000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21" w:rsidRPr="00AF2D6D" w:rsidRDefault="00B61221" w:rsidP="007F6D12">
    <w:pPr>
      <w:pStyle w:val="a6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68" w:rsidRDefault="001D1868" w:rsidP="000B2960">
      <w:pPr>
        <w:spacing w:after="0" w:line="240" w:lineRule="auto"/>
      </w:pPr>
      <w:r>
        <w:separator/>
      </w:r>
    </w:p>
  </w:footnote>
  <w:footnote w:type="continuationSeparator" w:id="0">
    <w:p w:rsidR="001D1868" w:rsidRDefault="001D1868" w:rsidP="000B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46C"/>
    <w:multiLevelType w:val="hybridMultilevel"/>
    <w:tmpl w:val="39BC6952"/>
    <w:lvl w:ilvl="0" w:tplc="F05A34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CF54F58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0ED2"/>
    <w:multiLevelType w:val="hybridMultilevel"/>
    <w:tmpl w:val="A27E52BE"/>
    <w:lvl w:ilvl="0" w:tplc="B684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53DDB"/>
    <w:multiLevelType w:val="hybridMultilevel"/>
    <w:tmpl w:val="8C88CA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7F5D1F"/>
    <w:multiLevelType w:val="hybridMultilevel"/>
    <w:tmpl w:val="55F2B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0180"/>
    <w:multiLevelType w:val="hybridMultilevel"/>
    <w:tmpl w:val="0048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0305C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45B"/>
    <w:multiLevelType w:val="hybridMultilevel"/>
    <w:tmpl w:val="CB9EEEC4"/>
    <w:lvl w:ilvl="0" w:tplc="11A8A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6D59"/>
    <w:multiLevelType w:val="hybridMultilevel"/>
    <w:tmpl w:val="0C26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4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B3499F"/>
    <w:multiLevelType w:val="hybridMultilevel"/>
    <w:tmpl w:val="58C02942"/>
    <w:lvl w:ilvl="0" w:tplc="4E404D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C1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4E7C31"/>
    <w:multiLevelType w:val="hybridMultilevel"/>
    <w:tmpl w:val="508EC200"/>
    <w:lvl w:ilvl="0" w:tplc="7E528824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88D3D59"/>
    <w:multiLevelType w:val="multilevel"/>
    <w:tmpl w:val="6750C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DC3962"/>
    <w:multiLevelType w:val="multilevel"/>
    <w:tmpl w:val="69DEF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8318B8"/>
    <w:multiLevelType w:val="hybridMultilevel"/>
    <w:tmpl w:val="155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53379"/>
    <w:multiLevelType w:val="hybridMultilevel"/>
    <w:tmpl w:val="B8D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D1ED5"/>
    <w:multiLevelType w:val="hybridMultilevel"/>
    <w:tmpl w:val="231664B2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B3D52"/>
    <w:multiLevelType w:val="hybridMultilevel"/>
    <w:tmpl w:val="4DE851E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1E57"/>
    <w:multiLevelType w:val="hybridMultilevel"/>
    <w:tmpl w:val="AE5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31D58"/>
    <w:multiLevelType w:val="hybridMultilevel"/>
    <w:tmpl w:val="1FD6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81C54"/>
    <w:multiLevelType w:val="hybridMultilevel"/>
    <w:tmpl w:val="DE3E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6505"/>
    <w:multiLevelType w:val="multilevel"/>
    <w:tmpl w:val="BC0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F134B9"/>
    <w:multiLevelType w:val="hybridMultilevel"/>
    <w:tmpl w:val="16A40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47B11"/>
    <w:multiLevelType w:val="hybridMultilevel"/>
    <w:tmpl w:val="6532C8D6"/>
    <w:lvl w:ilvl="0" w:tplc="A394E1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26C1E61"/>
    <w:multiLevelType w:val="hybridMultilevel"/>
    <w:tmpl w:val="F65E1446"/>
    <w:lvl w:ilvl="0" w:tplc="F97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A78A7"/>
    <w:multiLevelType w:val="multilevel"/>
    <w:tmpl w:val="F530DD4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E4A5461"/>
    <w:multiLevelType w:val="hybridMultilevel"/>
    <w:tmpl w:val="DEDC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1B68"/>
    <w:multiLevelType w:val="hybridMultilevel"/>
    <w:tmpl w:val="38CA11F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3C782C"/>
    <w:multiLevelType w:val="multilevel"/>
    <w:tmpl w:val="FFF2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4F1B9C"/>
    <w:multiLevelType w:val="hybridMultilevel"/>
    <w:tmpl w:val="49C81574"/>
    <w:lvl w:ilvl="0" w:tplc="4A4A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047C55"/>
    <w:multiLevelType w:val="hybridMultilevel"/>
    <w:tmpl w:val="F628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17"/>
  </w:num>
  <w:num w:numId="5">
    <w:abstractNumId w:val="18"/>
  </w:num>
  <w:num w:numId="6">
    <w:abstractNumId w:val="0"/>
  </w:num>
  <w:num w:numId="7">
    <w:abstractNumId w:val="8"/>
  </w:num>
  <w:num w:numId="8">
    <w:abstractNumId w:val="25"/>
  </w:num>
  <w:num w:numId="9">
    <w:abstractNumId w:val="20"/>
  </w:num>
  <w:num w:numId="10">
    <w:abstractNumId w:val="26"/>
  </w:num>
  <w:num w:numId="11">
    <w:abstractNumId w:val="4"/>
  </w:num>
  <w:num w:numId="12">
    <w:abstractNumId w:val="24"/>
  </w:num>
  <w:num w:numId="13">
    <w:abstractNumId w:val="7"/>
  </w:num>
  <w:num w:numId="14">
    <w:abstractNumId w:val="12"/>
  </w:num>
  <w:num w:numId="15">
    <w:abstractNumId w:val="14"/>
  </w:num>
  <w:num w:numId="16">
    <w:abstractNumId w:val="27"/>
  </w:num>
  <w:num w:numId="17">
    <w:abstractNumId w:val="23"/>
  </w:num>
  <w:num w:numId="18">
    <w:abstractNumId w:val="30"/>
  </w:num>
  <w:num w:numId="19">
    <w:abstractNumId w:val="9"/>
  </w:num>
  <w:num w:numId="20">
    <w:abstractNumId w:val="22"/>
  </w:num>
  <w:num w:numId="21">
    <w:abstractNumId w:val="11"/>
  </w:num>
  <w:num w:numId="22">
    <w:abstractNumId w:val="16"/>
  </w:num>
  <w:num w:numId="23">
    <w:abstractNumId w:val="29"/>
  </w:num>
  <w:num w:numId="24">
    <w:abstractNumId w:val="2"/>
  </w:num>
  <w:num w:numId="25">
    <w:abstractNumId w:val="6"/>
  </w:num>
  <w:num w:numId="26">
    <w:abstractNumId w:val="1"/>
  </w:num>
  <w:num w:numId="27">
    <w:abstractNumId w:val="19"/>
  </w:num>
  <w:num w:numId="28">
    <w:abstractNumId w:val="21"/>
  </w:num>
  <w:num w:numId="29">
    <w:abstractNumId w:val="3"/>
  </w:num>
  <w:num w:numId="30">
    <w:abstractNumId w:val="15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9B9"/>
    <w:rsid w:val="000047E2"/>
    <w:rsid w:val="00023833"/>
    <w:rsid w:val="00026FDA"/>
    <w:rsid w:val="000315CE"/>
    <w:rsid w:val="00032057"/>
    <w:rsid w:val="00076EFF"/>
    <w:rsid w:val="000856CE"/>
    <w:rsid w:val="0008793C"/>
    <w:rsid w:val="000924FE"/>
    <w:rsid w:val="000A3D72"/>
    <w:rsid w:val="000A72BE"/>
    <w:rsid w:val="000B2960"/>
    <w:rsid w:val="000B4DF2"/>
    <w:rsid w:val="000C32BD"/>
    <w:rsid w:val="000C6F52"/>
    <w:rsid w:val="000D3EB5"/>
    <w:rsid w:val="000D76FE"/>
    <w:rsid w:val="000E19B9"/>
    <w:rsid w:val="000E5042"/>
    <w:rsid w:val="000E68B3"/>
    <w:rsid w:val="000F2EA2"/>
    <w:rsid w:val="000F7FE8"/>
    <w:rsid w:val="00102D21"/>
    <w:rsid w:val="00111BCA"/>
    <w:rsid w:val="001121B2"/>
    <w:rsid w:val="00123919"/>
    <w:rsid w:val="00153193"/>
    <w:rsid w:val="00155ADB"/>
    <w:rsid w:val="00161279"/>
    <w:rsid w:val="001647B8"/>
    <w:rsid w:val="001848A2"/>
    <w:rsid w:val="00190F52"/>
    <w:rsid w:val="001A7D1F"/>
    <w:rsid w:val="001C2BE0"/>
    <w:rsid w:val="001D1868"/>
    <w:rsid w:val="001D3676"/>
    <w:rsid w:val="002000BD"/>
    <w:rsid w:val="00234C2F"/>
    <w:rsid w:val="00244F21"/>
    <w:rsid w:val="00271C23"/>
    <w:rsid w:val="0028777B"/>
    <w:rsid w:val="0029019B"/>
    <w:rsid w:val="002A4CD2"/>
    <w:rsid w:val="002A5591"/>
    <w:rsid w:val="002C3D57"/>
    <w:rsid w:val="002D386C"/>
    <w:rsid w:val="002E3269"/>
    <w:rsid w:val="002E674F"/>
    <w:rsid w:val="002E6B68"/>
    <w:rsid w:val="002F0504"/>
    <w:rsid w:val="002F466C"/>
    <w:rsid w:val="0030624D"/>
    <w:rsid w:val="003357B3"/>
    <w:rsid w:val="00340580"/>
    <w:rsid w:val="00340A95"/>
    <w:rsid w:val="00344D37"/>
    <w:rsid w:val="00372196"/>
    <w:rsid w:val="003815CE"/>
    <w:rsid w:val="003844F8"/>
    <w:rsid w:val="00391F8C"/>
    <w:rsid w:val="003A3530"/>
    <w:rsid w:val="003A533D"/>
    <w:rsid w:val="003A56FE"/>
    <w:rsid w:val="003C72A9"/>
    <w:rsid w:val="003E29B3"/>
    <w:rsid w:val="003E6C24"/>
    <w:rsid w:val="003F035D"/>
    <w:rsid w:val="003F45B5"/>
    <w:rsid w:val="003F5A93"/>
    <w:rsid w:val="003F5AC3"/>
    <w:rsid w:val="003F6F16"/>
    <w:rsid w:val="00415049"/>
    <w:rsid w:val="0041572F"/>
    <w:rsid w:val="0041647D"/>
    <w:rsid w:val="00423C5A"/>
    <w:rsid w:val="00424DF5"/>
    <w:rsid w:val="004441E0"/>
    <w:rsid w:val="00451139"/>
    <w:rsid w:val="004544AD"/>
    <w:rsid w:val="00473162"/>
    <w:rsid w:val="004808F9"/>
    <w:rsid w:val="00491400"/>
    <w:rsid w:val="004A4BDD"/>
    <w:rsid w:val="004B5BFE"/>
    <w:rsid w:val="004B6F5F"/>
    <w:rsid w:val="004C451D"/>
    <w:rsid w:val="004D0F1B"/>
    <w:rsid w:val="004D2FE5"/>
    <w:rsid w:val="004D67EF"/>
    <w:rsid w:val="005076D9"/>
    <w:rsid w:val="0051349A"/>
    <w:rsid w:val="00515686"/>
    <w:rsid w:val="00535A4D"/>
    <w:rsid w:val="005458DF"/>
    <w:rsid w:val="00554F43"/>
    <w:rsid w:val="00572EEC"/>
    <w:rsid w:val="00574025"/>
    <w:rsid w:val="005B2F08"/>
    <w:rsid w:val="005B56AF"/>
    <w:rsid w:val="005C0F83"/>
    <w:rsid w:val="005C4B76"/>
    <w:rsid w:val="005C4D7C"/>
    <w:rsid w:val="005D4976"/>
    <w:rsid w:val="005E067D"/>
    <w:rsid w:val="005E1759"/>
    <w:rsid w:val="00614C16"/>
    <w:rsid w:val="00620FA5"/>
    <w:rsid w:val="00631C94"/>
    <w:rsid w:val="00636391"/>
    <w:rsid w:val="00637AF4"/>
    <w:rsid w:val="00643263"/>
    <w:rsid w:val="006434CE"/>
    <w:rsid w:val="0064461A"/>
    <w:rsid w:val="00645556"/>
    <w:rsid w:val="006673D7"/>
    <w:rsid w:val="006702F7"/>
    <w:rsid w:val="0068585F"/>
    <w:rsid w:val="006A161F"/>
    <w:rsid w:val="006A5A0C"/>
    <w:rsid w:val="006C39BC"/>
    <w:rsid w:val="006D315F"/>
    <w:rsid w:val="006D68E5"/>
    <w:rsid w:val="006F4B75"/>
    <w:rsid w:val="007130E2"/>
    <w:rsid w:val="00714950"/>
    <w:rsid w:val="00733ECE"/>
    <w:rsid w:val="007463FC"/>
    <w:rsid w:val="0074717D"/>
    <w:rsid w:val="00755905"/>
    <w:rsid w:val="007616A7"/>
    <w:rsid w:val="00765747"/>
    <w:rsid w:val="00774B49"/>
    <w:rsid w:val="007769FC"/>
    <w:rsid w:val="00777B45"/>
    <w:rsid w:val="00783C76"/>
    <w:rsid w:val="007842D2"/>
    <w:rsid w:val="00797CF3"/>
    <w:rsid w:val="007A02DC"/>
    <w:rsid w:val="007A3BD0"/>
    <w:rsid w:val="007A3D74"/>
    <w:rsid w:val="007C3398"/>
    <w:rsid w:val="007E189E"/>
    <w:rsid w:val="007E3572"/>
    <w:rsid w:val="007E3728"/>
    <w:rsid w:val="007E6370"/>
    <w:rsid w:val="007F6D12"/>
    <w:rsid w:val="00805915"/>
    <w:rsid w:val="00810E7F"/>
    <w:rsid w:val="00813426"/>
    <w:rsid w:val="00814CA8"/>
    <w:rsid w:val="00816445"/>
    <w:rsid w:val="00820898"/>
    <w:rsid w:val="00821850"/>
    <w:rsid w:val="00824F4A"/>
    <w:rsid w:val="00845539"/>
    <w:rsid w:val="008476C9"/>
    <w:rsid w:val="00863B21"/>
    <w:rsid w:val="008649BD"/>
    <w:rsid w:val="00870351"/>
    <w:rsid w:val="0087468F"/>
    <w:rsid w:val="00874EB7"/>
    <w:rsid w:val="00880923"/>
    <w:rsid w:val="008851F9"/>
    <w:rsid w:val="00887305"/>
    <w:rsid w:val="00897B8B"/>
    <w:rsid w:val="008B466F"/>
    <w:rsid w:val="008C0D1E"/>
    <w:rsid w:val="008C6747"/>
    <w:rsid w:val="008D02EE"/>
    <w:rsid w:val="008F2B4C"/>
    <w:rsid w:val="00915EF2"/>
    <w:rsid w:val="009234D4"/>
    <w:rsid w:val="00924776"/>
    <w:rsid w:val="0093369E"/>
    <w:rsid w:val="00937AC5"/>
    <w:rsid w:val="0096316D"/>
    <w:rsid w:val="00963BF7"/>
    <w:rsid w:val="0096725E"/>
    <w:rsid w:val="00980B38"/>
    <w:rsid w:val="00981F5E"/>
    <w:rsid w:val="00995EF3"/>
    <w:rsid w:val="009A58BC"/>
    <w:rsid w:val="009A5D89"/>
    <w:rsid w:val="009A77C7"/>
    <w:rsid w:val="009A7BF5"/>
    <w:rsid w:val="009B0EC3"/>
    <w:rsid w:val="009B3831"/>
    <w:rsid w:val="009C4298"/>
    <w:rsid w:val="009D6219"/>
    <w:rsid w:val="009E0A1B"/>
    <w:rsid w:val="009E56D7"/>
    <w:rsid w:val="009E65BF"/>
    <w:rsid w:val="009E6DDF"/>
    <w:rsid w:val="009F23A4"/>
    <w:rsid w:val="009F333C"/>
    <w:rsid w:val="009F3ABF"/>
    <w:rsid w:val="009F5208"/>
    <w:rsid w:val="009F6C1B"/>
    <w:rsid w:val="00A02465"/>
    <w:rsid w:val="00A057A9"/>
    <w:rsid w:val="00A11BE0"/>
    <w:rsid w:val="00A15D40"/>
    <w:rsid w:val="00A23266"/>
    <w:rsid w:val="00A23D37"/>
    <w:rsid w:val="00A245DD"/>
    <w:rsid w:val="00A3691A"/>
    <w:rsid w:val="00A603B4"/>
    <w:rsid w:val="00A61D33"/>
    <w:rsid w:val="00A625CE"/>
    <w:rsid w:val="00A650DF"/>
    <w:rsid w:val="00A6618E"/>
    <w:rsid w:val="00A66908"/>
    <w:rsid w:val="00A7647B"/>
    <w:rsid w:val="00A83DC5"/>
    <w:rsid w:val="00A86284"/>
    <w:rsid w:val="00A91DC9"/>
    <w:rsid w:val="00A942C0"/>
    <w:rsid w:val="00AA0CD2"/>
    <w:rsid w:val="00AB7B99"/>
    <w:rsid w:val="00AC5CF1"/>
    <w:rsid w:val="00AC5DDA"/>
    <w:rsid w:val="00AD37B2"/>
    <w:rsid w:val="00AD4960"/>
    <w:rsid w:val="00AD7D72"/>
    <w:rsid w:val="00AE490C"/>
    <w:rsid w:val="00AF24BB"/>
    <w:rsid w:val="00AF2D6D"/>
    <w:rsid w:val="00B060A8"/>
    <w:rsid w:val="00B12457"/>
    <w:rsid w:val="00B13491"/>
    <w:rsid w:val="00B255F4"/>
    <w:rsid w:val="00B26135"/>
    <w:rsid w:val="00B54A89"/>
    <w:rsid w:val="00B61221"/>
    <w:rsid w:val="00B655EB"/>
    <w:rsid w:val="00B670DF"/>
    <w:rsid w:val="00B86724"/>
    <w:rsid w:val="00B92450"/>
    <w:rsid w:val="00BA091C"/>
    <w:rsid w:val="00BA5EB8"/>
    <w:rsid w:val="00BA635E"/>
    <w:rsid w:val="00BB3CD7"/>
    <w:rsid w:val="00BB6255"/>
    <w:rsid w:val="00BD5854"/>
    <w:rsid w:val="00BF2B1B"/>
    <w:rsid w:val="00BF37A5"/>
    <w:rsid w:val="00BF5F7D"/>
    <w:rsid w:val="00BF7C0F"/>
    <w:rsid w:val="00C01156"/>
    <w:rsid w:val="00C253D2"/>
    <w:rsid w:val="00C34733"/>
    <w:rsid w:val="00C40B93"/>
    <w:rsid w:val="00C54B08"/>
    <w:rsid w:val="00C54D17"/>
    <w:rsid w:val="00C56352"/>
    <w:rsid w:val="00C62513"/>
    <w:rsid w:val="00C70244"/>
    <w:rsid w:val="00C771C8"/>
    <w:rsid w:val="00C96705"/>
    <w:rsid w:val="00CB6141"/>
    <w:rsid w:val="00CE4EEF"/>
    <w:rsid w:val="00D03075"/>
    <w:rsid w:val="00D1051C"/>
    <w:rsid w:val="00D17B87"/>
    <w:rsid w:val="00D33870"/>
    <w:rsid w:val="00D34E17"/>
    <w:rsid w:val="00D35658"/>
    <w:rsid w:val="00D53D74"/>
    <w:rsid w:val="00D73B12"/>
    <w:rsid w:val="00D814E8"/>
    <w:rsid w:val="00D84941"/>
    <w:rsid w:val="00D93FCE"/>
    <w:rsid w:val="00DA6006"/>
    <w:rsid w:val="00DA7BEE"/>
    <w:rsid w:val="00DB459A"/>
    <w:rsid w:val="00DD1759"/>
    <w:rsid w:val="00DD2C4A"/>
    <w:rsid w:val="00DD6DB6"/>
    <w:rsid w:val="00DD7711"/>
    <w:rsid w:val="00DE3573"/>
    <w:rsid w:val="00DE7B4E"/>
    <w:rsid w:val="00E16504"/>
    <w:rsid w:val="00E314A0"/>
    <w:rsid w:val="00E44637"/>
    <w:rsid w:val="00E469F9"/>
    <w:rsid w:val="00E61085"/>
    <w:rsid w:val="00E6223C"/>
    <w:rsid w:val="00E67DE5"/>
    <w:rsid w:val="00E76A98"/>
    <w:rsid w:val="00E80FB2"/>
    <w:rsid w:val="00EA0064"/>
    <w:rsid w:val="00EB1D58"/>
    <w:rsid w:val="00EB459A"/>
    <w:rsid w:val="00EC6D6F"/>
    <w:rsid w:val="00ED27C3"/>
    <w:rsid w:val="00ED5270"/>
    <w:rsid w:val="00ED561F"/>
    <w:rsid w:val="00EE04D2"/>
    <w:rsid w:val="00EE55EB"/>
    <w:rsid w:val="00EE68AF"/>
    <w:rsid w:val="00EE71B1"/>
    <w:rsid w:val="00EF4977"/>
    <w:rsid w:val="00EF60E6"/>
    <w:rsid w:val="00F012A3"/>
    <w:rsid w:val="00F10FB8"/>
    <w:rsid w:val="00F135B4"/>
    <w:rsid w:val="00F13C20"/>
    <w:rsid w:val="00F3021A"/>
    <w:rsid w:val="00F309F8"/>
    <w:rsid w:val="00F41BFD"/>
    <w:rsid w:val="00F44FF6"/>
    <w:rsid w:val="00F46DDB"/>
    <w:rsid w:val="00F50945"/>
    <w:rsid w:val="00F60609"/>
    <w:rsid w:val="00F61A25"/>
    <w:rsid w:val="00F674AC"/>
    <w:rsid w:val="00F800DA"/>
    <w:rsid w:val="00F87F27"/>
    <w:rsid w:val="00F90B7D"/>
    <w:rsid w:val="00F95C7F"/>
    <w:rsid w:val="00FA2D02"/>
    <w:rsid w:val="00FA38DD"/>
    <w:rsid w:val="00FB1339"/>
    <w:rsid w:val="00FB1E37"/>
    <w:rsid w:val="00FB76B5"/>
    <w:rsid w:val="00FD435D"/>
    <w:rsid w:val="00FD4B9E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1E1B9"/>
  <w15:docId w15:val="{5838C7FC-BCFD-49BD-ABAB-6BFD025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42"/>
  </w:style>
  <w:style w:type="paragraph" w:styleId="1">
    <w:name w:val="heading 1"/>
    <w:basedOn w:val="a"/>
    <w:next w:val="a"/>
    <w:link w:val="10"/>
    <w:qFormat/>
    <w:rsid w:val="00AF2D6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960"/>
  </w:style>
  <w:style w:type="paragraph" w:styleId="a6">
    <w:name w:val="footer"/>
    <w:basedOn w:val="a"/>
    <w:link w:val="a7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960"/>
  </w:style>
  <w:style w:type="paragraph" w:styleId="a8">
    <w:name w:val="List"/>
    <w:basedOn w:val="a"/>
    <w:rsid w:val="007A3D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076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D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ab"/>
    <w:rsid w:val="00480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basedOn w:val="a0"/>
    <w:link w:val="aa"/>
    <w:rsid w:val="004808F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8649B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6483-BB92-4258-A6D0-750EF04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1</cp:lastModifiedBy>
  <cp:revision>133</cp:revision>
  <cp:lastPrinted>2018-12-04T09:27:00Z</cp:lastPrinted>
  <dcterms:created xsi:type="dcterms:W3CDTF">2017-12-25T08:28:00Z</dcterms:created>
  <dcterms:modified xsi:type="dcterms:W3CDTF">2021-04-10T08:01:00Z</dcterms:modified>
</cp:coreProperties>
</file>