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E0" w:rsidRPr="005014E0" w:rsidRDefault="005014E0" w:rsidP="005014E0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урока: </w:t>
      </w:r>
      <w:r w:rsidRPr="005014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Элементы внутреннего водопровода.</w:t>
      </w:r>
    </w:p>
    <w:p w:rsidR="005014E0" w:rsidRPr="005014E0" w:rsidRDefault="005014E0" w:rsidP="005014E0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14E0" w:rsidRPr="005014E0" w:rsidRDefault="005014E0" w:rsidP="005014E0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</w:t>
      </w:r>
    </w:p>
    <w:p w:rsidR="005014E0" w:rsidRPr="005014E0" w:rsidRDefault="005014E0" w:rsidP="00501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1.научить </w:t>
      </w:r>
      <w:r w:rsidRPr="00501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обучаемых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читать схемы водопровода;</w:t>
      </w:r>
    </w:p>
    <w:p w:rsidR="005014E0" w:rsidRPr="00E50DEF" w:rsidRDefault="005014E0" w:rsidP="005014E0">
      <w:pPr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Ознакомление обучаемых с </w:t>
      </w:r>
      <w:r w:rsidRPr="00E50DEF">
        <w:rPr>
          <w:rFonts w:ascii="Times New Roman" w:eastAsia="Times New Roman" w:hAnsi="Times New Roman"/>
          <w:sz w:val="28"/>
          <w:szCs w:val="28"/>
          <w:lang w:eastAsia="ru-RU" w:bidi="ru-RU"/>
        </w:rPr>
        <w:t>понят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ием 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внутренних </w:t>
      </w:r>
      <w:r w:rsidRPr="00E50DE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водопроводах</w:t>
      </w:r>
      <w:proofErr w:type="gramEnd"/>
      <w:r w:rsidRPr="00E50DE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;</w:t>
      </w:r>
    </w:p>
    <w:p w:rsidR="005014E0" w:rsidRDefault="005014E0" w:rsidP="005014E0">
      <w:pPr>
        <w:spacing w:after="200" w:line="276" w:lineRule="auto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Ознакомление обучаемых с принципами </w:t>
      </w:r>
      <w:proofErr w:type="gramStart"/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размещения </w:t>
      </w:r>
      <w:r w:rsidRPr="00E50DE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водопроводов</w:t>
      </w:r>
      <w:proofErr w:type="gramEnd"/>
      <w:r w:rsidR="008974A5">
        <w:rPr>
          <w:rFonts w:ascii="Times New Roman" w:eastAsia="Times New Roman" w:hAnsi="Times New Roman"/>
          <w:sz w:val="24"/>
          <w:lang w:eastAsia="ru-RU" w:bidi="ru-RU"/>
        </w:rPr>
        <w:t>.</w:t>
      </w:r>
    </w:p>
    <w:p w:rsidR="008974A5" w:rsidRDefault="008974A5" w:rsidP="005014E0">
      <w:pPr>
        <w:spacing w:after="200" w:line="276" w:lineRule="auto"/>
        <w:rPr>
          <w:rFonts w:ascii="Times New Roman" w:eastAsia="Times New Roman" w:hAnsi="Times New Roman"/>
          <w:sz w:val="24"/>
          <w:lang w:eastAsia="ru-RU" w:bidi="ru-RU"/>
        </w:rPr>
      </w:pPr>
    </w:p>
    <w:p w:rsidR="008974A5" w:rsidRDefault="008974A5" w:rsidP="005014E0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974A5">
        <w:rPr>
          <w:rFonts w:ascii="Times New Roman" w:eastAsia="Times New Roman" w:hAnsi="Times New Roman"/>
          <w:sz w:val="28"/>
          <w:szCs w:val="28"/>
          <w:lang w:eastAsia="ru-RU" w:bidi="ru-RU"/>
        </w:rPr>
        <w:t>План урока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:rsidR="008974A5" w:rsidRPr="008974A5" w:rsidRDefault="008974A5" w:rsidP="008974A5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1.Элементы внутреннего водопровода</w:t>
      </w:r>
      <w:r w:rsidR="0056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67B2C" w:rsidRDefault="008974A5" w:rsidP="008974A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4A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974A5">
        <w:rPr>
          <w:rFonts w:ascii="Times New Roman" w:hAnsi="Times New Roman" w:cs="Times New Roman"/>
          <w:sz w:val="28"/>
          <w:szCs w:val="28"/>
          <w:lang w:eastAsia="ru-RU"/>
        </w:rPr>
        <w:t xml:space="preserve"> 2.Классификация </w:t>
      </w:r>
      <w:r w:rsidRPr="0089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внутреннего водопровода</w:t>
      </w:r>
      <w:r w:rsidR="0056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67B2C" w:rsidRPr="00567B2C" w:rsidRDefault="008974A5" w:rsidP="00567B2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7B2C" w:rsidRPr="0056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3. Схемы водопроводов</w:t>
      </w:r>
      <w:r w:rsidR="0056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974A5" w:rsidRPr="008974A5" w:rsidRDefault="008974A5" w:rsidP="008974A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8974A5" w:rsidRPr="00E50DEF" w:rsidRDefault="008974A5" w:rsidP="005014E0">
      <w:pPr>
        <w:spacing w:after="200" w:line="276" w:lineRule="auto"/>
        <w:rPr>
          <w:rFonts w:ascii="Times New Roman" w:eastAsia="Times New Roman" w:hAnsi="Times New Roman"/>
          <w:sz w:val="24"/>
          <w:lang w:eastAsia="ru-RU" w:bidi="ru-RU"/>
        </w:rPr>
      </w:pPr>
    </w:p>
    <w:p w:rsidR="005014E0" w:rsidRPr="008974A5" w:rsidRDefault="005014E0" w:rsidP="005014E0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74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Глоссарий:</w:t>
      </w:r>
    </w:p>
    <w:p w:rsidR="008974A5" w:rsidRDefault="008974A5" w:rsidP="008974A5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4A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вводы в здания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трубопроводы, ведущие от наружной водопроводной сети (из водоема или другого </w:t>
      </w:r>
      <w:proofErr w:type="spellStart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оисточника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до водомерного узла.</w:t>
      </w:r>
    </w:p>
    <w:p w:rsidR="008974A5" w:rsidRPr="005014E0" w:rsidRDefault="008974A5" w:rsidP="008974A5">
      <w:p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974A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водомерные узлы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устройства для измерения количества и расхода воды</w:t>
      </w:r>
    </w:p>
    <w:p w:rsidR="008974A5" w:rsidRPr="005014E0" w:rsidRDefault="008974A5" w:rsidP="008974A5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4A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распределительных трубопроводов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служажит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распределения воды по этажам здания к водоразборным точкам;</w:t>
      </w:r>
    </w:p>
    <w:p w:rsidR="005014E0" w:rsidRDefault="005014E0" w:rsidP="008974A5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974A5" w:rsidRPr="00E7098B">
        <w:rPr>
          <w:rFonts w:ascii="Times New Roman" w:hAnsi="Times New Roman" w:cs="Times New Roman"/>
          <w:b/>
          <w:bCs/>
          <w:sz w:val="28"/>
          <w:szCs w:val="28"/>
        </w:rPr>
        <w:t>Теоретический материал для с</w:t>
      </w:r>
      <w:r w:rsidR="008974A5">
        <w:rPr>
          <w:rFonts w:ascii="Times New Roman" w:hAnsi="Times New Roman" w:cs="Times New Roman"/>
          <w:b/>
          <w:bCs/>
          <w:sz w:val="28"/>
          <w:szCs w:val="28"/>
        </w:rPr>
        <w:t>амостоятельного изучения вопросов</w:t>
      </w:r>
    </w:p>
    <w:p w:rsidR="005014E0" w:rsidRPr="008974A5" w:rsidRDefault="008974A5" w:rsidP="005014E0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8974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Элементы внутреннего водопровода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Внутренний водопровод предназначен для подачи воды под определенным напором и с необходимым расходом через систему трубопроводов и устройств к санитарно-техническим приборам, пожарным кранам и 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технологическому оборудованию здания или группы зданий и сооружений (имеющих общее водоизмерительное устройство) от сети наружного водопровода населенного пункта (предприятия) или из другого </w:t>
      </w:r>
      <w:proofErr w:type="spellStart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водоисточника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Системы внутреннего водопровода предусматриваются во всех типах зданий, размещенных в канализованных районах. В </w:t>
      </w:r>
      <w:proofErr w:type="spellStart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неканализованных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районах населённых пунктов эти системы предусматриваются в двухэтажных жилых домах, лечебно-оздоровительных и учебных учреждениях, предприятиях общественного питания, кинотеатрах, клубах, спортивных сооружениях, банях и прачечных.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Системы внутреннего водопровода включают: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вводы в здания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трубопроводы, ведущие от наружной водопроводной сети (из водоема или другого </w:t>
      </w:r>
      <w:proofErr w:type="spellStart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водоисточника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до водомерного узла, а при его отсутствии − до насосов-</w:t>
      </w:r>
      <w:proofErr w:type="spellStart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повысителей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до внутренней магистрали сети;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водомерные узлы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устройства для измерения количества и расхода воды;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насосные установки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один или несколько насосов-</w:t>
      </w:r>
      <w:proofErr w:type="spellStart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повысителей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создающих (повышающих) давление воды в водопроводной сети и обеспечивающих подачу её под необходимым напором и с определенным расходом к потребителю;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разводящую сеть, стояки, подводки 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трубопроводы, соединяющие насосы-</w:t>
      </w:r>
      <w:proofErr w:type="spellStart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повысители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proofErr w:type="spellStart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водопотребителями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подразделяются на магистральные и распределительные (в пределах этажа);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водопотребители</w:t>
      </w:r>
      <w:proofErr w:type="spellEnd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водоразборную арматуру, включая пожарные краны, спринклеры, дренчеры, санитарно-технические приборы и технологические установки;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смесительную, запорную и регулирующую арматуру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местных условий и технологии производства в систему внутреннего водопровода включаются запасные и регулирующие емкости.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Внутренний водопровод состоит из следующих элементов (рис. 6.1):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ввода в здание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ответвления от наружной сети до внутренней магистральной сети (обычно до водомера), предназначенного для подачи воды от наружной сети в здание;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водомерного узла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водомера с арматурой для учета количества потребляемой воды;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магистральных трубопроводов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служащих для подачи воды к распределительным трубопроводам (стоякам);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распределительных трубопроводов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служащих для распределения воды по этажам здания к водоразборным точкам;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водоразборной арматуры и пожарных кранов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указанных выше основных элементов внутренний водопровод, в случае недостаточного напора в наружной сети, может быть оборудован водонапорными баками, насосными и пневматическими установками. Сеть трубопроводов внутреннего водопровода оборудуется запорно-регулирующей арматурой.</w:t>
      </w:r>
    </w:p>
    <w:p w:rsidR="005014E0" w:rsidRP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4BF64A4A" wp14:editId="189E0B17">
            <wp:extent cx="5915025" cy="5048250"/>
            <wp:effectExtent l="0" t="0" r="9525" b="0"/>
            <wp:docPr id="1" name="Рисунок 1" descr="https://konspekta.net/studopediaorg/baza12/2588340147277.files/image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studopediaorg/baza12/2588340147277.files/image20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E0" w:rsidRDefault="005014E0" w:rsidP="005014E0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Элементы внутреннего водопровода: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магистральный трубопровод;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водомерный узел;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ввод;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распределительный пожарный трубопровод (стояк);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пожарный кран;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6 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водозаборные краны и другие приборы;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распределительный хозяйственно-питьевой трубопровод (стояк)</w:t>
      </w:r>
    </w:p>
    <w:p w:rsidR="00702201" w:rsidRPr="00702201" w:rsidRDefault="00702201" w:rsidP="0070220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022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2.Классификация </w:t>
      </w:r>
      <w:r w:rsidRPr="007022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внутреннего</w:t>
      </w:r>
      <w:r w:rsidRPr="005014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водопровод</w:t>
      </w:r>
      <w:r w:rsidRPr="007022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</w:p>
    <w:p w:rsidR="005014E0" w:rsidRPr="005014E0" w:rsidRDefault="005014E0" w:rsidP="005014E0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учётом санитарно-гигиенических¸ технико-экономических и противопожарных требований, особенностей систем наружного водоснабжения, назначения площади и высоты в зданиях и сооружениях проектируются следующие системы внутренних водопроводов:</w:t>
      </w:r>
    </w:p>
    <w:p w:rsidR="005014E0" w:rsidRPr="005014E0" w:rsidRDefault="00702201" w:rsidP="005014E0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7022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хозяйственно-питьевые;</w:t>
      </w:r>
    </w:p>
    <w:p w:rsidR="005014E0" w:rsidRPr="005014E0" w:rsidRDefault="00702201" w:rsidP="005014E0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5014E0"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противопожарные;</w:t>
      </w:r>
    </w:p>
    <w:p w:rsidR="005014E0" w:rsidRPr="005014E0" w:rsidRDefault="00702201" w:rsidP="005014E0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014E0"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производственные;</w:t>
      </w:r>
    </w:p>
    <w:p w:rsidR="005014E0" w:rsidRPr="005014E0" w:rsidRDefault="00702201" w:rsidP="00702201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014E0"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объединенные хозяйственно-противопожарные, производственно-</w:t>
      </w:r>
      <w:proofErr w:type="spellStart"/>
      <w:r w:rsidR="005014E0"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</w:t>
      </w:r>
      <w:proofErr w:type="spellEnd"/>
      <w:r w:rsidR="005014E0"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-пожарные (противопожарный водопровод объединен с хозяйственно-питьевым или (и) с производственным водопроводом.</w:t>
      </w:r>
    </w:p>
    <w:p w:rsidR="005014E0" w:rsidRPr="005014E0" w:rsidRDefault="005014E0" w:rsidP="00702201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Самостоятельный внутренний противопожарный водопровод устраивают в многоэтажных зданиях высотой более 50 м, в театрах, в зданиях с </w:t>
      </w:r>
      <w:proofErr w:type="spellStart"/>
      <w:proofErr w:type="gramStart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взрыво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-пожароопасными</w:t>
      </w:r>
      <w:proofErr w:type="gram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производствами и на ряде других ответственных объектов. Указанный водопровод имеет ряд недостатков. Из-за отсутствия постоянного водозабора вода в нем застаивается, в результате стальные и чугунные трубопроводы и оборудование подвергаются коррозии. Часто за сетями, насосами и арматурой не ведется постоянное наблюдение, в то время как в объединенных сетях любую неисправность (аварию), как правило, немедленно устраняют.</w:t>
      </w:r>
    </w:p>
    <w:p w:rsidR="005014E0" w:rsidRPr="005014E0" w:rsidRDefault="005014E0" w:rsidP="00702201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самостоятельный противопожарный водопровод вода может подаваться непосредственно из рек, водоемов, других естественных и искусственных водоемов, наружного производственного водопровода. Вода питьевого качества в данном случае не требуется.</w:t>
      </w:r>
    </w:p>
    <w:p w:rsidR="005014E0" w:rsidRPr="005014E0" w:rsidRDefault="005014E0" w:rsidP="00702201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Объединенные сети более выгодны с санитарно-гигиенических и экономических точек зрения, они удобны в эксплуатации и более надежны.</w:t>
      </w:r>
    </w:p>
    <w:p w:rsidR="005014E0" w:rsidRPr="005014E0" w:rsidRDefault="005014E0" w:rsidP="00702201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часто в зданиях устраивают объединенный хозяйственно-противопожарный водопровод, реже – производственно-</w:t>
      </w:r>
      <w:proofErr w:type="spellStart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противопожар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объясняется тем, что производственная сеть менее разветвленная, чем хозяйственно-питьевая. Санитарные приборы и другие потребители группируются, как правило, во вспомогательных помещениях промышленных предприятий. Кроме того, вода на производственные нужды подается в определенном режиме (в части расходов и напоров 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воды), предусмотренном технологическим регламентом, нарушение которого недопустимо. Вода на производственные нужды к технологическим аппаратам часто подается непосредственно от наружной сети.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Минимальный напор в наружной сети у ввода в здание называется гарантированным </w:t>
      </w: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г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Величина гарантированного напора </w:t>
      </w: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г</w:t>
      </w:r>
      <w:proofErr w:type="spellEnd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eastAsia="ru-RU"/>
        </w:rPr>
        <w:t> 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задается водопроводной службой города или объекта. Соотношение величин гарантированного </w:t>
      </w: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г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требуемого </w:t>
      </w: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тр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напоров определяет выбор системы внутреннего водопровода.</w:t>
      </w:r>
    </w:p>
    <w:p w:rsid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Возможны следующие системы внутреннего водопровода </w:t>
      </w:r>
      <w:r w:rsidRPr="005014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 способу создания напора 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них: без </w:t>
      </w:r>
      <w:proofErr w:type="spellStart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повысительных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установок; с </w:t>
      </w:r>
      <w:proofErr w:type="spellStart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повысительными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насосами; с водонапорным баком и насосами; с пневматической установкой; с запасным резервуаром.</w:t>
      </w:r>
    </w:p>
    <w:p w:rsidR="00567B2C" w:rsidRPr="00567B2C" w:rsidRDefault="00567B2C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7B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3. Схемы водопроводов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Внутренний водоп</w:t>
      </w:r>
      <w:r w:rsidR="00702201" w:rsidRPr="00B56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ровод, действующий без </w:t>
      </w:r>
      <w:proofErr w:type="spellStart"/>
      <w:r w:rsidR="00702201" w:rsidRPr="00B56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повысите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льных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установок под напоро</w:t>
      </w:r>
      <w:r w:rsidR="00B56CAC" w:rsidRPr="00B56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наружного водопровода (рис.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2), устраивают в том случае, когда напор в наружном водопроводе всегда достаточен для подачи необходимого количества воды к наиболее удаленным и высоко расположенным хозяйственным кранам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обычное время работы водопровода и для создания расчетных пожарных струй из наиболее удаленных и высоко расположенных пожарных кранов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работе водопровода во время пожара, то есть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тр.хоз</w:t>
      </w:r>
      <w:proofErr w:type="spellEnd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eastAsia="ru-RU"/>
        </w:rPr>
        <w:t>.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&lt; </w:t>
      </w: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г</w:t>
      </w:r>
      <w:proofErr w:type="spellEnd"/>
      <w:proofErr w:type="gramEnd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&gt; </w:t>
      </w: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тр.пож</w:t>
      </w:r>
      <w:proofErr w:type="spellEnd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eastAsia="ru-RU"/>
        </w:rPr>
        <w:t>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схема является наиболее простой и распространенной. Ввод в этих случаях оборудуется водомером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задвижками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отключения водопроводной сети при ремонте водомера и сливным краном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подсоединения контрольного водомера.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1D62D63D" wp14:editId="672ECEC1">
            <wp:extent cx="5924550" cy="2371725"/>
            <wp:effectExtent l="0" t="0" r="0" b="9525"/>
            <wp:docPr id="4" name="Рисунок 4" descr="https://konspekta.net/studopediaorg/baza12/2588340147277.files/image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studopediaorg/baza12/2588340147277.files/image2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E0" w:rsidRPr="005014E0" w:rsidRDefault="00B56CAC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</w:t>
      </w:r>
      <w:r w:rsidR="005014E0"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Схема водопровода без </w:t>
      </w:r>
      <w:proofErr w:type="spellStart"/>
      <w:r w:rsidR="005014E0"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повысительных</w:t>
      </w:r>
      <w:proofErr w:type="spellEnd"/>
      <w:r w:rsidR="005014E0"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установок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Водопровод с пожар</w:t>
      </w:r>
      <w:r w:rsidR="00B56CAC" w:rsidRPr="00B56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 насосом-</w:t>
      </w:r>
      <w:proofErr w:type="spellStart"/>
      <w:r w:rsidR="00B56CAC" w:rsidRPr="00B56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повысителем</w:t>
      </w:r>
      <w:proofErr w:type="spellEnd"/>
      <w:r w:rsidR="00B56CAC" w:rsidRPr="00B56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(рис. 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устраивается в тех случаях, когда гарантированный напор в наружной сети меньше, чем напор, необходимый для работы пожарных кранов, но больше напора, необходимого для нормальной работы хозяйственных приборов, то есть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тр.хоз</w:t>
      </w:r>
      <w:proofErr w:type="spellEnd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&lt; </w:t>
      </w: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г</w:t>
      </w:r>
      <w:proofErr w:type="spellEnd"/>
      <w:proofErr w:type="gramEnd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&lt; </w:t>
      </w: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тр.пож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014E0" w:rsidRPr="005014E0" w:rsidRDefault="005014E0" w:rsidP="005014E0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B56CAC" w:rsidRDefault="00B56CAC" w:rsidP="005014E0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AE1604" wp14:editId="37F62D0C">
            <wp:extent cx="5940425" cy="2580790"/>
            <wp:effectExtent l="0" t="0" r="3175" b="0"/>
            <wp:docPr id="9" name="Рисунок 9" descr="https://konspekta.net/studopediaorg/baza12/2588340147277.files/image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studopediaorg/baza12/2588340147277.files/image2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AC" w:rsidRDefault="00B56CAC" w:rsidP="005014E0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B56CAC" w:rsidRDefault="00B56CAC" w:rsidP="005014E0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5014E0" w:rsidRPr="005014E0" w:rsidRDefault="00B56CAC" w:rsidP="005014E0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Рис. </w:t>
      </w:r>
      <w:r w:rsidR="005014E0"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Схема водопровода с насосами-</w:t>
      </w:r>
      <w:proofErr w:type="spellStart"/>
      <w:r w:rsidR="005014E0"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повысителями</w:t>
      </w:r>
      <w:proofErr w:type="spellEnd"/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обычное время вода поступает от наружной сети во внутреннюю сеть через водомер, минуя пожарный насос, так как задвижка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закрыта.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пожара приводится в действие пожарный насос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Пуск насоса осуществляется дистанционно от кнопки, установленной в шкафчике каждого пожарного крана. Одновременно с включением электродвигателя происходит открытие </w:t>
      </w:r>
      <w:proofErr w:type="spellStart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электрозадвижки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обводной линии. При этом пожарный насос должен обеспечить подачу расчетного расхода воды, равного сумме максимального хозяйственного и пожарного расхода, то есть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Q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расч</w:t>
      </w:r>
      <w:proofErr w:type="spellEnd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= </w:t>
      </w: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Q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хоз</w:t>
      </w:r>
      <w:proofErr w:type="spellEnd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+ </w:t>
      </w: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Q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пож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(6.2)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Обратный клапан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исключает работу насоса на себя, а обратный клапан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предохраняет насос от гидравлического удара при его остановке.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Водопровод с водона</w:t>
      </w:r>
      <w:r w:rsidR="00B56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порным баком и насосами (рис.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применяют при постоянном недостатке напора в наружной сети, когда гарантированный напор </w:t>
      </w: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г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меньше требуемого напора для хозяйственных приборов </w:t>
      </w: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тр.хоз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пожарных кранов </w:t>
      </w:r>
      <w:proofErr w:type="spellStart"/>
      <w:proofErr w:type="gram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тр.пож</w:t>
      </w:r>
      <w:proofErr w:type="spellEnd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eastAsia="ru-RU"/>
        </w:rPr>
        <w:t> 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есть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тр.хоз</w:t>
      </w:r>
      <w:proofErr w:type="spellEnd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&gt;</w:t>
      </w:r>
      <w:proofErr w:type="gramEnd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г</w:t>
      </w:r>
      <w:proofErr w:type="spellEnd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&lt; </w:t>
      </w:r>
      <w:proofErr w:type="spellStart"/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тр.пож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случае водонапорный бак играет роль напорно-регулирующей емкости. Работа водонапорного бака и насосов должна быть автоматизирована путем установки реле уровня.</w:t>
      </w:r>
    </w:p>
    <w:p w:rsidR="005014E0" w:rsidRPr="005014E0" w:rsidRDefault="005014E0" w:rsidP="005014E0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014E0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 wp14:anchorId="65039AF8" wp14:editId="60746C89">
            <wp:extent cx="5915025" cy="3562350"/>
            <wp:effectExtent l="0" t="0" r="9525" b="0"/>
            <wp:docPr id="6" name="Рисунок 6" descr="https://konspekta.net/studopediaorg/baza12/2588340147277.files/image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onspekta.net/studopediaorg/baza12/2588340147277.files/image2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Рис.4. Схема водопровода с водонапорным баком и насосами: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хозяйственный насос; 2 – пожарный насос;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3 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обратные клапаны;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обводная линия с запломбированной задвижкой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обычное время работы водопровода при подаче хозяйственного насоса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больше чем водопотребление, избыток воды идёт в водонапорный бак. При увеличении водопотребления вода из водонапорного бака поступает в сеть. При этом пожарные краны постоянно находятся под давлением водонапорного бака. В случае пожара расход воды увеличивается, уровень воды в баке начинает понижаться ниже уровня неприкосновенного запаса и реле уровня включает пожарный насос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одновременно открывая </w:t>
      </w:r>
      <w:proofErr w:type="spellStart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электрозадвижку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Пожарный насос обеспечивает подачу хозяйственно-питьевых и пожарных расходов воды. При его работе водонапорный бак при помощи обратного клапана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автоматически отключается. Обратный клапан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предотвращает поступление воды из внутренней водопроводной сети к насосам при питании ее от водонапорного бака. Так как для нормальной работы пожарных кранов требуется создание довольно большого свободного напора, а установка 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водонапорного бака в обычных условиях на значительной высоте не всегда возможна, то область применения схемы внутреннего пожарного водопровода с насосами и водонапорным баком весьма ограничена. Чаще такие системы применяют в зданиях повышенной этажности.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Водопровод с пневматической уст</w:t>
      </w:r>
      <w:r w:rsidR="00B56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ановкой (рис. 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применяется в тех же случаях, что и водопровод с насосами и водонапорным баком, кроме ситуации, когда устройство водонапорного бака невозможно.</w:t>
      </w:r>
    </w:p>
    <w:p w:rsidR="005014E0" w:rsidRPr="005014E0" w:rsidRDefault="005014E0" w:rsidP="005014E0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014E0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 wp14:anchorId="565D18B3" wp14:editId="477D0F3E">
            <wp:extent cx="5915025" cy="3152775"/>
            <wp:effectExtent l="0" t="0" r="9525" b="9525"/>
            <wp:docPr id="7" name="Рисунок 7" descr="https://konspekta.net/studopediaorg/baza12/2588340147277.files/image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studopediaorg/baza12/2588340147277.files/image2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E0" w:rsidRPr="005014E0" w:rsidRDefault="00B56CAC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</w:t>
      </w:r>
      <w:r w:rsidR="005014E0"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Схема водопровода с пневматической установкой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Составной частью такой системы являются: воздушно-водяной бак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выполняющий роль напорно-регулирующей емкости, и компрессор </w:t>
      </w:r>
      <w:r w:rsidRPr="005014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служащий для периодической подачи сжатого воздуха. Нередко в </w:t>
      </w:r>
      <w:proofErr w:type="spellStart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пневмоустановках</w:t>
      </w:r>
      <w:proofErr w:type="spellEnd"/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применяют два герметически закрытых резервуара, один из которых заполняется водой, другой − сжатым воздухом. Для пуска насосов пневматические установки оборудуются контрольной и автоматической аппаратурой. Принцип работы такой системы заключается в том, что при подаче воды на тушение пожара через пожарные краны под давлением воздуха вода вытесняется из резервуара. С уменьшением уровня 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воды в резервуаре давление в нем падает до определенного минимума, после чего автоматически включается пожарный насос.</w:t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Водопровод</w:t>
      </w:r>
      <w:r w:rsidR="00B56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запасным резервуаром (рис.</w:t>
      </w: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устраивается в тех случаях, когда в наружном водопроводе величина гарантированного</w:t>
      </w:r>
      <w:r w:rsidRPr="005014E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напора 5 м и менее. Наиболее часто по такой схеме устраиваются внутренние водопроводы в театрах, в цехах повышенной пожарной опасности, в зданиях повышенной этажности.</w:t>
      </w:r>
    </w:p>
    <w:p w:rsidR="005014E0" w:rsidRPr="005014E0" w:rsidRDefault="005014E0" w:rsidP="005014E0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014E0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 wp14:anchorId="4C89677D" wp14:editId="5518A123">
            <wp:extent cx="5915025" cy="3133725"/>
            <wp:effectExtent l="0" t="0" r="9525" b="9525"/>
            <wp:docPr id="8" name="Рисунок 8" descr="https://konspekta.net/studopediaorg/baza12/2588340147277.files/image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onspekta.net/studopediaorg/baza12/2588340147277.files/image2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E0" w:rsidRPr="005014E0" w:rsidRDefault="005014E0" w:rsidP="00B56CAC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6.6. Схема водопровода с запасным резервуаром</w:t>
      </w:r>
    </w:p>
    <w:p w:rsidR="00567B2C" w:rsidRPr="00567B2C" w:rsidRDefault="00567B2C" w:rsidP="00567B2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7B2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Основная и дополнительная литература по теме урока</w:t>
      </w:r>
    </w:p>
    <w:p w:rsidR="00567B2C" w:rsidRPr="00567B2C" w:rsidRDefault="00567B2C" w:rsidP="00567B2C">
      <w:pPr>
        <w:widowControl w:val="0"/>
        <w:tabs>
          <w:tab w:val="left" w:pos="909"/>
        </w:tabs>
        <w:autoSpaceDE w:val="0"/>
        <w:autoSpaceDN w:val="0"/>
        <w:spacing w:before="1"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7B2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Основная литература:</w:t>
      </w:r>
      <w:r w:rsidRPr="00567B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567B2C" w:rsidRPr="00567B2C" w:rsidRDefault="00567B2C" w:rsidP="00567B2C">
      <w:pPr>
        <w:widowControl w:val="0"/>
        <w:tabs>
          <w:tab w:val="left" w:pos="909"/>
        </w:tabs>
        <w:autoSpaceDE w:val="0"/>
        <w:autoSpaceDN w:val="0"/>
        <w:spacing w:before="1"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67B2C" w:rsidRPr="00567B2C" w:rsidRDefault="00567B2C" w:rsidP="00567B2C">
      <w:pPr>
        <w:widowControl w:val="0"/>
        <w:tabs>
          <w:tab w:val="left" w:pos="909"/>
        </w:tabs>
        <w:autoSpaceDE w:val="0"/>
        <w:autoSpaceDN w:val="0"/>
        <w:spacing w:before="1" w:after="0" w:line="240" w:lineRule="auto"/>
        <w:ind w:right="12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7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Николаевская И.А. Инженерные сети и оборудование территорий, зданий и стройплощадок/ И.А. Николаевская. -7-е изд., переработанное. - М.: ИЦ «Академия», 2014г.-256с. (страницы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128-134</w:t>
      </w:r>
      <w:bookmarkStart w:id="0" w:name="_GoBack"/>
      <w:bookmarkEnd w:id="0"/>
      <w:r w:rsidRPr="00567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:rsidR="00567B2C" w:rsidRPr="00567B2C" w:rsidRDefault="00567B2C" w:rsidP="00567B2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7B2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Дополнительная литература:</w:t>
      </w:r>
    </w:p>
    <w:p w:rsidR="00567B2C" w:rsidRPr="00567B2C" w:rsidRDefault="00567B2C" w:rsidP="00567B2C">
      <w:pPr>
        <w:widowControl w:val="0"/>
        <w:tabs>
          <w:tab w:val="left" w:pos="909"/>
          <w:tab w:val="left" w:pos="910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7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1.СП 42.13330.2016 Градостроительство. Планировка и застройка городских и сельских поселений. (Актуализированная редакция СНиП</w:t>
      </w:r>
      <w:r w:rsidRPr="00567B2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567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2.07.01-89*).</w:t>
      </w:r>
    </w:p>
    <w:p w:rsidR="00567B2C" w:rsidRPr="00567B2C" w:rsidRDefault="00567B2C" w:rsidP="00567B2C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right="3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7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2.Киселев М.И. Геодезия: учебник / М. И. Киселев, Д. Ш. Михелев. - 6-е изд., стер. - М.: Академия, 2015. - 384 с.</w:t>
      </w:r>
    </w:p>
    <w:p w:rsidR="00567B2C" w:rsidRPr="00567B2C" w:rsidRDefault="00567B2C" w:rsidP="00567B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67B2C" w:rsidRPr="00567B2C" w:rsidRDefault="00567B2C" w:rsidP="00567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67B2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Интернет-ресурсы</w:t>
      </w:r>
      <w:r w:rsidRPr="00567B2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:</w:t>
      </w:r>
      <w:r w:rsidRPr="00567B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</w:p>
    <w:p w:rsidR="00567B2C" w:rsidRPr="00567B2C" w:rsidRDefault="00567B2C" w:rsidP="00567B2C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1A0DAB"/>
          <w:sz w:val="28"/>
          <w:szCs w:val="28"/>
          <w:lang w:eastAsia="ru-RU"/>
        </w:rPr>
      </w:pPr>
      <w:r w:rsidRPr="00567B2C">
        <w:rPr>
          <w:rFonts w:ascii="Times New Roman" w:eastAsiaTheme="minorEastAsia" w:hAnsi="Times New Roman" w:cs="Times New Roman"/>
          <w:bCs/>
          <w:color w:val="1A0DAB"/>
          <w:sz w:val="28"/>
          <w:szCs w:val="28"/>
          <w:lang w:eastAsia="ru-RU"/>
        </w:rPr>
        <w:t>1.</w:t>
      </w:r>
      <w:r w:rsidRPr="00567B2C">
        <w:rPr>
          <w:rFonts w:ascii="Times New Roman" w:eastAsiaTheme="minorEastAsia" w:hAnsi="Times New Roman" w:cs="Times New Roman"/>
          <w:bCs/>
          <w:color w:val="1A0DAB"/>
          <w:sz w:val="28"/>
          <w:szCs w:val="28"/>
          <w:lang w:eastAsia="ru-RU"/>
        </w:rPr>
        <w:fldChar w:fldCharType="begin"/>
      </w:r>
      <w:r w:rsidRPr="00567B2C">
        <w:rPr>
          <w:rFonts w:ascii="Times New Roman" w:eastAsiaTheme="minorEastAsia" w:hAnsi="Times New Roman" w:cs="Times New Roman"/>
          <w:bCs/>
          <w:color w:val="1A0DAB"/>
          <w:sz w:val="28"/>
          <w:szCs w:val="28"/>
          <w:lang w:eastAsia="ru-RU"/>
        </w:rPr>
        <w:instrText xml:space="preserve"> HYPERLINK "http://Министерство экологии Челябинской области</w:instrText>
      </w:r>
      <w:r w:rsidRPr="00567B2C">
        <w:rPr>
          <w:rFonts w:ascii="Times New Roman" w:eastAsiaTheme="minorEastAsia" w:hAnsi="Times New Roman" w:cs="Times New Roman"/>
          <w:color w:val="1A0DAB"/>
          <w:sz w:val="28"/>
          <w:szCs w:val="28"/>
          <w:lang w:eastAsia="ru-RU"/>
        </w:rPr>
        <w:instrText xml:space="preserve">   www.mineco174.ru </w:instrText>
      </w:r>
    </w:p>
    <w:p w:rsidR="00567B2C" w:rsidRPr="00567B2C" w:rsidRDefault="00567B2C" w:rsidP="00567B2C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FF"/>
          <w:sz w:val="28"/>
          <w:szCs w:val="28"/>
          <w:lang w:eastAsia="ru-RU"/>
        </w:rPr>
      </w:pPr>
      <w:r w:rsidRPr="00567B2C">
        <w:rPr>
          <w:rFonts w:ascii="Times New Roman" w:eastAsiaTheme="minorEastAsia" w:hAnsi="Times New Roman" w:cs="Times New Roman"/>
          <w:bCs/>
          <w:color w:val="1A0DAB"/>
          <w:sz w:val="28"/>
          <w:szCs w:val="28"/>
          <w:lang w:eastAsia="ru-RU"/>
        </w:rPr>
        <w:instrText xml:space="preserve">" </w:instrText>
      </w:r>
      <w:r w:rsidRPr="00567B2C">
        <w:rPr>
          <w:rFonts w:ascii="Times New Roman" w:eastAsiaTheme="minorEastAsia" w:hAnsi="Times New Roman" w:cs="Times New Roman"/>
          <w:bCs/>
          <w:color w:val="1A0DAB"/>
          <w:sz w:val="28"/>
          <w:szCs w:val="28"/>
          <w:lang w:eastAsia="ru-RU"/>
        </w:rPr>
        <w:fldChar w:fldCharType="separate"/>
      </w:r>
      <w:r w:rsidRPr="00567B2C">
        <w:rPr>
          <w:rFonts w:ascii="Times New Roman" w:eastAsiaTheme="minorEastAsia" w:hAnsi="Times New Roman" w:cs="Times New Roman"/>
          <w:bCs/>
          <w:color w:val="0000FF"/>
          <w:sz w:val="28"/>
          <w:szCs w:val="28"/>
          <w:lang w:eastAsia="ru-RU"/>
        </w:rPr>
        <w:t>Министерство экологии Челябинской области</w:t>
      </w:r>
      <w:r w:rsidRPr="00567B2C">
        <w:rPr>
          <w:rFonts w:ascii="Times New Roman" w:eastAsiaTheme="minorEastAsia" w:hAnsi="Times New Roman" w:cs="Times New Roman"/>
          <w:color w:val="0000FF"/>
          <w:sz w:val="28"/>
          <w:szCs w:val="28"/>
          <w:lang w:eastAsia="ru-RU"/>
        </w:rPr>
        <w:t xml:space="preserve">   www.mineco174.ru </w:t>
      </w:r>
    </w:p>
    <w:p w:rsidR="00567B2C" w:rsidRPr="00567B2C" w:rsidRDefault="00567B2C" w:rsidP="00567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sz w:val="28"/>
          <w:szCs w:val="28"/>
          <w:lang w:eastAsia="ru-RU"/>
        </w:rPr>
      </w:pPr>
      <w:r w:rsidRPr="00567B2C">
        <w:rPr>
          <w:rFonts w:ascii="Times New Roman" w:eastAsiaTheme="minorEastAsia" w:hAnsi="Times New Roman" w:cs="Times New Roman"/>
          <w:bCs/>
          <w:color w:val="1A0DAB"/>
          <w:sz w:val="28"/>
          <w:szCs w:val="28"/>
          <w:lang w:eastAsia="ru-RU"/>
        </w:rPr>
        <w:fldChar w:fldCharType="end"/>
      </w:r>
      <w:r w:rsidRPr="00567B2C">
        <w:rPr>
          <w:rFonts w:ascii="Times New Roman" w:eastAsiaTheme="minorEastAsia" w:hAnsi="Times New Roman" w:cs="Times New Roman"/>
          <w:bCs/>
          <w:color w:val="1A0DAB"/>
          <w:sz w:val="28"/>
          <w:szCs w:val="28"/>
          <w:lang w:eastAsia="ru-RU"/>
        </w:rPr>
        <w:t>2.</w:t>
      </w:r>
      <w:r w:rsidRPr="00567B2C">
        <w:rPr>
          <w:rFonts w:ascii="Times New Roman" w:eastAsiaTheme="minorEastAsia" w:hAnsi="Times New Roman" w:cs="Times New Roman"/>
          <w:color w:val="4D5156"/>
          <w:sz w:val="28"/>
          <w:szCs w:val="28"/>
          <w:shd w:val="clear" w:color="auto" w:fill="FFFFFF"/>
          <w:lang w:eastAsia="ru-RU"/>
        </w:rPr>
        <w:t>Официальный сайт </w:t>
      </w:r>
      <w:r w:rsidRPr="00567B2C">
        <w:rPr>
          <w:rFonts w:ascii="Times New Roman" w:eastAsiaTheme="minorEastAsia" w:hAnsi="Times New Roman" w:cs="Times New Roman"/>
          <w:b/>
          <w:bCs/>
          <w:color w:val="5F6368"/>
          <w:sz w:val="28"/>
          <w:szCs w:val="28"/>
          <w:shd w:val="clear" w:color="auto" w:fill="FFFFFF"/>
          <w:lang w:eastAsia="ru-RU"/>
        </w:rPr>
        <w:t>Министерства</w:t>
      </w:r>
      <w:r w:rsidRPr="00567B2C">
        <w:rPr>
          <w:rFonts w:ascii="Times New Roman" w:eastAsiaTheme="minorEastAsia" w:hAnsi="Times New Roman" w:cs="Times New Roman"/>
          <w:color w:val="4D5156"/>
          <w:sz w:val="28"/>
          <w:szCs w:val="28"/>
          <w:shd w:val="clear" w:color="auto" w:fill="FFFFFF"/>
          <w:lang w:eastAsia="ru-RU"/>
        </w:rPr>
        <w:t> природных ресурсов и </w:t>
      </w:r>
      <w:r w:rsidRPr="00567B2C">
        <w:rPr>
          <w:rFonts w:ascii="Times New Roman" w:eastAsiaTheme="minorEastAsia" w:hAnsi="Times New Roman" w:cs="Times New Roman"/>
          <w:b/>
          <w:bCs/>
          <w:color w:val="5F6368"/>
          <w:sz w:val="28"/>
          <w:szCs w:val="28"/>
          <w:shd w:val="clear" w:color="auto" w:fill="FFFFFF"/>
          <w:lang w:eastAsia="ru-RU"/>
        </w:rPr>
        <w:t>экологии Российской</w:t>
      </w:r>
      <w:r w:rsidRPr="00567B2C">
        <w:rPr>
          <w:rFonts w:ascii="Times New Roman" w:eastAsiaTheme="minorEastAsia" w:hAnsi="Times New Roman" w:cs="Times New Roman"/>
          <w:color w:val="4D5156"/>
          <w:sz w:val="28"/>
          <w:szCs w:val="28"/>
          <w:shd w:val="clear" w:color="auto" w:fill="FFFFFF"/>
          <w:lang w:eastAsia="ru-RU"/>
        </w:rPr>
        <w:t> Федерации.</w:t>
      </w:r>
      <w:r w:rsidRPr="00567B2C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 </w:t>
      </w:r>
      <w:r w:rsidRPr="00567B2C">
        <w:rPr>
          <w:rFonts w:ascii="Times New Roman" w:eastAsia="Times New Roman" w:hAnsi="Times New Roman" w:cs="Times New Roman"/>
          <w:color w:val="1A0DAB"/>
          <w:sz w:val="28"/>
          <w:szCs w:val="28"/>
          <w:lang w:eastAsia="ru-RU"/>
        </w:rPr>
        <w:fldChar w:fldCharType="begin"/>
      </w:r>
      <w:r w:rsidRPr="00567B2C">
        <w:rPr>
          <w:rFonts w:ascii="Times New Roman" w:eastAsia="Times New Roman" w:hAnsi="Times New Roman" w:cs="Times New Roman"/>
          <w:color w:val="1A0DAB"/>
          <w:sz w:val="28"/>
          <w:szCs w:val="28"/>
          <w:lang w:eastAsia="ru-RU"/>
        </w:rPr>
        <w:instrText xml:space="preserve"> HYPERLINK "http://www.mnr.gov.ru</w:instrText>
      </w:r>
    </w:p>
    <w:p w:rsidR="00567B2C" w:rsidRPr="00567B2C" w:rsidRDefault="00567B2C" w:rsidP="00567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67B2C">
        <w:rPr>
          <w:rFonts w:ascii="Times New Roman" w:eastAsia="Times New Roman" w:hAnsi="Times New Roman" w:cs="Times New Roman"/>
          <w:color w:val="1A0DAB"/>
          <w:sz w:val="28"/>
          <w:szCs w:val="28"/>
          <w:lang w:eastAsia="ru-RU"/>
        </w:rPr>
        <w:instrText xml:space="preserve">" </w:instrText>
      </w:r>
      <w:r w:rsidRPr="00567B2C">
        <w:rPr>
          <w:rFonts w:ascii="Times New Roman" w:eastAsia="Times New Roman" w:hAnsi="Times New Roman" w:cs="Times New Roman"/>
          <w:color w:val="1A0DAB"/>
          <w:sz w:val="28"/>
          <w:szCs w:val="28"/>
          <w:lang w:eastAsia="ru-RU"/>
        </w:rPr>
        <w:fldChar w:fldCharType="separate"/>
      </w:r>
      <w:r w:rsidRPr="00567B2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www.mnr.gov.ru</w:t>
      </w:r>
    </w:p>
    <w:p w:rsidR="005014E0" w:rsidRPr="005014E0" w:rsidRDefault="00567B2C" w:rsidP="00567B2C">
      <w:p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7B2C">
        <w:rPr>
          <w:rFonts w:ascii="Times New Roman" w:eastAsia="Times New Roman" w:hAnsi="Times New Roman" w:cs="Times New Roman"/>
          <w:color w:val="1A0DAB"/>
          <w:sz w:val="28"/>
          <w:szCs w:val="28"/>
          <w:lang w:eastAsia="ru-RU"/>
        </w:rPr>
        <w:fldChar w:fldCharType="end"/>
      </w:r>
    </w:p>
    <w:p w:rsidR="005014E0" w:rsidRPr="005014E0" w:rsidRDefault="005014E0" w:rsidP="0050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14E0" w:rsidRPr="0050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E5"/>
    <w:rsid w:val="005014E0"/>
    <w:rsid w:val="00567B2C"/>
    <w:rsid w:val="005A582A"/>
    <w:rsid w:val="00702201"/>
    <w:rsid w:val="008974A5"/>
    <w:rsid w:val="00B20376"/>
    <w:rsid w:val="00B56CAC"/>
    <w:rsid w:val="00BA388D"/>
    <w:rsid w:val="00CF00E5"/>
    <w:rsid w:val="00D21426"/>
    <w:rsid w:val="00DF7BAD"/>
    <w:rsid w:val="00F4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57AB"/>
  <w15:chartTrackingRefBased/>
  <w15:docId w15:val="{73ECFEA1-3854-46D8-8901-B797CD32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7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2021-03-12T23:51:00Z</dcterms:created>
  <dcterms:modified xsi:type="dcterms:W3CDTF">2021-03-17T01:43:00Z</dcterms:modified>
</cp:coreProperties>
</file>