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26" w:rsidRDefault="00CD06E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  </w:t>
      </w:r>
      <w:proofErr w:type="gramEnd"/>
      <w:r w:rsidR="006A1CD9">
        <w:rPr>
          <w:rFonts w:ascii="Times New Roman" w:hAnsi="Times New Roman" w:cs="Times New Roman"/>
          <w:b/>
          <w:sz w:val="28"/>
          <w:szCs w:val="28"/>
        </w:rPr>
        <w:t>Противопожарные</w:t>
      </w:r>
      <w:r w:rsidRPr="00CD06E6">
        <w:rPr>
          <w:rFonts w:ascii="Times New Roman" w:hAnsi="Times New Roman" w:cs="Times New Roman"/>
          <w:b/>
          <w:sz w:val="28"/>
          <w:szCs w:val="28"/>
        </w:rPr>
        <w:t xml:space="preserve"> водопровод</w:t>
      </w:r>
      <w:r w:rsidR="006A1CD9">
        <w:rPr>
          <w:rFonts w:ascii="Times New Roman" w:hAnsi="Times New Roman" w:cs="Times New Roman"/>
          <w:b/>
          <w:sz w:val="28"/>
          <w:szCs w:val="28"/>
        </w:rPr>
        <w:t>ы</w:t>
      </w:r>
    </w:p>
    <w:p w:rsidR="00E308F9" w:rsidRDefault="00E3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1. Противопожарный водопровод</w:t>
      </w:r>
    </w:p>
    <w:p w:rsidR="00875F8D" w:rsidRPr="00875F8D" w:rsidRDefault="00E308F9" w:rsidP="00875F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875F8D" w:rsidRPr="00875F8D">
        <w:rPr>
          <w:rFonts w:ascii="Times New Roman" w:hAnsi="Times New Roman" w:cs="Times New Roman"/>
          <w:sz w:val="28"/>
          <w:szCs w:val="28"/>
        </w:rPr>
        <w:t xml:space="preserve"> </w:t>
      </w:r>
      <w:r w:rsidR="00875F8D" w:rsidRPr="00E308F9">
        <w:rPr>
          <w:rFonts w:ascii="Times New Roman" w:hAnsi="Times New Roman" w:cs="Times New Roman"/>
          <w:sz w:val="28"/>
          <w:szCs w:val="28"/>
        </w:rPr>
        <w:t xml:space="preserve">Классификация противопожарного водопровода </w:t>
      </w:r>
    </w:p>
    <w:p w:rsidR="005235FB" w:rsidRPr="00357DA7" w:rsidRDefault="005235FB" w:rsidP="00357DA7">
      <w:pPr>
        <w:rPr>
          <w:rFonts w:ascii="Times New Roman" w:hAnsi="Times New Roman" w:cs="Times New Roman"/>
          <w:sz w:val="28"/>
          <w:szCs w:val="28"/>
        </w:rPr>
      </w:pPr>
      <w:r w:rsidRPr="00357DA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3.  Противопожарный водопровод и его технические характеристики</w:t>
      </w:r>
    </w:p>
    <w:p w:rsidR="0039173B" w:rsidRPr="0039173B" w:rsidRDefault="0039173B" w:rsidP="0039173B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173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</w:t>
      </w:r>
      <w:r w:rsidRPr="0039173B">
        <w:rPr>
          <w:rFonts w:ascii="Times New Roman" w:eastAsia="Times New Roman" w:hAnsi="Times New Roman" w:cs="Times New Roman"/>
          <w:color w:val="333333"/>
          <w:sz w:val="28"/>
          <w:szCs w:val="28"/>
        </w:rPr>
        <w:t>. Огнестойкость зданий</w:t>
      </w:r>
    </w:p>
    <w:p w:rsidR="00E308F9" w:rsidRDefault="00E308F9">
      <w:pPr>
        <w:rPr>
          <w:rFonts w:ascii="Times New Roman" w:hAnsi="Times New Roman" w:cs="Times New Roman"/>
          <w:b/>
          <w:sz w:val="28"/>
          <w:szCs w:val="28"/>
        </w:rPr>
      </w:pPr>
    </w:p>
    <w:p w:rsidR="00E308F9" w:rsidRPr="00E308F9" w:rsidRDefault="00E308F9" w:rsidP="00E308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ь урока: научить читать схемы </w:t>
      </w:r>
      <w:r w:rsidR="005235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08F9" w:rsidRPr="00E308F9" w:rsidRDefault="00E308F9" w:rsidP="00E308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E308F9" w:rsidRPr="00E308F9" w:rsidRDefault="00E308F9" w:rsidP="00E308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>-стимулировать мотивацию и интерес в области изучаемого предмета.</w:t>
      </w:r>
    </w:p>
    <w:p w:rsidR="00E308F9" w:rsidRPr="00E308F9" w:rsidRDefault="00E308F9" w:rsidP="00E308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>-повышать уровень активности и самостоятельности обучаемых.</w:t>
      </w:r>
      <w:r w:rsidR="00523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8F9" w:rsidRPr="00E308F9" w:rsidRDefault="00E308F9" w:rsidP="00E308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>-развивать навыки анализа, критичности мышления, взаимодействия, коммуникации.</w:t>
      </w:r>
    </w:p>
    <w:p w:rsidR="00E308F9" w:rsidRPr="00E308F9" w:rsidRDefault="00E308F9" w:rsidP="00E308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>-саморазвитие и развитие благодаря активизации мыслительной деятельности и диалогическому взаимодействию с преподавателем и другими участниками образовательного процесса.</w:t>
      </w:r>
    </w:p>
    <w:p w:rsidR="00E308F9" w:rsidRPr="00E308F9" w:rsidRDefault="00E308F9" w:rsidP="00E308F9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 xml:space="preserve">- сформировать у обучаемых представления </w:t>
      </w:r>
      <w:proofErr w:type="gramStart"/>
      <w:r w:rsidRPr="00E308F9">
        <w:rPr>
          <w:rFonts w:ascii="Times New Roman" w:hAnsi="Times New Roman" w:cs="Times New Roman"/>
          <w:sz w:val="28"/>
          <w:szCs w:val="28"/>
        </w:rPr>
        <w:t xml:space="preserve">об  </w:t>
      </w:r>
      <w:r w:rsidRPr="00E308F9">
        <w:rPr>
          <w:rFonts w:ascii="Times New Roman" w:eastAsia="Times New Roman" w:hAnsi="Times New Roman"/>
          <w:sz w:val="28"/>
          <w:szCs w:val="28"/>
          <w:lang w:eastAsia="ru-RU" w:bidi="ru-RU"/>
        </w:rPr>
        <w:t>очистке</w:t>
      </w:r>
      <w:proofErr w:type="gramEnd"/>
      <w:r w:rsidRPr="00E308F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обеззараживании воды, водонапорных башнях и </w:t>
      </w:r>
      <w:proofErr w:type="spellStart"/>
      <w:r w:rsidRPr="00E308F9">
        <w:rPr>
          <w:rFonts w:ascii="Times New Roman" w:eastAsia="Times New Roman" w:hAnsi="Times New Roman"/>
          <w:sz w:val="28"/>
          <w:szCs w:val="28"/>
          <w:lang w:eastAsia="ru-RU" w:bidi="ru-RU"/>
        </w:rPr>
        <w:t>резервуах</w:t>
      </w:r>
      <w:proofErr w:type="spellEnd"/>
      <w:r w:rsidRPr="00E308F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E308F9" w:rsidRPr="00E308F9" w:rsidRDefault="00E308F9" w:rsidP="00E308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>- развивать навыки сравнения и обобщения.</w:t>
      </w:r>
    </w:p>
    <w:p w:rsidR="00E308F9" w:rsidRDefault="00E308F9" w:rsidP="00E308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>- формировать бережное отношение к окружающей среде.</w:t>
      </w:r>
    </w:p>
    <w:p w:rsidR="00E308F9" w:rsidRDefault="00E308F9" w:rsidP="00E308F9">
      <w:pPr>
        <w:rPr>
          <w:rFonts w:ascii="Times New Roman" w:hAnsi="Times New Roman" w:cs="Times New Roman"/>
          <w:b/>
          <w:sz w:val="28"/>
          <w:szCs w:val="28"/>
        </w:rPr>
      </w:pPr>
      <w:r w:rsidRPr="00E308F9">
        <w:rPr>
          <w:rFonts w:ascii="Times New Roman" w:hAnsi="Times New Roman" w:cs="Times New Roman"/>
          <w:b/>
          <w:sz w:val="28"/>
          <w:szCs w:val="28"/>
        </w:rPr>
        <w:t xml:space="preserve">Глоссарий </w:t>
      </w:r>
    </w:p>
    <w:p w:rsidR="00875F8D" w:rsidRPr="00A924F3" w:rsidRDefault="00875F8D" w:rsidP="0087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875F8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Пожарный кран</w:t>
      </w:r>
      <w:r w:rsidRPr="00A924F3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-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ожарным стволом.</w:t>
      </w:r>
    </w:p>
    <w:p w:rsidR="00875F8D" w:rsidRPr="00E308F9" w:rsidRDefault="0039173B" w:rsidP="0039173B">
      <w:pPr>
        <w:rPr>
          <w:rFonts w:ascii="Times New Roman" w:hAnsi="Times New Roman" w:cs="Times New Roman"/>
          <w:b/>
          <w:sz w:val="28"/>
          <w:szCs w:val="28"/>
        </w:rPr>
      </w:pPr>
      <w:r w:rsidRPr="005615E1">
        <w:rPr>
          <w:rFonts w:ascii="Times New Roman" w:hAnsi="Times New Roman" w:cs="Times New Roman"/>
          <w:b/>
          <w:sz w:val="28"/>
          <w:szCs w:val="28"/>
        </w:rPr>
        <w:t>Противопожарный водопровод</w:t>
      </w:r>
      <w:r>
        <w:rPr>
          <w:rFonts w:ascii="Arial" w:hAnsi="Arial" w:cs="Arial"/>
          <w:color w:val="202124"/>
          <w:shd w:val="clear" w:color="auto" w:fill="FFFFFF"/>
        </w:rPr>
        <w:t> – </w:t>
      </w:r>
      <w:r w:rsidRPr="0039173B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это</w:t>
      </w:r>
      <w:r w:rsidRPr="0039173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инженерная сеть, которая используется для подачи воды к автоматическим и ручным системам пожаротушения</w:t>
      </w:r>
      <w:r>
        <w:rPr>
          <w:rFonts w:ascii="Arial" w:hAnsi="Arial" w:cs="Arial"/>
          <w:color w:val="202124"/>
          <w:shd w:val="clear" w:color="auto" w:fill="FFFFFF"/>
        </w:rPr>
        <w:t xml:space="preserve">. </w:t>
      </w:r>
    </w:p>
    <w:p w:rsidR="005615E1" w:rsidRPr="005615E1" w:rsidRDefault="005615E1" w:rsidP="005615E1">
      <w:pPr>
        <w:rPr>
          <w:rFonts w:ascii="Times New Roman" w:hAnsi="Times New Roman" w:cs="Times New Roman"/>
          <w:sz w:val="28"/>
          <w:szCs w:val="28"/>
        </w:rPr>
      </w:pPr>
      <w:r w:rsidRPr="005615E1">
        <w:rPr>
          <w:rFonts w:ascii="Times New Roman" w:hAnsi="Times New Roman" w:cs="Times New Roman"/>
          <w:b/>
          <w:sz w:val="28"/>
          <w:szCs w:val="28"/>
        </w:rPr>
        <w:t>Пожарный шкаф</w:t>
      </w:r>
      <w:r w:rsidRPr="005615E1">
        <w:rPr>
          <w:rFonts w:ascii="Times New Roman" w:hAnsi="Times New Roman" w:cs="Times New Roman"/>
          <w:sz w:val="28"/>
          <w:szCs w:val="28"/>
        </w:rPr>
        <w:t xml:space="preserve"> – это вид пожарного инвентаря, предназначенного для размещения и обеспечения сохранности средств обеспечения пожарной безопасности и пожаротушения, применяемых во время пожара, в том числе средств защиты и спасения людей, а также материальных </w:t>
      </w:r>
      <w:proofErr w:type="spellStart"/>
      <w:r w:rsidRPr="005615E1">
        <w:rPr>
          <w:rFonts w:ascii="Times New Roman" w:hAnsi="Times New Roman" w:cs="Times New Roman"/>
          <w:sz w:val="28"/>
          <w:szCs w:val="28"/>
        </w:rPr>
        <w:t>ценносте</w:t>
      </w:r>
      <w:proofErr w:type="spellEnd"/>
    </w:p>
    <w:p w:rsidR="00E308F9" w:rsidRDefault="00E308F9" w:rsidP="00E308F9">
      <w:pPr>
        <w:rPr>
          <w:rFonts w:ascii="Times New Roman" w:hAnsi="Times New Roman" w:cs="Times New Roman"/>
          <w:sz w:val="28"/>
          <w:szCs w:val="28"/>
        </w:rPr>
      </w:pPr>
    </w:p>
    <w:p w:rsidR="00080500" w:rsidRPr="00E308F9" w:rsidRDefault="00080500" w:rsidP="00E308F9">
      <w:pPr>
        <w:rPr>
          <w:rFonts w:ascii="Times New Roman" w:hAnsi="Times New Roman" w:cs="Times New Roman"/>
          <w:sz w:val="28"/>
          <w:szCs w:val="28"/>
        </w:rPr>
      </w:pPr>
      <w:r w:rsidRPr="00E308F9">
        <w:rPr>
          <w:rFonts w:ascii="Times New Roman" w:hAnsi="Times New Roman" w:cs="Times New Roman"/>
          <w:sz w:val="28"/>
          <w:szCs w:val="28"/>
        </w:rPr>
        <w:t>Для оперативного пожаротушения требуется большое количество воды, которое способен обеспечить только эффективно работающий</w:t>
      </w:r>
      <w:r w:rsidRPr="00E308F9">
        <w:rPr>
          <w:rStyle w:val="apple-converted-space"/>
          <w:rFonts w:ascii="Times New Roman" w:hAnsi="Times New Roman" w:cs="Times New Roman"/>
          <w:color w:val="747474"/>
          <w:sz w:val="28"/>
          <w:szCs w:val="28"/>
        </w:rPr>
        <w:t> </w:t>
      </w:r>
      <w:r w:rsidRPr="00E308F9">
        <w:rPr>
          <w:rFonts w:ascii="Times New Roman" w:hAnsi="Times New Roman" w:cs="Times New Roman"/>
          <w:sz w:val="28"/>
          <w:szCs w:val="28"/>
        </w:rPr>
        <w:t>противопожарный водопровод.</w:t>
      </w:r>
      <w:r w:rsidRPr="00E308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A7C397F" wp14:editId="1AB6A29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2400300"/>
            <wp:effectExtent l="19050" t="0" r="0" b="0"/>
            <wp:wrapSquare wrapText="bothSides"/>
            <wp:docPr id="4" name="Рисунок 4" descr="pozhar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zharvo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F8D">
        <w:rPr>
          <w:rFonts w:ascii="Times New Roman" w:hAnsi="Times New Roman" w:cs="Times New Roman"/>
          <w:sz w:val="28"/>
          <w:szCs w:val="28"/>
        </w:rPr>
        <w:t xml:space="preserve"> </w:t>
      </w:r>
      <w:r w:rsidRPr="00E308F9">
        <w:rPr>
          <w:rFonts w:ascii="Times New Roman" w:hAnsi="Times New Roman" w:cs="Times New Roman"/>
          <w:sz w:val="28"/>
          <w:szCs w:val="28"/>
        </w:rPr>
        <w:t>Противопожарный водопровод представляет собой систему труб и запорной арматуры, позволяющих из любой точки внутри здания получить доступ к воде для тушения пожара.</w:t>
      </w:r>
    </w:p>
    <w:p w:rsidR="00080500" w:rsidRPr="00DF27CC" w:rsidRDefault="00080500" w:rsidP="00080500"/>
    <w:p w:rsidR="00080500" w:rsidRPr="00DF27CC" w:rsidRDefault="00080500" w:rsidP="00080500"/>
    <w:p w:rsidR="00080500" w:rsidRDefault="00080500">
      <w:pPr>
        <w:rPr>
          <w:rFonts w:ascii="Times New Roman" w:hAnsi="Times New Roman" w:cs="Times New Roman"/>
          <w:b/>
          <w:sz w:val="28"/>
          <w:szCs w:val="28"/>
        </w:rPr>
      </w:pPr>
    </w:p>
    <w:p w:rsidR="00875F8D" w:rsidRDefault="00875F8D" w:rsidP="00E308F9">
      <w:pPr>
        <w:rPr>
          <w:rFonts w:ascii="Times New Roman" w:hAnsi="Times New Roman" w:cs="Times New Roman"/>
          <w:b/>
          <w:sz w:val="28"/>
          <w:szCs w:val="28"/>
        </w:rPr>
      </w:pPr>
    </w:p>
    <w:p w:rsidR="00875F8D" w:rsidRPr="005235FB" w:rsidRDefault="00875F8D" w:rsidP="00E308F9">
      <w:pPr>
        <w:rPr>
          <w:rFonts w:ascii="Times New Roman" w:hAnsi="Times New Roman" w:cs="Times New Roman"/>
          <w:b/>
          <w:sz w:val="28"/>
          <w:szCs w:val="28"/>
        </w:rPr>
      </w:pPr>
    </w:p>
    <w:p w:rsidR="00080500" w:rsidRPr="005235FB" w:rsidRDefault="00875F8D" w:rsidP="00E308F9">
      <w:pPr>
        <w:rPr>
          <w:rFonts w:ascii="Times New Roman" w:hAnsi="Times New Roman" w:cs="Times New Roman"/>
          <w:b/>
          <w:sz w:val="28"/>
          <w:szCs w:val="28"/>
        </w:rPr>
      </w:pPr>
      <w:r w:rsidRPr="005235FB">
        <w:rPr>
          <w:rFonts w:ascii="Times New Roman" w:hAnsi="Times New Roman" w:cs="Times New Roman"/>
          <w:b/>
          <w:sz w:val="28"/>
          <w:szCs w:val="28"/>
        </w:rPr>
        <w:t>2.</w:t>
      </w:r>
      <w:r w:rsidR="00080500" w:rsidRPr="005235FB">
        <w:rPr>
          <w:rFonts w:ascii="Times New Roman" w:hAnsi="Times New Roman" w:cs="Times New Roman"/>
          <w:b/>
          <w:sz w:val="28"/>
          <w:szCs w:val="28"/>
        </w:rPr>
        <w:t xml:space="preserve">Классификация противопожарного водопровода </w:t>
      </w:r>
    </w:p>
    <w:p w:rsidR="00994BFE" w:rsidRPr="00994BFE" w:rsidRDefault="00080500" w:rsidP="00875F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5F8D">
        <w:rPr>
          <w:rFonts w:ascii="Times New Roman" w:hAnsi="Times New Roman" w:cs="Times New Roman"/>
          <w:sz w:val="28"/>
          <w:szCs w:val="28"/>
        </w:rPr>
        <w:t>По способу подачи воды</w:t>
      </w:r>
      <w:r w:rsidR="00994BFE">
        <w:rPr>
          <w:rFonts w:ascii="Times New Roman" w:hAnsi="Times New Roman" w:cs="Times New Roman"/>
          <w:sz w:val="28"/>
          <w:szCs w:val="28"/>
        </w:rPr>
        <w:t>:</w:t>
      </w:r>
      <w:r w:rsidR="00994BFE" w:rsidRPr="00994BFE">
        <w:rPr>
          <w:rFonts w:ascii="Ubuntu-RI" w:hAnsi="Ubuntu-RI"/>
          <w:color w:val="685141"/>
          <w:shd w:val="clear" w:color="auto" w:fill="FFFFFF"/>
        </w:rPr>
        <w:t xml:space="preserve"> </w:t>
      </w:r>
    </w:p>
    <w:p w:rsidR="00080500" w:rsidRPr="00994BFE" w:rsidRDefault="00994BFE" w:rsidP="00994B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85141"/>
          <w:sz w:val="28"/>
          <w:szCs w:val="28"/>
          <w:shd w:val="clear" w:color="auto" w:fill="FFFFFF"/>
        </w:rPr>
        <w:t>Определяющим является</w:t>
      </w:r>
      <w:r w:rsidRPr="00994BFE">
        <w:rPr>
          <w:rFonts w:ascii="Times New Roman" w:hAnsi="Times New Roman" w:cs="Times New Roman"/>
          <w:color w:val="685141"/>
          <w:sz w:val="28"/>
          <w:szCs w:val="28"/>
          <w:shd w:val="clear" w:color="auto" w:fill="FFFFFF"/>
        </w:rPr>
        <w:t xml:space="preserve"> источник противопожарного водоснабжения. Это могут быть открытые источники (озера, реки, пруды и так далее) или закрытые (скважины, колодцы, родники). Нередко для полного обеспечения водой в необходимом объеме две системы объединяются</w:t>
      </w:r>
      <w:r w:rsidRPr="00994BFE">
        <w:rPr>
          <w:rFonts w:ascii="Times New Roman" w:hAnsi="Times New Roman" w:cs="Times New Roman"/>
          <w:color w:val="685141"/>
          <w:sz w:val="24"/>
          <w:szCs w:val="24"/>
          <w:shd w:val="clear" w:color="auto" w:fill="FFFFFF"/>
        </w:rPr>
        <w:t>.</w:t>
      </w:r>
    </w:p>
    <w:p w:rsidR="00080500" w:rsidRPr="00E308F9" w:rsidRDefault="00875F8D" w:rsidP="00E3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r w:rsidR="00994BFE">
        <w:rPr>
          <w:rFonts w:ascii="Times New Roman" w:hAnsi="Times New Roman" w:cs="Times New Roman"/>
          <w:sz w:val="28"/>
          <w:szCs w:val="28"/>
        </w:rPr>
        <w:t>По</w:t>
      </w:r>
      <w:r w:rsidR="00994BFE" w:rsidRPr="003822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назначению системы </w:t>
      </w:r>
      <w:r w:rsidR="00994BFE" w:rsidRPr="00994BF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водоснабжения</w:t>
      </w:r>
      <w:r w:rsidR="00994BFE" w:rsidRPr="00994BF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</w:p>
    <w:p w:rsidR="00080500" w:rsidRPr="00E308F9" w:rsidRDefault="00875F8D" w:rsidP="00E3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38FC" w:rsidRPr="00E308F9">
        <w:rPr>
          <w:rFonts w:ascii="Times New Roman" w:hAnsi="Times New Roman" w:cs="Times New Roman"/>
          <w:sz w:val="28"/>
          <w:szCs w:val="28"/>
        </w:rPr>
        <w:t>3</w:t>
      </w:r>
      <w:r w:rsidR="00E308F9" w:rsidRPr="00E308F9">
        <w:rPr>
          <w:rFonts w:ascii="Times New Roman" w:hAnsi="Times New Roman" w:cs="Times New Roman"/>
          <w:sz w:val="28"/>
          <w:szCs w:val="28"/>
        </w:rPr>
        <w:t>)</w:t>
      </w:r>
      <w:r w:rsidR="00080500" w:rsidRPr="00E308F9">
        <w:rPr>
          <w:rFonts w:ascii="Times New Roman" w:hAnsi="Times New Roman" w:cs="Times New Roman"/>
          <w:sz w:val="28"/>
          <w:szCs w:val="28"/>
        </w:rPr>
        <w:t xml:space="preserve"> По величине напора</w:t>
      </w:r>
    </w:p>
    <w:p w:rsidR="003D49FD" w:rsidRDefault="00875F8D" w:rsidP="003D49FD">
      <w:pPr>
        <w:shd w:val="clear" w:color="auto" w:fill="FFFFFF"/>
        <w:spacing w:after="210" w:line="300" w:lineRule="atLeast"/>
        <w:textAlignment w:val="baseline"/>
        <w:rPr>
          <w:rFonts w:ascii="Times New Roman" w:eastAsia="Times New Roman" w:hAnsi="Times New Roman" w:cs="Times New Roman"/>
          <w:color w:val="68514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08F9" w:rsidRPr="00E308F9">
        <w:rPr>
          <w:rFonts w:ascii="Times New Roman" w:hAnsi="Times New Roman" w:cs="Times New Roman"/>
          <w:sz w:val="28"/>
          <w:szCs w:val="28"/>
        </w:rPr>
        <w:t>4)</w:t>
      </w:r>
      <w:r w:rsidR="00994BFE" w:rsidRPr="00994BFE">
        <w:rPr>
          <w:rFonts w:ascii="Ubuntu-RI" w:eastAsia="Times New Roman" w:hAnsi="Ubuntu-RI" w:cs="Times New Roman"/>
          <w:color w:val="685141"/>
          <w:sz w:val="24"/>
          <w:szCs w:val="24"/>
          <w:lang w:eastAsia="ru-RU"/>
        </w:rPr>
        <w:t xml:space="preserve"> </w:t>
      </w:r>
      <w:r w:rsidR="00994BFE" w:rsidRPr="00994BFE">
        <w:rPr>
          <w:rFonts w:ascii="Times New Roman" w:eastAsia="Times New Roman" w:hAnsi="Times New Roman" w:cs="Times New Roman"/>
          <w:color w:val="685141"/>
          <w:sz w:val="28"/>
          <w:szCs w:val="28"/>
          <w:lang w:eastAsia="ru-RU"/>
        </w:rPr>
        <w:t>По виду обслуж</w:t>
      </w:r>
      <w:r w:rsidR="003D49FD">
        <w:rPr>
          <w:rFonts w:ascii="Times New Roman" w:eastAsia="Times New Roman" w:hAnsi="Times New Roman" w:cs="Times New Roman"/>
          <w:color w:val="685141"/>
          <w:sz w:val="28"/>
          <w:szCs w:val="28"/>
          <w:lang w:eastAsia="ru-RU"/>
        </w:rPr>
        <w:t>ивание:</w:t>
      </w:r>
      <w:r w:rsidR="00994BFE" w:rsidRPr="00994BFE">
        <w:rPr>
          <w:rFonts w:ascii="Times New Roman" w:eastAsia="Times New Roman" w:hAnsi="Times New Roman" w:cs="Times New Roman"/>
          <w:color w:val="685141"/>
          <w:sz w:val="28"/>
          <w:szCs w:val="28"/>
          <w:lang w:eastAsia="ru-RU"/>
        </w:rPr>
        <w:t xml:space="preserve"> </w:t>
      </w:r>
    </w:p>
    <w:p w:rsidR="00080500" w:rsidRPr="00777187" w:rsidRDefault="003D49FD" w:rsidP="00777187">
      <w:pPr>
        <w:shd w:val="clear" w:color="auto" w:fill="FFFFFF"/>
        <w:spacing w:after="210" w:line="300" w:lineRule="atLeast"/>
        <w:textAlignment w:val="baseline"/>
        <w:rPr>
          <w:rFonts w:ascii="Times New Roman" w:eastAsia="Times New Roman" w:hAnsi="Times New Roman" w:cs="Times New Roman"/>
          <w:color w:val="685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85141"/>
          <w:sz w:val="28"/>
          <w:szCs w:val="28"/>
          <w:lang w:eastAsia="ru-RU"/>
        </w:rPr>
        <w:t xml:space="preserve">           Делится</w:t>
      </w:r>
      <w:r w:rsidR="00994BFE" w:rsidRPr="00994BFE">
        <w:rPr>
          <w:rFonts w:ascii="Times New Roman" w:eastAsia="Times New Roman" w:hAnsi="Times New Roman" w:cs="Times New Roman"/>
          <w:color w:val="685141"/>
          <w:sz w:val="28"/>
          <w:szCs w:val="28"/>
          <w:lang w:eastAsia="ru-RU"/>
        </w:rPr>
        <w:t xml:space="preserve"> на городские сети, районные, поселковые, заводские, железнодорожные, с</w:t>
      </w:r>
      <w:r w:rsidR="00777187">
        <w:rPr>
          <w:rFonts w:ascii="Times New Roman" w:eastAsia="Times New Roman" w:hAnsi="Times New Roman" w:cs="Times New Roman"/>
          <w:color w:val="685141"/>
          <w:sz w:val="28"/>
          <w:szCs w:val="28"/>
          <w:lang w:eastAsia="ru-RU"/>
        </w:rPr>
        <w:t>ельскохозяйственные и так далее</w:t>
      </w:r>
    </w:p>
    <w:p w:rsidR="001B0D6E" w:rsidRPr="00777187" w:rsidRDefault="001B0D6E" w:rsidP="00777187">
      <w:pPr>
        <w:rPr>
          <w:rFonts w:ascii="Times New Roman" w:hAnsi="Times New Roman" w:cs="Times New Roman"/>
          <w:sz w:val="28"/>
          <w:szCs w:val="28"/>
        </w:rPr>
      </w:pPr>
      <w:r w:rsidRPr="00777187">
        <w:rPr>
          <w:rFonts w:ascii="Times New Roman" w:hAnsi="Times New Roman" w:cs="Times New Roman"/>
          <w:sz w:val="28"/>
          <w:szCs w:val="28"/>
        </w:rPr>
        <w:t xml:space="preserve">-  Наружное противопожарное водоснабжение, предназначенное для тушения внешних очагов возгорания, возникших на территориях населенных пунктов, производственных и складских объектов, где требуются значительные запасы воды и предусмотрены технические возможности быстрой ее доставки по магистральным трубопроводам сетей обслуживания. </w:t>
      </w:r>
    </w:p>
    <w:p w:rsidR="00777187" w:rsidRDefault="00875F8D" w:rsidP="001B0D6E">
      <w:pPr>
        <w:rPr>
          <w:rFonts w:ascii="Times New Roman" w:hAnsi="Times New Roman" w:cs="Times New Roman"/>
          <w:sz w:val="28"/>
          <w:szCs w:val="28"/>
        </w:rPr>
      </w:pPr>
      <w:r w:rsidRPr="00777187">
        <w:rPr>
          <w:rFonts w:ascii="Times New Roman" w:hAnsi="Times New Roman" w:cs="Times New Roman"/>
          <w:sz w:val="28"/>
          <w:szCs w:val="28"/>
        </w:rPr>
        <w:t>-</w:t>
      </w:r>
      <w:r w:rsidR="001B0D6E" w:rsidRPr="00777187">
        <w:rPr>
          <w:rFonts w:ascii="Times New Roman" w:hAnsi="Times New Roman" w:cs="Times New Roman"/>
          <w:sz w:val="28"/>
          <w:szCs w:val="28"/>
        </w:rPr>
        <w:t xml:space="preserve"> Внутреннее противопожарное водоснабжение, необходимое для ликвидации возгораний внутри строительных объектов различного функционального назначения, без которого сложно ликвидировать огонь на начальной стадии и </w:t>
      </w:r>
      <w:r w:rsidR="00777187">
        <w:rPr>
          <w:rFonts w:ascii="Times New Roman" w:hAnsi="Times New Roman" w:cs="Times New Roman"/>
          <w:sz w:val="28"/>
          <w:szCs w:val="28"/>
        </w:rPr>
        <w:t>ограничить его распространение.</w:t>
      </w:r>
    </w:p>
    <w:p w:rsidR="001B0D6E" w:rsidRPr="00777187" w:rsidRDefault="001B0D6E" w:rsidP="001B0D6E">
      <w:pPr>
        <w:rPr>
          <w:rFonts w:ascii="Times New Roman" w:hAnsi="Times New Roman" w:cs="Times New Roman"/>
          <w:sz w:val="28"/>
          <w:szCs w:val="28"/>
        </w:rPr>
      </w:pPr>
      <w:r w:rsidRPr="00A924F3"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lastRenderedPageBreak/>
        <w:t>Различают следующие виды систем противопожарного водоснабжения с использованием наружной и внутренней водопроводной сети – низкого или высокого давления.</w:t>
      </w:r>
    </w:p>
    <w:p w:rsidR="001B0D6E" w:rsidRPr="00A924F3" w:rsidRDefault="001B0D6E" w:rsidP="001B0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A9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- </w:t>
      </w:r>
      <w:r w:rsidRPr="00875F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</w:rPr>
        <w:t>Низкого давления</w:t>
      </w:r>
      <w:r w:rsidRPr="00A9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Требуемый напор и расход воды для ликвидации очага возгорания создают пожарные мотопомпы, стационарные насосные станции пожаротушения; мобильные средства, специальная автотехника, стоящая на вооружении пожарных подразделений МЧС, муниципальных и частных формирований. </w:t>
      </w:r>
    </w:p>
    <w:p w:rsidR="001B0D6E" w:rsidRPr="00A924F3" w:rsidRDefault="001B0D6E" w:rsidP="001B0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:rsidR="001B0D6E" w:rsidRPr="00A924F3" w:rsidRDefault="00A924F3" w:rsidP="001B0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- </w:t>
      </w:r>
      <w:r w:rsidRPr="00875F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</w:rPr>
        <w:t>Высокого давления</w:t>
      </w:r>
      <w:r w:rsidRPr="00A9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о</w:t>
      </w:r>
      <w:r w:rsidR="001B0D6E" w:rsidRPr="00A9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беспечиваются постоянным давлением внутри такой водопроводной сети.</w:t>
      </w:r>
    </w:p>
    <w:p w:rsidR="001B0D6E" w:rsidRPr="00A924F3" w:rsidRDefault="001B0D6E" w:rsidP="001B0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1B0D6E" w:rsidRPr="00357DA7" w:rsidRDefault="001B0D6E" w:rsidP="00357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Внутренний противопожарный водопровод</w:t>
      </w: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(ВПВ) - совокупность трубопроводов и технических средств, обеспечивающих подачу воды к пожарным кранам.</w:t>
      </w:r>
    </w:p>
    <w:p w:rsidR="001B0D6E" w:rsidRPr="00357DA7" w:rsidRDefault="001B0D6E" w:rsidP="00357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Расход воды и число струй на внутреннее пожаротушение в общественных и производственных зданиях (независимо от категории) высотой свыше 50 м и объемом до 50000 м3 следует принимать 4 струи по 5 л/с каждая; при большем объеме зданий - 8 струй по 5 л/с каждая.</w:t>
      </w:r>
    </w:p>
    <w:p w:rsidR="00875F8D" w:rsidRPr="00357DA7" w:rsidRDefault="001B0D6E" w:rsidP="00357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Водопроводная сеть внутреннего противопожарного водопровода бывает </w:t>
      </w:r>
      <w:r w:rsidRPr="00357DA7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тупиковой или кольцевой.</w:t>
      </w: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1B0D6E" w:rsidRPr="00357DA7" w:rsidRDefault="001B0D6E" w:rsidP="00357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Тупиковая сеть допускается при количестве пожарных кранов в здании не более 12-ти. На кольцевой водопроводной сети устанавливают запорные устройства, позволяющие исключить из схемы водоснабжения неисправные участки сети либо расположенных в данной зоне пожарных или хозяйственно-питьевых стояков. Эти запорные устройства должны пропускать воду в обоих направлениях с минимальными гидравлическими потерями.</w:t>
      </w:r>
    </w:p>
    <w:p w:rsidR="001B0D6E" w:rsidRPr="00357DA7" w:rsidRDefault="001B0D6E" w:rsidP="00357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состав внутреннего противопожарного водопровода (наряду с трубопроводами и пожарными кранами) входят насосные установки, запорная и регулирующая арматура, ручные пожарные </w:t>
      </w:r>
      <w:proofErr w:type="spellStart"/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извещатели</w:t>
      </w:r>
      <w:proofErr w:type="spellEnd"/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1B0D6E" w:rsidRPr="00357DA7" w:rsidRDefault="001B0D6E" w:rsidP="00357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Пожарный кран</w:t>
      </w: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- комплект, состоящий из клапана, установленного на внутреннем противопожарном водопроводе и оборудованного пожарной </w:t>
      </w: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соединительной головкой, а также пожарного рукава с ручным пожарным стволом по ГОСТ Р 51844.</w:t>
      </w:r>
    </w:p>
    <w:p w:rsidR="001B0D6E" w:rsidRPr="00357DA7" w:rsidRDefault="005615E1" w:rsidP="00357D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DA7">
        <w:rPr>
          <w:rFonts w:ascii="Times New Roman" w:hAnsi="Times New Roman" w:cs="Times New Roman"/>
          <w:b/>
          <w:sz w:val="28"/>
          <w:szCs w:val="28"/>
        </w:rPr>
        <w:t>Пожарный шкаф</w:t>
      </w:r>
      <w:r w:rsidRPr="00357DA7">
        <w:rPr>
          <w:rFonts w:ascii="Times New Roman" w:hAnsi="Times New Roman" w:cs="Times New Roman"/>
          <w:sz w:val="28"/>
          <w:szCs w:val="28"/>
        </w:rPr>
        <w:t xml:space="preserve"> – это вид пожарного инвентаря, предназначенного для размещения и обеспечения сохранности средств обеспечения пожарной безопасности и пожаротушения, применяемых во время пожара, в том числе средств защиты и спасения людей, а также материальных </w:t>
      </w:r>
      <w:proofErr w:type="spellStart"/>
      <w:r w:rsidRPr="00357DA7">
        <w:rPr>
          <w:rFonts w:ascii="Times New Roman" w:hAnsi="Times New Roman" w:cs="Times New Roman"/>
          <w:sz w:val="28"/>
          <w:szCs w:val="28"/>
        </w:rPr>
        <w:t>ценносте</w:t>
      </w:r>
      <w:r w:rsidR="00994BFE" w:rsidRPr="00357DA7">
        <w:rPr>
          <w:rFonts w:ascii="Times New Roman" w:hAnsi="Times New Roman" w:cs="Times New Roman"/>
          <w:sz w:val="28"/>
          <w:szCs w:val="28"/>
        </w:rPr>
        <w:t>й</w:t>
      </w:r>
      <w:r w:rsidR="001B0D6E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Также</w:t>
      </w:r>
      <w:proofErr w:type="spellEnd"/>
      <w:r w:rsidR="001B0D6E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 состав внутреннего противопожарного водопровода могут входить водонапорные баки, гидропневматические установки переменного давления в комплекте с компрессорами, манометрами, уровнемерами, предохранительными и поплавковыми клапанами. Внутре</w:t>
      </w:r>
      <w:r w:rsidR="00A924F3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нний противопожарный водопровод</w:t>
      </w:r>
      <w:r w:rsidR="001B0D6E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должен обеспечивать требуемый напор и пропускать расчётное количество воды для пожаротушения. При недостаточном напоре устанавливают пожарные насосы, повышающие давление. Ручные пожарные </w:t>
      </w:r>
      <w:proofErr w:type="spellStart"/>
      <w:r w:rsidR="001B0D6E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извещатели</w:t>
      </w:r>
      <w:proofErr w:type="spellEnd"/>
      <w:r w:rsidR="001B0D6E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, предназначенные для включения пожарных насосов внутреннего пожарного водопровода (и одновременно для передачи сигнала о пожаре в пожарную команду), устанавливают в пожарных шкафах или рядом с ними. Если внутренние пожарные краны подключены к питательным трубопроводам </w:t>
      </w:r>
      <w:proofErr w:type="spellStart"/>
      <w:r w:rsidR="001B0D6E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спринклерных</w:t>
      </w:r>
      <w:proofErr w:type="spellEnd"/>
      <w:r w:rsidR="001B0D6E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установок пожаротушения, то установка указанных </w:t>
      </w:r>
      <w:proofErr w:type="spellStart"/>
      <w:r w:rsidR="001B0D6E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извещателей</w:t>
      </w:r>
      <w:proofErr w:type="spellEnd"/>
      <w:r w:rsidR="001B0D6E"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около кранов необязательна.</w:t>
      </w:r>
    </w:p>
    <w:p w:rsidR="001B0D6E" w:rsidRPr="00357DA7" w:rsidRDefault="001B0D6E" w:rsidP="00357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Внутренний противопожарный водопровод не требуется предусматривать:</w:t>
      </w:r>
    </w:p>
    <w:p w:rsidR="001B0D6E" w:rsidRPr="00357DA7" w:rsidRDefault="001B0D6E" w:rsidP="00357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в зданиях и помещениях, объемом или высотой менее указанных в таблицах 1 и 2(СП 10.13130.2009 Системы противопожарной защиты. Внутренний противопожарный водопровод. Требования пожарной безопасности)</w:t>
      </w:r>
    </w:p>
    <w:p w:rsidR="001B0D6E" w:rsidRPr="00357DA7" w:rsidRDefault="001B0D6E" w:rsidP="00357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в зданиях общеобразовательных школ, кроме школ-интернатов, в том числе школ, имеющих актовые залы, оборудованные стационарной киноаппаратурой, а также в банях;</w:t>
      </w:r>
    </w:p>
    <w:p w:rsidR="001B0D6E" w:rsidRPr="00357DA7" w:rsidRDefault="001B0D6E" w:rsidP="00357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в зданиях кинотеатров сезонного действия на любое число мест;</w:t>
      </w:r>
    </w:p>
    <w:p w:rsidR="001B0D6E" w:rsidRPr="00357DA7" w:rsidRDefault="001B0D6E" w:rsidP="00357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в производственных зданиях, в которых применение воды может вызвать взрыв, пожар, распространение огня;</w:t>
      </w:r>
    </w:p>
    <w:p w:rsidR="001B0D6E" w:rsidRPr="00357DA7" w:rsidRDefault="001B0D6E" w:rsidP="00357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в производственных зданиях I и II степеней огнестойкости категорий Г и Д независимо от их объема и в производственных зданиях III - V степеней огнестойкости объемом не более 5000 м3 категорий Г и Д;</w:t>
      </w:r>
    </w:p>
    <w:p w:rsidR="001B0D6E" w:rsidRPr="00357DA7" w:rsidRDefault="001B0D6E" w:rsidP="00357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в производственных и административно-бытовых зданиях промышленных предприятий, а также в помещениях для хранения овощей и фруктов и в холодильниках, не оборудованных хозяйственно- питьевым или производственным водопроводом, для которых предусмотрено тушение пожаров из емкостей (резервуаров, водоемов);</w:t>
      </w:r>
    </w:p>
    <w:p w:rsidR="001B0D6E" w:rsidRPr="00357DA7" w:rsidRDefault="001B0D6E" w:rsidP="00357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282828"/>
          <w:sz w:val="28"/>
          <w:szCs w:val="28"/>
        </w:rPr>
        <w:t>в зданиях складов грубых кормов, пестицидов и минеральных удобрений.</w:t>
      </w:r>
    </w:p>
    <w:p w:rsidR="00A924F3" w:rsidRPr="00357DA7" w:rsidRDefault="00A924F3" w:rsidP="00357D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357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Системой водоснабжения называют комплекс инженерно-технических сооружений, предназначенных для забора воды из природных источников, подъема ее на высоту, очистки (в случае необходимости), хранения запасов воды и подачи ее к местам потребления. По назначению системы водоснабжения подразделяют на хозяйственно-питьевые, предназначенные для подачи воды на хозяйственные нужды населения; производственные, снабжающие водой технологические процессы производства; противопожарные, обеспечивающие подачу воды для тушения пожаров. </w:t>
      </w:r>
    </w:p>
    <w:p w:rsidR="00A924F3" w:rsidRPr="00357DA7" w:rsidRDefault="00A924F3" w:rsidP="00357D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357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Часто устраивают объединенные системы водоснабжения: хозяйственно-пожарные, производственно-пожарные. Противопожарное водоснабжение заключается в обеспечении защищаемых регионов, объектов и т.д. необходимыми расходами воды под требуемым напором в течение нормативного времени тушения пожара при обеспечении достаточной надежности работы всего комплекса водопроводных сооружений. Противопожарные водопроводы (отдельные или объединенные) бывают низкого и высокого давления. В водопроводах низкого давления минимальный свободный напор воды на уровне земли должен составлять 10 </w:t>
      </w:r>
      <w:r w:rsidRPr="00357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lastRenderedPageBreak/>
        <w:t xml:space="preserve">м (100 КПа), а требуемый для пожаротушения напор воды создается передвижными пожарными насосами, устанавливаемыми на гидранты. В водопроводах высокого давления вода к месту пожара подается непосредственно от гидрантов по пожарным рукавам. Последние устраивают очень редко, поскольку требуют дополнительных затрат на устройство специальной насосной системы и применение повышенной прочности трубопроводов. Системы высокого давления предусматриваются на промышленных предприятиях, удаленных от пожарных депо на 2 км, а также в населенных пунктах с числом жителей до 50 тыс. человек. Кроме того, противопожарное водоснабжение подразделяют на систему наружного (снаружи зданий) и внутреннего (внутри зданий) пожаротушения. </w:t>
      </w:r>
    </w:p>
    <w:p w:rsidR="00A924F3" w:rsidRPr="00357DA7" w:rsidRDefault="00A924F3" w:rsidP="00357D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:rsidR="0039173B" w:rsidRPr="00357DA7" w:rsidRDefault="0039173B" w:rsidP="00357D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</w:rPr>
      </w:pPr>
      <w:r w:rsidRPr="00357D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</w:rPr>
        <w:t xml:space="preserve">       3.</w:t>
      </w:r>
      <w:r w:rsidR="00A924F3" w:rsidRPr="00357D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</w:rPr>
        <w:t>Противопожарный водопровод и его технические характеристики</w:t>
      </w:r>
    </w:p>
    <w:p w:rsidR="00A924F3" w:rsidRPr="00357DA7" w:rsidRDefault="00A924F3" w:rsidP="00357D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Противопожарный водопровод (наружный и внутренний) является одним из наиболее важных элементов системы противопожарного водоснабжения. Проектирование противопожарного водопровода производят в соответствии со СНиП 2.04.02-84 «Водоснабжение. Наружные сети и сооружения» и СНиП 2.04.01-85 «Внутренний водопровод и канализация зданий». Для отбора воды из наружного водопровода на нем устанавливают на расстоянии 100-150 м пожарные гидранты. Как правило, сеть противопожарного водопровода делают кольцевой, обеспечивающей тем самым высокую надежность </w:t>
      </w:r>
      <w:proofErr w:type="spellStart"/>
      <w:r w:rsidRPr="00357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водообеспечения</w:t>
      </w:r>
      <w:proofErr w:type="spellEnd"/>
      <w:r w:rsidRPr="00357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. Причем для каждой кольцевой сети делаются два ввода (места присоединения к предыдущей сети). Тупиковые сети, т.е. разветвленная сеть, в которой от каждого узла сети до точки подачи воды имеется только один путь, допускается применять в следующих случаях: на производственные нужды, когда по условиям технологии допускаются перерывы в водоснабжении на время ликвидации аварии; на хозяйственно-питьевые нужды при диаметре труб не более 100 мм; на хозяйственно-противопожарные нужды при длине линии не более 200 м, а также в населенных пунктах с числом жителей до 5 тыс. человек и расходом на </w:t>
      </w:r>
      <w:r w:rsidRPr="00357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lastRenderedPageBreak/>
        <w:t xml:space="preserve">наружное пожаротушение до 10 л/с при условии устройства противопожарных резервуаров или водоемов. Диаметр труб сетей определяют расчетом с учетом потребного расхода воды и гидравлических сопротивлений всех участков сетей. Причем минимальный диаметр труб объединенного водопровода в населенных пунктах и на промышленных объектах должен быть не менее 100 мм, а в сельской местности – не менее 75 мм. При заборе воды насосами пожарных машин необходимо знать водоотдачу водопроводных сетей, которая представлена в табл. 12.1 (Т – тупиковая сеть, </w:t>
      </w:r>
      <w:proofErr w:type="gramStart"/>
      <w:r w:rsidRPr="00357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>К</w:t>
      </w:r>
      <w:proofErr w:type="gramEnd"/>
      <w:r w:rsidRPr="00357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– кольцевая сеть).</w:t>
      </w:r>
    </w:p>
    <w:p w:rsidR="00A924F3" w:rsidRPr="00357DA7" w:rsidRDefault="00A924F3" w:rsidP="00357D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:rsidR="00A924F3" w:rsidRPr="00357DA7" w:rsidRDefault="00A924F3" w:rsidP="00357D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DA7">
        <w:rPr>
          <w:rFonts w:ascii="Times New Roman" w:hAnsi="Times New Roman" w:cs="Times New Roman"/>
          <w:sz w:val="28"/>
          <w:szCs w:val="28"/>
        </w:rPr>
        <w:t xml:space="preserve">Внутренние противопожарные водопроводы устраивают по схемам: без </w:t>
      </w:r>
      <w:proofErr w:type="spellStart"/>
      <w:r w:rsidRPr="00357DA7">
        <w:rPr>
          <w:rFonts w:ascii="Times New Roman" w:hAnsi="Times New Roman" w:cs="Times New Roman"/>
          <w:sz w:val="28"/>
          <w:szCs w:val="28"/>
        </w:rPr>
        <w:t>повысительных</w:t>
      </w:r>
      <w:proofErr w:type="spellEnd"/>
      <w:r w:rsidRPr="00357DA7">
        <w:rPr>
          <w:rFonts w:ascii="Times New Roman" w:hAnsi="Times New Roman" w:cs="Times New Roman"/>
          <w:sz w:val="28"/>
          <w:szCs w:val="28"/>
        </w:rPr>
        <w:t xml:space="preserve"> установок, когда напор воды из наружного водопровода превышает требуемый напор воды; с противопожарными насосами – </w:t>
      </w:r>
      <w:proofErr w:type="spellStart"/>
      <w:r w:rsidRPr="00357DA7">
        <w:rPr>
          <w:rFonts w:ascii="Times New Roman" w:hAnsi="Times New Roman" w:cs="Times New Roman"/>
          <w:sz w:val="28"/>
          <w:szCs w:val="28"/>
        </w:rPr>
        <w:t>повысителями</w:t>
      </w:r>
      <w:proofErr w:type="spellEnd"/>
      <w:r w:rsidRPr="00357DA7">
        <w:rPr>
          <w:rFonts w:ascii="Times New Roman" w:hAnsi="Times New Roman" w:cs="Times New Roman"/>
          <w:sz w:val="28"/>
          <w:szCs w:val="28"/>
        </w:rPr>
        <w:t xml:space="preserve">, которые включаются только при пожаре и обеспечивают требуемый напор воды; с водонапорным баком или </w:t>
      </w:r>
      <w:proofErr w:type="spellStart"/>
      <w:r w:rsidRPr="00357DA7">
        <w:rPr>
          <w:rFonts w:ascii="Times New Roman" w:hAnsi="Times New Roman" w:cs="Times New Roman"/>
          <w:sz w:val="28"/>
          <w:szCs w:val="28"/>
        </w:rPr>
        <w:t>пневмобаком</w:t>
      </w:r>
      <w:proofErr w:type="spellEnd"/>
      <w:r w:rsidRPr="00357DA7">
        <w:rPr>
          <w:rFonts w:ascii="Times New Roman" w:hAnsi="Times New Roman" w:cs="Times New Roman"/>
          <w:sz w:val="28"/>
          <w:szCs w:val="28"/>
        </w:rPr>
        <w:t xml:space="preserve"> и насосами в тех случаях, когда гарантированный напор меньше требуемого для хозяйственных приборов и пожарных кранов, с обеспечением неприкосновенно противопожарного запаса на первые 10 мин тушения пожара; с запасным резервуаром, когда в отдельные часы суток ощущается недостаток воды или гарантированный напор меньше 5 м.</w:t>
      </w:r>
    </w:p>
    <w:p w:rsidR="00A924F3" w:rsidRPr="00357DA7" w:rsidRDefault="00A924F3" w:rsidP="00357D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35FB" w:rsidRPr="00357DA7" w:rsidRDefault="005235FB" w:rsidP="00357DA7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235FB" w:rsidRPr="00357DA7" w:rsidRDefault="005235FB" w:rsidP="00357DA7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3. Огнестойкость зданий</w:t>
      </w:r>
    </w:p>
    <w:p w:rsidR="00FE4D6B" w:rsidRPr="00357DA7" w:rsidRDefault="00FE4D6B" w:rsidP="00357DA7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 время подготовки проектной документации в расчет принимается устойчивость здания во время пожара. Время, в течение которого несущие конструкции и плиты перекрытия смогут выдержать воздействие огня, называется пределом огнестойкости. Особенности пожарной опасности </w:t>
      </w: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зданий повышенной этажности рассчитываются исходя из этого временного промежутка.</w:t>
      </w:r>
    </w:p>
    <w:p w:rsidR="00FE4D6B" w:rsidRPr="00357DA7" w:rsidRDefault="00FE4D6B" w:rsidP="00357DA7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определении огнестойкости здания в расчет принимаются три критерия:</w:t>
      </w:r>
    </w:p>
    <w:p w:rsidR="00FE4D6B" w:rsidRPr="00357DA7" w:rsidRDefault="00FE4D6B" w:rsidP="00357DA7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R – потеря несущей способности.</w:t>
      </w:r>
    </w:p>
    <w:p w:rsidR="00FE4D6B" w:rsidRPr="00357DA7" w:rsidRDefault="00FE4D6B" w:rsidP="00357DA7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Е – нарушение целостности конструкции.</w:t>
      </w:r>
    </w:p>
    <w:p w:rsidR="00FE4D6B" w:rsidRPr="00357DA7" w:rsidRDefault="00FE4D6B" w:rsidP="00357DA7">
      <w:pPr>
        <w:numPr>
          <w:ilvl w:val="0"/>
          <w:numId w:val="2"/>
        </w:numPr>
        <w:shd w:val="clear" w:color="auto" w:fill="FFFFFF"/>
        <w:spacing w:before="168" w:after="168" w:line="36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I – потеря теплоизолирующих свойств, (нагрев конструкции до температуры от 160 до 220 градусов).</w:t>
      </w:r>
    </w:p>
    <w:p w:rsidR="00FE4D6B" w:rsidRPr="00357DA7" w:rsidRDefault="00FE4D6B" w:rsidP="00357DA7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соответствии с нормами, установленными в СНиП, противопожарные требования безопасности к многоэтажным зданиям, должны быть направлены на достижение трех основных целей:</w:t>
      </w:r>
    </w:p>
    <w:p w:rsidR="00FE4D6B" w:rsidRPr="00357DA7" w:rsidRDefault="00FE4D6B" w:rsidP="00357DA7">
      <w:pPr>
        <w:numPr>
          <w:ilvl w:val="0"/>
          <w:numId w:val="3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Ограничить и локализовать пожар.</w:t>
      </w:r>
    </w:p>
    <w:p w:rsidR="00FE4D6B" w:rsidRPr="00357DA7" w:rsidRDefault="00FE4D6B" w:rsidP="00357DA7">
      <w:pPr>
        <w:numPr>
          <w:ilvl w:val="0"/>
          <w:numId w:val="3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Уменьшить интенсивность горения.</w:t>
      </w:r>
    </w:p>
    <w:p w:rsidR="00FE4D6B" w:rsidRPr="00357DA7" w:rsidRDefault="00FE4D6B" w:rsidP="00357DA7">
      <w:pPr>
        <w:numPr>
          <w:ilvl w:val="0"/>
          <w:numId w:val="3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Обеспечить благоприятные условия, чтобы снизить продолжительность пожара.</w:t>
      </w:r>
    </w:p>
    <w:p w:rsidR="00FE4D6B" w:rsidRPr="00357DA7" w:rsidRDefault="00FE4D6B" w:rsidP="00357DA7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этой целью для обеспечения пожарной безопасности многофункциональных высотных зданий и сооружений проводятся следующие мероприятия.</w:t>
      </w:r>
    </w:p>
    <w:p w:rsidR="00FE4D6B" w:rsidRPr="00357DA7" w:rsidRDefault="00FE4D6B" w:rsidP="00357DA7">
      <w:pPr>
        <w:numPr>
          <w:ilvl w:val="0"/>
          <w:numId w:val="4"/>
        </w:numPr>
        <w:shd w:val="clear" w:color="auto" w:fill="FFFFFF"/>
        <w:spacing w:before="168" w:after="168" w:line="36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noProof/>
          <w:color w:val="2A437B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96FC28B" wp14:editId="7F8738F7">
                <wp:extent cx="304800" cy="304800"/>
                <wp:effectExtent l="0" t="0" r="0" b="0"/>
                <wp:docPr id="1" name="Прямоугольник 1" descr="система тушения огня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695FD" id="Прямоугольник 1" o:spid="_x0000_s1026" alt="система тушения огня" href="https://proffidom.ru/uploads/posts/2015-04/1429888821_sistema-tusheniya-ognya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zYSwMAAIkGAAAOAAAAZHJzL2Uyb0RvYy54bWysVc1u3DYQvhfoOxA89CZL2mjXK9Vy4Kys&#10;IoDzA6Q9F1yJWhGmSIXkWnaCAPm55BDAj9BXKBAUCJqfZ5DeqENq117bBQq01YEYksOZ+Wa+GR3c&#10;P284OqNKMylSHO4FGFFRyJKJVYp/+Tn35hhpQ0RJuBQ0xRdU4/uH33930LUJncha8pIqBEaETro2&#10;xbUxbeL7uqhpQ/SebKmAy0qqhhjYqpVfKtKB9Yb7kyCY+Z1UZatkQbWG02y8xIfOflXRwjypKk0N&#10;4imG2IxblVuXdvUPD0iyUqStWbEJg/yLKBrCBDi9MpURQ9BasTumGlYoqWVl9grZ+LKqWEEdBkAT&#10;BrfQPKtJSx0WSI5ur9Kk/z+zxeOzpwqxEmqHkSANlKj/bXg9XPZf+m/Du/5j/63/PHzov/af+j8R&#10;6JRUF5C/4U3/aXgzvO3/AMXf0fB2eDe8hw3oDZcIHn3svw6XLiU1Z+J0wVlxugEAz/+5zGNqMlms&#10;GyrMWGtFOTFANF2zVmOkEhu3elhCWGZlcuXC/+H5Wpoff11yIk5H2RbZ71qdOLCWGk581j5VtmS6&#10;PZHFqUZCLmoiVvRIt0CbMSHbI6VkV1NSQubDXXOjDWtQgzW07B7JElJI1kY67OeVaqwPQIPOHesu&#10;rlhHzw0q4PBeEM0D4GYBVxvZBkyS7eNWafMTlQ2yAgCG6Jxxcnaizai6VbG+hMwZ547YXNw4AJvj&#10;CbiGp/bOBuF4+jIO4uP58Tzyosns2IuCLPOO8kXkzfJwf5rdyxaLLHxl/YZRUrOypMK62fZMGN0p&#10;6t9SfdO9I9uvukZLzkprzoak1Wq54AqdEejZ3H0u5XBzrebfDMPlC7DcghROouDBJPby2Xzfi/Jo&#10;6sX7wdwLwvhBPAuiOMrym5BOmKD/HRLqUhxPJ1NXpZ2gb2EL3HcXG0kaZmAqctakGKgBn1UiiWXg&#10;sSidbAjjo7yTChv+dSqg3NtCO/pbio7sX8ryAuiqJNAJmAfzG4RaqhcYdTALU6yfr4miGPGHAigf&#10;h1Fkh6fbRNP9CWzU7s1y94aIAkyl2GA0igsDO3iybhVb1eApdIkR8gjapGKOwraFxqg2vQrzziHZ&#10;zGY7UHf3Tuv6D3L4F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BSnwXw+AAAAHwBAAAZAAAAZHJzL19yZWxzL2Uyb0RvYy54bWwucmVsc4TQzUrEMBAA&#10;4LvgO5Tc27TLKqu03YsKe/Ai61mGZprGTTMhk8r27R0RwQXBuQ3DfPPT7s+zLz4wsaPQqaaqVYFh&#10;IOOC7dTr8ancqYIzBAOeAnZqRVb7/vqqfUEPWZp4cpELUQJ3aso53mvNw4QzcEURg1RGSjNkSZPV&#10;EYYTWNSbur7V6beh+guzOJhOpYNpVHFco0z+36ZxdAM+0LDMGPIfI/QkUvIunASFZDF/syw7x/TV&#10;bmiu0qKX6AkM60icWaDmpqy3utlu7nYSm+aNHWc5scwLTxjcCiXZsEL1Hu0P/UxGtn48Z0wBvNJ9&#10;qy9+1n8CAAD//wMAUEsBAi0AFAAGAAgAAAAhALaDOJL+AAAA4QEAABMAAAAAAAAAAAAAAAAAAAAA&#10;AFtDb250ZW50X1R5cGVzXS54bWxQSwECLQAUAAYACAAAACEAOP0h/9YAAACUAQAACwAAAAAAAAAA&#10;AAAAAAAvAQAAX3JlbHMvLnJlbHNQSwECLQAUAAYACAAAACEA4d+82EsDAACJBgAADgAAAAAAAAAA&#10;AAAAAAAuAgAAZHJzL2Uyb0RvYy54bWxQSwECLQAUAAYACAAAACEAhnOS4dYAAAADAQAADwAAAAAA&#10;AAAAAAAAAAClBQAAZHJzL2Rvd25yZXYueG1sUEsBAi0AFAAGAAgAAAAhAFKfBfD4AAAAfAEAABkA&#10;AAAAAAAAAAAAAAAAqAYAAGRycy9fcmVscy9lMm9Eb2MueG1sLnJlbHNQSwUGAAAAAAUABQA6AQAA&#10;1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 П</w:t>
      </w:r>
      <w:r w:rsidR="005235FB"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редусматриваются </w:t>
      </w:r>
      <w:proofErr w:type="spellStart"/>
      <w:r w:rsidR="005235FB"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конструктивны</w:t>
      </w: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</w:t>
      </w:r>
      <w:proofErr w:type="spellEnd"/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препятствующие распространению пожара между этажами, секциями, пожарными отсеками и рядом стоящими зданиями.</w:t>
      </w:r>
    </w:p>
    <w:p w:rsidR="00FE4D6B" w:rsidRPr="00357DA7" w:rsidRDefault="00FE4D6B" w:rsidP="00357DA7">
      <w:pPr>
        <w:numPr>
          <w:ilvl w:val="0"/>
          <w:numId w:val="4"/>
        </w:numPr>
        <w:shd w:val="clear" w:color="auto" w:fill="FFFFFF"/>
        <w:spacing w:before="168" w:after="168" w:line="36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Ограничивается использование строительных материалов, с высоким классом пожарной опасности. </w:t>
      </w:r>
      <w:proofErr w:type="gramStart"/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В частности</w:t>
      </w:r>
      <w:proofErr w:type="gramEnd"/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ГОСТ оговаривает </w:t>
      </w: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необходимость применения негорючих кровельных покрытий и несущих конструкций, безопасной отделки эвакуационных выходов, противопожарных отсеков.</w:t>
      </w:r>
    </w:p>
    <w:p w:rsidR="00FE4D6B" w:rsidRPr="00357DA7" w:rsidRDefault="00FE4D6B" w:rsidP="00357DA7">
      <w:pPr>
        <w:numPr>
          <w:ilvl w:val="0"/>
          <w:numId w:val="4"/>
        </w:numPr>
        <w:shd w:val="clear" w:color="auto" w:fill="FFFFFF"/>
        <w:spacing w:before="168" w:after="168" w:line="36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к утеплению и фасадным системам обязуют использование негорючих </w:t>
      </w:r>
      <w:hyperlink r:id="rId7" w:history="1">
        <w:r w:rsidRPr="00357DA7">
          <w:rPr>
            <w:rStyle w:val="a4"/>
            <w:rFonts w:ascii="Times New Roman" w:hAnsi="Times New Roman" w:cs="Times New Roman"/>
            <w:sz w:val="28"/>
            <w:szCs w:val="28"/>
          </w:rPr>
          <w:t>базальтовых плит</w:t>
        </w:r>
      </w:hyperlink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противопожарных поясов вокруг оконных проемов.</w:t>
      </w:r>
    </w:p>
    <w:p w:rsidR="00FE4D6B" w:rsidRPr="00357DA7" w:rsidRDefault="00FE4D6B" w:rsidP="00357DA7">
      <w:pPr>
        <w:numPr>
          <w:ilvl w:val="0"/>
          <w:numId w:val="4"/>
        </w:numPr>
        <w:shd w:val="clear" w:color="auto" w:fill="FFFFFF"/>
        <w:spacing w:before="168" w:after="168" w:line="36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 пожарной безопасности высотных зданий включает наличие первичных средств пожаротушения, а также </w:t>
      </w:r>
      <w:hyperlink r:id="rId8" w:history="1">
        <w:r w:rsidRPr="00357DA7">
          <w:rPr>
            <w:rFonts w:ascii="Times New Roman" w:eastAsia="Times New Roman" w:hAnsi="Times New Roman" w:cs="Times New Roman"/>
            <w:color w:val="2A437B"/>
            <w:sz w:val="28"/>
            <w:szCs w:val="28"/>
          </w:rPr>
          <w:t>сигнализации</w:t>
        </w:r>
      </w:hyperlink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. Создание зон безопасности. Жильцы дома должны хорошо знать об предусмотренных эвакуационных мерах.</w:t>
      </w:r>
    </w:p>
    <w:p w:rsidR="00FE4D6B" w:rsidRPr="00357DA7" w:rsidRDefault="00FE4D6B" w:rsidP="00357DA7">
      <w:pPr>
        <w:numPr>
          <w:ilvl w:val="0"/>
          <w:numId w:val="4"/>
        </w:numPr>
        <w:shd w:val="clear" w:color="auto" w:fill="FFFFFF"/>
        <w:spacing w:before="168" w:after="168" w:line="360" w:lineRule="auto"/>
        <w:ind w:left="1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аварийных и эвакуационных выходов.</w:t>
      </w:r>
    </w:p>
    <w:p w:rsidR="00FE4D6B" w:rsidRPr="00357DA7" w:rsidRDefault="00FE4D6B" w:rsidP="00357DA7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7DA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Меры безопасности при пожаре в высотном здании, направлены на обеспечение свободного выхода людей при эвакуации, своевременного пожаротушения помещений.</w:t>
      </w:r>
    </w:p>
    <w:p w:rsidR="00FE4D6B" w:rsidRPr="00357DA7" w:rsidRDefault="00FE4D6B" w:rsidP="00357D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4D6B" w:rsidRPr="00357DA7" w:rsidRDefault="00FE4D6B" w:rsidP="00357D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A16035" wp14:editId="26F48A20">
            <wp:extent cx="2549702" cy="1674305"/>
            <wp:effectExtent l="19050" t="0" r="2998" b="0"/>
            <wp:docPr id="5" name="Рисунок 5" descr="C:\Documents and Settings\Admin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702" cy="167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D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7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3C24C" wp14:editId="2421A654">
            <wp:extent cx="2771775" cy="1675664"/>
            <wp:effectExtent l="19050" t="0" r="0" b="0"/>
            <wp:docPr id="6" name="Рисунок 6" descr="C:\Documents and Settings\Admin\Рабочий стол\pogarnaya-bezopasnost-zdani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pogarnaya-bezopasnost-zdaniy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81" cy="167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87" w:rsidRPr="00357DA7" w:rsidRDefault="00777187" w:rsidP="00357DA7">
      <w:pPr>
        <w:shd w:val="clear" w:color="auto" w:fill="FFFFFF"/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777187" w:rsidRPr="00357DA7" w:rsidRDefault="00777187" w:rsidP="00357DA7">
      <w:pPr>
        <w:shd w:val="clear" w:color="auto" w:fill="FFFFFF"/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57D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и дополнительная литература по теме урока</w:t>
      </w:r>
    </w:p>
    <w:p w:rsidR="00777187" w:rsidRPr="00357DA7" w:rsidRDefault="00777187" w:rsidP="00357DA7">
      <w:pPr>
        <w:widowControl w:val="0"/>
        <w:tabs>
          <w:tab w:val="left" w:pos="909"/>
        </w:tabs>
        <w:autoSpaceDE w:val="0"/>
        <w:autoSpaceDN w:val="0"/>
        <w:spacing w:before="1" w:after="0" w:line="360" w:lineRule="auto"/>
        <w:ind w:right="123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357D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литература:</w:t>
      </w:r>
    </w:p>
    <w:p w:rsidR="00777187" w:rsidRPr="00357DA7" w:rsidRDefault="00777187" w:rsidP="00357DA7">
      <w:pPr>
        <w:widowControl w:val="0"/>
        <w:tabs>
          <w:tab w:val="left" w:pos="909"/>
        </w:tabs>
        <w:autoSpaceDE w:val="0"/>
        <w:autoSpaceDN w:val="0"/>
        <w:spacing w:before="1" w:after="0" w:line="360" w:lineRule="auto"/>
        <w:ind w:right="12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7D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Николаевская И.А. Инженерные сети и оборудование территорий, зданий и </w:t>
      </w:r>
      <w:r w:rsidRPr="00357D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стройплощадок/ И.А. Николаевская. -7-е изд., переработанное. - М.: ИЦ «Академия», 2014г.-256с. (страницы 134-135)</w:t>
      </w:r>
    </w:p>
    <w:p w:rsidR="00777187" w:rsidRPr="00357DA7" w:rsidRDefault="00777187" w:rsidP="00357DA7">
      <w:pPr>
        <w:spacing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777187" w:rsidRPr="00357DA7" w:rsidRDefault="00777187" w:rsidP="00357DA7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357D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Дополнительная литература:</w:t>
      </w:r>
      <w:r w:rsidRPr="00357DA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777187" w:rsidRPr="00357DA7" w:rsidRDefault="00777187" w:rsidP="00357DA7">
      <w:pPr>
        <w:widowControl w:val="0"/>
        <w:tabs>
          <w:tab w:val="left" w:pos="909"/>
          <w:tab w:val="left" w:pos="910"/>
        </w:tabs>
        <w:autoSpaceDE w:val="0"/>
        <w:autoSpaceDN w:val="0"/>
        <w:spacing w:after="0" w:line="360" w:lineRule="auto"/>
        <w:ind w:right="11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7D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1.СП 42.13330.2016 Градостроительство. Планировка и застройка городских и сельских поселений. (Актуализированная редакция СНиП</w:t>
      </w:r>
      <w:r w:rsidRPr="00357DA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357D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2.07.01-89*).</w:t>
      </w:r>
    </w:p>
    <w:p w:rsidR="00777187" w:rsidRPr="00357DA7" w:rsidRDefault="00777187" w:rsidP="00357DA7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357DA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2.СП 10.13130.2009 Системы противопожарной защиты. Внутренний противопожарный водопровод. Требования пожарной безопасности (с Изменением N 1)</w:t>
      </w:r>
    </w:p>
    <w:p w:rsidR="00777187" w:rsidRPr="00357DA7" w:rsidRDefault="00777187" w:rsidP="00357D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187" w:rsidRDefault="00777187" w:rsidP="00357DA7">
      <w:pPr>
        <w:shd w:val="clear" w:color="auto" w:fill="FFFFFF"/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357D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Интернет-ресурсы: </w:t>
      </w:r>
    </w:p>
    <w:p w:rsidR="00357DA7" w:rsidRPr="00AC2F44" w:rsidRDefault="00357DA7" w:rsidP="00357DA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2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Электронный фонд. Правовой и нормативно- технической документации: </w:t>
      </w:r>
      <w:hyperlink r:id="rId11" w:history="1"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docs</w:t>
        </w:r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cntd</w:t>
        </w:r>
        <w:proofErr w:type="spellEnd"/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docu</w:t>
        </w:r>
        <w:proofErr w:type="spellEnd"/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электронный </w:t>
        </w:r>
        <w:proofErr w:type="spellStart"/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ment</w:t>
        </w:r>
        <w:proofErr w:type="spellEnd"/>
        <w:r w:rsidRPr="00AC2F44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AC2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57DA7" w:rsidRPr="00525C5B" w:rsidRDefault="00357DA7" w:rsidP="00357DA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357DA7" w:rsidRPr="00357DA7" w:rsidRDefault="00357DA7" w:rsidP="00357DA7">
      <w:pPr>
        <w:shd w:val="clear" w:color="auto" w:fill="FFFFFF"/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</w:p>
    <w:p w:rsidR="00777187" w:rsidRPr="00357DA7" w:rsidRDefault="00777187" w:rsidP="00357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187" w:rsidRPr="00357DA7" w:rsidRDefault="00777187" w:rsidP="00357D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187" w:rsidRPr="00357DA7" w:rsidRDefault="00777187" w:rsidP="00357D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4D6B" w:rsidRPr="00357DA7" w:rsidRDefault="00FE4D6B" w:rsidP="00357D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E4D6B" w:rsidRPr="0035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-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285"/>
    <w:multiLevelType w:val="hybridMultilevel"/>
    <w:tmpl w:val="E16C721A"/>
    <w:lvl w:ilvl="0" w:tplc="E1C4C0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E96"/>
    <w:multiLevelType w:val="multilevel"/>
    <w:tmpl w:val="204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753BE9"/>
    <w:multiLevelType w:val="multilevel"/>
    <w:tmpl w:val="168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7447E"/>
    <w:multiLevelType w:val="multilevel"/>
    <w:tmpl w:val="D5E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17D95"/>
    <w:multiLevelType w:val="hybridMultilevel"/>
    <w:tmpl w:val="F9E45B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C885F7D"/>
    <w:multiLevelType w:val="hybridMultilevel"/>
    <w:tmpl w:val="0B38B50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B49F1"/>
    <w:multiLevelType w:val="hybridMultilevel"/>
    <w:tmpl w:val="5A06F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D2683"/>
    <w:multiLevelType w:val="multilevel"/>
    <w:tmpl w:val="353A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047A6"/>
    <w:multiLevelType w:val="multilevel"/>
    <w:tmpl w:val="BBEA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BC"/>
    <w:rsid w:val="00080500"/>
    <w:rsid w:val="001B0D6E"/>
    <w:rsid w:val="00357DA7"/>
    <w:rsid w:val="0039173B"/>
    <w:rsid w:val="003D49FD"/>
    <w:rsid w:val="005235FB"/>
    <w:rsid w:val="00552EBC"/>
    <w:rsid w:val="005615E1"/>
    <w:rsid w:val="005C5713"/>
    <w:rsid w:val="006A1CD9"/>
    <w:rsid w:val="00777187"/>
    <w:rsid w:val="00875F8D"/>
    <w:rsid w:val="00994BFE"/>
    <w:rsid w:val="00A924F3"/>
    <w:rsid w:val="00AF1795"/>
    <w:rsid w:val="00B57CFD"/>
    <w:rsid w:val="00CC7CD6"/>
    <w:rsid w:val="00CD06E6"/>
    <w:rsid w:val="00D21426"/>
    <w:rsid w:val="00D238FC"/>
    <w:rsid w:val="00D93958"/>
    <w:rsid w:val="00DF7BAD"/>
    <w:rsid w:val="00E308F9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B8B0"/>
  <w15:chartTrackingRefBased/>
  <w15:docId w15:val="{7365FD8D-B743-4689-A571-6A48703E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50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5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80500"/>
  </w:style>
  <w:style w:type="paragraph" w:styleId="a3">
    <w:name w:val="List Paragraph"/>
    <w:basedOn w:val="a"/>
    <w:uiPriority w:val="34"/>
    <w:qFormat/>
    <w:rsid w:val="00875F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fidom.ru/pozharnaya_signalizac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fidom.ru/99-bazaltovyy-ognezaschitnyy-materia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fidom.ru/uploads/posts/2015-04/1429888821_sistema-tusheniya-ognya.jpg" TargetMode="External"/><Relationship Id="rId11" Type="http://schemas.openxmlformats.org/officeDocument/2006/relationships/hyperlink" Target="http://docs.cntd.ru/docu&#1101;&#1083;&#1077;&#1082;&#1090;&#1088;&#1086;&#1085;&#1085;&#1099;&#1081;%20men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9</cp:revision>
  <dcterms:created xsi:type="dcterms:W3CDTF">2021-02-28T04:59:00Z</dcterms:created>
  <dcterms:modified xsi:type="dcterms:W3CDTF">2021-03-17T12:36:00Z</dcterms:modified>
</cp:coreProperties>
</file>