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3" w:rsidRPr="00F65DD6" w:rsidRDefault="001C37A3" w:rsidP="002176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DD6">
        <w:rPr>
          <w:rFonts w:ascii="Times New Roman" w:eastAsia="Calibri" w:hAnsi="Times New Roman" w:cs="Times New Roman"/>
          <w:b/>
          <w:sz w:val="28"/>
          <w:szCs w:val="28"/>
        </w:rPr>
        <w:t>Устройство и принцип действия двигателя внутреннего сгорания</w:t>
      </w:r>
    </w:p>
    <w:p w:rsidR="001C37A3" w:rsidRPr="0021766F" w:rsidRDefault="001C37A3" w:rsidP="002176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66F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Двигателем внутреннего сгорания</w:t>
      </w:r>
      <w:r w:rsidRPr="00217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76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(сокращенное наименование – ДВС)</w:t>
      </w:r>
      <w:r w:rsidRPr="002176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766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тепловая машина, преобразующая химическую энергию топлива в механическую работу.</w:t>
      </w:r>
    </w:p>
    <w:p w:rsidR="0021766F" w:rsidRDefault="001C37A3" w:rsidP="0021766F">
      <w:pPr>
        <w:spacing w:after="0" w:line="360" w:lineRule="auto"/>
        <w:ind w:firstLine="28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17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зависимости от вида применяемого т</w:t>
      </w:r>
      <w:r w:rsidR="00F65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оплива различают следующие порш</w:t>
      </w:r>
      <w:r w:rsidRPr="00217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F65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217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вые ДВС:</w:t>
      </w:r>
      <w:r w:rsidRPr="0021766F">
        <w:rPr>
          <w:rFonts w:ascii="Times New Roman" w:hAnsi="Times New Roman" w:cs="Times New Roman"/>
          <w:sz w:val="28"/>
          <w:szCs w:val="28"/>
        </w:rPr>
        <w:br/>
      </w:r>
      <w:r w:rsidR="00217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217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•</w:t>
      </w:r>
      <w:r w:rsidRPr="0021766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1766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Бензиновые двигатели;</w:t>
      </w:r>
    </w:p>
    <w:p w:rsidR="001C37A3" w:rsidRPr="0021766F" w:rsidRDefault="001C37A3" w:rsidP="002176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66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• Дизельные двигатели.</w:t>
      </w:r>
    </w:p>
    <w:p w:rsidR="001C37A3" w:rsidRPr="0021766F" w:rsidRDefault="001C37A3" w:rsidP="0021766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1766F">
        <w:rPr>
          <w:bCs/>
          <w:sz w:val="28"/>
          <w:szCs w:val="28"/>
        </w:rPr>
        <w:t>Поршневой двигатель внутреннего сгорания имеет следующее общее устройство:</w:t>
      </w:r>
    </w:p>
    <w:p w:rsidR="0021766F" w:rsidRDefault="001C37A3" w:rsidP="0021766F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21766F">
        <w:rPr>
          <w:iCs/>
          <w:sz w:val="28"/>
          <w:szCs w:val="28"/>
        </w:rPr>
        <w:t>Кривошипно-шатунный механизм;</w:t>
      </w:r>
      <w:r w:rsidRPr="0021766F">
        <w:rPr>
          <w:iCs/>
          <w:sz w:val="28"/>
          <w:szCs w:val="28"/>
        </w:rPr>
        <w:br/>
        <w:t xml:space="preserve"> Газораспределительный механизм;</w:t>
      </w:r>
      <w:r w:rsidRPr="0021766F">
        <w:rPr>
          <w:iCs/>
          <w:sz w:val="28"/>
          <w:szCs w:val="28"/>
        </w:rPr>
        <w:br/>
        <w:t xml:space="preserve"> </w:t>
      </w:r>
      <w:r w:rsidR="0021766F" w:rsidRPr="0021766F">
        <w:rPr>
          <w:iCs/>
          <w:sz w:val="28"/>
          <w:szCs w:val="28"/>
        </w:rPr>
        <w:t>Система смазки;</w:t>
      </w:r>
      <w:r w:rsidR="0021766F" w:rsidRPr="0021766F">
        <w:rPr>
          <w:iCs/>
          <w:sz w:val="28"/>
          <w:szCs w:val="28"/>
        </w:rPr>
        <w:br/>
        <w:t xml:space="preserve"> Система охлаждения;</w:t>
      </w:r>
    </w:p>
    <w:p w:rsidR="0021766F" w:rsidRPr="0021766F" w:rsidRDefault="0021766F" w:rsidP="00217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766F">
        <w:rPr>
          <w:iCs/>
          <w:sz w:val="28"/>
          <w:szCs w:val="28"/>
        </w:rPr>
        <w:t xml:space="preserve">Система </w:t>
      </w:r>
      <w:r>
        <w:rPr>
          <w:iCs/>
          <w:sz w:val="28"/>
          <w:szCs w:val="28"/>
        </w:rPr>
        <w:t>питания</w:t>
      </w:r>
    </w:p>
    <w:p w:rsidR="001C37A3" w:rsidRPr="001C37A3" w:rsidRDefault="001C37A3" w:rsidP="00217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766F">
        <w:rPr>
          <w:iCs/>
          <w:sz w:val="28"/>
          <w:szCs w:val="28"/>
        </w:rPr>
        <w:t>Система зажигания</w:t>
      </w:r>
      <w:r w:rsidRPr="0021766F">
        <w:rPr>
          <w:rStyle w:val="apple-converted-space"/>
          <w:sz w:val="28"/>
          <w:szCs w:val="28"/>
        </w:rPr>
        <w:t> </w:t>
      </w:r>
      <w:r w:rsidRPr="0021766F">
        <w:rPr>
          <w:sz w:val="28"/>
          <w:szCs w:val="28"/>
        </w:rPr>
        <w:t>(бензиновые двигатели);</w:t>
      </w:r>
      <w:r w:rsidRPr="0021766F">
        <w:rPr>
          <w:sz w:val="28"/>
          <w:szCs w:val="28"/>
        </w:rPr>
        <w:br/>
      </w:r>
      <w:r w:rsidRPr="001C37A3">
        <w:rPr>
          <w:sz w:val="28"/>
          <w:szCs w:val="28"/>
        </w:rPr>
        <w:t>Кривошипно-шатунный механизм преобразует возвратно-поступательное движение поршня во вращательное движение коленчатого вала. Газораспределительный механизм обеспечивает своевременную подачу в цилиндры воздуха или топливно-воздушной смеси и выпуск отработавших газов.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Топливная система питает двигатель топливом. Совместная работа данных систем обеспечивает образование топливно-воздушной смеси. Основу топливной системы составляет система впрыска.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Система зажигания осуществляет принудительное воспламенение топливно-воздушной смеси в бензиновых двигателях. В дизельных двигателях происходит самовоспламенение смеси.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 xml:space="preserve">Система смазки выполняет функцию снижения трения между сопряженными деталями двигателя. Охлаждение деталей двигателя, нагреваемых в результате работы, обеспечивает система охлаждения. 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работы двигателя внутреннего сгорания основан на эффекте теплового расширения газов, возникающего при сгорании топливно-воздушной смеси и обеспечивающего перемещение поршня в цилиндре.</w:t>
      </w:r>
    </w:p>
    <w:p w:rsidR="0021766F" w:rsidRPr="0021766F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gramStart"/>
      <w:r w:rsidRPr="001C37A3">
        <w:rPr>
          <w:rFonts w:ascii="Times New Roman" w:eastAsia="Times New Roman" w:hAnsi="Times New Roman" w:cs="Times New Roman"/>
          <w:sz w:val="28"/>
          <w:szCs w:val="28"/>
        </w:rPr>
        <w:t>поршневого</w:t>
      </w:r>
      <w:proofErr w:type="gramEnd"/>
      <w:r w:rsidRPr="001C37A3">
        <w:rPr>
          <w:rFonts w:ascii="Times New Roman" w:eastAsia="Times New Roman" w:hAnsi="Times New Roman" w:cs="Times New Roman"/>
          <w:sz w:val="28"/>
          <w:szCs w:val="28"/>
        </w:rPr>
        <w:t xml:space="preserve"> ДВС осуществляется циклически. Каждый рабочий цикл происходит за два оборота коленчатого вала и включает четыре такта</w:t>
      </w:r>
      <w:r w:rsidRPr="002176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(четырехтактный двигатель)</w:t>
      </w:r>
      <w:r w:rsidRPr="001C37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37A3" w:rsidRPr="001C37A3" w:rsidRDefault="001C37A3" w:rsidP="00217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="0021766F" w:rsidRPr="0021766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Впуск;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br/>
        <w:t>• Сжатие;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br/>
        <w:t>• Рабочий ход;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br/>
        <w:t>• Выпуск.</w:t>
      </w:r>
    </w:p>
    <w:p w:rsidR="001C37A3" w:rsidRPr="001C37A3" w:rsidRDefault="00BF3C2A" w:rsidP="0021766F">
      <w:pPr>
        <w:shd w:val="clear" w:color="auto" w:fill="CACAC8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2A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1C37A3" w:rsidRPr="002176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9845" cy="2385849"/>
            <wp:effectExtent l="19050" t="0" r="1905" b="0"/>
            <wp:docPr id="6" name="Рисунок 6" descr="C:\Documents and Settings\Admin\Рабочий стол\расписание\2020-2021\1 полуг\660ca5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асписание\2020-2021\1 полуг\660ca5cs-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84" cy="23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6F" w:rsidRPr="0021766F" w:rsidRDefault="0021766F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7A3" w:rsidRPr="001C37A3" w:rsidRDefault="0021766F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37A3" w:rsidRPr="001C37A3">
        <w:rPr>
          <w:rFonts w:ascii="Times New Roman" w:eastAsia="Times New Roman" w:hAnsi="Times New Roman" w:cs="Times New Roman"/>
          <w:sz w:val="28"/>
          <w:szCs w:val="28"/>
        </w:rPr>
        <w:t>ринцип действия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Во время тактов впуск и рабочий ход происходит движение поршня вниз, а тактов сжатие и выпуск – вверх. Рабочие циклы в каждом из цилиндров двигателя не совпадают по фазе, чем достигается равномерность работы ДВС. В некоторых конструкциях двигателей внутреннего сгорания рабочий цикл реализуется за два такта – сжатие и рабочий ход</w:t>
      </w:r>
      <w:r w:rsidRPr="002176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(двухтактный двигатель)</w:t>
      </w:r>
      <w:r w:rsidRPr="001C3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На такте впуск впускная и топливная системы обеспечивают образование топливно-воздушной смеси. В зависимости от конструкции смесь образуется во впускном коллекторе</w:t>
      </w:r>
      <w:r w:rsidRPr="002176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 xml:space="preserve">(центральный и распределенный впрыск бензиновых 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двигателей)</w:t>
      </w:r>
      <w:r w:rsidRPr="002176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37A3">
        <w:rPr>
          <w:rFonts w:ascii="Times New Roman" w:eastAsia="Times New Roman" w:hAnsi="Times New Roman" w:cs="Times New Roman"/>
          <w:sz w:val="28"/>
          <w:szCs w:val="28"/>
        </w:rPr>
        <w:t>или непосредственно в камере сгорани</w:t>
      </w:r>
      <w:proofErr w:type="gramStart"/>
      <w:r w:rsidRPr="001C37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непосредственный впрыск бензиновых двигателей, впрыск дизельных двигателей)</w:t>
      </w:r>
      <w:r w:rsidRPr="001C37A3">
        <w:rPr>
          <w:rFonts w:ascii="Times New Roman" w:eastAsia="Times New Roman" w:hAnsi="Times New Roman" w:cs="Times New Roman"/>
          <w:sz w:val="28"/>
          <w:szCs w:val="28"/>
        </w:rPr>
        <w:t>. При открытии впускных клапанов газораспределительного механизма воздух или топливно-воздушная смесь за счет разряжения, возникающего при движении поршня вниз, подается в камеру сгорания.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На такте сжатия впускные клапаны закрываются, и топливно-воздушная смесь сжимается в цилиндрах двигателя.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Такт рабочий ход сопровождается воспламенением топливно-воздушной смеси</w:t>
      </w:r>
      <w:r w:rsidRPr="002176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37A3">
        <w:rPr>
          <w:rFonts w:ascii="Times New Roman" w:eastAsia="Times New Roman" w:hAnsi="Times New Roman" w:cs="Times New Roman"/>
          <w:iCs/>
          <w:sz w:val="28"/>
          <w:szCs w:val="28"/>
        </w:rPr>
        <w:t>(принудительное или самовоспламенение)</w:t>
      </w:r>
      <w:r w:rsidRPr="001C37A3">
        <w:rPr>
          <w:rFonts w:ascii="Times New Roman" w:eastAsia="Times New Roman" w:hAnsi="Times New Roman" w:cs="Times New Roman"/>
          <w:sz w:val="28"/>
          <w:szCs w:val="28"/>
        </w:rPr>
        <w:t>. В результате возгорания образуется большое количество газов, которые давят на поршень и заставляют его двигаться вниз. Движение поршня через кривошипно-шатунный механизм преобразуется во вращательное движение коленчатого вала, которое затем используется для движения автомобиля.</w:t>
      </w:r>
    </w:p>
    <w:p w:rsidR="001C37A3" w:rsidRPr="001C37A3" w:rsidRDefault="001C37A3" w:rsidP="0021766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A3">
        <w:rPr>
          <w:rFonts w:ascii="Times New Roman" w:eastAsia="Times New Roman" w:hAnsi="Times New Roman" w:cs="Times New Roman"/>
          <w:sz w:val="28"/>
          <w:szCs w:val="28"/>
        </w:rPr>
        <w:t>При такте выпуск открываются выпускные клапаны газораспределительного механизма, и отработавшие газы удаляются из цилиндров в выпускную систему, где производится их очистка, охлаждение и снижение шума. Далее газы поступают в атмосферу.</w:t>
      </w:r>
    </w:p>
    <w:p w:rsidR="009C12E6" w:rsidRPr="0021766F" w:rsidRDefault="009C12E6" w:rsidP="002176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C12E6" w:rsidRPr="0021766F" w:rsidSect="00BF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C37A3"/>
    <w:rsid w:val="001C37A3"/>
    <w:rsid w:val="0021766F"/>
    <w:rsid w:val="009C12E6"/>
    <w:rsid w:val="00BF3C2A"/>
    <w:rsid w:val="00F6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7A3"/>
  </w:style>
  <w:style w:type="paragraph" w:styleId="a3">
    <w:name w:val="Normal (Web)"/>
    <w:basedOn w:val="a"/>
    <w:uiPriority w:val="99"/>
    <w:unhideWhenUsed/>
    <w:rsid w:val="001C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09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394">
              <w:marLeft w:val="828"/>
              <w:marRight w:val="1986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2020-12-18T04:25:00Z</dcterms:created>
  <dcterms:modified xsi:type="dcterms:W3CDTF">2020-12-18T04:51:00Z</dcterms:modified>
</cp:coreProperties>
</file>