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el149478"/>
    <w:p w:rsidR="00170307" w:rsidRPr="00170307" w:rsidRDefault="00170307" w:rsidP="00170307">
      <w:pPr>
        <w:spacing w:after="0" w:line="240" w:lineRule="auto"/>
        <w:rPr>
          <w:rFonts w:ascii="Arial" w:eastAsia="Times New Roman" w:hAnsi="Arial" w:cs="Arial"/>
          <w:color w:val="000000"/>
          <w:sz w:val="31"/>
          <w:szCs w:val="31"/>
        </w:rPr>
      </w:pPr>
      <w:r w:rsidRPr="00170307">
        <w:rPr>
          <w:rFonts w:ascii="Arial" w:eastAsia="Times New Roman" w:hAnsi="Arial" w:cs="Arial"/>
          <w:color w:val="000000"/>
          <w:sz w:val="31"/>
          <w:szCs w:val="31"/>
        </w:rPr>
        <w:fldChar w:fldCharType="begin"/>
      </w:r>
      <w:r w:rsidRPr="00170307">
        <w:rPr>
          <w:rFonts w:ascii="Arial" w:eastAsia="Times New Roman" w:hAnsi="Arial" w:cs="Arial"/>
          <w:color w:val="000000"/>
          <w:sz w:val="31"/>
          <w:szCs w:val="31"/>
        </w:rPr>
        <w:instrText xml:space="preserve"> HYPERLINK "https://www.russianfood.com/recipes/recipe.php?rid=149478" </w:instrText>
      </w:r>
      <w:r w:rsidRPr="00170307">
        <w:rPr>
          <w:rFonts w:ascii="Arial" w:eastAsia="Times New Roman" w:hAnsi="Arial" w:cs="Arial"/>
          <w:color w:val="000000"/>
          <w:sz w:val="31"/>
          <w:szCs w:val="31"/>
        </w:rPr>
        <w:fldChar w:fldCharType="separate"/>
      </w:r>
      <w:r>
        <w:rPr>
          <w:rFonts w:ascii="Arial" w:eastAsia="Times New Roman" w:hAnsi="Arial" w:cs="Arial"/>
          <w:color w:val="000000"/>
          <w:sz w:val="31"/>
          <w:szCs w:val="31"/>
        </w:rPr>
        <w:t>П</w:t>
      </w:r>
      <w:r>
        <w:rPr>
          <w:rFonts w:ascii="Times New Roman" w:eastAsia="Times New Roman" w:hAnsi="Times New Roman" w:cs="Times New Roman"/>
          <w:color w:val="000000"/>
          <w:sz w:val="31"/>
          <w:szCs w:val="31"/>
        </w:rPr>
        <w:t>ереведите на немецкий язык:</w:t>
      </w:r>
      <w:r w:rsidRPr="00170307">
        <w:rPr>
          <w:rFonts w:ascii="Arial" w:eastAsia="Times New Roman" w:hAnsi="Arial" w:cs="Arial"/>
          <w:color w:val="D84C00"/>
          <w:sz w:val="31"/>
          <w:szCs w:val="31"/>
        </w:rPr>
        <w:br/>
      </w:r>
      <w:r w:rsidRPr="00170307">
        <w:rPr>
          <w:rFonts w:ascii="Arial" w:eastAsia="Times New Roman" w:hAnsi="Arial" w:cs="Arial"/>
          <w:color w:val="D84C00"/>
          <w:sz w:val="31"/>
        </w:rPr>
        <w:t>Итальянский шоколадный торт "Капрезе"</w:t>
      </w:r>
      <w:r w:rsidRPr="00170307">
        <w:rPr>
          <w:rFonts w:ascii="Arial" w:eastAsia="Times New Roman" w:hAnsi="Arial" w:cs="Arial"/>
          <w:color w:val="000000"/>
          <w:sz w:val="31"/>
          <w:szCs w:val="31"/>
        </w:rPr>
        <w:fldChar w:fldCharType="end"/>
      </w:r>
      <w:bookmarkEnd w:id="0"/>
    </w:p>
    <w:p w:rsidR="00170307" w:rsidRPr="00170307" w:rsidRDefault="00170307" w:rsidP="00170307">
      <w:pPr>
        <w:spacing w:after="72" w:line="240" w:lineRule="auto"/>
        <w:rPr>
          <w:rFonts w:ascii="Arial" w:eastAsia="Times New Roman" w:hAnsi="Arial" w:cs="Arial"/>
          <w:color w:val="000000"/>
          <w:sz w:val="24"/>
          <w:szCs w:val="24"/>
        </w:rPr>
      </w:pPr>
      <w:r w:rsidRPr="00170307">
        <w:rPr>
          <w:rFonts w:ascii="Arial" w:eastAsia="Times New Roman" w:hAnsi="Arial" w:cs="Arial"/>
          <w:color w:val="000000"/>
          <w:sz w:val="24"/>
          <w:szCs w:val="24"/>
        </w:rPr>
        <w:t>Знаменитый шоколадный торт "Капрезе" (итал. torta caprese) готовится абсолютно без муки. По легенде, итальянский повар просто забыл её добавить, когда готовил десерт для мафиозе Аль Капоне на острове Капри. Но результат превзошел все ожидания! Мягкий и нежный внутри, но с хрустящей корочкой снаружи, этот шоколадный десерт покорит сердца абсолютно всех фанатов шоколада.</w:t>
      </w:r>
    </w:p>
    <w:p w:rsidR="00170307" w:rsidRPr="00170307" w:rsidRDefault="00170307" w:rsidP="00170307">
      <w:pPr>
        <w:spacing w:after="0" w:line="240" w:lineRule="auto"/>
        <w:rPr>
          <w:rFonts w:ascii="Arial" w:eastAsia="Times New Roman" w:hAnsi="Arial" w:cs="Arial"/>
          <w:color w:val="585858"/>
          <w:sz w:val="19"/>
          <w:szCs w:val="19"/>
        </w:rPr>
      </w:pPr>
      <w:r w:rsidRPr="00170307">
        <w:rPr>
          <w:rFonts w:ascii="Arial" w:eastAsia="Times New Roman" w:hAnsi="Arial" w:cs="Arial"/>
          <w:color w:val="585858"/>
          <w:sz w:val="19"/>
          <w:szCs w:val="19"/>
        </w:rPr>
        <w:t> шоколад черный, шоколад, масло сливочное, яйца, сахар, миндаль, какао-порошок</w:t>
      </w:r>
    </w:p>
    <w:p w:rsidR="00000000" w:rsidRDefault="00170307"/>
    <w:tbl>
      <w:tblPr>
        <w:tblW w:w="5000" w:type="pct"/>
        <w:shd w:val="clear" w:color="auto" w:fill="D9E0A6"/>
        <w:tblCellMar>
          <w:top w:w="15" w:type="dxa"/>
          <w:left w:w="15" w:type="dxa"/>
          <w:bottom w:w="15" w:type="dxa"/>
          <w:right w:w="15" w:type="dxa"/>
        </w:tblCellMar>
        <w:tblLook w:val="04A0"/>
      </w:tblPr>
      <w:tblGrid>
        <w:gridCol w:w="9385"/>
      </w:tblGrid>
      <w:tr w:rsidR="00170307" w:rsidRPr="00170307">
        <w:tc>
          <w:tcPr>
            <w:tcW w:w="0" w:type="auto"/>
            <w:shd w:val="clear" w:color="auto" w:fill="D9E0A6"/>
            <w:vAlign w:val="center"/>
            <w:hideMark/>
          </w:tcPr>
          <w:p w:rsidR="00170307" w:rsidRPr="00170307" w:rsidRDefault="00170307" w:rsidP="00170307">
            <w:pPr>
              <w:spacing w:before="75" w:after="75" w:line="240" w:lineRule="auto"/>
              <w:rPr>
                <w:rFonts w:ascii="Times New Roman" w:eastAsia="Times New Roman" w:hAnsi="Times New Roman" w:cs="Times New Roman"/>
                <w:sz w:val="24"/>
                <w:szCs w:val="24"/>
              </w:rPr>
            </w:pPr>
          </w:p>
        </w:tc>
      </w:tr>
      <w:tr w:rsidR="00170307" w:rsidRPr="00170307">
        <w:tc>
          <w:tcPr>
            <w:tcW w:w="0" w:type="auto"/>
            <w:shd w:val="clear" w:color="auto" w:fill="D9E0A6"/>
            <w:tcMar>
              <w:top w:w="0" w:type="dxa"/>
              <w:left w:w="225" w:type="dxa"/>
              <w:bottom w:w="0" w:type="dxa"/>
              <w:right w:w="225" w:type="dxa"/>
            </w:tcMar>
            <w:hideMark/>
          </w:tcPr>
          <w:p w:rsidR="00170307" w:rsidRPr="00170307" w:rsidRDefault="00170307" w:rsidP="00170307">
            <w:pPr>
              <w:spacing w:after="105" w:line="240" w:lineRule="auto"/>
              <w:outlineLvl w:val="0"/>
              <w:rPr>
                <w:rFonts w:ascii="Times New Roman" w:eastAsia="Times New Roman" w:hAnsi="Times New Roman" w:cs="Times New Roman"/>
                <w:b/>
                <w:bCs/>
                <w:color w:val="D84C00"/>
                <w:kern w:val="36"/>
                <w:sz w:val="36"/>
                <w:szCs w:val="36"/>
              </w:rPr>
            </w:pPr>
            <w:r w:rsidRPr="00170307">
              <w:rPr>
                <w:rFonts w:ascii="Times New Roman" w:eastAsia="Times New Roman" w:hAnsi="Times New Roman" w:cs="Times New Roman"/>
                <w:b/>
                <w:bCs/>
                <w:color w:val="D84C00"/>
                <w:kern w:val="36"/>
                <w:sz w:val="36"/>
                <w:szCs w:val="36"/>
              </w:rPr>
              <w:t>Итальянский салат "Пармиджано"</w:t>
            </w:r>
          </w:p>
          <w:tbl>
            <w:tblPr>
              <w:tblpPr w:leftFromText="45" w:rightFromText="195" w:bottomFromText="75" w:vertAnchor="text"/>
              <w:tblW w:w="0" w:type="auto"/>
              <w:tblBorders>
                <w:top w:val="single" w:sz="6" w:space="0" w:color="DE8D08"/>
                <w:left w:val="single" w:sz="6" w:space="0" w:color="DE8D08"/>
                <w:bottom w:val="single" w:sz="6" w:space="0" w:color="DE8D08"/>
                <w:right w:val="single" w:sz="6" w:space="0" w:color="DE8D08"/>
              </w:tblBorders>
              <w:tblCellMar>
                <w:top w:w="15" w:type="dxa"/>
                <w:left w:w="15" w:type="dxa"/>
                <w:bottom w:w="15" w:type="dxa"/>
                <w:right w:w="15" w:type="dxa"/>
              </w:tblCellMar>
              <w:tblLook w:val="04A0"/>
            </w:tblPr>
            <w:tblGrid>
              <w:gridCol w:w="3090"/>
            </w:tblGrid>
            <w:tr w:rsidR="00170307" w:rsidRPr="00170307">
              <w:tc>
                <w:tcPr>
                  <w:tcW w:w="0" w:type="auto"/>
                  <w:tcMar>
                    <w:top w:w="30" w:type="dxa"/>
                    <w:left w:w="30" w:type="dxa"/>
                    <w:bottom w:w="30" w:type="dxa"/>
                    <w:right w:w="30" w:type="dxa"/>
                  </w:tcMar>
                  <w:hideMark/>
                </w:tcPr>
                <w:p w:rsidR="00170307" w:rsidRPr="00170307" w:rsidRDefault="00170307" w:rsidP="001703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547017"/>
                      <w:sz w:val="24"/>
                      <w:szCs w:val="24"/>
                    </w:rPr>
                    <w:drawing>
                      <wp:inline distT="0" distB="0" distL="0" distR="0">
                        <wp:extent cx="1905000" cy="1266825"/>
                        <wp:effectExtent l="19050" t="0" r="0" b="0"/>
                        <wp:docPr id="1" name="Рисунок 1" descr="Фото к рецепту: Итальянский салат &quot;Пармиджано&quot;">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к рецепту: Итальянский салат &quot;Пармиджано&quot;">
                                  <a:hlinkClick r:id="rId4" tgtFrame="&quot;_blank&quot;"/>
                                </pic:cNvPr>
                                <pic:cNvPicPr>
                                  <a:picLocks noChangeAspect="1" noChangeArrowheads="1"/>
                                </pic:cNvPicPr>
                              </pic:nvPicPr>
                              <pic:blipFill>
                                <a:blip r:embed="rId5"/>
                                <a:srcRect/>
                                <a:stretch>
                                  <a:fillRect/>
                                </a:stretch>
                              </pic:blipFill>
                              <pic:spPr bwMode="auto">
                                <a:xfrm>
                                  <a:off x="0" y="0"/>
                                  <a:ext cx="1905000" cy="1266825"/>
                                </a:xfrm>
                                <a:prstGeom prst="rect">
                                  <a:avLst/>
                                </a:prstGeom>
                                <a:noFill/>
                                <a:ln w="9525">
                                  <a:noFill/>
                                  <a:miter lim="800000"/>
                                  <a:headEnd/>
                                  <a:tailEnd/>
                                </a:ln>
                              </pic:spPr>
                            </pic:pic>
                          </a:graphicData>
                        </a:graphic>
                      </wp:inline>
                    </w:drawing>
                  </w:r>
                </w:p>
              </w:tc>
            </w:tr>
          </w:tbl>
          <w:p w:rsidR="00170307" w:rsidRPr="00170307" w:rsidRDefault="00170307" w:rsidP="00170307">
            <w:pPr>
              <w:spacing w:after="60" w:line="240" w:lineRule="auto"/>
              <w:rPr>
                <w:rFonts w:ascii="Times New Roman" w:eastAsia="Times New Roman" w:hAnsi="Times New Roman" w:cs="Times New Roman"/>
                <w:color w:val="888787"/>
              </w:rPr>
            </w:pPr>
            <w:r w:rsidRPr="00170307">
              <w:rPr>
                <w:rFonts w:ascii="Times New Roman" w:eastAsia="Times New Roman" w:hAnsi="Times New Roman" w:cs="Times New Roman"/>
                <w:color w:val="888787"/>
              </w:rPr>
              <w:t> </w:t>
            </w:r>
            <w:r w:rsidRPr="00170307">
              <w:rPr>
                <w:rFonts w:ascii="Times New Roman" w:eastAsia="Times New Roman" w:hAnsi="Times New Roman" w:cs="Times New Roman"/>
                <w:b/>
                <w:bCs/>
                <w:color w:val="000000"/>
              </w:rPr>
              <w:t>1</w:t>
            </w:r>
            <w:r w:rsidRPr="00170307">
              <w:rPr>
                <w:rFonts w:ascii="Times New Roman" w:eastAsia="Times New Roman" w:hAnsi="Times New Roman" w:cs="Times New Roman"/>
                <w:color w:val="000000"/>
              </w:rPr>
              <w:t> </w:t>
            </w:r>
            <w:r w:rsidRPr="00170307">
              <w:rPr>
                <w:rFonts w:ascii="Times New Roman" w:eastAsia="Times New Roman" w:hAnsi="Times New Roman" w:cs="Times New Roman"/>
                <w:color w:val="888787"/>
              </w:rPr>
              <w:t>порция</w:t>
            </w:r>
          </w:p>
          <w:p w:rsidR="00170307" w:rsidRPr="00170307" w:rsidRDefault="00170307" w:rsidP="00170307">
            <w:pPr>
              <w:spacing w:after="60" w:line="240" w:lineRule="auto"/>
              <w:rPr>
                <w:rFonts w:ascii="Times New Roman" w:eastAsia="Times New Roman" w:hAnsi="Times New Roman" w:cs="Times New Roman"/>
                <w:color w:val="888787"/>
              </w:rPr>
            </w:pPr>
            <w:r w:rsidRPr="00170307">
              <w:rPr>
                <w:rFonts w:ascii="Times New Roman" w:eastAsia="Times New Roman" w:hAnsi="Times New Roman" w:cs="Times New Roman"/>
                <w:color w:val="888787"/>
              </w:rPr>
              <w:t> </w:t>
            </w:r>
            <w:r w:rsidRPr="00170307">
              <w:rPr>
                <w:rFonts w:ascii="Times New Roman" w:eastAsia="Times New Roman" w:hAnsi="Times New Roman" w:cs="Times New Roman"/>
                <w:b/>
                <w:bCs/>
                <w:color w:val="000000"/>
              </w:rPr>
              <w:t>20</w:t>
            </w:r>
            <w:r w:rsidRPr="00170307">
              <w:rPr>
                <w:rFonts w:ascii="Times New Roman" w:eastAsia="Times New Roman" w:hAnsi="Times New Roman" w:cs="Times New Roman"/>
                <w:color w:val="000000"/>
              </w:rPr>
              <w:t> мин</w:t>
            </w:r>
            <w:r w:rsidRPr="00170307">
              <w:rPr>
                <w:rFonts w:ascii="Times New Roman" w:eastAsia="Times New Roman" w:hAnsi="Times New Roman" w:cs="Times New Roman"/>
                <w:color w:val="888787"/>
              </w:rPr>
              <w:t> (ваши </w:t>
            </w:r>
            <w:r w:rsidRPr="00170307">
              <w:rPr>
                <w:rFonts w:ascii="Times New Roman" w:eastAsia="Times New Roman" w:hAnsi="Times New Roman" w:cs="Times New Roman"/>
                <w:b/>
                <w:bCs/>
                <w:color w:val="000000"/>
              </w:rPr>
              <w:t>10</w:t>
            </w:r>
            <w:r w:rsidRPr="00170307">
              <w:rPr>
                <w:rFonts w:ascii="Times New Roman" w:eastAsia="Times New Roman" w:hAnsi="Times New Roman" w:cs="Times New Roman"/>
                <w:color w:val="000000"/>
              </w:rPr>
              <w:t> мин</w:t>
            </w:r>
            <w:r w:rsidRPr="00170307">
              <w:rPr>
                <w:rFonts w:ascii="Times New Roman" w:eastAsia="Times New Roman" w:hAnsi="Times New Roman" w:cs="Times New Roman"/>
                <w:color w:val="888787"/>
              </w:rPr>
              <w:t>)</w:t>
            </w:r>
          </w:p>
          <w:p w:rsidR="00170307" w:rsidRPr="00170307" w:rsidRDefault="00170307" w:rsidP="00170307">
            <w:pPr>
              <w:spacing w:after="150" w:line="240" w:lineRule="auto"/>
              <w:rPr>
                <w:rFonts w:ascii="Times New Roman" w:eastAsia="Times New Roman" w:hAnsi="Times New Roman" w:cs="Times New Roman"/>
                <w:b/>
                <w:bCs/>
                <w:color w:val="547017"/>
              </w:rPr>
            </w:pPr>
            <w:r w:rsidRPr="00170307">
              <w:rPr>
                <w:rFonts w:ascii="Times New Roman" w:eastAsia="Times New Roman" w:hAnsi="Times New Roman" w:cs="Times New Roman"/>
                <w:b/>
                <w:bCs/>
                <w:color w:val="547017"/>
              </w:rPr>
              <w:t> </w:t>
            </w:r>
            <w:hyperlink r:id="rId6" w:history="1">
              <w:r w:rsidRPr="00170307">
                <w:rPr>
                  <w:rFonts w:ascii="Times New Roman" w:eastAsia="Times New Roman" w:hAnsi="Times New Roman" w:cs="Times New Roman"/>
                  <w:b/>
                  <w:bCs/>
                  <w:color w:val="547017"/>
                  <w:u w:val="single"/>
                </w:rPr>
                <w:t>bvlena</w:t>
              </w:r>
            </w:hyperlink>
            <w:r w:rsidRPr="00170307">
              <w:rPr>
                <w:rFonts w:ascii="Times New Roman" w:eastAsia="Times New Roman" w:hAnsi="Times New Roman" w:cs="Times New Roman"/>
                <w:b/>
                <w:bCs/>
                <w:color w:val="547017"/>
              </w:rPr>
              <w:t>   26.06.17</w:t>
            </w:r>
          </w:p>
          <w:p w:rsidR="00170307" w:rsidRPr="00170307" w:rsidRDefault="00170307" w:rsidP="00170307">
            <w:pPr>
              <w:spacing w:after="72" w:line="300" w:lineRule="atLeast"/>
              <w:rPr>
                <w:rFonts w:ascii="Times New Roman" w:eastAsia="Times New Roman" w:hAnsi="Times New Roman" w:cs="Times New Roman"/>
                <w:sz w:val="24"/>
                <w:szCs w:val="24"/>
              </w:rPr>
            </w:pPr>
            <w:r w:rsidRPr="00170307">
              <w:rPr>
                <w:rFonts w:ascii="Times New Roman" w:eastAsia="Times New Roman" w:hAnsi="Times New Roman" w:cs="Times New Roman"/>
                <w:sz w:val="24"/>
                <w:szCs w:val="24"/>
              </w:rPr>
              <w:t>Удивите своих гостей красивым и вкусным итальянским салатом с жареными баклажанами, свежими помидорами и сыром. Салат "Пармиджано" очень простой в приготовлении и подойдет для тех, кто придерживается принципов правильного питания.</w:t>
            </w:r>
          </w:p>
        </w:tc>
      </w:tr>
      <w:tr w:rsidR="00170307" w:rsidRPr="00170307">
        <w:tc>
          <w:tcPr>
            <w:tcW w:w="0" w:type="auto"/>
            <w:shd w:val="clear" w:color="auto" w:fill="D9E0A6"/>
            <w:tcMar>
              <w:top w:w="0" w:type="dxa"/>
              <w:left w:w="0" w:type="dxa"/>
              <w:bottom w:w="0" w:type="dxa"/>
              <w:right w:w="0" w:type="dxa"/>
            </w:tcMar>
            <w:hideMark/>
          </w:tcPr>
          <w:tbl>
            <w:tblPr>
              <w:tblW w:w="5000" w:type="pct"/>
              <w:shd w:val="clear" w:color="auto" w:fill="D9E0A6"/>
              <w:tblCellMar>
                <w:top w:w="15" w:type="dxa"/>
                <w:left w:w="15" w:type="dxa"/>
                <w:bottom w:w="15" w:type="dxa"/>
                <w:right w:w="15" w:type="dxa"/>
              </w:tblCellMar>
              <w:tblLook w:val="04A0"/>
            </w:tblPr>
            <w:tblGrid>
              <w:gridCol w:w="9385"/>
            </w:tblGrid>
            <w:tr w:rsidR="00170307" w:rsidRPr="00170307">
              <w:tc>
                <w:tcPr>
                  <w:tcW w:w="3000" w:type="pct"/>
                  <w:shd w:val="clear" w:color="auto" w:fill="D9E0A6"/>
                  <w:tcMar>
                    <w:top w:w="0" w:type="dxa"/>
                    <w:left w:w="0" w:type="dxa"/>
                    <w:bottom w:w="0" w:type="dxa"/>
                    <w:right w:w="0" w:type="dxa"/>
                  </w:tcMar>
                  <w:hideMark/>
                </w:tcPr>
                <w:tbl>
                  <w:tblPr>
                    <w:tblW w:w="0" w:type="auto"/>
                    <w:jc w:val="center"/>
                    <w:tblCellMar>
                      <w:top w:w="15" w:type="dxa"/>
                      <w:left w:w="15" w:type="dxa"/>
                      <w:bottom w:w="15" w:type="dxa"/>
                      <w:right w:w="15" w:type="dxa"/>
                    </w:tblCellMar>
                    <w:tblLook w:val="04A0"/>
                  </w:tblPr>
                  <w:tblGrid>
                    <w:gridCol w:w="6317"/>
                  </w:tblGrid>
                  <w:tr w:rsidR="00170307" w:rsidRPr="00170307">
                    <w:trPr>
                      <w:jc w:val="center"/>
                    </w:trPr>
                    <w:tc>
                      <w:tcPr>
                        <w:tcW w:w="0" w:type="auto"/>
                        <w:tcMar>
                          <w:top w:w="150" w:type="dxa"/>
                          <w:left w:w="225" w:type="dxa"/>
                          <w:bottom w:w="150" w:type="dxa"/>
                          <w:right w:w="0" w:type="dxa"/>
                        </w:tcMar>
                        <w:hideMark/>
                      </w:tcPr>
                      <w:p w:rsidR="00170307" w:rsidRPr="00170307" w:rsidRDefault="00170307" w:rsidP="00170307">
                        <w:pPr>
                          <w:spacing w:after="0" w:line="240" w:lineRule="auto"/>
                          <w:rPr>
                            <w:rFonts w:ascii="Times New Roman" w:eastAsia="Times New Roman" w:hAnsi="Times New Roman" w:cs="Times New Roman"/>
                            <w:sz w:val="24"/>
                            <w:szCs w:val="24"/>
                          </w:rPr>
                        </w:pPr>
                        <w:r w:rsidRPr="00170307">
                          <w:rPr>
                            <w:rFonts w:ascii="Times New Roman" w:eastAsia="Times New Roman" w:hAnsi="Times New Roman" w:cs="Times New Roman"/>
                            <w:b/>
                            <w:bCs/>
                            <w:color w:val="D84C00"/>
                            <w:sz w:val="30"/>
                          </w:rPr>
                          <w:t>Продукты </w:t>
                        </w:r>
                        <w:r w:rsidRPr="00170307">
                          <w:rPr>
                            <w:rFonts w:ascii="Times New Roman" w:eastAsia="Times New Roman" w:hAnsi="Times New Roman" w:cs="Times New Roman"/>
                            <w:color w:val="547017"/>
                            <w:sz w:val="19"/>
                          </w:rPr>
                          <w:t>(на 1 порцию)</w:t>
                        </w:r>
                      </w:p>
                    </w:tc>
                  </w:tr>
                  <w:tr w:rsidR="00170307" w:rsidRPr="00170307">
                    <w:trPr>
                      <w:jc w:val="center"/>
                    </w:trPr>
                    <w:tc>
                      <w:tcPr>
                        <w:tcW w:w="0" w:type="auto"/>
                        <w:shd w:val="clear" w:color="auto" w:fill="E5EAC2"/>
                        <w:tcMar>
                          <w:top w:w="45" w:type="dxa"/>
                          <w:left w:w="225" w:type="dxa"/>
                          <w:bottom w:w="45" w:type="dxa"/>
                          <w:right w:w="225" w:type="dxa"/>
                        </w:tcMar>
                        <w:hideMark/>
                      </w:tcPr>
                      <w:p w:rsidR="00170307" w:rsidRPr="00170307" w:rsidRDefault="00170307" w:rsidP="00170307">
                        <w:pPr>
                          <w:spacing w:after="0" w:line="240" w:lineRule="auto"/>
                          <w:rPr>
                            <w:rFonts w:ascii="Times New Roman" w:eastAsia="Times New Roman" w:hAnsi="Times New Roman" w:cs="Times New Roman"/>
                            <w:sz w:val="24"/>
                            <w:szCs w:val="24"/>
                          </w:rPr>
                        </w:pPr>
                        <w:r w:rsidRPr="00170307">
                          <w:rPr>
                            <w:rFonts w:ascii="Times New Roman" w:eastAsia="Times New Roman" w:hAnsi="Times New Roman" w:cs="Times New Roman"/>
                            <w:sz w:val="24"/>
                            <w:szCs w:val="24"/>
                          </w:rPr>
                          <w:t>Баклажан - 1 шт. (средний)</w:t>
                        </w:r>
                      </w:p>
                    </w:tc>
                  </w:tr>
                  <w:tr w:rsidR="00170307" w:rsidRPr="00170307">
                    <w:trPr>
                      <w:jc w:val="center"/>
                    </w:trPr>
                    <w:tc>
                      <w:tcPr>
                        <w:tcW w:w="0" w:type="auto"/>
                        <w:tcMar>
                          <w:top w:w="45" w:type="dxa"/>
                          <w:left w:w="225" w:type="dxa"/>
                          <w:bottom w:w="45" w:type="dxa"/>
                          <w:right w:w="225" w:type="dxa"/>
                        </w:tcMar>
                        <w:hideMark/>
                      </w:tcPr>
                      <w:p w:rsidR="00170307" w:rsidRPr="00170307" w:rsidRDefault="00170307" w:rsidP="00170307">
                        <w:pPr>
                          <w:spacing w:after="0" w:line="240" w:lineRule="auto"/>
                          <w:rPr>
                            <w:rFonts w:ascii="Times New Roman" w:eastAsia="Times New Roman" w:hAnsi="Times New Roman" w:cs="Times New Roman"/>
                            <w:sz w:val="24"/>
                            <w:szCs w:val="24"/>
                          </w:rPr>
                        </w:pPr>
                        <w:r w:rsidRPr="00170307">
                          <w:rPr>
                            <w:rFonts w:ascii="Times New Roman" w:eastAsia="Times New Roman" w:hAnsi="Times New Roman" w:cs="Times New Roman"/>
                            <w:sz w:val="24"/>
                            <w:szCs w:val="24"/>
                          </w:rPr>
                          <w:t>Помидоры черри - 4-5 шт.</w:t>
                        </w:r>
                      </w:p>
                    </w:tc>
                  </w:tr>
                  <w:tr w:rsidR="00170307" w:rsidRPr="00170307">
                    <w:trPr>
                      <w:jc w:val="center"/>
                    </w:trPr>
                    <w:tc>
                      <w:tcPr>
                        <w:tcW w:w="0" w:type="auto"/>
                        <w:shd w:val="clear" w:color="auto" w:fill="E5EAC2"/>
                        <w:tcMar>
                          <w:top w:w="45" w:type="dxa"/>
                          <w:left w:w="225" w:type="dxa"/>
                          <w:bottom w:w="45" w:type="dxa"/>
                          <w:right w:w="225" w:type="dxa"/>
                        </w:tcMar>
                        <w:hideMark/>
                      </w:tcPr>
                      <w:p w:rsidR="00170307" w:rsidRPr="00170307" w:rsidRDefault="00170307" w:rsidP="00170307">
                        <w:pPr>
                          <w:spacing w:after="0" w:line="240" w:lineRule="auto"/>
                          <w:rPr>
                            <w:rFonts w:ascii="Times New Roman" w:eastAsia="Times New Roman" w:hAnsi="Times New Roman" w:cs="Times New Roman"/>
                            <w:sz w:val="24"/>
                            <w:szCs w:val="24"/>
                          </w:rPr>
                        </w:pPr>
                        <w:r w:rsidRPr="00170307">
                          <w:rPr>
                            <w:rFonts w:ascii="Times New Roman" w:eastAsia="Times New Roman" w:hAnsi="Times New Roman" w:cs="Times New Roman"/>
                            <w:sz w:val="24"/>
                            <w:szCs w:val="24"/>
                          </w:rPr>
                          <w:t>Салат айсберг - 200 г</w:t>
                        </w:r>
                      </w:p>
                    </w:tc>
                  </w:tr>
                  <w:tr w:rsidR="00170307" w:rsidRPr="00170307">
                    <w:trPr>
                      <w:jc w:val="center"/>
                    </w:trPr>
                    <w:tc>
                      <w:tcPr>
                        <w:tcW w:w="0" w:type="auto"/>
                        <w:tcMar>
                          <w:top w:w="45" w:type="dxa"/>
                          <w:left w:w="225" w:type="dxa"/>
                          <w:bottom w:w="45" w:type="dxa"/>
                          <w:right w:w="225" w:type="dxa"/>
                        </w:tcMar>
                        <w:hideMark/>
                      </w:tcPr>
                      <w:p w:rsidR="00170307" w:rsidRPr="00170307" w:rsidRDefault="00170307" w:rsidP="00170307">
                        <w:pPr>
                          <w:spacing w:after="0" w:line="240" w:lineRule="auto"/>
                          <w:rPr>
                            <w:rFonts w:ascii="Times New Roman" w:eastAsia="Times New Roman" w:hAnsi="Times New Roman" w:cs="Times New Roman"/>
                            <w:sz w:val="24"/>
                            <w:szCs w:val="24"/>
                          </w:rPr>
                        </w:pPr>
                        <w:r w:rsidRPr="00170307">
                          <w:rPr>
                            <w:rFonts w:ascii="Times New Roman" w:eastAsia="Times New Roman" w:hAnsi="Times New Roman" w:cs="Times New Roman"/>
                            <w:sz w:val="24"/>
                            <w:szCs w:val="24"/>
                          </w:rPr>
                          <w:t>Сыр моцарелла - 70 г</w:t>
                        </w:r>
                      </w:p>
                    </w:tc>
                  </w:tr>
                  <w:tr w:rsidR="00170307" w:rsidRPr="00170307">
                    <w:trPr>
                      <w:jc w:val="center"/>
                    </w:trPr>
                    <w:tc>
                      <w:tcPr>
                        <w:tcW w:w="0" w:type="auto"/>
                        <w:shd w:val="clear" w:color="auto" w:fill="E5EAC2"/>
                        <w:tcMar>
                          <w:top w:w="45" w:type="dxa"/>
                          <w:left w:w="225" w:type="dxa"/>
                          <w:bottom w:w="45" w:type="dxa"/>
                          <w:right w:w="225" w:type="dxa"/>
                        </w:tcMar>
                        <w:hideMark/>
                      </w:tcPr>
                      <w:p w:rsidR="00170307" w:rsidRPr="00170307" w:rsidRDefault="00170307" w:rsidP="00170307">
                        <w:pPr>
                          <w:spacing w:after="0" w:line="240" w:lineRule="auto"/>
                          <w:rPr>
                            <w:rFonts w:ascii="Times New Roman" w:eastAsia="Times New Roman" w:hAnsi="Times New Roman" w:cs="Times New Roman"/>
                            <w:sz w:val="24"/>
                            <w:szCs w:val="24"/>
                          </w:rPr>
                        </w:pPr>
                        <w:r w:rsidRPr="00170307">
                          <w:rPr>
                            <w:rFonts w:ascii="Times New Roman" w:eastAsia="Times New Roman" w:hAnsi="Times New Roman" w:cs="Times New Roman"/>
                            <w:sz w:val="24"/>
                            <w:szCs w:val="24"/>
                          </w:rPr>
                          <w:t>Масло растительное - 2 ст. ложки</w:t>
                        </w:r>
                      </w:p>
                    </w:tc>
                  </w:tr>
                  <w:tr w:rsidR="00170307" w:rsidRPr="00170307">
                    <w:trPr>
                      <w:jc w:val="center"/>
                    </w:trPr>
                    <w:tc>
                      <w:tcPr>
                        <w:tcW w:w="0" w:type="auto"/>
                        <w:tcMar>
                          <w:top w:w="45" w:type="dxa"/>
                          <w:left w:w="225" w:type="dxa"/>
                          <w:bottom w:w="45" w:type="dxa"/>
                          <w:right w:w="225" w:type="dxa"/>
                        </w:tcMar>
                        <w:hideMark/>
                      </w:tcPr>
                      <w:p w:rsidR="00170307" w:rsidRPr="00170307" w:rsidRDefault="00170307" w:rsidP="00170307">
                        <w:pPr>
                          <w:spacing w:after="0" w:line="240" w:lineRule="auto"/>
                          <w:rPr>
                            <w:rFonts w:ascii="Times New Roman" w:eastAsia="Times New Roman" w:hAnsi="Times New Roman" w:cs="Times New Roman"/>
                            <w:sz w:val="24"/>
                            <w:szCs w:val="24"/>
                          </w:rPr>
                        </w:pPr>
                        <w:r w:rsidRPr="00170307">
                          <w:rPr>
                            <w:rFonts w:ascii="Times New Roman" w:eastAsia="Times New Roman" w:hAnsi="Times New Roman" w:cs="Times New Roman"/>
                            <w:sz w:val="24"/>
                            <w:szCs w:val="24"/>
                          </w:rPr>
                          <w:t>Соль морская - 1 ч. ложка</w:t>
                        </w:r>
                      </w:p>
                    </w:tc>
                  </w:tr>
                  <w:tr w:rsidR="00170307" w:rsidRPr="00170307">
                    <w:trPr>
                      <w:jc w:val="center"/>
                    </w:trPr>
                    <w:tc>
                      <w:tcPr>
                        <w:tcW w:w="0" w:type="auto"/>
                        <w:shd w:val="clear" w:color="auto" w:fill="E5EAC2"/>
                        <w:tcMar>
                          <w:top w:w="45" w:type="dxa"/>
                          <w:left w:w="225" w:type="dxa"/>
                          <w:bottom w:w="45" w:type="dxa"/>
                          <w:right w:w="225" w:type="dxa"/>
                        </w:tcMar>
                        <w:hideMark/>
                      </w:tcPr>
                      <w:p w:rsidR="00170307" w:rsidRPr="00170307" w:rsidRDefault="00170307" w:rsidP="00170307">
                        <w:pPr>
                          <w:spacing w:after="0" w:line="240" w:lineRule="auto"/>
                          <w:rPr>
                            <w:rFonts w:ascii="Times New Roman" w:eastAsia="Times New Roman" w:hAnsi="Times New Roman" w:cs="Times New Roman"/>
                            <w:sz w:val="24"/>
                            <w:szCs w:val="24"/>
                          </w:rPr>
                        </w:pPr>
                      </w:p>
                    </w:tc>
                  </w:tr>
                  <w:tr w:rsidR="00170307" w:rsidRPr="00170307">
                    <w:trPr>
                      <w:jc w:val="center"/>
                    </w:trPr>
                    <w:tc>
                      <w:tcPr>
                        <w:tcW w:w="0" w:type="auto"/>
                        <w:tcMar>
                          <w:top w:w="45" w:type="dxa"/>
                          <w:left w:w="225" w:type="dxa"/>
                          <w:bottom w:w="45" w:type="dxa"/>
                          <w:right w:w="225" w:type="dxa"/>
                        </w:tcMar>
                        <w:hideMark/>
                      </w:tcPr>
                      <w:p w:rsidR="00170307" w:rsidRPr="00170307" w:rsidRDefault="00170307" w:rsidP="00170307">
                        <w:pPr>
                          <w:spacing w:after="0" w:line="240" w:lineRule="auto"/>
                          <w:rPr>
                            <w:rFonts w:ascii="Times New Roman" w:eastAsia="Times New Roman" w:hAnsi="Times New Roman" w:cs="Times New Roman"/>
                            <w:sz w:val="24"/>
                            <w:szCs w:val="24"/>
                          </w:rPr>
                        </w:pPr>
                        <w:r w:rsidRPr="00170307">
                          <w:rPr>
                            <w:rFonts w:ascii="Times New Roman" w:eastAsia="Times New Roman" w:hAnsi="Times New Roman" w:cs="Times New Roman"/>
                            <w:sz w:val="24"/>
                            <w:szCs w:val="24"/>
                          </w:rPr>
                          <w:t>Для панировки:</w:t>
                        </w:r>
                      </w:p>
                    </w:tc>
                  </w:tr>
                  <w:tr w:rsidR="00170307" w:rsidRPr="00170307">
                    <w:trPr>
                      <w:jc w:val="center"/>
                    </w:trPr>
                    <w:tc>
                      <w:tcPr>
                        <w:tcW w:w="0" w:type="auto"/>
                        <w:shd w:val="clear" w:color="auto" w:fill="E5EAC2"/>
                        <w:tcMar>
                          <w:top w:w="45" w:type="dxa"/>
                          <w:left w:w="225" w:type="dxa"/>
                          <w:bottom w:w="45" w:type="dxa"/>
                          <w:right w:w="225" w:type="dxa"/>
                        </w:tcMar>
                        <w:hideMark/>
                      </w:tcPr>
                      <w:p w:rsidR="00170307" w:rsidRPr="00170307" w:rsidRDefault="00170307" w:rsidP="00170307">
                        <w:pPr>
                          <w:spacing w:after="0" w:line="240" w:lineRule="auto"/>
                          <w:rPr>
                            <w:rFonts w:ascii="Times New Roman" w:eastAsia="Times New Roman" w:hAnsi="Times New Roman" w:cs="Times New Roman"/>
                            <w:sz w:val="24"/>
                            <w:szCs w:val="24"/>
                          </w:rPr>
                        </w:pPr>
                        <w:r w:rsidRPr="00170307">
                          <w:rPr>
                            <w:rFonts w:ascii="Times New Roman" w:eastAsia="Times New Roman" w:hAnsi="Times New Roman" w:cs="Times New Roman"/>
                            <w:sz w:val="24"/>
                            <w:szCs w:val="24"/>
                          </w:rPr>
                          <w:t>Хлебные крошки или панировочные сухари - 2 ст. ложки</w:t>
                        </w:r>
                      </w:p>
                    </w:tc>
                  </w:tr>
                  <w:tr w:rsidR="00170307" w:rsidRPr="00170307">
                    <w:trPr>
                      <w:jc w:val="center"/>
                    </w:trPr>
                    <w:tc>
                      <w:tcPr>
                        <w:tcW w:w="0" w:type="auto"/>
                        <w:tcMar>
                          <w:top w:w="45" w:type="dxa"/>
                          <w:left w:w="225" w:type="dxa"/>
                          <w:bottom w:w="45" w:type="dxa"/>
                          <w:right w:w="225" w:type="dxa"/>
                        </w:tcMar>
                        <w:hideMark/>
                      </w:tcPr>
                      <w:p w:rsidR="00170307" w:rsidRPr="00170307" w:rsidRDefault="00170307" w:rsidP="00170307">
                        <w:pPr>
                          <w:spacing w:after="0" w:line="240" w:lineRule="auto"/>
                          <w:rPr>
                            <w:rFonts w:ascii="Times New Roman" w:eastAsia="Times New Roman" w:hAnsi="Times New Roman" w:cs="Times New Roman"/>
                            <w:sz w:val="24"/>
                            <w:szCs w:val="24"/>
                          </w:rPr>
                        </w:pPr>
                        <w:r w:rsidRPr="00170307">
                          <w:rPr>
                            <w:rFonts w:ascii="Times New Roman" w:eastAsia="Times New Roman" w:hAnsi="Times New Roman" w:cs="Times New Roman"/>
                            <w:sz w:val="24"/>
                            <w:szCs w:val="24"/>
                          </w:rPr>
                          <w:t>Прованские травы - 1 ч. ложка</w:t>
                        </w:r>
                      </w:p>
                    </w:tc>
                  </w:tr>
                  <w:tr w:rsidR="00170307" w:rsidRPr="00170307">
                    <w:trPr>
                      <w:jc w:val="center"/>
                    </w:trPr>
                    <w:tc>
                      <w:tcPr>
                        <w:tcW w:w="0" w:type="auto"/>
                        <w:shd w:val="clear" w:color="auto" w:fill="E5EAC2"/>
                        <w:tcMar>
                          <w:top w:w="45" w:type="dxa"/>
                          <w:left w:w="225" w:type="dxa"/>
                          <w:bottom w:w="45" w:type="dxa"/>
                          <w:right w:w="225" w:type="dxa"/>
                        </w:tcMar>
                        <w:hideMark/>
                      </w:tcPr>
                      <w:p w:rsidR="00170307" w:rsidRPr="00170307" w:rsidRDefault="00170307" w:rsidP="00170307">
                        <w:pPr>
                          <w:spacing w:after="0" w:line="240" w:lineRule="auto"/>
                          <w:rPr>
                            <w:rFonts w:ascii="Times New Roman" w:eastAsia="Times New Roman" w:hAnsi="Times New Roman" w:cs="Times New Roman"/>
                            <w:sz w:val="24"/>
                            <w:szCs w:val="24"/>
                          </w:rPr>
                        </w:pPr>
                        <w:r w:rsidRPr="00170307">
                          <w:rPr>
                            <w:rFonts w:ascii="Times New Roman" w:eastAsia="Times New Roman" w:hAnsi="Times New Roman" w:cs="Times New Roman"/>
                            <w:sz w:val="24"/>
                            <w:szCs w:val="24"/>
                          </w:rPr>
                          <w:t>Чеснок сушеный молотый - 0,5 ч. ложки</w:t>
                        </w:r>
                      </w:p>
                    </w:tc>
                  </w:tr>
                  <w:tr w:rsidR="00170307" w:rsidRPr="00170307">
                    <w:trPr>
                      <w:jc w:val="center"/>
                    </w:trPr>
                    <w:tc>
                      <w:tcPr>
                        <w:tcW w:w="0" w:type="auto"/>
                        <w:tcMar>
                          <w:top w:w="45" w:type="dxa"/>
                          <w:left w:w="225" w:type="dxa"/>
                          <w:bottom w:w="45" w:type="dxa"/>
                          <w:right w:w="225" w:type="dxa"/>
                        </w:tcMar>
                        <w:hideMark/>
                      </w:tcPr>
                      <w:p w:rsidR="00170307" w:rsidRPr="00170307" w:rsidRDefault="00170307" w:rsidP="00170307">
                        <w:pPr>
                          <w:spacing w:after="0" w:line="240" w:lineRule="auto"/>
                          <w:rPr>
                            <w:rFonts w:ascii="Times New Roman" w:eastAsia="Times New Roman" w:hAnsi="Times New Roman" w:cs="Times New Roman"/>
                            <w:sz w:val="24"/>
                            <w:szCs w:val="24"/>
                          </w:rPr>
                        </w:pPr>
                      </w:p>
                    </w:tc>
                  </w:tr>
                  <w:tr w:rsidR="00170307" w:rsidRPr="00170307">
                    <w:trPr>
                      <w:jc w:val="center"/>
                    </w:trPr>
                    <w:tc>
                      <w:tcPr>
                        <w:tcW w:w="0" w:type="auto"/>
                        <w:shd w:val="clear" w:color="auto" w:fill="E5EAC2"/>
                        <w:tcMar>
                          <w:top w:w="45" w:type="dxa"/>
                          <w:left w:w="225" w:type="dxa"/>
                          <w:bottom w:w="45" w:type="dxa"/>
                          <w:right w:w="225" w:type="dxa"/>
                        </w:tcMar>
                        <w:hideMark/>
                      </w:tcPr>
                      <w:p w:rsidR="00170307" w:rsidRPr="00170307" w:rsidRDefault="00170307" w:rsidP="00170307">
                        <w:pPr>
                          <w:spacing w:after="0" w:line="240" w:lineRule="auto"/>
                          <w:rPr>
                            <w:rFonts w:ascii="Times New Roman" w:eastAsia="Times New Roman" w:hAnsi="Times New Roman" w:cs="Times New Roman"/>
                            <w:sz w:val="24"/>
                            <w:szCs w:val="24"/>
                          </w:rPr>
                        </w:pPr>
                        <w:r w:rsidRPr="00170307">
                          <w:rPr>
                            <w:rFonts w:ascii="Times New Roman" w:eastAsia="Times New Roman" w:hAnsi="Times New Roman" w:cs="Times New Roman"/>
                            <w:sz w:val="24"/>
                            <w:szCs w:val="24"/>
                          </w:rPr>
                          <w:t>Для заправки:</w:t>
                        </w:r>
                      </w:p>
                    </w:tc>
                  </w:tr>
                  <w:tr w:rsidR="00170307" w:rsidRPr="00170307">
                    <w:trPr>
                      <w:jc w:val="center"/>
                    </w:trPr>
                    <w:tc>
                      <w:tcPr>
                        <w:tcW w:w="0" w:type="auto"/>
                        <w:tcMar>
                          <w:top w:w="45" w:type="dxa"/>
                          <w:left w:w="225" w:type="dxa"/>
                          <w:bottom w:w="45" w:type="dxa"/>
                          <w:right w:w="225" w:type="dxa"/>
                        </w:tcMar>
                        <w:hideMark/>
                      </w:tcPr>
                      <w:p w:rsidR="00170307" w:rsidRPr="00170307" w:rsidRDefault="00170307" w:rsidP="00170307">
                        <w:pPr>
                          <w:spacing w:after="0" w:line="240" w:lineRule="auto"/>
                          <w:rPr>
                            <w:rFonts w:ascii="Times New Roman" w:eastAsia="Times New Roman" w:hAnsi="Times New Roman" w:cs="Times New Roman"/>
                            <w:sz w:val="24"/>
                            <w:szCs w:val="24"/>
                          </w:rPr>
                        </w:pPr>
                        <w:r w:rsidRPr="00170307">
                          <w:rPr>
                            <w:rFonts w:ascii="Times New Roman" w:eastAsia="Times New Roman" w:hAnsi="Times New Roman" w:cs="Times New Roman"/>
                            <w:sz w:val="24"/>
                            <w:szCs w:val="24"/>
                          </w:rPr>
                          <w:t>Помидор - 1 шт.</w:t>
                        </w:r>
                      </w:p>
                    </w:tc>
                  </w:tr>
                  <w:tr w:rsidR="00170307" w:rsidRPr="00170307">
                    <w:trPr>
                      <w:jc w:val="center"/>
                    </w:trPr>
                    <w:tc>
                      <w:tcPr>
                        <w:tcW w:w="0" w:type="auto"/>
                        <w:shd w:val="clear" w:color="auto" w:fill="E5EAC2"/>
                        <w:tcMar>
                          <w:top w:w="45" w:type="dxa"/>
                          <w:left w:w="225" w:type="dxa"/>
                          <w:bottom w:w="45" w:type="dxa"/>
                          <w:right w:w="225" w:type="dxa"/>
                        </w:tcMar>
                        <w:hideMark/>
                      </w:tcPr>
                      <w:p w:rsidR="00170307" w:rsidRPr="00170307" w:rsidRDefault="00170307" w:rsidP="00170307">
                        <w:pPr>
                          <w:spacing w:after="0" w:line="240" w:lineRule="auto"/>
                          <w:rPr>
                            <w:rFonts w:ascii="Times New Roman" w:eastAsia="Times New Roman" w:hAnsi="Times New Roman" w:cs="Times New Roman"/>
                            <w:sz w:val="24"/>
                            <w:szCs w:val="24"/>
                          </w:rPr>
                        </w:pPr>
                        <w:r w:rsidRPr="00170307">
                          <w:rPr>
                            <w:rFonts w:ascii="Times New Roman" w:eastAsia="Times New Roman" w:hAnsi="Times New Roman" w:cs="Times New Roman"/>
                            <w:sz w:val="24"/>
                            <w:szCs w:val="24"/>
                          </w:rPr>
                          <w:t>Уксус бальзамический - 1 ч. ложка</w:t>
                        </w:r>
                      </w:p>
                    </w:tc>
                  </w:tr>
                  <w:tr w:rsidR="00170307" w:rsidRPr="00170307">
                    <w:trPr>
                      <w:jc w:val="center"/>
                    </w:trPr>
                    <w:tc>
                      <w:tcPr>
                        <w:tcW w:w="0" w:type="auto"/>
                        <w:tcMar>
                          <w:top w:w="45" w:type="dxa"/>
                          <w:left w:w="225" w:type="dxa"/>
                          <w:bottom w:w="45" w:type="dxa"/>
                          <w:right w:w="225" w:type="dxa"/>
                        </w:tcMar>
                        <w:hideMark/>
                      </w:tcPr>
                      <w:p w:rsidR="00170307" w:rsidRPr="00170307" w:rsidRDefault="00170307" w:rsidP="00170307">
                        <w:pPr>
                          <w:spacing w:after="0" w:line="240" w:lineRule="auto"/>
                          <w:rPr>
                            <w:rFonts w:ascii="Times New Roman" w:eastAsia="Times New Roman" w:hAnsi="Times New Roman" w:cs="Times New Roman"/>
                            <w:sz w:val="24"/>
                            <w:szCs w:val="24"/>
                          </w:rPr>
                        </w:pPr>
                        <w:r w:rsidRPr="00170307">
                          <w:rPr>
                            <w:rFonts w:ascii="Times New Roman" w:eastAsia="Times New Roman" w:hAnsi="Times New Roman" w:cs="Times New Roman"/>
                            <w:sz w:val="24"/>
                            <w:szCs w:val="24"/>
                          </w:rPr>
                          <w:t>Масло оливковое - 1 ст. ложка</w:t>
                        </w:r>
                      </w:p>
                    </w:tc>
                  </w:tr>
                  <w:tr w:rsidR="00170307" w:rsidRPr="00170307">
                    <w:trPr>
                      <w:jc w:val="center"/>
                    </w:trPr>
                    <w:tc>
                      <w:tcPr>
                        <w:tcW w:w="0" w:type="auto"/>
                        <w:shd w:val="clear" w:color="auto" w:fill="E5EAC2"/>
                        <w:tcMar>
                          <w:top w:w="45" w:type="dxa"/>
                          <w:left w:w="225" w:type="dxa"/>
                          <w:bottom w:w="45" w:type="dxa"/>
                          <w:right w:w="225" w:type="dxa"/>
                        </w:tcMar>
                        <w:hideMark/>
                      </w:tcPr>
                      <w:p w:rsidR="00170307" w:rsidRPr="00170307" w:rsidRDefault="00170307" w:rsidP="00170307">
                        <w:pPr>
                          <w:spacing w:after="0" w:line="240" w:lineRule="auto"/>
                          <w:rPr>
                            <w:rFonts w:ascii="Times New Roman" w:eastAsia="Times New Roman" w:hAnsi="Times New Roman" w:cs="Times New Roman"/>
                            <w:sz w:val="24"/>
                            <w:szCs w:val="24"/>
                          </w:rPr>
                        </w:pPr>
                        <w:r w:rsidRPr="00170307">
                          <w:rPr>
                            <w:rFonts w:ascii="Times New Roman" w:eastAsia="Times New Roman" w:hAnsi="Times New Roman" w:cs="Times New Roman"/>
                            <w:sz w:val="24"/>
                            <w:szCs w:val="24"/>
                          </w:rPr>
                          <w:t>Соль - по вкусу</w:t>
                        </w:r>
                      </w:p>
                    </w:tc>
                  </w:tr>
                  <w:tr w:rsidR="00170307" w:rsidRPr="00170307">
                    <w:trPr>
                      <w:jc w:val="center"/>
                    </w:trPr>
                    <w:tc>
                      <w:tcPr>
                        <w:tcW w:w="0" w:type="auto"/>
                        <w:tcMar>
                          <w:top w:w="45" w:type="dxa"/>
                          <w:left w:w="225" w:type="dxa"/>
                          <w:bottom w:w="45" w:type="dxa"/>
                          <w:right w:w="225" w:type="dxa"/>
                        </w:tcMar>
                        <w:hideMark/>
                      </w:tcPr>
                      <w:p w:rsidR="00170307" w:rsidRPr="00170307" w:rsidRDefault="00170307" w:rsidP="00170307">
                        <w:pPr>
                          <w:spacing w:after="0" w:line="240" w:lineRule="auto"/>
                          <w:rPr>
                            <w:rFonts w:ascii="Times New Roman" w:eastAsia="Times New Roman" w:hAnsi="Times New Roman" w:cs="Times New Roman"/>
                            <w:sz w:val="24"/>
                            <w:szCs w:val="24"/>
                          </w:rPr>
                        </w:pPr>
                      </w:p>
                    </w:tc>
                  </w:tr>
                  <w:tr w:rsidR="00170307" w:rsidRPr="00170307">
                    <w:trPr>
                      <w:jc w:val="center"/>
                    </w:trPr>
                    <w:tc>
                      <w:tcPr>
                        <w:tcW w:w="0" w:type="auto"/>
                        <w:shd w:val="clear" w:color="auto" w:fill="E5EAC2"/>
                        <w:tcMar>
                          <w:top w:w="45" w:type="dxa"/>
                          <w:left w:w="225" w:type="dxa"/>
                          <w:bottom w:w="45" w:type="dxa"/>
                          <w:right w:w="225" w:type="dxa"/>
                        </w:tcMar>
                        <w:hideMark/>
                      </w:tcPr>
                      <w:p w:rsidR="00170307" w:rsidRPr="00170307" w:rsidRDefault="00170307" w:rsidP="00170307">
                        <w:pPr>
                          <w:spacing w:after="0" w:line="240" w:lineRule="auto"/>
                          <w:rPr>
                            <w:rFonts w:ascii="Times New Roman" w:eastAsia="Times New Roman" w:hAnsi="Times New Roman" w:cs="Times New Roman"/>
                            <w:sz w:val="24"/>
                            <w:szCs w:val="24"/>
                          </w:rPr>
                        </w:pPr>
                        <w:r w:rsidRPr="00170307">
                          <w:rPr>
                            <w:rFonts w:ascii="Times New Roman" w:eastAsia="Times New Roman" w:hAnsi="Times New Roman" w:cs="Times New Roman"/>
                            <w:sz w:val="24"/>
                            <w:szCs w:val="24"/>
                          </w:rPr>
                          <w:t>Для подачи:</w:t>
                        </w:r>
                      </w:p>
                    </w:tc>
                  </w:tr>
                  <w:tr w:rsidR="00170307" w:rsidRPr="00170307">
                    <w:trPr>
                      <w:jc w:val="center"/>
                    </w:trPr>
                    <w:tc>
                      <w:tcPr>
                        <w:tcW w:w="0" w:type="auto"/>
                        <w:tcMar>
                          <w:top w:w="45" w:type="dxa"/>
                          <w:left w:w="225" w:type="dxa"/>
                          <w:bottom w:w="45" w:type="dxa"/>
                          <w:right w:w="225" w:type="dxa"/>
                        </w:tcMar>
                        <w:hideMark/>
                      </w:tcPr>
                      <w:p w:rsidR="00170307" w:rsidRPr="00170307" w:rsidRDefault="00170307" w:rsidP="00170307">
                        <w:pPr>
                          <w:spacing w:after="0" w:line="240" w:lineRule="auto"/>
                          <w:rPr>
                            <w:rFonts w:ascii="Times New Roman" w:eastAsia="Times New Roman" w:hAnsi="Times New Roman" w:cs="Times New Roman"/>
                            <w:sz w:val="24"/>
                            <w:szCs w:val="24"/>
                          </w:rPr>
                        </w:pPr>
                        <w:r w:rsidRPr="00170307">
                          <w:rPr>
                            <w:rFonts w:ascii="Times New Roman" w:eastAsia="Times New Roman" w:hAnsi="Times New Roman" w:cs="Times New Roman"/>
                            <w:sz w:val="24"/>
                            <w:szCs w:val="24"/>
                          </w:rPr>
                          <w:t>Бальзамическая глазурь - 1 ч. ложка (по желанию)</w:t>
                        </w:r>
                      </w:p>
                    </w:tc>
                  </w:tr>
                  <w:tr w:rsidR="00170307" w:rsidRPr="00170307">
                    <w:trPr>
                      <w:jc w:val="center"/>
                    </w:trPr>
                    <w:tc>
                      <w:tcPr>
                        <w:tcW w:w="0" w:type="auto"/>
                        <w:shd w:val="clear" w:color="auto" w:fill="E5EAC2"/>
                        <w:tcMar>
                          <w:top w:w="45" w:type="dxa"/>
                          <w:left w:w="225" w:type="dxa"/>
                          <w:bottom w:w="45" w:type="dxa"/>
                          <w:right w:w="225" w:type="dxa"/>
                        </w:tcMar>
                        <w:hideMark/>
                      </w:tcPr>
                      <w:p w:rsidR="00170307" w:rsidRPr="00170307" w:rsidRDefault="00170307" w:rsidP="00170307">
                        <w:pPr>
                          <w:spacing w:after="0" w:line="240" w:lineRule="auto"/>
                          <w:rPr>
                            <w:rFonts w:ascii="Times New Roman" w:eastAsia="Times New Roman" w:hAnsi="Times New Roman" w:cs="Times New Roman"/>
                            <w:sz w:val="24"/>
                            <w:szCs w:val="24"/>
                          </w:rPr>
                        </w:pPr>
                        <w:r w:rsidRPr="00170307">
                          <w:rPr>
                            <w:rFonts w:ascii="Times New Roman" w:eastAsia="Times New Roman" w:hAnsi="Times New Roman" w:cs="Times New Roman"/>
                            <w:sz w:val="24"/>
                            <w:szCs w:val="24"/>
                          </w:rPr>
                          <w:t>Сыр пармезан тертый - 1 ч. ложка</w:t>
                        </w:r>
                      </w:p>
                    </w:tc>
                  </w:tr>
                </w:tbl>
                <w:p w:rsidR="00170307" w:rsidRPr="00170307" w:rsidRDefault="00170307" w:rsidP="00170307">
                  <w:pPr>
                    <w:spacing w:before="75" w:after="75" w:line="240" w:lineRule="auto"/>
                    <w:rPr>
                      <w:rFonts w:ascii="Times New Roman" w:eastAsia="Times New Roman" w:hAnsi="Times New Roman" w:cs="Times New Roman"/>
                      <w:sz w:val="24"/>
                      <w:szCs w:val="24"/>
                    </w:rPr>
                  </w:pPr>
                </w:p>
              </w:tc>
            </w:tr>
          </w:tbl>
          <w:p w:rsidR="00170307" w:rsidRPr="00170307" w:rsidRDefault="00170307" w:rsidP="00170307">
            <w:pPr>
              <w:spacing w:after="0" w:line="240" w:lineRule="auto"/>
              <w:rPr>
                <w:rFonts w:ascii="Times New Roman" w:eastAsia="Times New Roman" w:hAnsi="Times New Roman" w:cs="Times New Roman"/>
                <w:sz w:val="24"/>
                <w:szCs w:val="24"/>
              </w:rPr>
            </w:pPr>
          </w:p>
        </w:tc>
      </w:tr>
    </w:tbl>
    <w:p w:rsidR="00170307" w:rsidRDefault="00170307"/>
    <w:sectPr w:rsidR="001703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70307"/>
    <w:rsid w:val="001703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703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0307"/>
    <w:rPr>
      <w:color w:val="0000FF"/>
      <w:u w:val="single"/>
    </w:rPr>
  </w:style>
  <w:style w:type="paragraph" w:styleId="a4">
    <w:name w:val="Normal (Web)"/>
    <w:basedOn w:val="a"/>
    <w:uiPriority w:val="99"/>
    <w:unhideWhenUsed/>
    <w:rsid w:val="001703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170307"/>
    <w:rPr>
      <w:rFonts w:ascii="Times New Roman" w:eastAsia="Times New Roman" w:hAnsi="Times New Roman" w:cs="Times New Roman"/>
      <w:b/>
      <w:bCs/>
      <w:kern w:val="36"/>
      <w:sz w:val="48"/>
      <w:szCs w:val="48"/>
    </w:rPr>
  </w:style>
  <w:style w:type="character" w:customStyle="1" w:styleId="hl">
    <w:name w:val="hl"/>
    <w:basedOn w:val="a0"/>
    <w:rsid w:val="00170307"/>
  </w:style>
  <w:style w:type="character" w:customStyle="1" w:styleId="prod">
    <w:name w:val="prod"/>
    <w:basedOn w:val="a0"/>
    <w:rsid w:val="00170307"/>
  </w:style>
  <w:style w:type="character" w:customStyle="1" w:styleId="portion">
    <w:name w:val="portion"/>
    <w:basedOn w:val="a0"/>
    <w:rsid w:val="00170307"/>
  </w:style>
  <w:style w:type="paragraph" w:styleId="a5">
    <w:name w:val="Balloon Text"/>
    <w:basedOn w:val="a"/>
    <w:link w:val="a6"/>
    <w:uiPriority w:val="99"/>
    <w:semiHidden/>
    <w:unhideWhenUsed/>
    <w:rsid w:val="001703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03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8701470">
      <w:bodyDiv w:val="1"/>
      <w:marLeft w:val="0"/>
      <w:marRight w:val="0"/>
      <w:marTop w:val="0"/>
      <w:marBottom w:val="0"/>
      <w:divBdr>
        <w:top w:val="none" w:sz="0" w:space="0" w:color="auto"/>
        <w:left w:val="none" w:sz="0" w:space="0" w:color="auto"/>
        <w:bottom w:val="none" w:sz="0" w:space="0" w:color="auto"/>
        <w:right w:val="none" w:sz="0" w:space="0" w:color="auto"/>
      </w:divBdr>
      <w:divsChild>
        <w:div w:id="165020946">
          <w:marLeft w:val="0"/>
          <w:marRight w:val="0"/>
          <w:marTop w:val="0"/>
          <w:marBottom w:val="0"/>
          <w:divBdr>
            <w:top w:val="none" w:sz="0" w:space="0" w:color="auto"/>
            <w:left w:val="none" w:sz="0" w:space="0" w:color="auto"/>
            <w:bottom w:val="none" w:sz="0" w:space="0" w:color="auto"/>
            <w:right w:val="none" w:sz="0" w:space="0" w:color="auto"/>
          </w:divBdr>
          <w:divsChild>
            <w:div w:id="1594972467">
              <w:marLeft w:val="0"/>
              <w:marRight w:val="0"/>
              <w:marTop w:val="0"/>
              <w:marBottom w:val="0"/>
              <w:divBdr>
                <w:top w:val="none" w:sz="0" w:space="0" w:color="auto"/>
                <w:left w:val="none" w:sz="0" w:space="0" w:color="auto"/>
                <w:bottom w:val="none" w:sz="0" w:space="0" w:color="auto"/>
                <w:right w:val="none" w:sz="0" w:space="0" w:color="auto"/>
              </w:divBdr>
            </w:div>
          </w:divsChild>
        </w:div>
        <w:div w:id="1773091925">
          <w:marLeft w:val="0"/>
          <w:marRight w:val="0"/>
          <w:marTop w:val="0"/>
          <w:marBottom w:val="0"/>
          <w:divBdr>
            <w:top w:val="none" w:sz="0" w:space="0" w:color="auto"/>
            <w:left w:val="none" w:sz="0" w:space="0" w:color="auto"/>
            <w:bottom w:val="none" w:sz="0" w:space="0" w:color="auto"/>
            <w:right w:val="none" w:sz="0" w:space="0" w:color="auto"/>
          </w:divBdr>
          <w:divsChild>
            <w:div w:id="303628985">
              <w:marLeft w:val="0"/>
              <w:marRight w:val="0"/>
              <w:marTop w:val="0"/>
              <w:marBottom w:val="0"/>
              <w:divBdr>
                <w:top w:val="none" w:sz="0" w:space="0" w:color="auto"/>
                <w:left w:val="none" w:sz="0" w:space="0" w:color="auto"/>
                <w:bottom w:val="none" w:sz="0" w:space="0" w:color="auto"/>
                <w:right w:val="none" w:sz="0" w:space="0" w:color="auto"/>
              </w:divBdr>
              <w:divsChild>
                <w:div w:id="9987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634471">
      <w:bodyDiv w:val="1"/>
      <w:marLeft w:val="0"/>
      <w:marRight w:val="0"/>
      <w:marTop w:val="0"/>
      <w:marBottom w:val="0"/>
      <w:divBdr>
        <w:top w:val="none" w:sz="0" w:space="0" w:color="auto"/>
        <w:left w:val="none" w:sz="0" w:space="0" w:color="auto"/>
        <w:bottom w:val="none" w:sz="0" w:space="0" w:color="auto"/>
        <w:right w:val="none" w:sz="0" w:space="0" w:color="auto"/>
      </w:divBdr>
      <w:divsChild>
        <w:div w:id="1078751536">
          <w:marLeft w:val="0"/>
          <w:marRight w:val="0"/>
          <w:marTop w:val="0"/>
          <w:marBottom w:val="150"/>
          <w:divBdr>
            <w:top w:val="none" w:sz="0" w:space="0" w:color="auto"/>
            <w:left w:val="none" w:sz="0" w:space="0" w:color="auto"/>
            <w:bottom w:val="none" w:sz="0" w:space="0" w:color="auto"/>
            <w:right w:val="none" w:sz="0" w:space="0" w:color="auto"/>
          </w:divBdr>
          <w:divsChild>
            <w:div w:id="769590932">
              <w:marLeft w:val="0"/>
              <w:marRight w:val="0"/>
              <w:marTop w:val="0"/>
              <w:marBottom w:val="60"/>
              <w:divBdr>
                <w:top w:val="none" w:sz="0" w:space="0" w:color="auto"/>
                <w:left w:val="none" w:sz="0" w:space="0" w:color="auto"/>
                <w:bottom w:val="none" w:sz="0" w:space="0" w:color="auto"/>
                <w:right w:val="none" w:sz="0" w:space="0" w:color="auto"/>
              </w:divBdr>
            </w:div>
            <w:div w:id="1978756535">
              <w:marLeft w:val="0"/>
              <w:marRight w:val="0"/>
              <w:marTop w:val="0"/>
              <w:marBottom w:val="60"/>
              <w:divBdr>
                <w:top w:val="none" w:sz="0" w:space="0" w:color="auto"/>
                <w:left w:val="none" w:sz="0" w:space="0" w:color="auto"/>
                <w:bottom w:val="none" w:sz="0" w:space="0" w:color="auto"/>
                <w:right w:val="none" w:sz="0" w:space="0" w:color="auto"/>
              </w:divBdr>
            </w:div>
            <w:div w:id="475729282">
              <w:marLeft w:val="0"/>
              <w:marRight w:val="0"/>
              <w:marTop w:val="0"/>
              <w:marBottom w:val="60"/>
              <w:divBdr>
                <w:top w:val="none" w:sz="0" w:space="0" w:color="auto"/>
                <w:left w:val="none" w:sz="0" w:space="0" w:color="auto"/>
                <w:bottom w:val="none" w:sz="0" w:space="0" w:color="auto"/>
                <w:right w:val="none" w:sz="0" w:space="0" w:color="auto"/>
              </w:divBdr>
            </w:div>
          </w:divsChild>
        </w:div>
        <w:div w:id="1602106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ussianfood.com/blogs/?id=216992" TargetMode="External"/><Relationship Id="rId5" Type="http://schemas.openxmlformats.org/officeDocument/2006/relationships/image" Target="media/image1.jpeg"/><Relationship Id="rId4" Type="http://schemas.openxmlformats.org/officeDocument/2006/relationships/hyperlink" Target="https://img1.russianfood.com/dycontent/images_upl/195/big_194820.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226</Words>
  <Characters>1294</Characters>
  <Application>Microsoft Office Word</Application>
  <DocSecurity>0</DocSecurity>
  <Lines>10</Lines>
  <Paragraphs>3</Paragraphs>
  <ScaleCrop>false</ScaleCrop>
  <Company>HP</Company>
  <LinksUpToDate>false</LinksUpToDate>
  <CharactersWithSpaces>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3</cp:revision>
  <dcterms:created xsi:type="dcterms:W3CDTF">2021-11-09T17:31:00Z</dcterms:created>
  <dcterms:modified xsi:type="dcterms:W3CDTF">2021-11-09T17:40:00Z</dcterms:modified>
</cp:coreProperties>
</file>