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3B" w:rsidRDefault="007B5C3B" w:rsidP="007B5C3B">
      <w:pPr>
        <w:pStyle w:val="2"/>
        <w:spacing w:line="276" w:lineRule="auto"/>
        <w:jc w:val="center"/>
      </w:pPr>
      <w:bookmarkStart w:id="0" w:name="_Toc110969457"/>
      <w:r w:rsidRPr="008C2F8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-605790</wp:posOffset>
            </wp:positionV>
            <wp:extent cx="7345680" cy="10496550"/>
            <wp:effectExtent l="19050" t="0" r="7620" b="0"/>
            <wp:wrapNone/>
            <wp:docPr id="8" name="Рисунок 0" descr="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</w:pPr>
    </w:p>
    <w:p w:rsidR="007B5C3B" w:rsidRPr="00FD3CDD" w:rsidRDefault="007B5C3B" w:rsidP="007B5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CDD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ПРОФЕССИОНАЛЬНОЙ </w:t>
      </w:r>
      <w:r>
        <w:rPr>
          <w:rFonts w:ascii="Times New Roman" w:hAnsi="Times New Roman" w:cs="Times New Roman"/>
          <w:b/>
          <w:sz w:val="32"/>
          <w:szCs w:val="32"/>
        </w:rPr>
        <w:t>ПРОБЫ</w:t>
      </w:r>
    </w:p>
    <w:p w:rsidR="007B5C3B" w:rsidRDefault="007B5C3B" w:rsidP="007B5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C1DD3">
        <w:rPr>
          <w:rFonts w:ascii="Times New Roman" w:hAnsi="Times New Roman" w:cs="Times New Roman"/>
          <w:b/>
          <w:sz w:val="32"/>
          <w:szCs w:val="32"/>
        </w:rPr>
        <w:t>ПАРИКМАХЕР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B5C3B" w:rsidRDefault="007B5C3B" w:rsidP="007B5C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C3B" w:rsidRPr="00AF1B9E" w:rsidRDefault="007B5C3B" w:rsidP="007B5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Профессиональная среда: </w:t>
      </w:r>
      <w:r w:rsidRPr="00B535B8">
        <w:rPr>
          <w:rFonts w:ascii="Times New Roman" w:hAnsi="Times New Roman" w:cs="Times New Roman"/>
          <w:b/>
          <w:sz w:val="32"/>
          <w:szCs w:val="32"/>
        </w:rPr>
        <w:t>умная</w:t>
      </w:r>
    </w:p>
    <w:p w:rsidR="007B5C3B" w:rsidRDefault="007B5C3B" w:rsidP="007B5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Наименование профессионального направления:</w:t>
      </w:r>
    </w:p>
    <w:p w:rsidR="007B5C3B" w:rsidRPr="00AC1DD3" w:rsidRDefault="007B5C3B" w:rsidP="007B5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DD3">
        <w:rPr>
          <w:rFonts w:ascii="Times New Roman" w:hAnsi="Times New Roman" w:cs="Times New Roman"/>
          <w:b/>
          <w:sz w:val="32"/>
          <w:szCs w:val="32"/>
        </w:rPr>
        <w:t>Специалист индустрии красоты</w:t>
      </w:r>
    </w:p>
    <w:p w:rsidR="007B5C3B" w:rsidRDefault="007B5C3B" w:rsidP="007B5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C3B" w:rsidRDefault="007B5C3B" w:rsidP="007B5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C3B" w:rsidRDefault="007B5C3B" w:rsidP="007B5C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Автор программы:</w:t>
      </w:r>
    </w:p>
    <w:p w:rsidR="007B5C3B" w:rsidRDefault="007B5C3B" w:rsidP="007B5C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35B8">
        <w:rPr>
          <w:rFonts w:ascii="Times New Roman" w:hAnsi="Times New Roman" w:cs="Times New Roman"/>
          <w:b/>
          <w:sz w:val="32"/>
          <w:szCs w:val="32"/>
        </w:rPr>
        <w:t>Волгина Светлана Александровна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7B5C3B" w:rsidRDefault="007B5C3B" w:rsidP="007B5C3B">
      <w:pPr>
        <w:jc w:val="right"/>
      </w:pPr>
      <w:r w:rsidRPr="001466F6">
        <w:rPr>
          <w:rFonts w:ascii="Times New Roman" w:hAnsi="Times New Roman" w:cs="Times New Roman"/>
          <w:b/>
          <w:sz w:val="32"/>
          <w:szCs w:val="32"/>
        </w:rPr>
        <w:t>мастер производственного обучения</w:t>
      </w: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7B5C3B" w:rsidRDefault="007B5C3B" w:rsidP="007B5C3B">
      <w:pPr>
        <w:pStyle w:val="2"/>
        <w:spacing w:line="276" w:lineRule="auto"/>
        <w:jc w:val="center"/>
      </w:pPr>
    </w:p>
    <w:p w:rsidR="00EF7C8A" w:rsidRPr="00AC1DD3" w:rsidRDefault="00AC1DD3" w:rsidP="002874BC">
      <w:pPr>
        <w:keepNext/>
        <w:keepLine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0"/>
      <w:bookmarkEnd w:id="1"/>
      <w:r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EF7C8A"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Парикмахер</w:t>
      </w:r>
      <w:r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7C8A" w:rsidRPr="00C75442" w:rsidRDefault="00EF7C8A" w:rsidP="00EF7C8A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54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Паспорт программы</w:t>
      </w:r>
      <w:r w:rsidR="00AC1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профессиональной пробы</w:t>
      </w:r>
      <w:r w:rsidRPr="00C754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F7C8A" w:rsidRPr="00C75442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Профессиональная среда: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умная</w:t>
      </w:r>
    </w:p>
    <w:p w:rsidR="00EF7C8A" w:rsidRPr="00C75442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профессионального направления: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индустрии красоты: парикмахер, специалист по предоставлению бытовых косметических услуг </w:t>
      </w:r>
    </w:p>
    <w:p w:rsidR="00EF7C8A" w:rsidRPr="00C75442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8A" w:rsidRPr="00C75442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программы: </w:t>
      </w:r>
      <w:r w:rsidR="00185E96"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Волгина Светлана Александровна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C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мастер производственного обучения ГБПОУ </w:t>
      </w:r>
      <w:r w:rsidR="00185E96"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Троицкий технологический техникум</w:t>
      </w:r>
      <w:r w:rsidR="00185E96"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AC1DD3" w:rsidRPr="00AC1DD3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автора: -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Челябинская обл., г.Троицк, </w:t>
      </w:r>
      <w:r w:rsidR="00AC1DD3">
        <w:rPr>
          <w:rFonts w:ascii="Times New Roman" w:eastAsia="Times New Roman" w:hAnsi="Times New Roman" w:cs="Times New Roman"/>
          <w:i/>
          <w:sz w:val="28"/>
          <w:szCs w:val="28"/>
        </w:rPr>
        <w:t xml:space="preserve">e-mai: </w:t>
      </w:r>
      <w:r w:rsidR="00AC1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" w:history="1">
        <w:r w:rsidR="00AC1DD3" w:rsidRPr="00E2353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volgina3891@mail.ru</w:t>
        </w:r>
      </w:hyperlink>
    </w:p>
    <w:p w:rsidR="00EF7C8A" w:rsidRPr="00C75442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телефон 8 908-05-70-969</w:t>
      </w:r>
    </w:p>
    <w:p w:rsidR="00EF7C8A" w:rsidRPr="00EF7C8A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4" w:type="dxa"/>
        <w:tblInd w:w="-8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924"/>
        <w:gridCol w:w="1560"/>
        <w:gridCol w:w="1559"/>
        <w:gridCol w:w="1993"/>
        <w:gridCol w:w="3008"/>
      </w:tblGrid>
      <w:tr w:rsidR="00EF7C8A" w:rsidRPr="00C75442" w:rsidTr="003C32CF">
        <w:trPr>
          <w:trHeight w:val="503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Доступность для участников с ОВЗ</w:t>
            </w:r>
          </w:p>
        </w:tc>
      </w:tr>
      <w:tr w:rsidR="00EF7C8A" w:rsidRPr="00C75442" w:rsidTr="003C32CF">
        <w:trPr>
          <w:trHeight w:val="804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185E96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F7C8A" w:rsidRPr="00C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185E96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42">
              <w:rPr>
                <w:rFonts w:ascii="Times New Roman" w:eastAsia="Calibri" w:hAnsi="Times New Roman" w:cs="Times New Roman"/>
                <w:sz w:val="28"/>
                <w:szCs w:val="28"/>
              </w:rPr>
              <w:t>Участие школьников с ОВЗ и инвалидностью не предполагается</w:t>
            </w:r>
          </w:p>
        </w:tc>
      </w:tr>
    </w:tbl>
    <w:p w:rsidR="00AC1DD3" w:rsidRDefault="00AC1DD3" w:rsidP="00EF7C8A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7C8A" w:rsidRPr="00C75442" w:rsidRDefault="00EF7C8A" w:rsidP="00EF7C8A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Содержание программы</w:t>
      </w:r>
    </w:p>
    <w:p w:rsidR="00EF7C8A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(10 мин)</w:t>
      </w:r>
    </w:p>
    <w:p w:rsidR="008E0EF6" w:rsidRPr="00EF7C8A" w:rsidRDefault="008E0EF6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1.Краткое описание профессионального направления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Парикмахерское искусство относится к сфере услуг. Индустрия данного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постоянно развивается, является стабильно устойчивой в своём развитии и пользуется обширным разнообразием продуктов и товаров для волос. Парикмахер- специалист, занимающийся уходом за волосами клиентов, созданием различных причесок.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 делает разные виды стрижек, окраску, химическую завивку и укладку, занимается лечением волос, корректирует форму усов и бороды. Некоторые парикмахеры специализируются на постижерных работах: изготовлении париков, накладных усов, бровей и т. д. Хороший мастер должен посредством своей работы подчеркнуть достоинства и скрыть недостатки внешности. Парикмахер может иметь специализацию, например, быть мастером по мужским или женским прическам, или быть колористом.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2.Место и перспективы профессионального направления в современной экономике региона, страны, мира.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парикмахера - это настоящее искусство, требующее предельной точности и профессионализма. Хороший стилист может стать технологом, то есть представлять известную торговую марку профессиональной косметической продукции и использовать ее товары в своей работе. Самое главное достоинство специальности – высокая востребованность на рынке труда, так как быть красивыми хотят и женщины, и мужчины.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Парикмахеры, сделавшие себе имя, имеют очень высокие заработки, обслуживают известных людей, участвуют в международных конкурсах. Некоторые открывают салоны красоты, собственные студии. Ушли в прошлое времена, когда считалось, что красивыми должны быть только женщины. Следить за собой — это часть культуры, поэтому постоянными посетителями салонов становятся не только женщины, но и целые семьи.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растущее количество салонов красоты, парикмахерских и барбершопов говорит само за себя. 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навыки и знания для овладения профессией.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парикмахер не останется без работы, главное –следовать за модными тенденциями.</w:t>
      </w:r>
    </w:p>
    <w:p w:rsidR="00EF7C8A" w:rsidRPr="00C75442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должен </w:t>
      </w:r>
      <w:r w:rsidRPr="00C7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313F" w:rsidRPr="00C75442" w:rsidRDefault="00B7313F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-рационально организовывать рабочее место, соблюдать правила санитарии и гигиены, требования безопасности; </w:t>
      </w:r>
    </w:p>
    <w:p w:rsidR="00B7313F" w:rsidRPr="00C75442" w:rsidRDefault="00B7313F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дезинфекцию и стерилизацию инструментов и расходных материалов;</w:t>
      </w:r>
    </w:p>
    <w:p w:rsidR="00B7313F" w:rsidRPr="00C75442" w:rsidRDefault="00B7313F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санитарно-гигиеническую,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бактерицидную обработку рабочего места; организовывать подготовительные и заключительные работы по обслуживанию клиентов; </w:t>
      </w:r>
    </w:p>
    <w:p w:rsidR="00B7313F" w:rsidRPr="00C75442" w:rsidRDefault="00B7313F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диагностику состояния и чувствительности кожи головы и волос, выявлять потребности клиента; </w:t>
      </w:r>
    </w:p>
    <w:p w:rsidR="0098167B" w:rsidRPr="00C75442" w:rsidRDefault="00B7313F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-подбирать форму стрижки в соответствии с особенностями внешности клиента; </w:t>
      </w:r>
    </w:p>
    <w:p w:rsidR="0098167B" w:rsidRPr="00C75442" w:rsidRDefault="0098167B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современные стрижки и укладки волос с учетом индивидуальных особенностей клиента, моделировать на различную длину волос;</w:t>
      </w:r>
    </w:p>
    <w:p w:rsidR="0098167B" w:rsidRPr="00C75442" w:rsidRDefault="0098167B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окрашивание волос с использованием современных технологий;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химическую (перманентную) завивку с использованием современных технологий; </w:t>
      </w:r>
    </w:p>
    <w:p w:rsidR="0098167B" w:rsidRPr="00C75442" w:rsidRDefault="0098167B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оборудование, приспособления, инструменты в соответствии с прав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илами эксплуатации и применяемыми 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технологиями; </w:t>
      </w:r>
    </w:p>
    <w:p w:rsidR="0098167B" w:rsidRPr="00C75442" w:rsidRDefault="0098167B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 с клиентом качество выполненной услуги; </w:t>
      </w:r>
    </w:p>
    <w:p w:rsidR="00B7313F" w:rsidRPr="00C75442" w:rsidRDefault="0098167B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консультации по подбору профессиональных средств для домашнего использования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C8A" w:rsidRPr="00C75442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должен </w:t>
      </w:r>
      <w:r w:rsidRPr="00C7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нормы и требования в сфере парикмахерских услуг; 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охраны труда, организации и подготовки рабочего места для выполнения парикмахерских услуг;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психологию общения и профессиональную этику; 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современные формы и методы обслуживания потребителя;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парикмахерских работ; 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устройство, правила эксплуатации и хранения применяемого оборудования, инструментов при выполнении парикмахерских услуг; 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анатомические особенности, пропорции и пластика головы и лица; структуру, состав и физические свойства волос; 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типы, виды и формы волос;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свойства профессиональных препаратов для мытья головы, для профилактического ухода за волосами, для укладки волос;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воздействия технологических процессов на кожу головы и волосы;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и средства профилактического ухода за кожей головы и волос;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мытья волос и приемы массажа головы;</w:t>
      </w:r>
    </w:p>
    <w:p w:rsidR="0098167B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моды и тенденции в парикмахерском искусстве;</w:t>
      </w:r>
    </w:p>
    <w:p w:rsidR="00E548B2" w:rsidRPr="00C75442" w:rsidRDefault="0098167B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выполнения современных стрижек волос различной длины; </w:t>
      </w:r>
    </w:p>
    <w:p w:rsidR="00E548B2" w:rsidRPr="00C75442" w:rsidRDefault="00E548B2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выполнения сов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ременных укладок волос различным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инструментами; </w:t>
      </w:r>
    </w:p>
    <w:p w:rsidR="00E548B2" w:rsidRPr="00C75442" w:rsidRDefault="00E548B2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выполнения окрашивания волос красителями различных групп; </w:t>
      </w:r>
    </w:p>
    <w:p w:rsidR="00E548B2" w:rsidRPr="00C75442" w:rsidRDefault="00E548B2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красителей, цветовой круг и законы колориметрии;</w:t>
      </w:r>
    </w:p>
    <w:p w:rsidR="00E548B2" w:rsidRPr="00C75442" w:rsidRDefault="00E548B2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выполнения химической (перманентной) завивки;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48B2" w:rsidRPr="00C75442" w:rsidRDefault="00E548B2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окрашивания на основе актуальных технологий;</w:t>
      </w:r>
    </w:p>
    <w:p w:rsidR="00E548B2" w:rsidRPr="00C75442" w:rsidRDefault="00E548B2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качества продукции (услуги); </w:t>
      </w:r>
    </w:p>
    <w:p w:rsidR="00E548B2" w:rsidRPr="00C75442" w:rsidRDefault="00E548B2" w:rsidP="00E548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313F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расхода препаратов и материалов на выполнении стрижки, укладки, химической (перманентной) завивки; правила оказания первой помощи. </w:t>
      </w:r>
    </w:p>
    <w:p w:rsidR="00EF7C8A" w:rsidRPr="00C75442" w:rsidRDefault="00EF7C8A" w:rsidP="00B73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E0EF6"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Интересные ф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акты о профессиональном направлении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7C8A" w:rsidRPr="00C75442" w:rsidRDefault="00EF7C8A" w:rsidP="00E54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1.Высота прически французской королевы Марии-Антуанетты достигала </w:t>
      </w:r>
      <w:smartTag w:uri="urn:schemas-microsoft-com:office:smarttags" w:element="metricconverter">
        <w:smartTagPr>
          <w:attr w:name="ProductID" w:val="91,5 см"/>
        </w:smartTagPr>
        <w:r w:rsidRPr="00C754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91,5 см</w:t>
        </w:r>
      </w:smartTag>
      <w:r w:rsidRPr="00C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лент, перьев и других украшений. Такая прическа должна была держаться не меньше месяца, для чего волосы смазывали салом.</w:t>
      </w:r>
    </w:p>
    <w:p w:rsidR="00EF7C8A" w:rsidRPr="00C75442" w:rsidRDefault="00EF7C8A" w:rsidP="00E54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Самые первые ножницы появились около 300 года до нашей эры в Риме. Они были не похожи на современные: их режущие клинки соединялись не винтиком, а металлической пластинкой. Ножницы почти современного вида нашли в Иране.</w:t>
      </w:r>
    </w:p>
    <w:p w:rsidR="00EF7C8A" w:rsidRPr="00C75442" w:rsidRDefault="00EF7C8A" w:rsidP="00E54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древнем Египте зажиточные женщины использовали вместо подушек специальные подставки. Их клали под голову вместо подушки, чтобы при лежании сохранить сложную прическу.</w:t>
      </w:r>
    </w:p>
    <w:p w:rsidR="00EF7C8A" w:rsidRPr="00C75442" w:rsidRDefault="00EF7C8A" w:rsidP="00E54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Греческие женщины закрывали волосами лоб, поскольку, по канонам красоты того времени, лоб должен был быть низким: между бровями и волосами должно было помещаться не больше двух пальцев.</w:t>
      </w:r>
    </w:p>
    <w:p w:rsidR="00EF7C8A" w:rsidRPr="00C75442" w:rsidRDefault="00EF7C8A" w:rsidP="00E54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Мардж Симпсон — обладательница самой знаменитой мультяшной прически. Она отказалась от нее только один раз: в 2005 году, чтобы помочь продвинуть на рынок новую линейку продуктов по уходу за волосами.</w:t>
      </w:r>
    </w:p>
    <w:p w:rsidR="00EF7C8A" w:rsidRPr="00C75442" w:rsidRDefault="00EF7C8A" w:rsidP="00E548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Самая дорогая в мире стрижка, вошедшая в Книгу рекордов Гиннеса, стоила 16 000 долларов. Ее сделал стилист, известный как «главный парикмахер знаменитостей», Стюарт Филипс. Клиенткой была миллионерша Беверли Латео, которая, не желая прерывать свой отдых в Италии, вызвала Филипса из Лондона. Он летел первым классом, а из аэропорта в специально снятый на целый день парикмахерский салон, его доставил роскошный лимузин.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профессиональной пробы с реальной деятельностью.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профессиональная проба представляет собой самостоятельную, логически завершенную единицу учебно трудовой деятельности.  Также школьникам дается возможность приобрести допрофессиональные знания, умения и навыки практической работы в профессиональной деятельности</w:t>
      </w:r>
      <w:r w:rsidR="00E548B2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парикмахера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проявить творчество </w:t>
      </w:r>
      <w:r w:rsidR="00E548B2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укрепить интерес к будущей профессии.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задачи (5 мин)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рамках пробы, предлагается ознакомиться с инструментами и материалами, необходимыми для выполнения прически</w:t>
      </w:r>
      <w:r w:rsidR="003216E1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хвоста и плетения косы из четырех прядей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Продемонстрироват</w:t>
      </w:r>
      <w:r w:rsidR="003216E1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итоговый результат, продукт: д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емонстрируется вариант </w:t>
      </w:r>
      <w:r w:rsidR="003216E1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прически, 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 собранную прическу на основе хвоста и плетения косы из четырех прядей.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задания (55 мин)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0EF6"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Подробная инструкция по выполнению задания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Шаги: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1.Соберите волосы в хвост на середине нижней затылочной зоны, закрепите его резинкой с двумя невидимками.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Волосы в хвосте обработайте спрей-блеском и разделите на 4 равные части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Выполните плетение косы из 4-х прядей, согласно схеме плетения.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Концы закрепите резинкой, вытяните элементы плетения для дополнительного объема и зафиксируйте лаком.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Поднимите косу наверх и зафиксируйте ее выше основания невидимками или шпильками.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Начиная с концов волос, сверните косу в горизонтальный валик и распределите, перекрывая основание хвоста.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Закрепите валик при помощи невидимок и шпилек.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Зафиксируйте лаком и нанесите спрей – блеск.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1)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8A" w:rsidRPr="00C75442" w:rsidRDefault="00EF7C8A" w:rsidP="003216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</w:t>
      </w:r>
      <w:r w:rsidR="00FF65D0"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наставника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организации процесса выполнения задания:</w:t>
      </w:r>
      <w:r w:rsidR="003216E1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6E1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6E1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65D0"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наглядно демонстрирует процесс выполнения прически на основе хвоста и плетения косы из четырех прядей.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самостоятельной работы учащихся наставник обходит рабочие места, следит за организацией рабочего места, санитарией, правильным ведением технологического процесса, оказывает помощь в подготовке и приготовлении, акцентируя внимание на выполнении правильных приемов работы.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Контроль, оценка и рефлексия (20 мин)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успешного выполнения задания: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техники безопасности, правил санитарии и личной гигиены;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проявлять творчество при выполнении прически на основе хвоста и плетения косы из четырех прядей;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по образцу;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технологии выполнения прически на основе хвоста и плетения косы из четырех прядей.</w:t>
      </w:r>
    </w:p>
    <w:p w:rsidR="00FD6D11" w:rsidRPr="00C75442" w:rsidRDefault="00EF7C8A" w:rsidP="00FD6D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6D11"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для наставника по организации процесса выполнения задания:</w:t>
      </w:r>
    </w:p>
    <w:p w:rsidR="00EF7C8A" w:rsidRPr="00C75442" w:rsidRDefault="00EF7C8A" w:rsidP="00FD6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прическа должна соответствовать образцу по: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сборка прически на основе хвоста; 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плетения косы из четырех прядей.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внешнему виду – оформление должно соответствовать образцу, допускаются отклонения в обьёме прически (по желанию, как проявление творчества</w:t>
      </w:r>
    </w:p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754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рефлексии: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вызвал ли у вас интерес процесс выполнения оформления волос в прическу?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для вас было самым интересным в профессиональной пробе?</w:t>
      </w:r>
    </w:p>
    <w:p w:rsidR="00EF7C8A" w:rsidRPr="00C75442" w:rsidRDefault="00EF7C8A" w:rsidP="00EF7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навыками должен обладать парикмахер, при оформлении волос в прическу?</w:t>
      </w:r>
    </w:p>
    <w:p w:rsidR="00EF7C8A" w:rsidRPr="00C75442" w:rsidRDefault="00EF7C8A" w:rsidP="00EF7C8A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Инфраструктурный лист</w:t>
      </w:r>
    </w:p>
    <w:tbl>
      <w:tblPr>
        <w:tblW w:w="8775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368"/>
        <w:gridCol w:w="3047"/>
        <w:gridCol w:w="1455"/>
        <w:gridCol w:w="1905"/>
      </w:tblGrid>
      <w:tr w:rsidR="00EF7C8A" w:rsidRPr="00C75442" w:rsidTr="003C32CF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группу/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1 чел.</w:t>
            </w:r>
          </w:p>
        </w:tc>
      </w:tr>
      <w:tr w:rsidR="00EF7C8A" w:rsidRPr="00C75442" w:rsidTr="003C32CF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Манекен-голова женская 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– 50-45-35 см. Волосы 100%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натуральные. Плотность волосы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 комбинированная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Комбинированная; - Длина – 19см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 с хвостиком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 металлический для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волос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Щётка для расчёсывания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расчёсывания волос любого типа и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длины.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Зажимы для фиксации волос в процессе работы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крепления учебной головы</w:t>
            </w:r>
          </w:p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Блеск для волос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контроль блеска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для волос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фиксации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  <w:tr w:rsidR="00EF7C8A" w:rsidRPr="00C75442" w:rsidTr="003C32CF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Резинки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от 40 мм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C8A" w:rsidRPr="00C75442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человека</w:t>
            </w:r>
          </w:p>
        </w:tc>
      </w:tr>
    </w:tbl>
    <w:p w:rsidR="00EF7C8A" w:rsidRPr="00C75442" w:rsidRDefault="00EF7C8A" w:rsidP="00EF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8A" w:rsidRPr="00C75442" w:rsidRDefault="00EF7C8A" w:rsidP="00EF7C8A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4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Приложение и дополнения</w:t>
      </w:r>
    </w:p>
    <w:tbl>
      <w:tblPr>
        <w:tblW w:w="8850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778"/>
        <w:gridCol w:w="4072"/>
      </w:tblGrid>
      <w:tr w:rsidR="00EF7C8A" w:rsidRPr="00C75442" w:rsidTr="003C32CF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EF7C8A" w:rsidRPr="00C75442" w:rsidTr="003C32CF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F7C8A" w:rsidP="00EF7C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https://zen.yandex.ru/media/id/5ed8341be91caa6f59b6bbc1/11-interesnyh-faktov-o-pricheskah-i-parikmaherah-5f0a1d6aabb43c0bbdec1786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C8A" w:rsidRPr="00C75442" w:rsidRDefault="00E143C5" w:rsidP="00EF7C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>
              <w:r w:rsidR="00EF7C8A" w:rsidRPr="00C754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Интересные</w:t>
              </w:r>
            </w:hyperlink>
            <w:r w:rsidR="00EF7C8A" w:rsidRPr="00C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 о профессии</w:t>
            </w:r>
          </w:p>
        </w:tc>
      </w:tr>
    </w:tbl>
    <w:p w:rsidR="00EF7C8A" w:rsidRPr="00EF7C8A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8A" w:rsidRPr="00EF7C8A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8A" w:rsidRPr="00EF7C8A" w:rsidRDefault="00EF7C8A" w:rsidP="003216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85E96" w:rsidRPr="001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F7C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F7C8A" w:rsidRPr="00EF7C8A" w:rsidRDefault="003216E1" w:rsidP="00EF7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выполнения прически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1E0"/>
      </w:tblPr>
      <w:tblGrid>
        <w:gridCol w:w="828"/>
        <w:gridCol w:w="5608"/>
        <w:gridCol w:w="3135"/>
      </w:tblGrid>
      <w:tr w:rsidR="00EF7C8A" w:rsidRPr="00EF7C8A" w:rsidTr="003C32CF">
        <w:tc>
          <w:tcPr>
            <w:tcW w:w="828" w:type="dxa"/>
          </w:tcPr>
          <w:p w:rsidR="00EF7C8A" w:rsidRPr="00EF7C8A" w:rsidRDefault="00EF7C8A" w:rsidP="00EF7C8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EF7C8A" w:rsidRPr="00EF7C8A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5075" cy="33718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Соберите волосы в хвост на середине нижней затылочной зоны, закрепите его резинкой с двумя невидимками.</w:t>
            </w:r>
          </w:p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F7C8A" w:rsidRPr="00EF7C8A" w:rsidTr="003C32CF">
        <w:tc>
          <w:tcPr>
            <w:tcW w:w="828" w:type="dxa"/>
          </w:tcPr>
          <w:p w:rsidR="00EF7C8A" w:rsidRPr="00EF7C8A" w:rsidRDefault="00EF7C8A" w:rsidP="00EF7C8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EF7C8A" w:rsidRPr="00EF7C8A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00575" cy="22860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 в хвосте обработайте спрей-блеском и разделите на 4 равные части</w:t>
            </w:r>
          </w:p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F7C8A" w:rsidRPr="00EF7C8A" w:rsidTr="003C32CF">
        <w:tc>
          <w:tcPr>
            <w:tcW w:w="828" w:type="dxa"/>
          </w:tcPr>
          <w:p w:rsidR="00EF7C8A" w:rsidRPr="00EF7C8A" w:rsidRDefault="00EF7C8A" w:rsidP="00EF7C8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EF7C8A" w:rsidRPr="00EF7C8A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9850" cy="3362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плетение косы из 4-х прядей, согласно схеме плетения.</w:t>
            </w:r>
          </w:p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F7C8A" w:rsidRPr="00EF7C8A" w:rsidTr="003C32CF">
        <w:tc>
          <w:tcPr>
            <w:tcW w:w="828" w:type="dxa"/>
          </w:tcPr>
          <w:p w:rsidR="00EF7C8A" w:rsidRPr="00EF7C8A" w:rsidRDefault="00EF7C8A" w:rsidP="00EF7C8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EF7C8A" w:rsidRPr="00EF7C8A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457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Концы закрепите резинкой, вытяните элементы плетения для дополнительного объема и зафиксируйте лаком.</w:t>
            </w:r>
          </w:p>
        </w:tc>
      </w:tr>
      <w:tr w:rsidR="00EF7C8A" w:rsidRPr="00EF7C8A" w:rsidTr="003C32CF">
        <w:tc>
          <w:tcPr>
            <w:tcW w:w="828" w:type="dxa"/>
          </w:tcPr>
          <w:p w:rsidR="00EF7C8A" w:rsidRPr="00EF7C8A" w:rsidRDefault="00EF7C8A" w:rsidP="00EF7C8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EF7C8A" w:rsidRPr="00EF7C8A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5625" cy="4038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Поднимите косу наверх и зафиксируйте ее выше основания невидимками или шпильками.</w:t>
            </w:r>
          </w:p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C8A" w:rsidRPr="00EF7C8A" w:rsidTr="003C32CF">
        <w:tc>
          <w:tcPr>
            <w:tcW w:w="828" w:type="dxa"/>
          </w:tcPr>
          <w:p w:rsidR="00EF7C8A" w:rsidRPr="00EF7C8A" w:rsidRDefault="00EF7C8A" w:rsidP="00EF7C8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08" w:type="dxa"/>
          </w:tcPr>
          <w:p w:rsidR="00EF7C8A" w:rsidRPr="00EF7C8A" w:rsidRDefault="00EF7C8A" w:rsidP="00EF7C8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43250" cy="419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с концов волос, сверните косу в горизонтальный валик и распределите, перекрывая основание хвоста.</w:t>
            </w:r>
          </w:p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Закрепите валик при помощи невидимок и шпилек.</w:t>
            </w:r>
          </w:p>
          <w:p w:rsidR="00EF7C8A" w:rsidRPr="00EF7C8A" w:rsidRDefault="00EF7C8A" w:rsidP="00EF7C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Зафиксируйте лаком и нанесите спрей – блеск.</w:t>
            </w:r>
          </w:p>
        </w:tc>
      </w:tr>
    </w:tbl>
    <w:p w:rsidR="00EF7C8A" w:rsidRPr="00EF7C8A" w:rsidRDefault="00EF7C8A" w:rsidP="00EF7C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40C7" w:rsidRDefault="00B940C7"/>
    <w:sectPr w:rsidR="00B940C7" w:rsidSect="0028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A1" w:rsidRDefault="00CE07A1" w:rsidP="007B5C3B">
      <w:pPr>
        <w:spacing w:after="0" w:line="240" w:lineRule="auto"/>
      </w:pPr>
      <w:r>
        <w:separator/>
      </w:r>
    </w:p>
  </w:endnote>
  <w:endnote w:type="continuationSeparator" w:id="1">
    <w:p w:rsidR="00CE07A1" w:rsidRDefault="00CE07A1" w:rsidP="007B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A1" w:rsidRDefault="00CE07A1" w:rsidP="007B5C3B">
      <w:pPr>
        <w:spacing w:after="0" w:line="240" w:lineRule="auto"/>
      </w:pPr>
      <w:r>
        <w:separator/>
      </w:r>
    </w:p>
  </w:footnote>
  <w:footnote w:type="continuationSeparator" w:id="1">
    <w:p w:rsidR="00CE07A1" w:rsidRDefault="00CE07A1" w:rsidP="007B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7506"/>
    <w:multiLevelType w:val="multilevel"/>
    <w:tmpl w:val="A298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C3F0444"/>
    <w:multiLevelType w:val="multilevel"/>
    <w:tmpl w:val="A298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0F06"/>
    <w:rsid w:val="000F0F06"/>
    <w:rsid w:val="00185E96"/>
    <w:rsid w:val="002874BC"/>
    <w:rsid w:val="003216E1"/>
    <w:rsid w:val="007B5C3B"/>
    <w:rsid w:val="008E0EF6"/>
    <w:rsid w:val="0098167B"/>
    <w:rsid w:val="00AC1DD3"/>
    <w:rsid w:val="00B7313F"/>
    <w:rsid w:val="00B940C7"/>
    <w:rsid w:val="00C75442"/>
    <w:rsid w:val="00CE07A1"/>
    <w:rsid w:val="00E143C5"/>
    <w:rsid w:val="00E548B2"/>
    <w:rsid w:val="00EF7C8A"/>
    <w:rsid w:val="00FD6D11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C5"/>
  </w:style>
  <w:style w:type="paragraph" w:styleId="2">
    <w:name w:val="heading 2"/>
    <w:basedOn w:val="a"/>
    <w:next w:val="a"/>
    <w:link w:val="20"/>
    <w:rsid w:val="007B5C3B"/>
    <w:pPr>
      <w:spacing w:before="160" w:after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B5C3B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styleId="a5">
    <w:name w:val="Hyperlink"/>
    <w:basedOn w:val="a0"/>
    <w:uiPriority w:val="99"/>
    <w:unhideWhenUsed/>
    <w:rsid w:val="00AC1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ina3891@mail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kp.ru/putevoditel/obrazovanie/povar/konditer/?ysclid=l4mjixm0dm42427677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 николаевна</cp:lastModifiedBy>
  <cp:revision>2</cp:revision>
  <dcterms:created xsi:type="dcterms:W3CDTF">2022-09-09T04:22:00Z</dcterms:created>
  <dcterms:modified xsi:type="dcterms:W3CDTF">2022-09-09T04:22:00Z</dcterms:modified>
</cp:coreProperties>
</file>