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E1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 Государственное бюджетное профессиональное образовательное учреждение «Троицкий технологический техникум»</w:t>
      </w:r>
    </w:p>
    <w:p w:rsidR="00C4331B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E255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C4331B" w:rsidRDefault="00F35749" w:rsidP="00E255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4331B">
        <w:rPr>
          <w:rFonts w:ascii="Times New Roman" w:hAnsi="Times New Roman" w:cs="Times New Roman"/>
          <w:sz w:val="28"/>
          <w:szCs w:val="28"/>
        </w:rPr>
        <w:t>директора</w:t>
      </w:r>
    </w:p>
    <w:p w:rsidR="00C4331B" w:rsidRDefault="00C4331B" w:rsidP="00E255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«ТТТ»</w:t>
      </w:r>
    </w:p>
    <w:p w:rsidR="00C4331B" w:rsidRDefault="00C4331B" w:rsidP="00E255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25578">
        <w:rPr>
          <w:rFonts w:ascii="Times New Roman" w:hAnsi="Times New Roman" w:cs="Times New Roman"/>
          <w:sz w:val="28"/>
          <w:szCs w:val="28"/>
        </w:rPr>
        <w:t xml:space="preserve"> «30»</w:t>
      </w:r>
      <w:r w:rsidR="00F35749">
        <w:rPr>
          <w:rFonts w:ascii="Times New Roman" w:hAnsi="Times New Roman" w:cs="Times New Roman"/>
          <w:sz w:val="28"/>
          <w:szCs w:val="28"/>
        </w:rPr>
        <w:t xml:space="preserve"> мая 2024</w:t>
      </w:r>
      <w:r w:rsidR="00645F48">
        <w:rPr>
          <w:rFonts w:ascii="Times New Roman" w:hAnsi="Times New Roman" w:cs="Times New Roman"/>
          <w:sz w:val="28"/>
          <w:szCs w:val="28"/>
        </w:rPr>
        <w:t xml:space="preserve"> г.№</w:t>
      </w:r>
      <w:r w:rsidR="00F35749">
        <w:rPr>
          <w:rFonts w:ascii="Times New Roman" w:hAnsi="Times New Roman" w:cs="Times New Roman"/>
          <w:sz w:val="28"/>
          <w:szCs w:val="28"/>
        </w:rPr>
        <w:t xml:space="preserve">250 </w:t>
      </w:r>
      <w:r w:rsidR="00E25578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25578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780C" w:rsidRDefault="00CC780C" w:rsidP="00C43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C4331B" w:rsidRPr="00C4331B" w:rsidRDefault="00C4331B" w:rsidP="00C43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80C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Pr="00C4331B">
        <w:rPr>
          <w:rFonts w:ascii="Times New Roman" w:hAnsi="Times New Roman" w:cs="Times New Roman"/>
          <w:b/>
          <w:sz w:val="28"/>
          <w:szCs w:val="28"/>
        </w:rPr>
        <w:t>ОЙ ДИСЦИПЛИНЫ</w:t>
      </w:r>
    </w:p>
    <w:p w:rsidR="00C4331B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31B">
        <w:rPr>
          <w:rFonts w:ascii="Times New Roman" w:hAnsi="Times New Roman" w:cs="Times New Roman"/>
          <w:b/>
          <w:sz w:val="28"/>
          <w:szCs w:val="28"/>
        </w:rPr>
        <w:t>ООД.15 ЭКОЛОГИЯ В ПРОФЕССИОНАЛЬНОЙ ДЕЯТЕЛЬНОСТИ</w:t>
      </w:r>
    </w:p>
    <w:p w:rsidR="00C4331B" w:rsidRPr="00C4331B" w:rsidRDefault="00C4331B" w:rsidP="00C433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профессии 15.01.05 Сварщик (ручной и частично механизированной сварки (наплавки))</w:t>
      </w:r>
    </w:p>
    <w:p w:rsidR="00C4331B" w:rsidRPr="00C4331B" w:rsidRDefault="00C4331B" w:rsidP="00C433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31B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749" w:rsidRDefault="00F35749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749" w:rsidRPr="00C31E3B" w:rsidRDefault="00F35749" w:rsidP="00F35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1E3B">
        <w:rPr>
          <w:rFonts w:ascii="Times New Roman" w:hAnsi="Times New Roman" w:cs="Times New Roman"/>
          <w:sz w:val="24"/>
          <w:szCs w:val="24"/>
        </w:rPr>
        <w:t>г. Троицк,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E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5578" w:rsidRDefault="00E25578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578" w:rsidRPr="00E25578" w:rsidRDefault="00E25578" w:rsidP="00F357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35749">
        <w:rPr>
          <w:rFonts w:ascii="Times New Roman" w:hAnsi="Times New Roman" w:cs="Times New Roman"/>
          <w:sz w:val="28"/>
          <w:szCs w:val="28"/>
        </w:rPr>
        <w:t>П</w:t>
      </w:r>
      <w:r w:rsidRPr="00E25578">
        <w:rPr>
          <w:rFonts w:ascii="Times New Roman" w:eastAsia="Times New Roman" w:hAnsi="Times New Roman" w:cs="Times New Roman"/>
          <w:sz w:val="28"/>
        </w:rPr>
        <w:t>рограммаучебнойдисциплины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ООД.15 </w:t>
      </w:r>
      <w:r w:rsidRPr="00E25578">
        <w:rPr>
          <w:rFonts w:ascii="Times New Roman" w:eastAsia="Times New Roman" w:hAnsi="Times New Roman" w:cs="Times New Roman"/>
          <w:b/>
          <w:i/>
          <w:sz w:val="28"/>
        </w:rPr>
        <w:t>Экология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в профессиональной деятельности</w:t>
      </w:r>
      <w:r w:rsidRPr="00E25578">
        <w:rPr>
          <w:rFonts w:ascii="Times New Roman" w:eastAsia="Times New Roman" w:hAnsi="Times New Roman" w:cs="Times New Roman"/>
          <w:sz w:val="28"/>
        </w:rPr>
        <w:t xml:space="preserve">разработана всоответствии с ФГОС среднего общегообразования </w:t>
      </w:r>
      <w:r w:rsidRPr="00E25578">
        <w:rPr>
          <w:rFonts w:ascii="Times New Roman" w:eastAsia="Times New Roman" w:hAnsi="Times New Roman" w:cs="Times New Roman"/>
          <w:sz w:val="26"/>
        </w:rPr>
        <w:t>(Приказ Министерства образования и науки РФ от 17мая 2012 г. №413 «Об утверждении федерального государственного образовательного стандартасреднегообщегообразования»)</w:t>
      </w:r>
      <w:proofErr w:type="gramStart"/>
      <w:r w:rsidRPr="00E25578">
        <w:rPr>
          <w:rFonts w:ascii="Times New Roman" w:eastAsia="Times New Roman" w:hAnsi="Times New Roman" w:cs="Times New Roman"/>
          <w:sz w:val="28"/>
        </w:rPr>
        <w:t>,с</w:t>
      </w:r>
      <w:proofErr w:type="gramEnd"/>
      <w:r w:rsidRPr="00E25578">
        <w:rPr>
          <w:rFonts w:ascii="Times New Roman" w:eastAsia="Times New Roman" w:hAnsi="Times New Roman" w:cs="Times New Roman"/>
          <w:sz w:val="28"/>
        </w:rPr>
        <w:t>учетомтребованийфедеральногогосударственного образовательного стандарта среднего профессиональногообразованияпопрофессии</w:t>
      </w:r>
      <w:r w:rsidRPr="00E25578">
        <w:rPr>
          <w:rFonts w:ascii="Times New Roman" w:eastAsia="Times New Roman" w:hAnsi="Times New Roman" w:cs="Times New Roman"/>
          <w:bCs/>
          <w:sz w:val="28"/>
        </w:rPr>
        <w:t>15.01.05 Сварщик (ручной и частично механизированной сварки (наплавки))</w:t>
      </w:r>
      <w:r w:rsidRPr="00E25578">
        <w:rPr>
          <w:rFonts w:ascii="Times New Roman" w:eastAsia="Times New Roman" w:hAnsi="Times New Roman" w:cs="Times New Roman"/>
          <w:sz w:val="28"/>
        </w:rPr>
        <w:t>(ПриказМинистерстваобразованияинаукиРФот9декабря2016г.№1569</w:t>
      </w:r>
      <w:r>
        <w:rPr>
          <w:rFonts w:ascii="Times New Roman" w:eastAsia="Times New Roman" w:hAnsi="Times New Roman" w:cs="Times New Roman"/>
          <w:sz w:val="28"/>
        </w:rPr>
        <w:t xml:space="preserve">)и  </w:t>
      </w:r>
      <w:r w:rsidRPr="00E25578">
        <w:rPr>
          <w:rFonts w:ascii="Times New Roman" w:eastAsia="Times New Roman" w:hAnsi="Times New Roman" w:cs="Times New Roman"/>
          <w:sz w:val="28"/>
        </w:rPr>
        <w:t>одобреннойрешениемфедеральногоучебно-методического объединения по общему образованию(протокол от 28 июня2016г. № 2/16-з) программы воспитания и социализации обучающихся по</w:t>
      </w:r>
      <w:r>
        <w:rPr>
          <w:rFonts w:ascii="Times New Roman" w:eastAsia="Times New Roman" w:hAnsi="Times New Roman" w:cs="Times New Roman"/>
          <w:sz w:val="28"/>
        </w:rPr>
        <w:t xml:space="preserve"> профессии </w:t>
      </w:r>
      <w:r w:rsidRPr="00E255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15.01.05 Сварщик (ручной и частично механизированной сварки (наплавки))</w:t>
      </w:r>
    </w:p>
    <w:p w:rsidR="00E25578" w:rsidRPr="00E25578" w:rsidRDefault="00E25578" w:rsidP="00E25578">
      <w:pPr>
        <w:widowControl w:val="0"/>
        <w:autoSpaceDE w:val="0"/>
        <w:autoSpaceDN w:val="0"/>
        <w:spacing w:before="67" w:after="0" w:line="276" w:lineRule="auto"/>
        <w:ind w:left="219" w:right="423"/>
        <w:jc w:val="both"/>
        <w:rPr>
          <w:rFonts w:ascii="Times New Roman" w:eastAsia="Times New Roman" w:hAnsi="Times New Roman" w:cs="Times New Roman"/>
          <w:sz w:val="28"/>
        </w:rPr>
      </w:pPr>
    </w:p>
    <w:p w:rsidR="00E25578" w:rsidRPr="00E25578" w:rsidRDefault="00E25578" w:rsidP="00E25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E25578" w:rsidRPr="00E25578" w:rsidRDefault="00E25578" w:rsidP="00E25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E25578" w:rsidRPr="00E25578" w:rsidRDefault="00E25578" w:rsidP="00E25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E25578" w:rsidRPr="00E25578" w:rsidRDefault="00E25578" w:rsidP="00E2557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25578" w:rsidRPr="00E25578" w:rsidRDefault="00E25578" w:rsidP="00E25578">
      <w:pPr>
        <w:widowControl w:val="0"/>
        <w:tabs>
          <w:tab w:val="left" w:pos="3801"/>
          <w:tab w:val="left" w:pos="4885"/>
          <w:tab w:val="left" w:pos="6003"/>
          <w:tab w:val="left" w:pos="7523"/>
        </w:tabs>
        <w:autoSpaceDE w:val="0"/>
        <w:autoSpaceDN w:val="0"/>
        <w:spacing w:after="0" w:line="362" w:lineRule="auto"/>
        <w:ind w:left="219" w:right="434"/>
        <w:rPr>
          <w:rFonts w:ascii="Times New Roman" w:eastAsia="Times New Roman" w:hAnsi="Times New Roman" w:cs="Times New Roman"/>
          <w:sz w:val="28"/>
          <w:szCs w:val="28"/>
        </w:rPr>
      </w:pPr>
      <w:r w:rsidRPr="00E25578">
        <w:rPr>
          <w:rFonts w:ascii="Times New Roman" w:eastAsia="Times New Roman" w:hAnsi="Times New Roman" w:cs="Times New Roman"/>
          <w:sz w:val="28"/>
          <w:szCs w:val="28"/>
        </w:rPr>
        <w:t xml:space="preserve">Организация-разработчик: ГБПОУ «Троицкий технологическийтехникум» </w:t>
      </w:r>
    </w:p>
    <w:p w:rsidR="00E25578" w:rsidRPr="00E25578" w:rsidRDefault="00E25578" w:rsidP="00E25578">
      <w:pPr>
        <w:widowControl w:val="0"/>
        <w:tabs>
          <w:tab w:val="left" w:pos="2453"/>
          <w:tab w:val="left" w:pos="3724"/>
          <w:tab w:val="left" w:pos="4827"/>
          <w:tab w:val="left" w:pos="6669"/>
          <w:tab w:val="left" w:pos="8630"/>
        </w:tabs>
        <w:autoSpaceDE w:val="0"/>
        <w:autoSpaceDN w:val="0"/>
        <w:spacing w:after="0" w:line="357" w:lineRule="auto"/>
        <w:ind w:left="219" w:right="440"/>
        <w:rPr>
          <w:rFonts w:ascii="Times New Roman" w:eastAsia="Times New Roman" w:hAnsi="Times New Roman" w:cs="Times New Roman"/>
          <w:sz w:val="28"/>
          <w:szCs w:val="28"/>
        </w:rPr>
      </w:pPr>
      <w:r w:rsidRPr="00E25578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E25578">
        <w:rPr>
          <w:rFonts w:ascii="Times New Roman" w:eastAsia="Times New Roman" w:hAnsi="Times New Roman" w:cs="Times New Roman"/>
          <w:sz w:val="28"/>
          <w:szCs w:val="28"/>
        </w:rPr>
        <w:t>Подлесецкая</w:t>
      </w:r>
      <w:proofErr w:type="spellEnd"/>
      <w:r w:rsidRPr="00E25578">
        <w:rPr>
          <w:rFonts w:ascii="Times New Roman" w:eastAsia="Times New Roman" w:hAnsi="Times New Roman" w:cs="Times New Roman"/>
          <w:sz w:val="28"/>
          <w:szCs w:val="28"/>
        </w:rPr>
        <w:t xml:space="preserve"> Т.С., преподаватель</w:t>
      </w:r>
    </w:p>
    <w:p w:rsidR="00E25578" w:rsidRPr="00E25578" w:rsidRDefault="00E25578" w:rsidP="00E25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578" w:rsidRPr="00E25578" w:rsidRDefault="00E25578" w:rsidP="00E25578">
      <w:pPr>
        <w:widowControl w:val="0"/>
        <w:autoSpaceDE w:val="0"/>
        <w:autoSpaceDN w:val="0"/>
        <w:spacing w:after="0" w:line="362" w:lineRule="auto"/>
        <w:ind w:left="219" w:right="440"/>
        <w:rPr>
          <w:rFonts w:ascii="Times New Roman" w:eastAsia="Times New Roman" w:hAnsi="Times New Roman" w:cs="Times New Roman"/>
          <w:sz w:val="28"/>
          <w:szCs w:val="28"/>
        </w:rPr>
      </w:pPr>
      <w:r w:rsidRPr="00E25578">
        <w:rPr>
          <w:rFonts w:ascii="Times New Roman" w:eastAsia="Times New Roman" w:hAnsi="Times New Roman" w:cs="Times New Roman"/>
          <w:sz w:val="28"/>
          <w:szCs w:val="28"/>
        </w:rPr>
        <w:t>Рассмотренаназаседаниицикловойметодическойкомиссиипреподавателейобщеобразовательныхдисциплин,ОГСЭиЕНциклов.</w:t>
      </w:r>
    </w:p>
    <w:p w:rsidR="00E25578" w:rsidRPr="00E25578" w:rsidRDefault="00E25578" w:rsidP="00E25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578" w:rsidRPr="00E25578" w:rsidRDefault="00E25578" w:rsidP="00E2557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Pr="00E25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 </w:t>
      </w:r>
      <w:r w:rsidRPr="00E2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</w:t>
      </w:r>
      <w:r w:rsidRPr="00E25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26 </w:t>
      </w:r>
      <w:r w:rsidRPr="00E25578">
        <w:rPr>
          <w:rFonts w:ascii="Times New Roman" w:eastAsia="Times New Roman" w:hAnsi="Times New Roman" w:cs="Times New Roman"/>
          <w:sz w:val="28"/>
          <w:szCs w:val="28"/>
          <w:lang w:eastAsia="ru-RU"/>
        </w:rPr>
        <w:t>»  мая 20</w:t>
      </w:r>
      <w:r w:rsidRPr="00E25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E2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25578" w:rsidRPr="00E25578" w:rsidRDefault="00E25578" w:rsidP="00E25578">
      <w:pPr>
        <w:widowControl w:val="0"/>
        <w:autoSpaceDE w:val="0"/>
        <w:autoSpaceDN w:val="0"/>
        <w:spacing w:before="71" w:after="0" w:line="240" w:lineRule="auto"/>
        <w:ind w:left="1677" w:right="15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578" w:rsidRDefault="00E25578" w:rsidP="00E255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578" w:rsidRDefault="00E2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331B" w:rsidRDefault="00C4331B" w:rsidP="00C433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31B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55"/>
        <w:gridCol w:w="1208"/>
      </w:tblGrid>
      <w:tr w:rsidR="00C4331B" w:rsidRPr="00463D2E" w:rsidTr="00291FDF">
        <w:trPr>
          <w:trHeight w:val="735"/>
        </w:trPr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C4331B" w:rsidRDefault="00C4331B" w:rsidP="00291F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C4331B" w:rsidRDefault="00C4331B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C4331B" w:rsidRPr="00463D2E" w:rsidTr="00291FDF">
        <w:trPr>
          <w:trHeight w:val="270"/>
        </w:trPr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C4331B" w:rsidRDefault="00C4331B" w:rsidP="00C4331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43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463D2E" w:rsidRDefault="00C4331B" w:rsidP="00291F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331B" w:rsidRPr="00463D2E" w:rsidTr="00291FDF">
        <w:trPr>
          <w:trHeight w:val="285"/>
        </w:trPr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C4331B" w:rsidRDefault="00C4331B" w:rsidP="00C4331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43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463D2E" w:rsidRDefault="00C4331B" w:rsidP="00291F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331B" w:rsidRPr="00463D2E" w:rsidTr="00291FDF">
        <w:trPr>
          <w:trHeight w:val="270"/>
        </w:trPr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C4331B" w:rsidRDefault="00C4331B" w:rsidP="00C433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</w:t>
            </w:r>
            <w:r w:rsidRPr="00C43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463D2E" w:rsidRDefault="00C4331B" w:rsidP="00291F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331B" w:rsidRPr="00463D2E" w:rsidTr="00291FDF">
        <w:trPr>
          <w:trHeight w:val="735"/>
        </w:trPr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Default="00C4331B" w:rsidP="00C4331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43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C4331B" w:rsidRDefault="00C4331B" w:rsidP="00C4331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ПРИЛОЖЕНИЕ (темы докладов, рефератов, проектов)</w:t>
            </w:r>
          </w:p>
          <w:p w:rsidR="00C4331B" w:rsidRDefault="00C4331B" w:rsidP="00C4331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31B" w:rsidRPr="00C4331B" w:rsidRDefault="00C4331B" w:rsidP="00C4331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31B" w:rsidRPr="00463D2E" w:rsidRDefault="00C4331B" w:rsidP="00291F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4331B" w:rsidRDefault="00C4331B" w:rsidP="00C4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31B" w:rsidRDefault="00C4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5D89" w:rsidRPr="00445D89" w:rsidRDefault="00445D89" w:rsidP="00445D89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РАБОЧЕЙ ПРОГРАММЫ УЧЕБНОЙ ДИСЦИПЛИНЫ</w:t>
      </w:r>
    </w:p>
    <w:p w:rsidR="00445D89" w:rsidRPr="00445D89" w:rsidRDefault="00445D89" w:rsidP="00445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ООД.15 Экология в профессиональной деятельности</w:t>
      </w:r>
    </w:p>
    <w:p w:rsidR="00445D89" w:rsidRPr="00445D89" w:rsidRDefault="00445D89" w:rsidP="00445D8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Область применения рабочей программы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общеобразовательной учебной дисциплины ООД.15 Экология  в профессиональной деятельности предназначена для изучения экологии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 СПО) на базе основного общего образования при подготовке по профессии 15.01.05 Сварщик (ручной и частично механизированной сварки (наплавки)).</w:t>
      </w:r>
      <w:proofErr w:type="gramEnd"/>
    </w:p>
    <w:p w:rsidR="00445D89" w:rsidRPr="00445D89" w:rsidRDefault="00445D89" w:rsidP="00445D89">
      <w:pPr>
        <w:pStyle w:val="a3"/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учебной дисциплины в структуре основной профессиональной образовательной программы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ООД.15 Экология в профессиональной деятельности является учебным предметом по выбору из обязательной предметной области «Естественные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 СПО на базе основного общего образования, учебная дисциплина ООД.15 Экология в профессиональной деятельности изучается в общеобразовательном цикле учебного ОП СПО на базе основного общего образования с получением среднего общего образования (ППКРС, ППССЗ).</w:t>
      </w:r>
    </w:p>
    <w:p w:rsidR="00445D89" w:rsidRPr="00445D89" w:rsidRDefault="00445D89" w:rsidP="00445D89">
      <w:pPr>
        <w:pStyle w:val="a3"/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дисциплины – требования к результатам освоения дисциплины: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учебной дисциплины ООД.15 Экология в профессиональной деятельности направлено на достижение следующих</w:t>
      </w: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целей:</w:t>
      </w:r>
    </w:p>
    <w:p w:rsidR="00445D89" w:rsidRPr="00445D89" w:rsidRDefault="00445D89" w:rsidP="00445D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естественно-научной и социальной дисциплины, ее роли в формировании картины мира; о методах научного познания;</w:t>
      </w:r>
    </w:p>
    <w:p w:rsidR="00445D89" w:rsidRPr="00445D89" w:rsidRDefault="00445D89" w:rsidP="00445D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445D89" w:rsidRPr="00445D89" w:rsidRDefault="00445D89" w:rsidP="00445D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445D89" w:rsidRPr="00445D89" w:rsidRDefault="00445D89" w:rsidP="00445D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убежденности в необходимости рационального природопользования,</w:t>
      </w:r>
    </w:p>
    <w:p w:rsidR="00445D89" w:rsidRPr="00445D89" w:rsidRDefault="00445D89" w:rsidP="00445D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445D89" w:rsidRPr="00445D89" w:rsidRDefault="00445D89" w:rsidP="00445D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содержания учебной дисциплины ООД.15 Экология  в профессиональной деятельности обеспечивает достижение студентами следующих </w:t>
      </w: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результатов: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личностных: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интерес к истории и достижениям в области экологии;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объективное осознание значимости компетенций в области экологии для человека и общества;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445D89" w:rsidRPr="00445D89" w:rsidRDefault="00445D89" w:rsidP="00445D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выстраивать конструктивные взаимоотношения в команде по решению общих задач в области экологии;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45D89" w:rsidRPr="00445D89" w:rsidRDefault="00445D89" w:rsidP="00445D8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и навыками различных видов познавательной деятельности для изучения разных сторон окружающей среды;</w:t>
      </w:r>
    </w:p>
    <w:p w:rsidR="00445D89" w:rsidRPr="00445D89" w:rsidRDefault="00445D89" w:rsidP="00445D8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445D89" w:rsidRPr="00445D89" w:rsidRDefault="00445D89" w:rsidP="00445D8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цели и задачи деятельности, выбирать средства их достижения на практике;</w:t>
      </w:r>
    </w:p>
    <w:p w:rsidR="00445D89" w:rsidRPr="00445D89" w:rsidRDefault="00445D89" w:rsidP="00445D8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</w:t>
      </w:r>
    </w:p>
    <w:p w:rsidR="00445D89" w:rsidRPr="00445D89" w:rsidRDefault="00445D89" w:rsidP="0044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4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предметных:</w:t>
      </w:r>
    </w:p>
    <w:p w:rsidR="00445D89" w:rsidRPr="00445D89" w:rsidRDefault="00445D89" w:rsidP="00445D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445D89" w:rsidRPr="00445D89" w:rsidRDefault="00445D89" w:rsidP="00445D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445D89" w:rsidRPr="00445D89" w:rsidRDefault="00445D89" w:rsidP="00445D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445D89" w:rsidRPr="00445D89" w:rsidRDefault="00445D89" w:rsidP="00445D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</w:t>
      </w:r>
      <w:proofErr w:type="spellEnd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ресурсосбережения в интересах сохранения окружающей среды, здоровья и безопасности жизни;</w:t>
      </w:r>
    </w:p>
    <w:p w:rsidR="00445D89" w:rsidRPr="00445D89" w:rsidRDefault="00445D89" w:rsidP="00445D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445D89" w:rsidRPr="00445D89" w:rsidRDefault="00445D89" w:rsidP="00445D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4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C4331B" w:rsidRDefault="004C2B59" w:rsidP="00C4331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общих компетенций:</w:t>
      </w:r>
    </w:p>
    <w:p w:rsidR="002B3988" w:rsidRP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  <w:bookmarkStart w:id="0" w:name="l32"/>
      <w:bookmarkEnd w:id="0"/>
    </w:p>
    <w:p w:rsidR="002B3988" w:rsidRP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bookmarkStart w:id="1" w:name="l33"/>
      <w:bookmarkEnd w:id="1"/>
    </w:p>
    <w:p w:rsidR="002B3988" w:rsidRP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bookmarkStart w:id="2" w:name="l34"/>
      <w:bookmarkEnd w:id="2"/>
    </w:p>
    <w:p w:rsidR="002B3988" w:rsidRP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04. Эффективно взаимодействовать и работать в коллективе и команде;</w:t>
      </w:r>
      <w:bookmarkStart w:id="3" w:name="l35"/>
      <w:bookmarkEnd w:id="3"/>
    </w:p>
    <w:p w:rsidR="002B3988" w:rsidRP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Start w:id="4" w:name="l36"/>
      <w:bookmarkEnd w:id="4"/>
    </w:p>
    <w:p w:rsidR="002B3988" w:rsidRP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  <w:bookmarkStart w:id="5" w:name="l37"/>
      <w:bookmarkEnd w:id="5"/>
    </w:p>
    <w:p w:rsidR="002B3988" w:rsidRDefault="002B398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B3988">
        <w:rPr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25578" w:rsidRPr="002B3988" w:rsidRDefault="00E25578" w:rsidP="002B3988">
      <w:pPr>
        <w:pStyle w:val="dt-p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4C2B59" w:rsidRDefault="00E25578" w:rsidP="00E25578">
      <w:pPr>
        <w:pStyle w:val="a4"/>
        <w:spacing w:before="10"/>
        <w:jc w:val="both"/>
        <w:rPr>
          <w:sz w:val="28"/>
          <w:szCs w:val="28"/>
        </w:rPr>
      </w:pPr>
      <w:r w:rsidRPr="005D4FBB">
        <w:rPr>
          <w:sz w:val="28"/>
          <w:szCs w:val="28"/>
        </w:rPr>
        <w:t>В результате освоения дисциплины обучающийся осваивает элементы профессиональных компетенций:</w:t>
      </w:r>
    </w:p>
    <w:p w:rsidR="00E25578" w:rsidRDefault="00E25578" w:rsidP="00E25578">
      <w:pPr>
        <w:pStyle w:val="a4"/>
        <w:spacing w:before="10"/>
        <w:jc w:val="both"/>
        <w:rPr>
          <w:sz w:val="28"/>
          <w:szCs w:val="28"/>
        </w:rPr>
      </w:pPr>
    </w:p>
    <w:p w:rsidR="002B3988" w:rsidRPr="001718F8" w:rsidRDefault="001718F8" w:rsidP="002B3988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718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6.2. 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</w:t>
      </w:r>
    </w:p>
    <w:p w:rsidR="001718F8" w:rsidRPr="001718F8" w:rsidRDefault="001718F8" w:rsidP="002B3988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718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7.1. Подготавливать и проверять материалы, применяемые для сварки ручным способом с внешним источником нагрева.</w:t>
      </w:r>
    </w:p>
    <w:p w:rsidR="001718F8" w:rsidRPr="001718F8" w:rsidRDefault="001718F8" w:rsidP="002B3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7.3. Выполнять механическую подготовку деталей, свариваемых ручным способом с внешним источником нагрева.</w:t>
      </w:r>
    </w:p>
    <w:p w:rsidR="002B3988" w:rsidRDefault="002B3988" w:rsidP="002B3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3E" w:rsidRDefault="000B523E" w:rsidP="002B3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3E" w:rsidRDefault="000B5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23E" w:rsidRPr="009F4C61" w:rsidRDefault="000B523E" w:rsidP="009F4C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СТРУКТУРА И СОДЕРЖАНИЕ УЧЕБНОЙ ДИСЦИПЛИНЫ</w:t>
      </w:r>
    </w:p>
    <w:p w:rsidR="000B523E" w:rsidRPr="009F4C61" w:rsidRDefault="000B523E" w:rsidP="000B52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 Объем учебной </w:t>
      </w:r>
      <w:r w:rsidR="009F4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дисциплины и виды учебной нагрузки</w:t>
      </w:r>
    </w:p>
    <w:tbl>
      <w:tblPr>
        <w:tblW w:w="45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87"/>
        <w:gridCol w:w="1780"/>
      </w:tblGrid>
      <w:tr w:rsidR="000B523E" w:rsidRPr="009F4C61" w:rsidTr="00291FDF">
        <w:trPr>
          <w:trHeight w:val="165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Объём часов</w:t>
            </w:r>
          </w:p>
        </w:tc>
      </w:tr>
      <w:tr w:rsidR="000B523E" w:rsidRPr="009F4C61" w:rsidTr="00291FDF">
        <w:trPr>
          <w:trHeight w:val="30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0B523E" w:rsidRPr="009F4C61" w:rsidTr="00291FDF">
        <w:trPr>
          <w:trHeight w:val="150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B523E" w:rsidRPr="009F4C61" w:rsidTr="00291FDF">
        <w:trPr>
          <w:trHeight w:val="150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Учебная нагрузка во взаимодействии с преподавателем (всего)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B523E" w:rsidRPr="009F4C61" w:rsidTr="00291FDF">
        <w:trPr>
          <w:trHeight w:val="150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23E" w:rsidRPr="009F4C61" w:rsidTr="00291FDF">
        <w:trPr>
          <w:trHeight w:val="135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и практические занятия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523E" w:rsidRPr="009F4C61" w:rsidTr="00291FDF">
        <w:trPr>
          <w:trHeight w:val="135"/>
        </w:trPr>
        <w:tc>
          <w:tcPr>
            <w:tcW w:w="4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подготовка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B523E" w:rsidRPr="009F4C61" w:rsidTr="00291FDF">
        <w:trPr>
          <w:trHeight w:val="120"/>
        </w:trPr>
        <w:tc>
          <w:tcPr>
            <w:tcW w:w="50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23E" w:rsidRPr="009F4C61" w:rsidRDefault="000B523E" w:rsidP="00291F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4C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0B523E" w:rsidRPr="009F4C61" w:rsidRDefault="000B523E" w:rsidP="000B52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523E" w:rsidRPr="009F4C61" w:rsidSect="008C21D8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5CD"/>
    <w:multiLevelType w:val="multilevel"/>
    <w:tmpl w:val="35C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4015D"/>
    <w:multiLevelType w:val="multilevel"/>
    <w:tmpl w:val="FB74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D680C"/>
    <w:multiLevelType w:val="multilevel"/>
    <w:tmpl w:val="B1BE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E256D"/>
    <w:multiLevelType w:val="multilevel"/>
    <w:tmpl w:val="1118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F0482"/>
    <w:multiLevelType w:val="multilevel"/>
    <w:tmpl w:val="4AFC0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61"/>
    <w:multiLevelType w:val="multilevel"/>
    <w:tmpl w:val="B80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E47CC"/>
    <w:multiLevelType w:val="multilevel"/>
    <w:tmpl w:val="4B22E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2A023C1D"/>
    <w:multiLevelType w:val="multilevel"/>
    <w:tmpl w:val="CAE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D0091"/>
    <w:multiLevelType w:val="multilevel"/>
    <w:tmpl w:val="DA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46EF2"/>
    <w:multiLevelType w:val="multilevel"/>
    <w:tmpl w:val="25D4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E0C03"/>
    <w:multiLevelType w:val="multilevel"/>
    <w:tmpl w:val="FBDC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31C8F"/>
    <w:multiLevelType w:val="multilevel"/>
    <w:tmpl w:val="9B1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E3D32"/>
    <w:multiLevelType w:val="multilevel"/>
    <w:tmpl w:val="EF3E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45FEC"/>
    <w:multiLevelType w:val="multilevel"/>
    <w:tmpl w:val="47D0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56AFE"/>
    <w:multiLevelType w:val="multilevel"/>
    <w:tmpl w:val="A01A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140458"/>
    <w:multiLevelType w:val="multilevel"/>
    <w:tmpl w:val="B5F4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B485B"/>
    <w:multiLevelType w:val="multilevel"/>
    <w:tmpl w:val="035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4D1D0D"/>
    <w:multiLevelType w:val="multilevel"/>
    <w:tmpl w:val="76F4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6"/>
  </w:num>
  <w:num w:numId="5">
    <w:abstractNumId w:val="0"/>
  </w:num>
  <w:num w:numId="6">
    <w:abstractNumId w:val="10"/>
  </w:num>
  <w:num w:numId="7">
    <w:abstractNumId w:val="17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03D3"/>
    <w:rsid w:val="00010409"/>
    <w:rsid w:val="0009561A"/>
    <w:rsid w:val="000B523E"/>
    <w:rsid w:val="00142813"/>
    <w:rsid w:val="001718F8"/>
    <w:rsid w:val="002333E8"/>
    <w:rsid w:val="002B3988"/>
    <w:rsid w:val="002D45FB"/>
    <w:rsid w:val="00375B4E"/>
    <w:rsid w:val="00382594"/>
    <w:rsid w:val="004071E9"/>
    <w:rsid w:val="00445D89"/>
    <w:rsid w:val="004A6EC9"/>
    <w:rsid w:val="004C2B59"/>
    <w:rsid w:val="005F03D3"/>
    <w:rsid w:val="006148A1"/>
    <w:rsid w:val="00625934"/>
    <w:rsid w:val="0063540F"/>
    <w:rsid w:val="00645F48"/>
    <w:rsid w:val="00695CC8"/>
    <w:rsid w:val="006D4AF4"/>
    <w:rsid w:val="008C2E1A"/>
    <w:rsid w:val="009E5304"/>
    <w:rsid w:val="009F4C61"/>
    <w:rsid w:val="00AB3114"/>
    <w:rsid w:val="00AD13BF"/>
    <w:rsid w:val="00B82266"/>
    <w:rsid w:val="00B95F78"/>
    <w:rsid w:val="00C4331B"/>
    <w:rsid w:val="00C71AFE"/>
    <w:rsid w:val="00CC780C"/>
    <w:rsid w:val="00D830E1"/>
    <w:rsid w:val="00E25578"/>
    <w:rsid w:val="00EC0834"/>
    <w:rsid w:val="00ED1024"/>
    <w:rsid w:val="00EE08D8"/>
    <w:rsid w:val="00F3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D89"/>
    <w:pPr>
      <w:ind w:left="720"/>
      <w:contextualSpacing/>
    </w:pPr>
  </w:style>
  <w:style w:type="paragraph" w:customStyle="1" w:styleId="c4">
    <w:name w:val="c4"/>
    <w:basedOn w:val="a"/>
    <w:rsid w:val="002B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3988"/>
  </w:style>
  <w:style w:type="character" w:customStyle="1" w:styleId="c17">
    <w:name w:val="c17"/>
    <w:basedOn w:val="a0"/>
    <w:rsid w:val="002B3988"/>
  </w:style>
  <w:style w:type="paragraph" w:customStyle="1" w:styleId="c20">
    <w:name w:val="c20"/>
    <w:basedOn w:val="a"/>
    <w:rsid w:val="002B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B3988"/>
  </w:style>
  <w:style w:type="paragraph" w:customStyle="1" w:styleId="c6">
    <w:name w:val="c6"/>
    <w:basedOn w:val="a"/>
    <w:rsid w:val="002B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2B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E2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2557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EE0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D08B-27BF-4FF0-9CFB-F7FE20B5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нина николаевна</cp:lastModifiedBy>
  <cp:revision>5</cp:revision>
  <dcterms:created xsi:type="dcterms:W3CDTF">2023-10-09T08:33:00Z</dcterms:created>
  <dcterms:modified xsi:type="dcterms:W3CDTF">2024-07-01T04:25:00Z</dcterms:modified>
</cp:coreProperties>
</file>