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E4" w:rsidRDefault="00A304E4" w:rsidP="00B90D9B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Министерство образования и науки Челябинской области</w:t>
      </w:r>
    </w:p>
    <w:p w:rsidR="00A304E4" w:rsidRPr="00A304E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Государственное бюджетное профессиональное образовательное учреждение </w:t>
      </w:r>
    </w:p>
    <w:p w:rsidR="00A304E4" w:rsidRPr="00A304E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sz w:val="28"/>
          <w:szCs w:val="28"/>
          <w:lang w:eastAsia="ar-SA"/>
        </w:rPr>
        <w:t>«Троицкий технологический техникум»</w:t>
      </w:r>
    </w:p>
    <w:p w:rsidR="00A304E4" w:rsidRPr="00A304E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90D9B" w:rsidRPr="00FC63C6" w:rsidRDefault="00B90D9B" w:rsidP="00B90D9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FC63C6">
        <w:rPr>
          <w:rFonts w:ascii="Times New Roman" w:hAnsi="Times New Roman" w:cs="Times New Roman"/>
        </w:rPr>
        <w:t>УТВЕРЖДЕНА</w:t>
      </w:r>
    </w:p>
    <w:p w:rsidR="00B90D9B" w:rsidRPr="00FC63C6" w:rsidRDefault="00B90D9B" w:rsidP="00B90D9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FC63C6">
        <w:rPr>
          <w:rFonts w:ascii="Times New Roman" w:hAnsi="Times New Roman" w:cs="Times New Roman"/>
        </w:rPr>
        <w:t xml:space="preserve">Приказом директора ГБПОУ «ТТТ» </w:t>
      </w:r>
    </w:p>
    <w:p w:rsidR="00B90D9B" w:rsidRPr="00FC63C6" w:rsidRDefault="00A21573" w:rsidP="00B90D9B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«30» мая  2024 г. № 250</w:t>
      </w:r>
      <w:r w:rsidR="00B90D9B" w:rsidRPr="00FC63C6">
        <w:rPr>
          <w:rFonts w:ascii="Times New Roman" w:hAnsi="Times New Roman" w:cs="Times New Roman"/>
        </w:rPr>
        <w:t xml:space="preserve"> о/д</w:t>
      </w: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90D9B" w:rsidRDefault="007E4BB5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АННОТАЦИЯ К РАБОЧЕЙ ПРОГРАММЕ</w:t>
      </w:r>
    </w:p>
    <w:p w:rsid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ОБЩЕОБРАЗОВАТЕЛЬНОЙ ДИСЦИПЛИНЫ</w:t>
      </w:r>
    </w:p>
    <w:p w:rsidR="00B90D9B" w:rsidRPr="00A304E4" w:rsidRDefault="00B90D9B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ООД.05 ГЕОГРАФИЯ</w:t>
      </w: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</w:p>
    <w:p w:rsidR="00570243" w:rsidRDefault="00B90D9B" w:rsidP="00B90D9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профессии  </w:t>
      </w:r>
    </w:p>
    <w:p w:rsidR="00B90D9B" w:rsidRPr="00D94580" w:rsidRDefault="00B90D9B" w:rsidP="00B90D9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35.01.27 Мастер сельскохозяйственного производства</w:t>
      </w:r>
    </w:p>
    <w:p w:rsidR="00B90D9B" w:rsidRPr="00D94580" w:rsidRDefault="00B90D9B" w:rsidP="00B90D9B">
      <w:pPr>
        <w:rPr>
          <w:rFonts w:ascii="Calibri" w:eastAsia="Times New Roman" w:hAnsi="Calibri" w:cs="Times New Roman"/>
          <w:lang w:eastAsia="ru-RU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Pr="00A304E4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Pr="00A304E4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6C7D" w:rsidRPr="00A304E4" w:rsidRDefault="00846C7D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7E4BB5" w:rsidRDefault="00A21573" w:rsidP="007E4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г. Троицк, 2024 </w:t>
      </w:r>
      <w:r w:rsidR="00846C7D">
        <w:rPr>
          <w:rFonts w:ascii="Times New Roman" w:eastAsia="Times New Roman" w:hAnsi="Times New Roman"/>
          <w:sz w:val="24"/>
          <w:szCs w:val="24"/>
          <w:lang w:eastAsia="ar-SA"/>
        </w:rPr>
        <w:t>г.</w:t>
      </w: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B90D9B" w:rsidRDefault="00A304E4" w:rsidP="000C48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общеобразовательной д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исциплины</w:t>
      </w:r>
      <w:r w:rsidR="00B90D9B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ООД.05 География</w:t>
      </w:r>
    </w:p>
    <w:p w:rsidR="00A304E4" w:rsidRPr="00E31FC4" w:rsidRDefault="00A304E4" w:rsidP="000C48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разработана в    соответствии с ФГОС среднего общего образования (Приказ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образования", с изменениями и дополнениями от:</w:t>
      </w:r>
    </w:p>
    <w:p w:rsidR="00A304E4" w:rsidRPr="00E31FC4" w:rsidRDefault="00A304E4" w:rsidP="000C48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29 декабря 2014 г., 31 декабря 2015 г., 29 июня 2017 г., 24 сентября, 11 декабря 2020 г., 12 августа 2022 г.),</w:t>
      </w:r>
      <w:r w:rsidR="00856315" w:rsidRPr="00907931">
        <w:rPr>
          <w:rFonts w:ascii="Times New Roman" w:hAnsi="Times New Roman" w:cs="Times New Roman"/>
          <w:sz w:val="28"/>
          <w:szCs w:val="28"/>
        </w:rPr>
        <w:t>с учетом требований федерального государственного образовательного стандарта среднего профессиональн</w:t>
      </w:r>
      <w:r w:rsidR="00856315">
        <w:rPr>
          <w:rFonts w:ascii="Times New Roman" w:hAnsi="Times New Roman" w:cs="Times New Roman"/>
          <w:sz w:val="28"/>
          <w:szCs w:val="28"/>
        </w:rPr>
        <w:t xml:space="preserve">ого образования по профессии </w:t>
      </w:r>
      <w:r w:rsidR="00856315" w:rsidRPr="00907931">
        <w:rPr>
          <w:rFonts w:ascii="Times New Roman" w:hAnsi="Times New Roman" w:cs="Times New Roman"/>
          <w:sz w:val="28"/>
          <w:szCs w:val="28"/>
        </w:rPr>
        <w:t>3</w:t>
      </w:r>
      <w:r w:rsidR="00856315">
        <w:rPr>
          <w:rFonts w:ascii="Times New Roman" w:hAnsi="Times New Roman" w:cs="Times New Roman"/>
          <w:sz w:val="28"/>
          <w:szCs w:val="28"/>
        </w:rPr>
        <w:t>5.01.2</w:t>
      </w:r>
      <w:r w:rsidR="00856315" w:rsidRPr="00907931">
        <w:rPr>
          <w:rFonts w:ascii="Times New Roman" w:hAnsi="Times New Roman" w:cs="Times New Roman"/>
          <w:sz w:val="28"/>
          <w:szCs w:val="28"/>
        </w:rPr>
        <w:t xml:space="preserve">7 </w:t>
      </w:r>
      <w:r w:rsidR="00856315">
        <w:rPr>
          <w:rFonts w:ascii="Times New Roman" w:hAnsi="Times New Roman" w:cs="Times New Roman"/>
          <w:sz w:val="28"/>
          <w:szCs w:val="28"/>
        </w:rPr>
        <w:t>Мастер сельскохозяйственного производства</w:t>
      </w:r>
      <w:r w:rsidR="00856315" w:rsidRPr="00907931">
        <w:rPr>
          <w:rFonts w:ascii="Times New Roman" w:hAnsi="Times New Roman" w:cs="Times New Roman"/>
          <w:sz w:val="28"/>
          <w:szCs w:val="28"/>
        </w:rPr>
        <w:t>(Приказ Министерст</w:t>
      </w:r>
      <w:r w:rsidR="00856315">
        <w:rPr>
          <w:rFonts w:ascii="Times New Roman" w:hAnsi="Times New Roman" w:cs="Times New Roman"/>
          <w:sz w:val="28"/>
          <w:szCs w:val="28"/>
        </w:rPr>
        <w:t>ва образования и науки РФ от «24» августа 2022г. № 355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примерной основной общеобразовательной программы  по дисциплине ГЕОГРАФИЯ 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профессиональных общеобразовательных организаций, утвержденной Советом по оценки содержания и качества примерных рабочих программ общеобразовательного и социально-гуманитарного циклов среднего  профессионального образования Протокол №14 от 30 ноября 2022г</w:t>
      </w:r>
      <w:r w:rsidR="000C489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A304E4" w:rsidRPr="00E31FC4" w:rsidRDefault="00A304E4" w:rsidP="000C48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воспитания  по профессии </w:t>
      </w:r>
      <w:r w:rsidRPr="00E31FC4">
        <w:rPr>
          <w:rFonts w:ascii="Times New Roman" w:eastAsia="Calibri" w:hAnsi="Times New Roman" w:cs="Times New Roman"/>
          <w:sz w:val="28"/>
          <w:szCs w:val="28"/>
          <w:lang w:eastAsia="ru-RU"/>
        </w:rPr>
        <w:t>35.01.27 Мастер сельскохозяйственного производства</w:t>
      </w:r>
      <w:r w:rsidR="000C48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304E4" w:rsidRPr="00E31FC4" w:rsidRDefault="00A304E4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Организация-разработчик: ГБПОУ «Троицкий технологический техникум»</w:t>
      </w:r>
    </w:p>
    <w:p w:rsidR="00A304E4" w:rsidRPr="00E31FC4" w:rsidRDefault="00A304E4" w:rsidP="00A304E4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Разработчик:</w:t>
      </w:r>
      <w:r w:rsidR="00A2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Сабирова Ольга Валентиновна </w:t>
      </w:r>
      <w:r w:rsidR="00B90D9B"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преподаватель высшей </w:t>
      </w:r>
      <w:r w:rsidR="00B90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квалификационной </w:t>
      </w:r>
      <w:r w:rsidR="00B90D9B"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категории</w:t>
      </w:r>
    </w:p>
    <w:p w:rsidR="00A304E4" w:rsidRPr="00E31FC4" w:rsidRDefault="00A304E4" w:rsidP="00A304E4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Рассмотрена на заседании цикловой методической комиссии преподавателе</w:t>
      </w:r>
      <w:r w:rsidR="000C4899">
        <w:rPr>
          <w:rFonts w:ascii="Times New Roman" w:eastAsia="Times New Roman" w:hAnsi="Times New Roman" w:cs="Times New Roman"/>
          <w:sz w:val="28"/>
          <w:szCs w:val="28"/>
          <w:lang w:eastAsia="ar-SA"/>
        </w:rPr>
        <w:t>й общеобразовательных дисциплин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2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ОГСЭ и ЕН циклов </w:t>
      </w:r>
    </w:p>
    <w:p w:rsidR="00A304E4" w:rsidRPr="00E31FC4" w:rsidRDefault="00A304E4" w:rsidP="00A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 №</w:t>
      </w:r>
      <w:r w:rsidR="00A2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157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8  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A2157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24</w:t>
      </w:r>
      <w:r w:rsidRPr="00B90D9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»</w:t>
      </w:r>
      <w:r w:rsidR="00A2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мая  2024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B90D9B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8188"/>
        <w:gridCol w:w="1383"/>
      </w:tblGrid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  <w:p w:rsidR="00A304E4" w:rsidRPr="00E31FC4" w:rsidRDefault="000C4899" w:rsidP="00A304E4">
            <w:pPr>
              <w:keepNext/>
              <w:numPr>
                <w:ilvl w:val="0"/>
                <w:numId w:val="6"/>
              </w:numPr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ОБЩАЯ ХАРАКТЕРИСТИКА</w:t>
            </w:r>
            <w:r w:rsidR="00A304E4"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 рабочей ПРОГРАММЫ ОБЩЕОБРАЗОВАТЕЛЬНОЙ  ДИСЦИПЛИНЫ</w:t>
            </w:r>
          </w:p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СТРУКТУРА и содержание общеобразовательной  ДИСЦИПЛИНЫ</w:t>
            </w:r>
          </w:p>
          <w:p w:rsidR="00A304E4" w:rsidRPr="00E31FC4" w:rsidRDefault="00A304E4" w:rsidP="00A304E4">
            <w:pPr>
              <w:keepNext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rPr>
          <w:trHeight w:val="670"/>
        </w:trPr>
        <w:tc>
          <w:tcPr>
            <w:tcW w:w="8188" w:type="dxa"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условия реализации ОБЩЕОБРАЗОВАТЕЛЬНОЙ учебной дисциплины</w:t>
            </w:r>
          </w:p>
          <w:p w:rsidR="00A304E4" w:rsidRPr="00E31FC4" w:rsidRDefault="00A304E4" w:rsidP="00A304E4">
            <w:pPr>
              <w:keepNext/>
              <w:tabs>
                <w:tab w:val="left" w:pos="0"/>
              </w:tabs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Контроль и оценка результатов Освоения ОБЩЕОБРАЗОВАТЕЛЬНОЙ  дисциплины   </w:t>
            </w:r>
            <w:r w:rsidRPr="00E31FC4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  <w:t>«ООД.05</w:t>
            </w:r>
            <w:r w:rsidR="00FE6D43" w:rsidRPr="00E31FC4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  <w:t xml:space="preserve"> ГЕОГРАФИЯ</w:t>
            </w:r>
            <w:r w:rsidRPr="00E31FC4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  <w:t>»</w:t>
            </w:r>
          </w:p>
          <w:p w:rsidR="00A304E4" w:rsidRPr="00E31FC4" w:rsidRDefault="00A304E4" w:rsidP="00A304E4">
            <w:pPr>
              <w:keepNext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8188" w:type="dxa"/>
            <w:hideMark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приложение </w:t>
            </w: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(темы докладов, рефератов, проектов)</w:t>
            </w: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:rsidR="00B90D9B" w:rsidRPr="00E31FC4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:rsidR="00A304E4" w:rsidRPr="00E31FC4" w:rsidRDefault="00A304E4" w:rsidP="00A304E4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1. общая </w:t>
      </w:r>
      <w:r w:rsidRPr="00E31FC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ar-SA"/>
        </w:rPr>
        <w:t>характеристика  Рабочей</w:t>
      </w:r>
      <w:r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ПРОГРАММЫ общеобразовательной дисциплины  ООд.</w:t>
      </w:r>
      <w:r w:rsidR="00FE6D43"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05 ГЕОГРАФИЯ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1.1. </w:t>
      </w:r>
      <w:r w:rsidRPr="00E31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Место дисциплины</w:t>
      </w: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структуре образовательной программы СПО</w:t>
      </w: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Общео</w:t>
      </w:r>
      <w:r w:rsidR="00FE6D43"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бразовательная дисциплина «ГЕОГРАФИЯ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является  частью  предметной области «Общественные науки», изучается в общеобразователь</w:t>
      </w:r>
      <w:r w:rsidR="007B270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ном  цикле учебного  плана  ОП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СПО «Троицкого технологического техникума» по профессии </w:t>
      </w:r>
      <w:r w:rsidRPr="00E31FC4">
        <w:rPr>
          <w:rFonts w:ascii="Times New Roman" w:eastAsia="Calibri" w:hAnsi="Times New Roman" w:cs="Times New Roman"/>
          <w:sz w:val="28"/>
          <w:szCs w:val="28"/>
          <w:lang w:eastAsia="ru-RU"/>
        </w:rPr>
        <w:t>35.01.27 Мастер сельскохозяйственного производства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 учетом  профессиональной направленности ФГОС СПО</w:t>
      </w:r>
    </w:p>
    <w:p w:rsidR="00A304E4" w:rsidRPr="00E31FC4" w:rsidRDefault="00A304E4" w:rsidP="00A304E4">
      <w:pPr>
        <w:shd w:val="clear" w:color="auto" w:fill="FFFFFF"/>
        <w:spacing w:before="211"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Цели и планируемые результаты: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1.2.1 Цели  общеобразовательной дисциплины   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304E4" w:rsidRPr="00E31FC4">
          <w:pgSz w:w="11905" w:h="16837"/>
          <w:pgMar w:top="1134" w:right="1134" w:bottom="1134" w:left="1134" w:header="720" w:footer="709" w:gutter="0"/>
          <w:cols w:space="720"/>
        </w:sect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1.2.2.Результаты  освоения общеобразовательной дисциплины  в соответствии с ФГОС СПО и на  основе ФГОС СОО.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4962"/>
        <w:gridCol w:w="6881"/>
      </w:tblGrid>
      <w:tr w:rsidR="00A304E4" w:rsidRPr="00E31FC4" w:rsidTr="00A304E4">
        <w:trPr>
          <w:trHeight w:val="20"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Код и наименование</w:t>
            </w:r>
          </w:p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формируемых</w:t>
            </w:r>
          </w:p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компетенций</w:t>
            </w:r>
          </w:p>
        </w:tc>
        <w:tc>
          <w:tcPr>
            <w:tcW w:w="4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Результаты освоения дисциплины</w:t>
            </w:r>
          </w:p>
        </w:tc>
      </w:tr>
      <w:tr w:rsidR="00A304E4" w:rsidRPr="00E31FC4" w:rsidTr="00A304E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    Общие (личные, метопредметные)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Дисциплинарные (предметные)</w:t>
            </w:r>
          </w:p>
        </w:tc>
      </w:tr>
      <w:tr w:rsidR="00DF0745" w:rsidRPr="00E31FC4" w:rsidTr="00A304E4">
        <w:trPr>
          <w:trHeight w:val="30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01. 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 xml:space="preserve"> а) 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DF0745" w:rsidRPr="00E31FC4" w:rsidTr="00A304E4">
        <w:trPr>
          <w:trHeight w:val="26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02. 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в)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44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а)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б)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в)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эмоциональный интеллект, предполагающий сформированность: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04.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б)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г)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05.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а)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06.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освоенные обучающимисямежпредметные понятия и универсальные учебные действия (регулятивные, познавательные, коммуникативные);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07. 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09.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8A6D3B" w:rsidTr="007B270D">
        <w:trPr>
          <w:trHeight w:val="163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3B" w:rsidRPr="009371A7" w:rsidRDefault="008A6D3B" w:rsidP="008A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1A7">
              <w:rPr>
                <w:rFonts w:ascii="Times New Roman" w:hAnsi="Times New Roman" w:cs="Times New Roman"/>
                <w:sz w:val="28"/>
                <w:szCs w:val="28"/>
              </w:rPr>
              <w:t xml:space="preserve">ПК 1.1. </w:t>
            </w:r>
          </w:p>
          <w:p w:rsidR="008A6D3B" w:rsidRPr="009371A7" w:rsidRDefault="008A6D3B" w:rsidP="008A6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3B" w:rsidRPr="009371A7" w:rsidRDefault="008A6D3B" w:rsidP="008A6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745" w:rsidRPr="009371A7" w:rsidRDefault="00DF0745" w:rsidP="00A304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7B270D" w:rsidRDefault="008A6D3B" w:rsidP="007B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D3B">
              <w:rPr>
                <w:rFonts w:ascii="Times New Roman" w:hAnsi="Times New Roman" w:cs="Times New Roman"/>
                <w:sz w:val="28"/>
                <w:szCs w:val="28"/>
              </w:rPr>
              <w:t>Выполнять работы по разборке (сборке), монтажу (демонтажу) сельскохозяйственных машин и оборудования.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8A6D3B" w:rsidRDefault="001332E1" w:rsidP="00A304E4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0745" w:rsidRPr="008A6D3B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9371A7" w:rsidRDefault="008A6D3B" w:rsidP="00A304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1A7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8A6D3B" w:rsidRDefault="008A6D3B" w:rsidP="00A30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A6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Производить ремонт узлов и механизмов сельскохозяйственных машин и оборудования.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8A6D3B" w:rsidRDefault="001332E1" w:rsidP="00A304E4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304E4" w:rsidRPr="008A6D3B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A304E4" w:rsidRPr="00E31FC4">
          <w:pgSz w:w="16837" w:h="11905" w:orient="landscape"/>
          <w:pgMar w:top="567" w:right="1134" w:bottom="1134" w:left="1134" w:header="720" w:footer="708" w:gutter="0"/>
          <w:cols w:space="720"/>
        </w:sectPr>
      </w:pPr>
    </w:p>
    <w:p w:rsidR="00A304E4" w:rsidRPr="00E31FC4" w:rsidRDefault="007B270D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</w:t>
      </w:r>
      <w:r w:rsidR="00A304E4"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Применение электронного обучения и технологий дистанционного образования</w:t>
      </w:r>
    </w:p>
    <w:p w:rsidR="00A304E4" w:rsidRPr="00E31FC4" w:rsidRDefault="00A304E4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содержания программы возможна с применением электронного обучения и технологий дистанционного образования, от</w:t>
      </w:r>
      <w:r w:rsidR="007B270D">
        <w:rPr>
          <w:rFonts w:ascii="Times New Roman" w:eastAsia="Times New Roman" w:hAnsi="Times New Roman" w:cs="Times New Roman"/>
          <w:sz w:val="28"/>
          <w:szCs w:val="28"/>
          <w:lang w:eastAsia="ar-SA"/>
        </w:rPr>
        <w:t>крытых образовательных ресурсов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7B270D" w:rsidP="00A30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1.4 </w:t>
      </w:r>
      <w:r w:rsidR="00A304E4"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Реализация содержания программы для обучающихся с ОВЗ</w:t>
      </w:r>
    </w:p>
    <w:p w:rsidR="00A304E4" w:rsidRPr="00E31FC4" w:rsidRDefault="00A304E4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4E4" w:rsidRPr="00E31FC4" w:rsidRDefault="00A304E4" w:rsidP="00A304E4">
      <w:p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СТРУКТУРА И СОДЕРЖАНИЕ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ОБЩЕОБРАЗОВАТЕЛЬНОЙ </w:t>
      </w: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УЧЕБНОЙ ДИСЦИПЛИНЫ 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2.1. Объем общеобразовательной учебной дисциплины и виды учебной нагрузки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tbl>
      <w:tblPr>
        <w:tblW w:w="0" w:type="auto"/>
        <w:tblInd w:w="24" w:type="dxa"/>
        <w:tblLayout w:type="fixed"/>
        <w:tblLook w:val="04A0"/>
      </w:tblPr>
      <w:tblGrid>
        <w:gridCol w:w="7819"/>
        <w:gridCol w:w="1925"/>
      </w:tblGrid>
      <w:tr w:rsidR="00A304E4" w:rsidRPr="00E31FC4" w:rsidTr="00A304E4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A304E4" w:rsidRPr="00E31FC4" w:rsidTr="00A304E4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72</w:t>
            </w:r>
          </w:p>
        </w:tc>
      </w:tr>
      <w:tr w:rsidR="00A304E4" w:rsidRPr="00E31FC4" w:rsidTr="00A304E4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856315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72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теоретическое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141B16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26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1332E1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20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Профессионально  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410756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1</w:t>
            </w:r>
            <w:r w:rsidR="00A304E4" w:rsidRPr="00E31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6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теоритическое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141B16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8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практическое обучения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141B16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8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 над индивидуальным проектом (если предусмотрено)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Консультации</w:t>
            </w:r>
          </w:p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   дифференцированного   </w:t>
            </w:r>
            <w:r w:rsidRPr="00E31FC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 xml:space="preserve">зачет </w:t>
            </w:r>
          </w:p>
        </w:tc>
      </w:tr>
    </w:tbl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304E4" w:rsidRPr="00E31FC4">
          <w:pgSz w:w="11905" w:h="16837"/>
          <w:pgMar w:top="1134" w:right="1134" w:bottom="1134" w:left="567" w:header="720" w:footer="708" w:gutter="0"/>
          <w:cols w:space="720"/>
        </w:sectPr>
      </w:pPr>
    </w:p>
    <w:p w:rsidR="006D352C" w:rsidRDefault="006D352C" w:rsidP="007E4BB5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6D352C" w:rsidSect="00956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BCA" w:rsidRDefault="00AF6BCA">
      <w:pPr>
        <w:spacing w:after="0" w:line="240" w:lineRule="auto"/>
      </w:pPr>
      <w:r>
        <w:separator/>
      </w:r>
    </w:p>
  </w:endnote>
  <w:endnote w:type="continuationSeparator" w:id="1">
    <w:p w:rsidR="00AF6BCA" w:rsidRDefault="00AF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E1" w:rsidRDefault="001332E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E1" w:rsidRDefault="00E10DFE">
    <w:pPr>
      <w:pStyle w:val="a4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52.45pt;margin-top:.05pt;width:36.3pt;height:19.35pt;z-index:2516592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cwlQIAABs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" stroked="f">
          <v:fill opacity="0"/>
          <v:textbox inset="0,0,0,0">
            <w:txbxContent>
              <w:p w:rsidR="001332E1" w:rsidRDefault="00E10DFE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1332E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E4BB5">
                  <w:rPr>
                    <w:rStyle w:val="a3"/>
                    <w:noProof/>
                  </w:rPr>
                  <w:t>23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E1" w:rsidRDefault="001332E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BCA" w:rsidRDefault="00AF6BCA">
      <w:pPr>
        <w:spacing w:after="0" w:line="240" w:lineRule="auto"/>
      </w:pPr>
      <w:r>
        <w:separator/>
      </w:r>
    </w:p>
  </w:footnote>
  <w:footnote w:type="continuationSeparator" w:id="1">
    <w:p w:rsidR="00AF6BCA" w:rsidRDefault="00AF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E1" w:rsidRDefault="001332E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E1" w:rsidRDefault="001332E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E1" w:rsidRDefault="001332E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E0A4200"/>
    <w:multiLevelType w:val="hybridMultilevel"/>
    <w:tmpl w:val="586E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77D"/>
    <w:multiLevelType w:val="hybridMultilevel"/>
    <w:tmpl w:val="F4B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B2AA6"/>
    <w:multiLevelType w:val="hybridMultilevel"/>
    <w:tmpl w:val="690C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0E6"/>
    <w:multiLevelType w:val="hybridMultilevel"/>
    <w:tmpl w:val="D4C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74834"/>
    <w:multiLevelType w:val="hybridMultilevel"/>
    <w:tmpl w:val="364AFC84"/>
    <w:lvl w:ilvl="0" w:tplc="504E2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9AB4ADD"/>
    <w:multiLevelType w:val="hybridMultilevel"/>
    <w:tmpl w:val="81ECC0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8E0A89"/>
    <w:multiLevelType w:val="hybridMultilevel"/>
    <w:tmpl w:val="DB64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68CB"/>
    <w:rsid w:val="000806AE"/>
    <w:rsid w:val="000C4899"/>
    <w:rsid w:val="000E6CED"/>
    <w:rsid w:val="000F583F"/>
    <w:rsid w:val="001332E1"/>
    <w:rsid w:val="00141B16"/>
    <w:rsid w:val="00173DF7"/>
    <w:rsid w:val="00193D2F"/>
    <w:rsid w:val="001B3F98"/>
    <w:rsid w:val="001E74E9"/>
    <w:rsid w:val="00293F3A"/>
    <w:rsid w:val="00354F6C"/>
    <w:rsid w:val="0037706E"/>
    <w:rsid w:val="00410756"/>
    <w:rsid w:val="004300D2"/>
    <w:rsid w:val="00544884"/>
    <w:rsid w:val="00563EB7"/>
    <w:rsid w:val="00570243"/>
    <w:rsid w:val="00606C9D"/>
    <w:rsid w:val="00614C68"/>
    <w:rsid w:val="00616842"/>
    <w:rsid w:val="006B4ABB"/>
    <w:rsid w:val="006D352C"/>
    <w:rsid w:val="006E6583"/>
    <w:rsid w:val="00731199"/>
    <w:rsid w:val="00746C3F"/>
    <w:rsid w:val="007A68CB"/>
    <w:rsid w:val="007B270D"/>
    <w:rsid w:val="007C15CA"/>
    <w:rsid w:val="007E4BB5"/>
    <w:rsid w:val="00823D19"/>
    <w:rsid w:val="00846C7D"/>
    <w:rsid w:val="00856315"/>
    <w:rsid w:val="008913FA"/>
    <w:rsid w:val="008A6D3B"/>
    <w:rsid w:val="009371A7"/>
    <w:rsid w:val="00956B67"/>
    <w:rsid w:val="009660BA"/>
    <w:rsid w:val="00975DD0"/>
    <w:rsid w:val="00997411"/>
    <w:rsid w:val="009A0BBC"/>
    <w:rsid w:val="009B31BD"/>
    <w:rsid w:val="009B7482"/>
    <w:rsid w:val="00A025DA"/>
    <w:rsid w:val="00A06ABB"/>
    <w:rsid w:val="00A06FEF"/>
    <w:rsid w:val="00A21573"/>
    <w:rsid w:val="00A247D5"/>
    <w:rsid w:val="00A24AB1"/>
    <w:rsid w:val="00A304E4"/>
    <w:rsid w:val="00AD1D9D"/>
    <w:rsid w:val="00AD3B88"/>
    <w:rsid w:val="00AF6BCA"/>
    <w:rsid w:val="00B05F73"/>
    <w:rsid w:val="00B1269E"/>
    <w:rsid w:val="00B90D9B"/>
    <w:rsid w:val="00BA2748"/>
    <w:rsid w:val="00BE5E60"/>
    <w:rsid w:val="00BF537A"/>
    <w:rsid w:val="00C11FEB"/>
    <w:rsid w:val="00C47DE4"/>
    <w:rsid w:val="00CA1E2D"/>
    <w:rsid w:val="00D43877"/>
    <w:rsid w:val="00D741B9"/>
    <w:rsid w:val="00D808C1"/>
    <w:rsid w:val="00DA765C"/>
    <w:rsid w:val="00DD0D8A"/>
    <w:rsid w:val="00DF0745"/>
    <w:rsid w:val="00DF57F0"/>
    <w:rsid w:val="00E060B8"/>
    <w:rsid w:val="00E10DFE"/>
    <w:rsid w:val="00E31FC4"/>
    <w:rsid w:val="00EA038D"/>
    <w:rsid w:val="00EC1F2A"/>
    <w:rsid w:val="00F120C5"/>
    <w:rsid w:val="00FE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D352C"/>
  </w:style>
  <w:style w:type="paragraph" w:styleId="a4">
    <w:name w:val="footer"/>
    <w:basedOn w:val="a"/>
    <w:link w:val="a5"/>
    <w:rsid w:val="006D3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6D35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FE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304E4"/>
  </w:style>
  <w:style w:type="character" w:customStyle="1" w:styleId="dt-m">
    <w:name w:val="dt-m"/>
    <w:basedOn w:val="a0"/>
    <w:rsid w:val="00DF0745"/>
  </w:style>
  <w:style w:type="paragraph" w:styleId="a8">
    <w:name w:val="footnote text"/>
    <w:basedOn w:val="a"/>
    <w:link w:val="a9"/>
    <w:unhideWhenUsed/>
    <w:rsid w:val="00B126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1269E"/>
    <w:rPr>
      <w:sz w:val="20"/>
      <w:szCs w:val="20"/>
    </w:rPr>
  </w:style>
  <w:style w:type="character" w:styleId="aa">
    <w:name w:val="footnote reference"/>
    <w:basedOn w:val="a0"/>
    <w:uiPriority w:val="99"/>
    <w:rsid w:val="00B1269E"/>
    <w:rPr>
      <w:rFonts w:cs="Times New Roman"/>
      <w:vertAlign w:val="superscript"/>
    </w:rPr>
  </w:style>
  <w:style w:type="paragraph" w:styleId="ab">
    <w:name w:val="Normal (Web)"/>
    <w:basedOn w:val="a"/>
    <w:uiPriority w:val="99"/>
    <w:semiHidden/>
    <w:unhideWhenUsed/>
    <w:rsid w:val="0057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D352C"/>
  </w:style>
  <w:style w:type="paragraph" w:styleId="a4">
    <w:name w:val="footer"/>
    <w:basedOn w:val="a"/>
    <w:link w:val="a5"/>
    <w:rsid w:val="006D3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6D35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FE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304E4"/>
  </w:style>
  <w:style w:type="character" w:customStyle="1" w:styleId="dt-m">
    <w:name w:val="dt-m"/>
    <w:basedOn w:val="a0"/>
    <w:rsid w:val="00DF0745"/>
  </w:style>
  <w:style w:type="paragraph" w:styleId="a8">
    <w:name w:val="footnote text"/>
    <w:basedOn w:val="a"/>
    <w:link w:val="a9"/>
    <w:unhideWhenUsed/>
    <w:rsid w:val="00B126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1269E"/>
    <w:rPr>
      <w:sz w:val="20"/>
      <w:szCs w:val="20"/>
    </w:rPr>
  </w:style>
  <w:style w:type="character" w:styleId="aa">
    <w:name w:val="footnote reference"/>
    <w:basedOn w:val="a0"/>
    <w:uiPriority w:val="99"/>
    <w:rsid w:val="00B1269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4604</Words>
  <Characters>26244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нина николаевна</cp:lastModifiedBy>
  <cp:revision>4</cp:revision>
  <dcterms:created xsi:type="dcterms:W3CDTF">2023-09-26T06:21:00Z</dcterms:created>
  <dcterms:modified xsi:type="dcterms:W3CDTF">2024-06-21T06:58:00Z</dcterms:modified>
</cp:coreProperties>
</file>