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E4" w:rsidRDefault="00A304E4" w:rsidP="00B90D9B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A304E4" w:rsidRDefault="00A304E4" w:rsidP="00A304E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4E4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Министерство образования и науки Челябинской области</w:t>
      </w:r>
    </w:p>
    <w:p w:rsidR="00A304E4" w:rsidRPr="00A304E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4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Государственное бюджетное профессиональное образовательное учреждение </w:t>
      </w:r>
    </w:p>
    <w:p w:rsidR="00A304E4" w:rsidRPr="00A304E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4E4">
        <w:rPr>
          <w:rFonts w:ascii="Times New Roman" w:eastAsia="Times New Roman" w:hAnsi="Times New Roman" w:cs="Times New Roman"/>
          <w:sz w:val="28"/>
          <w:szCs w:val="28"/>
          <w:lang w:eastAsia="ar-SA"/>
        </w:rPr>
        <w:t>«Троицкий технологический техникум»</w:t>
      </w:r>
    </w:p>
    <w:p w:rsidR="00A304E4" w:rsidRPr="00A304E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A304E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A304E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A304E4" w:rsidRDefault="00A304E4" w:rsidP="00A304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90D9B" w:rsidRPr="00FC63C6" w:rsidRDefault="00B90D9B" w:rsidP="00B90D9B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FC63C6">
        <w:rPr>
          <w:rFonts w:ascii="Times New Roman" w:hAnsi="Times New Roman" w:cs="Times New Roman"/>
        </w:rPr>
        <w:t>УТВЕРЖДЕНА</w:t>
      </w:r>
    </w:p>
    <w:p w:rsidR="00B90D9B" w:rsidRPr="00FC63C6" w:rsidRDefault="00B90D9B" w:rsidP="00B90D9B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FC63C6">
        <w:rPr>
          <w:rFonts w:ascii="Times New Roman" w:hAnsi="Times New Roman" w:cs="Times New Roman"/>
        </w:rPr>
        <w:t xml:space="preserve">Приказом директора ГБПОУ «ТТТ» </w:t>
      </w:r>
    </w:p>
    <w:p w:rsidR="00B90D9B" w:rsidRPr="00FC63C6" w:rsidRDefault="00842BEE" w:rsidP="00B90D9B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«30» мая  2024 г. № 250</w:t>
      </w:r>
      <w:r w:rsidR="00B90D9B" w:rsidRPr="00FC63C6">
        <w:rPr>
          <w:rFonts w:ascii="Times New Roman" w:hAnsi="Times New Roman" w:cs="Times New Roman"/>
        </w:rPr>
        <w:t xml:space="preserve"> о/д</w:t>
      </w: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90D9B" w:rsidRDefault="00C66D16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АННОТАЦИЯ К РАБОЧЕЙ ПРОГРАММЕ</w:t>
      </w:r>
    </w:p>
    <w:p w:rsid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A304E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ОБЩЕОБРАЗОВАТЕЛЬНОЙ ДИСЦИПЛИНЫ</w:t>
      </w:r>
    </w:p>
    <w:p w:rsidR="00B90D9B" w:rsidRPr="00A304E4" w:rsidRDefault="00B90D9B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A304E4" w:rsidRPr="00A304E4" w:rsidRDefault="003B6F45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ООД.11</w:t>
      </w:r>
      <w:r w:rsidR="00A304E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ГЕОГРАФИЯ</w:t>
      </w: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</w:pPr>
    </w:p>
    <w:p w:rsidR="0044440A" w:rsidRDefault="003B6F45" w:rsidP="00444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6F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специальности 43.02.17</w:t>
      </w:r>
    </w:p>
    <w:p w:rsidR="003B6F45" w:rsidRPr="003B6F45" w:rsidRDefault="003B6F45" w:rsidP="00444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6F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Технологии  индустрии красоты</w:t>
      </w:r>
    </w:p>
    <w:p w:rsidR="00B90D9B" w:rsidRPr="00D94580" w:rsidRDefault="00B90D9B" w:rsidP="00B90D9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D9B" w:rsidRPr="00D94580" w:rsidRDefault="00B90D9B" w:rsidP="00B90D9B">
      <w:pPr>
        <w:rPr>
          <w:rFonts w:ascii="Calibri" w:eastAsia="Times New Roman" w:hAnsi="Calibri" w:cs="Times New Roman"/>
          <w:lang w:eastAsia="ru-RU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D9B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D9B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D9B" w:rsidRPr="00A304E4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D9B" w:rsidRPr="00A304E4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842BEE" w:rsidP="0084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2024 </w:t>
      </w:r>
      <w:r w:rsidR="00A304E4" w:rsidRPr="00A304E4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B90D9B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общеобразовательной д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исциплины</w:t>
      </w:r>
      <w:r w:rsidR="00F64AFD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ООД.11</w:t>
      </w:r>
      <w:r w:rsidR="00B90D9B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География</w:t>
      </w:r>
    </w:p>
    <w:p w:rsidR="00A304E4" w:rsidRPr="00E31FC4" w:rsidRDefault="0044440A" w:rsidP="00A304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440A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специальности 43.02.17 Технологии  индустрии красоты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304E4"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разработана в    соответствии с ФГОС среднего общего образования (Приказ Министерства образования и науки РФ от 17 мая </w:t>
      </w:r>
      <w:smartTag w:uri="urn:schemas-microsoft-com:office:smarttags" w:element="metricconverter">
        <w:smartTagPr>
          <w:attr w:name="ProductID" w:val="2012 г"/>
        </w:smartTagPr>
        <w:r w:rsidR="00A304E4" w:rsidRPr="00E31FC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2012 г</w:t>
        </w:r>
      </w:smartTag>
      <w:r w:rsidR="00A304E4"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413 "Об утверждении федерального государственного образовательного стандарта среднего общего образования", с изменениями и дополнениями от:</w:t>
      </w:r>
    </w:p>
    <w:p w:rsidR="00A304E4" w:rsidRPr="00E31FC4" w:rsidRDefault="00A304E4" w:rsidP="00A304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29 декабря 2014 г., 31 декабря 2015 г., 29 июня 2017 г., 24 сентября, 11 декабря 2020 г., 12 августа 2022 г.),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учетом требований федерального государственного образовательного стандарта среднего профессионального образования </w:t>
      </w:r>
      <w:r w:rsidR="003B6F45" w:rsidRPr="003B6F45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специальности 43.02.17 Технологии  индустрии красоты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(Приказ Министерства образования и науки РФ от «_</w:t>
      </w:r>
      <w:r w:rsidR="0044440A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_»</w:t>
      </w:r>
      <w:r w:rsidR="0044440A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августа2022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г. №</w:t>
      </w:r>
      <w:r w:rsidR="0044440A">
        <w:rPr>
          <w:rFonts w:ascii="Times New Roman" w:eastAsia="Times New Roman" w:hAnsi="Times New Roman" w:cs="Times New Roman"/>
          <w:sz w:val="28"/>
          <w:szCs w:val="28"/>
          <w:lang w:eastAsia="ar-SA"/>
        </w:rPr>
        <w:t>355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примерной основной общеобразовательной программы  по дисциплине ГЕОГРАФИЯ 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для профессиональных общеобразовательных организаций, утвержденной Советом по оценки содержания и качества примерных рабочих программ общеобразовательного и социально-гуманитарного циклов среднего  профессионального образования Протокол №14 от 30 ноября 2022г</w:t>
      </w:r>
    </w:p>
    <w:p w:rsidR="00A304E4" w:rsidRPr="00E31FC4" w:rsidRDefault="00A304E4" w:rsidP="00A304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программы воспитания  </w:t>
      </w:r>
      <w:r w:rsidR="003B6F45" w:rsidRPr="003B6F45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специальности 43.02.17 Технологии  индустрии красоты</w:t>
      </w:r>
    </w:p>
    <w:p w:rsidR="00A304E4" w:rsidRPr="00E31FC4" w:rsidRDefault="00A304E4" w:rsidP="00A3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Организация-разработчик: ГБПОУ «Троицкий технологический техникум»</w:t>
      </w:r>
    </w:p>
    <w:p w:rsidR="00A304E4" w:rsidRPr="00E31FC4" w:rsidRDefault="00A304E4" w:rsidP="00A304E4">
      <w:pPr>
        <w:widowControl w:val="0"/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Разработчик:</w:t>
      </w:r>
      <w:r w:rsidR="00842B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Сабирова Ольга Валентиновна </w:t>
      </w:r>
      <w:r w:rsidR="00B90D9B"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преподаватель высшей </w:t>
      </w:r>
      <w:r w:rsidR="00B90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квалификационной </w:t>
      </w:r>
      <w:r w:rsidR="00B90D9B"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категории</w:t>
      </w:r>
    </w:p>
    <w:p w:rsidR="00A304E4" w:rsidRPr="00E31FC4" w:rsidRDefault="00A304E4" w:rsidP="00A304E4">
      <w:pPr>
        <w:widowControl w:val="0"/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A304E4" w:rsidP="00A30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Рассмотрена на заседании цикловой методической комиссии преподавателе</w:t>
      </w:r>
      <w:r w:rsidR="00842BEE">
        <w:rPr>
          <w:rFonts w:ascii="Times New Roman" w:eastAsia="Times New Roman" w:hAnsi="Times New Roman" w:cs="Times New Roman"/>
          <w:sz w:val="28"/>
          <w:szCs w:val="28"/>
          <w:lang w:eastAsia="ar-SA"/>
        </w:rPr>
        <w:t>й общеобразовательных дисциплин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842B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ОГСЭ и ЕН циклов </w:t>
      </w:r>
    </w:p>
    <w:p w:rsidR="00A304E4" w:rsidRPr="00E31FC4" w:rsidRDefault="00A304E4" w:rsidP="00A30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A304E4" w:rsidP="00A30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Протокол </w:t>
      </w:r>
      <w:r w:rsidR="00842B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8 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842BE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24</w:t>
      </w:r>
      <w:r w:rsidRPr="00B90D9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»</w:t>
      </w:r>
      <w:r w:rsidR="00842B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мая  2024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</w:t>
      </w: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B90D9B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СОДЕРЖАНИЕ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/>
      </w:tblPr>
      <w:tblGrid>
        <w:gridCol w:w="8188"/>
        <w:gridCol w:w="1383"/>
      </w:tblGrid>
      <w:tr w:rsidR="00A304E4" w:rsidRPr="00E31FC4" w:rsidTr="00A304E4">
        <w:tc>
          <w:tcPr>
            <w:tcW w:w="8188" w:type="dxa"/>
          </w:tcPr>
          <w:p w:rsidR="00A304E4" w:rsidRPr="00E31FC4" w:rsidRDefault="00A304E4" w:rsidP="00A304E4">
            <w:pPr>
              <w:keepNext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A304E4" w:rsidRPr="00E31FC4" w:rsidTr="00A304E4">
        <w:tc>
          <w:tcPr>
            <w:tcW w:w="8188" w:type="dxa"/>
          </w:tcPr>
          <w:p w:rsidR="00A304E4" w:rsidRPr="00E31FC4" w:rsidRDefault="00A304E4" w:rsidP="00A304E4">
            <w:pPr>
              <w:keepNext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  <w:p w:rsidR="00A304E4" w:rsidRPr="00E31FC4" w:rsidRDefault="00664C77" w:rsidP="00A304E4">
            <w:pPr>
              <w:keepNext/>
              <w:numPr>
                <w:ilvl w:val="0"/>
                <w:numId w:val="6"/>
              </w:numPr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ОБЩАЯ ХАРАКТЕРИСТИКА</w:t>
            </w:r>
            <w:r w:rsidR="00A304E4"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 рабочей ПРОГРАММЫ ОБЩЕОБРАЗОВАТЕЛЬНОЙ  ДИСЦИПЛИНЫ</w:t>
            </w:r>
          </w:p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A304E4" w:rsidRPr="00E31FC4" w:rsidRDefault="00A304E4" w:rsidP="00A3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8188" w:type="dxa"/>
          </w:tcPr>
          <w:p w:rsidR="00A304E4" w:rsidRPr="00E31FC4" w:rsidRDefault="00A304E4" w:rsidP="00A304E4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СТРУКТУРА и содержание общеобразовательной  ДИСЦИПЛИНЫ</w:t>
            </w:r>
          </w:p>
          <w:p w:rsidR="00A304E4" w:rsidRPr="00E31FC4" w:rsidRDefault="00A304E4" w:rsidP="00A304E4">
            <w:pPr>
              <w:keepNext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rPr>
          <w:trHeight w:val="670"/>
        </w:trPr>
        <w:tc>
          <w:tcPr>
            <w:tcW w:w="8188" w:type="dxa"/>
          </w:tcPr>
          <w:p w:rsidR="00A304E4" w:rsidRPr="00E31FC4" w:rsidRDefault="00A304E4" w:rsidP="00A304E4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условия реализации ОБЩЕОБРАЗОВАТЕЛЬНОЙ учебной дисциплины</w:t>
            </w:r>
          </w:p>
          <w:p w:rsidR="00A304E4" w:rsidRPr="00E31FC4" w:rsidRDefault="00A304E4" w:rsidP="00A304E4">
            <w:pPr>
              <w:keepNext/>
              <w:tabs>
                <w:tab w:val="left" w:pos="0"/>
              </w:tabs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8188" w:type="dxa"/>
          </w:tcPr>
          <w:p w:rsidR="00A304E4" w:rsidRPr="00E31FC4" w:rsidRDefault="00A304E4" w:rsidP="00A304E4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Контроль и оценка результатов Освоения ОБЩЕОБРАЗОВАТЕЛЬНОЙ  дисциплины   </w:t>
            </w:r>
            <w:r w:rsidR="0044440A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ar-SA"/>
              </w:rPr>
              <w:t>ООД.11</w:t>
            </w:r>
            <w:r w:rsidR="00FE6D43" w:rsidRPr="00E31FC4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ar-SA"/>
              </w:rPr>
              <w:t xml:space="preserve"> ГЕОГРАФИЯ</w:t>
            </w:r>
          </w:p>
          <w:p w:rsidR="00A304E4" w:rsidRPr="00E31FC4" w:rsidRDefault="00A304E4" w:rsidP="00A304E4">
            <w:pPr>
              <w:keepNext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8188" w:type="dxa"/>
            <w:hideMark/>
          </w:tcPr>
          <w:p w:rsidR="00A304E4" w:rsidRPr="00E31FC4" w:rsidRDefault="00A304E4" w:rsidP="00A304E4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приложение </w:t>
            </w: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(темы докладов, рефератов, проектов)</w:t>
            </w:r>
          </w:p>
        </w:tc>
        <w:tc>
          <w:tcPr>
            <w:tcW w:w="1383" w:type="dxa"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</w:p>
    <w:p w:rsidR="00B90D9B" w:rsidRPr="00E31FC4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</w:p>
    <w:p w:rsidR="00A304E4" w:rsidRPr="00E31FC4" w:rsidRDefault="00A304E4" w:rsidP="00A304E4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1. общая </w:t>
      </w:r>
      <w:r w:rsidRPr="00E31FC4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ar-SA"/>
        </w:rPr>
        <w:t>характеристика  Рабочей</w:t>
      </w:r>
      <w:r w:rsidRPr="00E31FC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ПРОГРАММЫ общеобразовательной дисциплины  ООд.</w:t>
      </w:r>
      <w:r w:rsidR="003B6F45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11</w:t>
      </w:r>
      <w:r w:rsidR="00FE6D43" w:rsidRPr="00E31FC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ГЕОГРАФИЯ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1.1. </w:t>
      </w:r>
      <w:r w:rsidRPr="00E31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Место дисциплины</w:t>
      </w: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структуре образовательной программы СПО</w:t>
      </w: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Общео</w:t>
      </w:r>
      <w:r w:rsidR="00FE6D43"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бразовательная дисциплина «ГЕОГРАФИЯ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является  частью  предметной области «Общественные науки», изучается в общеобразователь</w:t>
      </w:r>
      <w:r w:rsidR="007B270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ном  цикле учебного  плана  ОП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СПО «Троицкого технологического техникума»</w:t>
      </w:r>
      <w:r w:rsidR="003B6F45" w:rsidRPr="003B6F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специальности 43.02.17 Технологии  индустрии красоты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с учетом  профессиональной направленности ФГОС СПО</w:t>
      </w:r>
    </w:p>
    <w:p w:rsidR="00A304E4" w:rsidRPr="00E31FC4" w:rsidRDefault="00A304E4" w:rsidP="00A304E4">
      <w:pPr>
        <w:shd w:val="clear" w:color="auto" w:fill="FFFFFF"/>
        <w:spacing w:before="211"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Цели и планируемые результаты: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1.2.1 Цели  общеобразовательной дисциплины   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304E4" w:rsidRPr="00E31FC4">
          <w:pgSz w:w="11905" w:h="16837"/>
          <w:pgMar w:top="1134" w:right="1134" w:bottom="1134" w:left="1134" w:header="720" w:footer="709" w:gutter="0"/>
          <w:cols w:space="720"/>
        </w:sect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1.2.2.Результаты  освоения общеобразовательной дисциплины  в соответствии с ФГОС СПО и на  основе ФГОС СОО.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4962"/>
        <w:gridCol w:w="6881"/>
      </w:tblGrid>
      <w:tr w:rsidR="00A304E4" w:rsidRPr="00E31FC4" w:rsidTr="00A304E4">
        <w:trPr>
          <w:trHeight w:val="20"/>
        </w:trPr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Код и наименование</w:t>
            </w:r>
          </w:p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формируемых</w:t>
            </w:r>
          </w:p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компетенций</w:t>
            </w:r>
          </w:p>
        </w:tc>
        <w:tc>
          <w:tcPr>
            <w:tcW w:w="4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Результаты освоения дисциплины</w:t>
            </w:r>
          </w:p>
        </w:tc>
      </w:tr>
      <w:tr w:rsidR="00A304E4" w:rsidRPr="00E31FC4" w:rsidTr="00A304E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 xml:space="preserve">    Общие (личные, метопредметные)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Дисциплинарные (предметные)</w:t>
            </w:r>
          </w:p>
        </w:tc>
      </w:tr>
      <w:tr w:rsidR="00DF0745" w:rsidRPr="00E31FC4" w:rsidTr="00A304E4">
        <w:trPr>
          <w:trHeight w:val="301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01. 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 xml:space="preserve"> а) </w:t>
            </w: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DF0745" w:rsidRPr="00E31FC4" w:rsidTr="00A304E4">
        <w:trPr>
          <w:trHeight w:val="26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02. 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в)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44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области духовно-нравственного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а)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б)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в)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эмоциональный интеллект, предполагающий сформированность: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04.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б)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г)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05.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а)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06.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освоенные обучающимисямежпредметные понятия и универсальные учебные действия (регулятивные, познавательные, коммуникативные);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07. 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09.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745" w:rsidRPr="008A6D3B" w:rsidTr="007B270D">
        <w:trPr>
          <w:trHeight w:val="163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3B" w:rsidRPr="009371A7" w:rsidRDefault="0044440A" w:rsidP="008A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40A">
              <w:rPr>
                <w:rFonts w:ascii="Times New Roman" w:hAnsi="Times New Roman" w:cs="Times New Roman"/>
                <w:sz w:val="28"/>
                <w:szCs w:val="28"/>
              </w:rPr>
              <w:t>ПК 1.7. Выполнять санитарно-эпидемиологические требования при предоставлении парикмахерских услуг</w:t>
            </w:r>
          </w:p>
          <w:p w:rsidR="008A6D3B" w:rsidRPr="009371A7" w:rsidRDefault="008A6D3B" w:rsidP="008A6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745" w:rsidRPr="009371A7" w:rsidRDefault="00DF0745" w:rsidP="00A304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7B270D" w:rsidRDefault="0044440A" w:rsidP="007B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40A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8A6D3B" w:rsidRDefault="0044440A" w:rsidP="00A304E4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сформировать умения применять географические знания для оценки разнообразных явлений и процессов</w:t>
            </w:r>
          </w:p>
        </w:tc>
      </w:tr>
    </w:tbl>
    <w:p w:rsidR="00A304E4" w:rsidRPr="008A6D3B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A304E4" w:rsidRPr="00E31FC4">
          <w:pgSz w:w="16837" w:h="11905" w:orient="landscape"/>
          <w:pgMar w:top="567" w:right="1134" w:bottom="1134" w:left="1134" w:header="720" w:footer="708" w:gutter="0"/>
          <w:cols w:space="720"/>
        </w:sectPr>
      </w:pPr>
    </w:p>
    <w:p w:rsidR="00A304E4" w:rsidRPr="00E31FC4" w:rsidRDefault="007B270D" w:rsidP="00A30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1.3</w:t>
      </w:r>
      <w:r w:rsidR="00A304E4"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Применение электронного обучения и технологий дистанционного образования</w:t>
      </w:r>
    </w:p>
    <w:p w:rsidR="00A304E4" w:rsidRPr="00E31FC4" w:rsidRDefault="00A304E4" w:rsidP="00A3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содержания программы возможна с применением электронного обучения и технологий дистанционного образования, от</w:t>
      </w:r>
      <w:r w:rsidR="007B270D">
        <w:rPr>
          <w:rFonts w:ascii="Times New Roman" w:eastAsia="Times New Roman" w:hAnsi="Times New Roman" w:cs="Times New Roman"/>
          <w:sz w:val="28"/>
          <w:szCs w:val="28"/>
          <w:lang w:eastAsia="ar-SA"/>
        </w:rPr>
        <w:t>крытых образовательных ресурсов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304E4" w:rsidRPr="00E31FC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7B270D" w:rsidP="00A304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1.4 </w:t>
      </w:r>
      <w:r w:rsidR="00A304E4"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Реализация содержания программы для обучающихся с ОВЗ</w:t>
      </w:r>
    </w:p>
    <w:p w:rsidR="00A304E4" w:rsidRPr="00E31FC4" w:rsidRDefault="00A304E4" w:rsidP="00A3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4E4" w:rsidRPr="00E31FC4" w:rsidRDefault="00A304E4" w:rsidP="00A304E4">
      <w:p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СТРУКТУРА И СОДЕРЖАНИЕ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ОБЩЕОБРАЗОВАТЕЛЬНОЙ </w:t>
      </w: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УЧЕБНОЙ ДИСЦИПЛИНЫ 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2.1. Объем общеобразовательной учебной дисциплины и виды учебной нагрузки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tbl>
      <w:tblPr>
        <w:tblW w:w="0" w:type="auto"/>
        <w:tblInd w:w="24" w:type="dxa"/>
        <w:tblLayout w:type="fixed"/>
        <w:tblLook w:val="04A0"/>
      </w:tblPr>
      <w:tblGrid>
        <w:gridCol w:w="7819"/>
        <w:gridCol w:w="1925"/>
      </w:tblGrid>
      <w:tr w:rsidR="00A304E4" w:rsidRPr="00E31FC4" w:rsidTr="00A304E4">
        <w:trPr>
          <w:trHeight w:val="460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A304E4" w:rsidRPr="00E31FC4" w:rsidTr="00A304E4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Образовательная нагрузка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1B2C8C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38</w:t>
            </w:r>
          </w:p>
        </w:tc>
      </w:tr>
      <w:tr w:rsidR="00A304E4" w:rsidRPr="00E31FC4" w:rsidTr="00A304E4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Самостоятельная  работа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Учебная нагрузка во взаимодействии с преподавателем (всего)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4A1F1B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38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теоретическое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E01842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24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3B6F45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3B6F45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14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Профессионально  ориентированное содержание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3B6F45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8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теоритическое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4A1F1B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4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практическое обучения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4A1F1B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4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 над индивидуальным проектом (если предусмотрено)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Консультации</w:t>
            </w:r>
          </w:p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rPr>
          <w:trHeight w:val="459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>Итоговая аттестация в форме    дифференцированного</w:t>
            </w:r>
            <w:r w:rsidR="00E018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="001B2C8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 xml:space="preserve">зачет </w:t>
            </w:r>
          </w:p>
        </w:tc>
      </w:tr>
    </w:tbl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A304E4" w:rsidRPr="00E31FC4" w:rsidSect="00956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D04" w:rsidRDefault="00450D04">
      <w:pPr>
        <w:spacing w:after="0" w:line="240" w:lineRule="auto"/>
      </w:pPr>
      <w:r>
        <w:separator/>
      </w:r>
    </w:p>
  </w:endnote>
  <w:endnote w:type="continuationSeparator" w:id="1">
    <w:p w:rsidR="00450D04" w:rsidRDefault="0045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0A" w:rsidRDefault="0044440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0A" w:rsidRDefault="009A7D65">
    <w:pPr>
      <w:pStyle w:val="a4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52.45pt;margin-top:.05pt;width:36.3pt;height:19.35pt;z-index:25165926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cwlQIAABs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" stroked="f">
          <v:fill opacity="0"/>
          <v:textbox inset="0,0,0,0">
            <w:txbxContent>
              <w:p w:rsidR="0044440A" w:rsidRDefault="009A7D65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44440A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66D16">
                  <w:rPr>
                    <w:rStyle w:val="a3"/>
                    <w:noProof/>
                  </w:rPr>
                  <w:t>22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0A" w:rsidRDefault="004444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D04" w:rsidRDefault="00450D04">
      <w:pPr>
        <w:spacing w:after="0" w:line="240" w:lineRule="auto"/>
      </w:pPr>
      <w:r>
        <w:separator/>
      </w:r>
    </w:p>
  </w:footnote>
  <w:footnote w:type="continuationSeparator" w:id="1">
    <w:p w:rsidR="00450D04" w:rsidRDefault="0045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0A" w:rsidRDefault="004444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0A" w:rsidRDefault="0044440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0A" w:rsidRDefault="004444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2F02F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E0A4200"/>
    <w:multiLevelType w:val="hybridMultilevel"/>
    <w:tmpl w:val="586E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077D"/>
    <w:multiLevelType w:val="hybridMultilevel"/>
    <w:tmpl w:val="F4B2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B2AA6"/>
    <w:multiLevelType w:val="hybridMultilevel"/>
    <w:tmpl w:val="690C4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640E6"/>
    <w:multiLevelType w:val="hybridMultilevel"/>
    <w:tmpl w:val="D4CE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74834"/>
    <w:multiLevelType w:val="hybridMultilevel"/>
    <w:tmpl w:val="364AFC84"/>
    <w:lvl w:ilvl="0" w:tplc="504E2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9AB4ADD"/>
    <w:multiLevelType w:val="hybridMultilevel"/>
    <w:tmpl w:val="81ECC0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8E0A89"/>
    <w:multiLevelType w:val="hybridMultilevel"/>
    <w:tmpl w:val="DB64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2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68CB"/>
    <w:rsid w:val="000A7C39"/>
    <w:rsid w:val="000E6CED"/>
    <w:rsid w:val="000F583F"/>
    <w:rsid w:val="00141B16"/>
    <w:rsid w:val="00173DF7"/>
    <w:rsid w:val="001A7EBC"/>
    <w:rsid w:val="001B2C8C"/>
    <w:rsid w:val="001B3F98"/>
    <w:rsid w:val="001E6CC2"/>
    <w:rsid w:val="001E74E9"/>
    <w:rsid w:val="0020478C"/>
    <w:rsid w:val="00275337"/>
    <w:rsid w:val="00293F3A"/>
    <w:rsid w:val="00354F6C"/>
    <w:rsid w:val="003A6ED5"/>
    <w:rsid w:val="003B6F45"/>
    <w:rsid w:val="00410756"/>
    <w:rsid w:val="004300D2"/>
    <w:rsid w:val="0044440A"/>
    <w:rsid w:val="00450D04"/>
    <w:rsid w:val="004A1F1B"/>
    <w:rsid w:val="004A45E7"/>
    <w:rsid w:val="004B3ED6"/>
    <w:rsid w:val="004E6204"/>
    <w:rsid w:val="00544884"/>
    <w:rsid w:val="00563EB7"/>
    <w:rsid w:val="00606C9D"/>
    <w:rsid w:val="00664C77"/>
    <w:rsid w:val="006A14EA"/>
    <w:rsid w:val="006B4ABB"/>
    <w:rsid w:val="006D352C"/>
    <w:rsid w:val="006E6583"/>
    <w:rsid w:val="00731199"/>
    <w:rsid w:val="00746C3F"/>
    <w:rsid w:val="0077656E"/>
    <w:rsid w:val="007A68CB"/>
    <w:rsid w:val="007B270D"/>
    <w:rsid w:val="007C15CA"/>
    <w:rsid w:val="00823D19"/>
    <w:rsid w:val="00842BEE"/>
    <w:rsid w:val="008913FA"/>
    <w:rsid w:val="008A6D3B"/>
    <w:rsid w:val="0093054E"/>
    <w:rsid w:val="009371A7"/>
    <w:rsid w:val="00945E87"/>
    <w:rsid w:val="00956B67"/>
    <w:rsid w:val="009660BA"/>
    <w:rsid w:val="00975DD0"/>
    <w:rsid w:val="00997411"/>
    <w:rsid w:val="009A0BBC"/>
    <w:rsid w:val="009A7D65"/>
    <w:rsid w:val="009B31BD"/>
    <w:rsid w:val="009B7482"/>
    <w:rsid w:val="00A06ABB"/>
    <w:rsid w:val="00A06FEF"/>
    <w:rsid w:val="00A24AB1"/>
    <w:rsid w:val="00A304E4"/>
    <w:rsid w:val="00A7652F"/>
    <w:rsid w:val="00AD1D9D"/>
    <w:rsid w:val="00B05F73"/>
    <w:rsid w:val="00B1269E"/>
    <w:rsid w:val="00B67A88"/>
    <w:rsid w:val="00B90D9B"/>
    <w:rsid w:val="00BA2748"/>
    <w:rsid w:val="00BE5E60"/>
    <w:rsid w:val="00C11FEB"/>
    <w:rsid w:val="00C66D16"/>
    <w:rsid w:val="00D741B9"/>
    <w:rsid w:val="00DA765C"/>
    <w:rsid w:val="00DF0745"/>
    <w:rsid w:val="00E01842"/>
    <w:rsid w:val="00E060B8"/>
    <w:rsid w:val="00E12876"/>
    <w:rsid w:val="00E31FC4"/>
    <w:rsid w:val="00E32C07"/>
    <w:rsid w:val="00E4776E"/>
    <w:rsid w:val="00EA038D"/>
    <w:rsid w:val="00EC1F2A"/>
    <w:rsid w:val="00ED5A88"/>
    <w:rsid w:val="00F120C5"/>
    <w:rsid w:val="00F64AFD"/>
    <w:rsid w:val="00FE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D352C"/>
  </w:style>
  <w:style w:type="paragraph" w:styleId="a4">
    <w:name w:val="footer"/>
    <w:basedOn w:val="a"/>
    <w:link w:val="a5"/>
    <w:rsid w:val="006D3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6D35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FE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A304E4"/>
  </w:style>
  <w:style w:type="character" w:customStyle="1" w:styleId="dt-m">
    <w:name w:val="dt-m"/>
    <w:basedOn w:val="a0"/>
    <w:rsid w:val="00DF0745"/>
  </w:style>
  <w:style w:type="paragraph" w:styleId="a8">
    <w:name w:val="footnote text"/>
    <w:basedOn w:val="a"/>
    <w:link w:val="a9"/>
    <w:unhideWhenUsed/>
    <w:rsid w:val="00B126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1269E"/>
    <w:rPr>
      <w:sz w:val="20"/>
      <w:szCs w:val="20"/>
    </w:rPr>
  </w:style>
  <w:style w:type="character" w:styleId="aa">
    <w:name w:val="footnote reference"/>
    <w:basedOn w:val="a0"/>
    <w:uiPriority w:val="99"/>
    <w:rsid w:val="00B1269E"/>
    <w:rPr>
      <w:rFonts w:cs="Times New Roman"/>
      <w:vertAlign w:val="superscript"/>
    </w:rPr>
  </w:style>
  <w:style w:type="paragraph" w:styleId="ab">
    <w:name w:val="Normal (Web)"/>
    <w:basedOn w:val="a"/>
    <w:uiPriority w:val="99"/>
    <w:semiHidden/>
    <w:unhideWhenUsed/>
    <w:rsid w:val="001B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D352C"/>
  </w:style>
  <w:style w:type="paragraph" w:styleId="a4">
    <w:name w:val="footer"/>
    <w:basedOn w:val="a"/>
    <w:link w:val="a5"/>
    <w:rsid w:val="006D3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6D35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FE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A304E4"/>
  </w:style>
  <w:style w:type="character" w:customStyle="1" w:styleId="dt-m">
    <w:name w:val="dt-m"/>
    <w:basedOn w:val="a0"/>
    <w:rsid w:val="00DF0745"/>
  </w:style>
  <w:style w:type="paragraph" w:styleId="a8">
    <w:name w:val="footnote text"/>
    <w:basedOn w:val="a"/>
    <w:link w:val="a9"/>
    <w:unhideWhenUsed/>
    <w:rsid w:val="00B126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1269E"/>
    <w:rPr>
      <w:sz w:val="20"/>
      <w:szCs w:val="20"/>
    </w:rPr>
  </w:style>
  <w:style w:type="character" w:styleId="aa">
    <w:name w:val="footnote reference"/>
    <w:basedOn w:val="a0"/>
    <w:uiPriority w:val="99"/>
    <w:rsid w:val="00B1269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22</Pages>
  <Words>4590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 николаевна</cp:lastModifiedBy>
  <cp:revision>29</cp:revision>
  <dcterms:created xsi:type="dcterms:W3CDTF">2023-06-19T08:57:00Z</dcterms:created>
  <dcterms:modified xsi:type="dcterms:W3CDTF">2024-07-02T10:03:00Z</dcterms:modified>
</cp:coreProperties>
</file>