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85C26" w:rsidRPr="0019632E" w:rsidRDefault="00985C26" w:rsidP="00985C26">
      <w:pPr>
        <w:jc w:val="center"/>
        <w:rPr>
          <w:rFonts w:ascii="Times New Roman" w:hAnsi="Times New Roman"/>
          <w:sz w:val="24"/>
          <w:szCs w:val="24"/>
        </w:rPr>
      </w:pPr>
      <w:r w:rsidRPr="0019632E">
        <w:rPr>
          <w:rFonts w:ascii="Times New Roman" w:hAnsi="Times New Roman"/>
          <w:sz w:val="24"/>
          <w:szCs w:val="24"/>
        </w:rPr>
        <w:t>Государственное бюджетное профессиональное образовательное учреждение</w:t>
      </w:r>
    </w:p>
    <w:p w:rsidR="00985C26" w:rsidRPr="0019632E" w:rsidRDefault="00985C26" w:rsidP="00985C26">
      <w:pPr>
        <w:jc w:val="center"/>
        <w:rPr>
          <w:rFonts w:ascii="Times New Roman" w:hAnsi="Times New Roman"/>
          <w:sz w:val="24"/>
          <w:szCs w:val="24"/>
        </w:rPr>
      </w:pPr>
      <w:r w:rsidRPr="0019632E">
        <w:rPr>
          <w:rFonts w:ascii="Times New Roman" w:hAnsi="Times New Roman"/>
          <w:sz w:val="24"/>
          <w:szCs w:val="24"/>
        </w:rPr>
        <w:t>«Троицкий технологический техникум»</w:t>
      </w:r>
    </w:p>
    <w:p w:rsidR="00985C26" w:rsidRPr="0019632E" w:rsidRDefault="00985C26" w:rsidP="00985C26">
      <w:pPr>
        <w:rPr>
          <w:rFonts w:ascii="Times New Roman" w:hAnsi="Times New Roman"/>
          <w:sz w:val="24"/>
          <w:szCs w:val="24"/>
        </w:rPr>
      </w:pPr>
    </w:p>
    <w:p w:rsidR="00985C26" w:rsidRDefault="00985C26" w:rsidP="00985C26">
      <w:pPr>
        <w:rPr>
          <w:rFonts w:ascii="Times New Roman" w:hAnsi="Times New Roman"/>
        </w:rPr>
      </w:pPr>
    </w:p>
    <w:p w:rsidR="00985C26" w:rsidRDefault="00985C26" w:rsidP="00985C26">
      <w:pPr>
        <w:rPr>
          <w:rFonts w:ascii="Times New Roman" w:hAnsi="Times New Roman"/>
        </w:rPr>
      </w:pPr>
    </w:p>
    <w:p w:rsidR="00985C26" w:rsidRDefault="00985C26" w:rsidP="00985C26">
      <w:pPr>
        <w:rPr>
          <w:rFonts w:ascii="Times New Roman" w:hAnsi="Times New Roman"/>
        </w:rPr>
      </w:pPr>
    </w:p>
    <w:p w:rsidR="00985C26" w:rsidRDefault="00985C26" w:rsidP="00985C26">
      <w:pPr>
        <w:rPr>
          <w:rFonts w:ascii="Times New Roman" w:hAnsi="Times New Roman"/>
        </w:rPr>
      </w:pPr>
    </w:p>
    <w:p w:rsidR="00985C26" w:rsidRDefault="00985C26" w:rsidP="00985C26">
      <w:pPr>
        <w:rPr>
          <w:rFonts w:ascii="Times New Roman" w:hAnsi="Times New Roman"/>
        </w:rPr>
      </w:pPr>
    </w:p>
    <w:p w:rsidR="00985C26" w:rsidRDefault="00985C26" w:rsidP="00985C26">
      <w:pPr>
        <w:rPr>
          <w:rFonts w:ascii="Times New Roman" w:hAnsi="Times New Roman"/>
        </w:rPr>
      </w:pPr>
    </w:p>
    <w:p w:rsidR="00985C26" w:rsidRDefault="00985C26" w:rsidP="00985C26">
      <w:pPr>
        <w:rPr>
          <w:rFonts w:ascii="Times New Roman" w:hAnsi="Times New Roman"/>
        </w:rPr>
      </w:pPr>
    </w:p>
    <w:p w:rsidR="00985C26" w:rsidRPr="0019632E" w:rsidRDefault="00985C26" w:rsidP="00985C26">
      <w:pPr>
        <w:jc w:val="center"/>
        <w:rPr>
          <w:rFonts w:ascii="Times New Roman" w:hAnsi="Times New Roman"/>
          <w:b/>
          <w:sz w:val="32"/>
          <w:szCs w:val="32"/>
        </w:rPr>
      </w:pPr>
      <w:r w:rsidRPr="0019632E">
        <w:rPr>
          <w:rFonts w:ascii="Times New Roman" w:hAnsi="Times New Roman"/>
          <w:b/>
          <w:sz w:val="32"/>
          <w:szCs w:val="32"/>
        </w:rPr>
        <w:t>Методические указания</w:t>
      </w:r>
    </w:p>
    <w:p w:rsidR="00985C26" w:rsidRPr="0019632E" w:rsidRDefault="00985C26" w:rsidP="00985C26">
      <w:pPr>
        <w:jc w:val="center"/>
        <w:rPr>
          <w:rFonts w:ascii="Times New Roman" w:hAnsi="Times New Roman"/>
          <w:b/>
          <w:sz w:val="32"/>
          <w:szCs w:val="32"/>
        </w:rPr>
      </w:pPr>
      <w:r w:rsidRPr="0019632E">
        <w:rPr>
          <w:rFonts w:ascii="Times New Roman" w:hAnsi="Times New Roman"/>
          <w:b/>
          <w:sz w:val="32"/>
          <w:szCs w:val="32"/>
        </w:rPr>
        <w:t xml:space="preserve">по выполнению </w:t>
      </w:r>
      <w:r>
        <w:rPr>
          <w:rFonts w:ascii="Times New Roman" w:hAnsi="Times New Roman"/>
          <w:b/>
          <w:sz w:val="32"/>
          <w:szCs w:val="32"/>
        </w:rPr>
        <w:t>лабораторных и практических</w:t>
      </w:r>
      <w:r w:rsidRPr="0019632E">
        <w:rPr>
          <w:rFonts w:ascii="Times New Roman" w:hAnsi="Times New Roman"/>
          <w:b/>
          <w:sz w:val="32"/>
          <w:szCs w:val="32"/>
        </w:rPr>
        <w:t xml:space="preserve"> работ</w:t>
      </w:r>
    </w:p>
    <w:p w:rsidR="00985C26" w:rsidRPr="001B311C" w:rsidRDefault="00985C26" w:rsidP="00985C26">
      <w:pPr>
        <w:rPr>
          <w:rFonts w:ascii="Times New Roman" w:hAnsi="Times New Roman"/>
        </w:rPr>
      </w:pPr>
    </w:p>
    <w:p w:rsidR="00985C26" w:rsidRPr="00D06154" w:rsidRDefault="00985C26" w:rsidP="00985C26">
      <w:pPr>
        <w:jc w:val="center"/>
        <w:rPr>
          <w:rFonts w:ascii="Times New Roman" w:eastAsia="Times New Roman" w:hAnsi="Times New Roman" w:cs="Times New Roman"/>
          <w:b/>
          <w:caps/>
          <w:sz w:val="26"/>
          <w:szCs w:val="26"/>
          <w:lang w:eastAsia="ru-RU"/>
        </w:rPr>
      </w:pPr>
      <w:r w:rsidRPr="00D06154">
        <w:rPr>
          <w:rFonts w:ascii="Times New Roman" w:eastAsia="Times New Roman" w:hAnsi="Times New Roman" w:cs="Times New Roman"/>
          <w:b/>
          <w:caps/>
          <w:sz w:val="26"/>
          <w:szCs w:val="26"/>
          <w:lang w:eastAsia="ru-RU"/>
        </w:rPr>
        <w:t>ПО ПРОФЕССИОНАЛЬНОМУ МОДУЛЮ</w:t>
      </w:r>
    </w:p>
    <w:p w:rsidR="00985C26" w:rsidRPr="009D0AC0" w:rsidRDefault="00985C26" w:rsidP="00985C26">
      <w:pPr>
        <w:jc w:val="center"/>
        <w:rPr>
          <w:rFonts w:ascii="Times New Roman" w:hAnsi="Times New Roman"/>
          <w:sz w:val="28"/>
          <w:szCs w:val="28"/>
        </w:rPr>
      </w:pPr>
      <w:r w:rsidRPr="00D06154">
        <w:rPr>
          <w:rFonts w:ascii="Times New Roman" w:eastAsia="Times New Roman" w:hAnsi="Times New Roman" w:cs="Times New Roman"/>
          <w:b/>
          <w:caps/>
          <w:sz w:val="26"/>
          <w:szCs w:val="26"/>
          <w:lang w:eastAsia="ru-RU"/>
        </w:rPr>
        <w:t>«</w:t>
      </w:r>
      <w:r w:rsidRPr="009D0AC0">
        <w:rPr>
          <w:rFonts w:ascii="Times New Roman" w:eastAsia="Times New Roman" w:hAnsi="Times New Roman" w:cs="Times New Roman"/>
          <w:caps/>
          <w:sz w:val="26"/>
          <w:szCs w:val="26"/>
          <w:lang w:eastAsia="ru-RU"/>
        </w:rPr>
        <w:t>ПМ.01 Подготовительно - сварочные работы и контроль качества сварных швов после сварки»</w:t>
      </w:r>
    </w:p>
    <w:p w:rsidR="00985C26" w:rsidRPr="00985C26" w:rsidRDefault="00985C26" w:rsidP="00985C26">
      <w:pPr>
        <w:jc w:val="center"/>
        <w:rPr>
          <w:rFonts w:ascii="Times New Roman" w:hAnsi="Times New Roman"/>
          <w:sz w:val="28"/>
          <w:szCs w:val="28"/>
        </w:rPr>
      </w:pPr>
      <w:proofErr w:type="gramStart"/>
      <w:r>
        <w:rPr>
          <w:rFonts w:ascii="Times New Roman" w:hAnsi="Times New Roman"/>
          <w:sz w:val="28"/>
          <w:szCs w:val="28"/>
        </w:rPr>
        <w:t xml:space="preserve">по профессии:      </w:t>
      </w:r>
      <w:r w:rsidRPr="00985C26">
        <w:rPr>
          <w:rFonts w:ascii="Times New Roman" w:hAnsi="Times New Roman"/>
          <w:sz w:val="28"/>
          <w:szCs w:val="28"/>
        </w:rPr>
        <w:t>15.01.05</w:t>
      </w:r>
      <w:r w:rsidRPr="00985C26">
        <w:rPr>
          <w:rFonts w:ascii="Times New Roman" w:hAnsi="Times New Roman"/>
          <w:sz w:val="28"/>
          <w:szCs w:val="28"/>
        </w:rPr>
        <w:tab/>
        <w:t>Сварщик (ручной и частично</w:t>
      </w:r>
      <w:proofErr w:type="gramEnd"/>
    </w:p>
    <w:p w:rsidR="00985C26" w:rsidRPr="00985C26" w:rsidRDefault="00985C26" w:rsidP="00985C26">
      <w:pPr>
        <w:jc w:val="center"/>
        <w:rPr>
          <w:rFonts w:ascii="Times New Roman" w:hAnsi="Times New Roman"/>
          <w:sz w:val="28"/>
          <w:szCs w:val="28"/>
        </w:rPr>
      </w:pPr>
      <w:r w:rsidRPr="00985C26">
        <w:rPr>
          <w:rFonts w:ascii="Times New Roman" w:hAnsi="Times New Roman"/>
          <w:sz w:val="28"/>
          <w:szCs w:val="28"/>
        </w:rPr>
        <w:t>механизированной сварки (наплавки)</w:t>
      </w:r>
      <w:r>
        <w:rPr>
          <w:rFonts w:ascii="Times New Roman" w:hAnsi="Times New Roman"/>
          <w:sz w:val="28"/>
          <w:szCs w:val="28"/>
        </w:rPr>
        <w:t>)</w:t>
      </w:r>
    </w:p>
    <w:p w:rsidR="00985C26" w:rsidRPr="00CF721F" w:rsidRDefault="00985C26" w:rsidP="00985C26">
      <w:pPr>
        <w:jc w:val="center"/>
        <w:rPr>
          <w:rFonts w:ascii="Times New Roman" w:hAnsi="Times New Roman"/>
          <w:sz w:val="28"/>
          <w:szCs w:val="28"/>
        </w:rPr>
      </w:pPr>
    </w:p>
    <w:p w:rsidR="00985C26" w:rsidRPr="001B311C" w:rsidRDefault="00985C26" w:rsidP="00985C26">
      <w:pPr>
        <w:rPr>
          <w:rFonts w:ascii="Times New Roman" w:hAnsi="Times New Roman"/>
        </w:rPr>
      </w:pPr>
    </w:p>
    <w:p w:rsidR="00985C26" w:rsidRPr="001B311C" w:rsidRDefault="00985C26" w:rsidP="00985C26">
      <w:pPr>
        <w:rPr>
          <w:rFonts w:ascii="Times New Roman" w:hAnsi="Times New Roman"/>
        </w:rPr>
      </w:pPr>
    </w:p>
    <w:p w:rsidR="00985C26" w:rsidRPr="001B311C" w:rsidRDefault="00985C26" w:rsidP="00985C26">
      <w:pPr>
        <w:rPr>
          <w:rFonts w:ascii="Times New Roman" w:hAnsi="Times New Roman"/>
        </w:rPr>
      </w:pPr>
    </w:p>
    <w:p w:rsidR="00985C26" w:rsidRPr="001B311C" w:rsidRDefault="00985C26" w:rsidP="00985C26">
      <w:pPr>
        <w:rPr>
          <w:rFonts w:ascii="Times New Roman" w:hAnsi="Times New Roman"/>
        </w:rPr>
      </w:pPr>
    </w:p>
    <w:p w:rsidR="00985C26" w:rsidRPr="001B311C" w:rsidRDefault="00985C26" w:rsidP="00985C26">
      <w:pPr>
        <w:rPr>
          <w:rFonts w:ascii="Times New Roman" w:hAnsi="Times New Roman"/>
        </w:rPr>
      </w:pPr>
    </w:p>
    <w:p w:rsidR="00985C26" w:rsidRPr="001B311C" w:rsidRDefault="00985C26" w:rsidP="00985C26">
      <w:pPr>
        <w:rPr>
          <w:rFonts w:ascii="Times New Roman" w:hAnsi="Times New Roman"/>
        </w:rPr>
      </w:pPr>
    </w:p>
    <w:p w:rsidR="00985C26" w:rsidRPr="001B311C" w:rsidRDefault="00985C26" w:rsidP="00985C26">
      <w:pPr>
        <w:rPr>
          <w:rFonts w:ascii="Times New Roman" w:hAnsi="Times New Roman"/>
        </w:rPr>
      </w:pPr>
    </w:p>
    <w:p w:rsidR="00985C26" w:rsidRPr="001B311C" w:rsidRDefault="00985C26" w:rsidP="00985C26">
      <w:pPr>
        <w:rPr>
          <w:rFonts w:ascii="Times New Roman" w:hAnsi="Times New Roman"/>
        </w:rPr>
      </w:pPr>
    </w:p>
    <w:p w:rsidR="00985C26" w:rsidRPr="001B311C" w:rsidRDefault="00985C26" w:rsidP="00985C26">
      <w:pPr>
        <w:rPr>
          <w:rFonts w:ascii="Times New Roman" w:hAnsi="Times New Roman"/>
        </w:rPr>
      </w:pPr>
    </w:p>
    <w:p w:rsidR="00985C26" w:rsidRPr="001B311C" w:rsidRDefault="00985C26" w:rsidP="00985C26">
      <w:pPr>
        <w:jc w:val="center"/>
        <w:rPr>
          <w:rFonts w:ascii="Times New Roman" w:hAnsi="Times New Roman"/>
        </w:rPr>
      </w:pPr>
      <w:r>
        <w:rPr>
          <w:rFonts w:ascii="Times New Roman" w:hAnsi="Times New Roman"/>
        </w:rPr>
        <w:t>Троицк</w:t>
      </w:r>
      <w:r w:rsidR="009D0AC0">
        <w:rPr>
          <w:rFonts w:ascii="Times New Roman" w:hAnsi="Times New Roman"/>
        </w:rPr>
        <w:t>, 2023</w:t>
      </w:r>
    </w:p>
    <w:p w:rsidR="00985C26" w:rsidRPr="00985C26" w:rsidRDefault="00985C26" w:rsidP="00985C26">
      <w:pPr>
        <w:jc w:val="both"/>
        <w:rPr>
          <w:rFonts w:ascii="Times New Roman" w:hAnsi="Times New Roman"/>
          <w:b/>
        </w:rPr>
      </w:pPr>
      <w:r w:rsidRPr="001B311C">
        <w:rPr>
          <w:rFonts w:ascii="Times New Roman" w:hAnsi="Times New Roman"/>
        </w:rPr>
        <w:lastRenderedPageBreak/>
        <w:t xml:space="preserve">        Методические указания для выполнения </w:t>
      </w:r>
      <w:r>
        <w:rPr>
          <w:rFonts w:ascii="Times New Roman" w:hAnsi="Times New Roman"/>
        </w:rPr>
        <w:t xml:space="preserve">лабораторных и </w:t>
      </w:r>
      <w:r w:rsidRPr="001B311C">
        <w:rPr>
          <w:rFonts w:ascii="Times New Roman" w:hAnsi="Times New Roman"/>
        </w:rPr>
        <w:t xml:space="preserve">практических работ разработаны на основе  </w:t>
      </w:r>
      <w:r w:rsidRPr="00AC383D">
        <w:rPr>
          <w:rFonts w:ascii="Times New Roman" w:hAnsi="Times New Roman"/>
        </w:rPr>
        <w:t>учебного плана и  рабоч</w:t>
      </w:r>
      <w:r>
        <w:rPr>
          <w:rFonts w:ascii="Times New Roman" w:hAnsi="Times New Roman"/>
        </w:rPr>
        <w:t>ей  программы профессионального модуля</w:t>
      </w:r>
      <w:proofErr w:type="gramStart"/>
      <w:r w:rsidRPr="00985C26">
        <w:rPr>
          <w:rFonts w:ascii="Times New Roman" w:hAnsi="Times New Roman"/>
          <w:b/>
        </w:rPr>
        <w:t>«П</w:t>
      </w:r>
      <w:proofErr w:type="gramEnd"/>
      <w:r w:rsidRPr="00985C26">
        <w:rPr>
          <w:rFonts w:ascii="Times New Roman" w:hAnsi="Times New Roman"/>
          <w:b/>
        </w:rPr>
        <w:t>М.01. Подготовительно - сварочные работы и контроль качества сварных швов после сварки»</w:t>
      </w:r>
      <w:r w:rsidRPr="00AC383D">
        <w:rPr>
          <w:rFonts w:ascii="Times New Roman" w:hAnsi="Times New Roman"/>
        </w:rPr>
        <w:t>основной профессиональной образовательной программы  Троицкого технологического техникума по профес</w:t>
      </w:r>
      <w:r w:rsidR="007F1FA6">
        <w:rPr>
          <w:rFonts w:ascii="Times New Roman" w:hAnsi="Times New Roman"/>
        </w:rPr>
        <w:t>сии «</w:t>
      </w:r>
      <w:r w:rsidR="007F1FA6" w:rsidRPr="004026D0">
        <w:rPr>
          <w:rFonts w:ascii="Times New Roman" w:eastAsia="Times New Roman" w:hAnsi="Times New Roman" w:cs="Times New Roman"/>
          <w:sz w:val="24"/>
          <w:szCs w:val="24"/>
          <w:lang w:eastAsia="ru-RU"/>
        </w:rPr>
        <w:t>Сварщик (ручной и частично механизированной сварки (наплавки)</w:t>
      </w:r>
      <w:r w:rsidR="007F1FA6">
        <w:rPr>
          <w:rFonts w:ascii="Times New Roman" w:eastAsia="Times New Roman" w:hAnsi="Times New Roman" w:cs="Times New Roman"/>
          <w:sz w:val="24"/>
          <w:szCs w:val="24"/>
          <w:lang w:eastAsia="ru-RU"/>
        </w:rPr>
        <w:t>)</w:t>
      </w:r>
      <w:r w:rsidRPr="00AC383D">
        <w:rPr>
          <w:rFonts w:ascii="Times New Roman" w:hAnsi="Times New Roman"/>
        </w:rPr>
        <w:t>»</w:t>
      </w:r>
    </w:p>
    <w:p w:rsidR="00985C26" w:rsidRPr="001B311C" w:rsidRDefault="00985C26" w:rsidP="00985C26">
      <w:pPr>
        <w:rPr>
          <w:rFonts w:ascii="Times New Roman" w:hAnsi="Times New Roman"/>
        </w:rPr>
      </w:pPr>
    </w:p>
    <w:p w:rsidR="00985C26" w:rsidRPr="001B311C" w:rsidRDefault="00985C26" w:rsidP="00985C26">
      <w:pPr>
        <w:rPr>
          <w:rFonts w:ascii="Times New Roman" w:hAnsi="Times New Roman"/>
        </w:rPr>
      </w:pPr>
    </w:p>
    <w:p w:rsidR="00985C26" w:rsidRPr="001B311C" w:rsidRDefault="00985C26" w:rsidP="00985C26">
      <w:pPr>
        <w:rPr>
          <w:rFonts w:ascii="Times New Roman" w:hAnsi="Times New Roman"/>
        </w:rPr>
      </w:pPr>
    </w:p>
    <w:p w:rsidR="00985C26" w:rsidRDefault="00985C26" w:rsidP="00985C26">
      <w:pPr>
        <w:rPr>
          <w:rFonts w:ascii="Times New Roman" w:hAnsi="Times New Roman"/>
        </w:rPr>
      </w:pPr>
      <w:r w:rsidRPr="001B311C">
        <w:rPr>
          <w:rFonts w:ascii="Times New Roman" w:hAnsi="Times New Roman"/>
        </w:rPr>
        <w:t>Разра</w:t>
      </w:r>
      <w:r>
        <w:rPr>
          <w:rFonts w:ascii="Times New Roman" w:hAnsi="Times New Roman"/>
        </w:rPr>
        <w:t xml:space="preserve">ботчик: </w:t>
      </w:r>
    </w:p>
    <w:p w:rsidR="00985C26" w:rsidRPr="001B311C" w:rsidRDefault="00985C26" w:rsidP="00985C26">
      <w:pPr>
        <w:rPr>
          <w:rFonts w:ascii="Times New Roman" w:hAnsi="Times New Roman"/>
        </w:rPr>
      </w:pPr>
      <w:proofErr w:type="spellStart"/>
      <w:r>
        <w:rPr>
          <w:rFonts w:ascii="Times New Roman" w:hAnsi="Times New Roman"/>
        </w:rPr>
        <w:t>Мумбаева</w:t>
      </w:r>
      <w:proofErr w:type="spellEnd"/>
      <w:r>
        <w:rPr>
          <w:rFonts w:ascii="Times New Roman" w:hAnsi="Times New Roman"/>
        </w:rPr>
        <w:t xml:space="preserve"> Светлана Юрьевна   преподаватель проф.дисциплин ГБПОУ «Троицкий технологический техникум»</w:t>
      </w:r>
    </w:p>
    <w:p w:rsidR="00985C26" w:rsidRPr="001B311C" w:rsidRDefault="00985C26" w:rsidP="00985C26">
      <w:pPr>
        <w:rPr>
          <w:rFonts w:ascii="Times New Roman" w:hAnsi="Times New Roman"/>
        </w:rPr>
      </w:pPr>
    </w:p>
    <w:p w:rsidR="00985C26" w:rsidRPr="001B311C" w:rsidRDefault="00985C26" w:rsidP="00985C26">
      <w:pPr>
        <w:rPr>
          <w:rFonts w:ascii="Times New Roman" w:hAnsi="Times New Roman"/>
        </w:rPr>
      </w:pPr>
    </w:p>
    <w:p w:rsidR="00985C26" w:rsidRPr="001B311C" w:rsidRDefault="00985C26" w:rsidP="00985C26">
      <w:pPr>
        <w:rPr>
          <w:rFonts w:ascii="Times New Roman" w:hAnsi="Times New Roman"/>
        </w:rPr>
      </w:pPr>
    </w:p>
    <w:p w:rsidR="009D0AC0" w:rsidRPr="009D0AC0" w:rsidRDefault="009D0AC0" w:rsidP="009D0A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00"/>
        <w:jc w:val="both"/>
        <w:rPr>
          <w:rFonts w:ascii="Times New Roman" w:eastAsia="Times New Roman" w:hAnsi="Times New Roman"/>
          <w:sz w:val="24"/>
          <w:szCs w:val="24"/>
        </w:rPr>
      </w:pPr>
      <w:proofErr w:type="gramStart"/>
      <w:r w:rsidRPr="009D0AC0">
        <w:rPr>
          <w:rFonts w:ascii="Times New Roman" w:eastAsia="Times New Roman" w:hAnsi="Times New Roman"/>
          <w:sz w:val="24"/>
          <w:szCs w:val="24"/>
        </w:rPr>
        <w:t>Рассмотрена</w:t>
      </w:r>
      <w:proofErr w:type="gramEnd"/>
      <w:r w:rsidRPr="009D0AC0">
        <w:rPr>
          <w:rFonts w:ascii="Times New Roman" w:eastAsia="Times New Roman" w:hAnsi="Times New Roman"/>
          <w:sz w:val="24"/>
          <w:szCs w:val="24"/>
        </w:rPr>
        <w:t xml:space="preserve"> на заседании цикловой  методической комиссии преподавателей и мастеров  производственного обучения по программам подготовки квалифицированных рабочих технического и строительного профиля </w:t>
      </w:r>
    </w:p>
    <w:p w:rsidR="009D0AC0" w:rsidRPr="009D0AC0" w:rsidRDefault="009D0AC0" w:rsidP="009D0AC0">
      <w:pPr>
        <w:spacing w:after="0" w:line="240" w:lineRule="auto"/>
        <w:jc w:val="both"/>
        <w:rPr>
          <w:rFonts w:ascii="Times New Roman" w:eastAsia="Calibri" w:hAnsi="Times New Roman"/>
          <w:sz w:val="24"/>
          <w:szCs w:val="24"/>
        </w:rPr>
      </w:pPr>
    </w:p>
    <w:p w:rsidR="009D0AC0" w:rsidRPr="009D0AC0" w:rsidRDefault="009D0AC0" w:rsidP="009D0A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sz w:val="24"/>
          <w:szCs w:val="24"/>
        </w:rPr>
      </w:pPr>
      <w:r w:rsidRPr="009D0AC0">
        <w:rPr>
          <w:rFonts w:ascii="Times New Roman" w:eastAsia="Times New Roman" w:hAnsi="Times New Roman"/>
          <w:sz w:val="24"/>
          <w:szCs w:val="24"/>
        </w:rPr>
        <w:t>Протокол  №</w:t>
      </w:r>
      <w:r w:rsidRPr="009D0AC0">
        <w:rPr>
          <w:rFonts w:ascii="Times New Roman" w:hAnsi="Times New Roman"/>
          <w:sz w:val="24"/>
          <w:szCs w:val="24"/>
        </w:rPr>
        <w:t xml:space="preserve"> 9   от «23</w:t>
      </w:r>
      <w:r w:rsidRPr="009D0AC0">
        <w:rPr>
          <w:rFonts w:ascii="Times New Roman" w:eastAsia="Times New Roman" w:hAnsi="Times New Roman"/>
          <w:sz w:val="24"/>
          <w:szCs w:val="24"/>
        </w:rPr>
        <w:t>» мая 2023г.</w:t>
      </w:r>
    </w:p>
    <w:p w:rsidR="00985C26" w:rsidRPr="009D0AC0" w:rsidRDefault="00985C26" w:rsidP="00985C26">
      <w:pPr>
        <w:rPr>
          <w:rFonts w:ascii="Times New Roman" w:hAnsi="Times New Roman"/>
          <w:sz w:val="24"/>
          <w:szCs w:val="24"/>
        </w:rPr>
      </w:pPr>
    </w:p>
    <w:p w:rsidR="00C9165A" w:rsidRDefault="00C9165A" w:rsidP="00C9165A">
      <w:pPr>
        <w:rPr>
          <w:rFonts w:ascii="Times New Roman" w:eastAsia="Times New Roman" w:hAnsi="Times New Roman" w:cs="Times New Roman"/>
          <w:b/>
          <w:caps/>
          <w:sz w:val="26"/>
          <w:szCs w:val="26"/>
          <w:lang w:eastAsia="ru-RU"/>
        </w:rPr>
      </w:pPr>
    </w:p>
    <w:p w:rsidR="00985C26" w:rsidRDefault="00985C26" w:rsidP="00C9165A">
      <w:pPr>
        <w:rPr>
          <w:rFonts w:ascii="Times New Roman" w:eastAsia="Times New Roman" w:hAnsi="Times New Roman" w:cs="Times New Roman"/>
          <w:b/>
          <w:caps/>
          <w:sz w:val="26"/>
          <w:szCs w:val="26"/>
          <w:lang w:eastAsia="ru-RU"/>
        </w:rPr>
      </w:pPr>
    </w:p>
    <w:p w:rsidR="00985C26" w:rsidRDefault="00985C26" w:rsidP="00C9165A">
      <w:pPr>
        <w:rPr>
          <w:rFonts w:ascii="Times New Roman" w:eastAsia="Times New Roman" w:hAnsi="Times New Roman" w:cs="Times New Roman"/>
          <w:b/>
          <w:caps/>
          <w:sz w:val="26"/>
          <w:szCs w:val="26"/>
          <w:lang w:eastAsia="ru-RU"/>
        </w:rPr>
      </w:pPr>
    </w:p>
    <w:p w:rsidR="00985C26" w:rsidRDefault="00985C26" w:rsidP="00C9165A">
      <w:pPr>
        <w:rPr>
          <w:rFonts w:ascii="Times New Roman" w:eastAsia="Times New Roman" w:hAnsi="Times New Roman" w:cs="Times New Roman"/>
          <w:b/>
          <w:caps/>
          <w:sz w:val="26"/>
          <w:szCs w:val="26"/>
          <w:lang w:eastAsia="ru-RU"/>
        </w:rPr>
      </w:pPr>
    </w:p>
    <w:p w:rsidR="00985C26" w:rsidRDefault="00985C26" w:rsidP="00C9165A">
      <w:pPr>
        <w:rPr>
          <w:rFonts w:ascii="Times New Roman" w:eastAsia="Times New Roman" w:hAnsi="Times New Roman" w:cs="Times New Roman"/>
          <w:b/>
          <w:caps/>
          <w:sz w:val="26"/>
          <w:szCs w:val="26"/>
          <w:lang w:eastAsia="ru-RU"/>
        </w:rPr>
      </w:pPr>
    </w:p>
    <w:p w:rsidR="009D0AC0" w:rsidRDefault="009D0AC0" w:rsidP="00C9165A">
      <w:pPr>
        <w:rPr>
          <w:rFonts w:ascii="Times New Roman" w:eastAsia="Times New Roman" w:hAnsi="Times New Roman" w:cs="Times New Roman"/>
          <w:b/>
          <w:caps/>
          <w:sz w:val="26"/>
          <w:szCs w:val="26"/>
          <w:lang w:eastAsia="ru-RU"/>
        </w:rPr>
      </w:pPr>
    </w:p>
    <w:p w:rsidR="009D0AC0" w:rsidRDefault="009D0AC0" w:rsidP="00C9165A">
      <w:pPr>
        <w:rPr>
          <w:rFonts w:ascii="Times New Roman" w:eastAsia="Times New Roman" w:hAnsi="Times New Roman" w:cs="Times New Roman"/>
          <w:b/>
          <w:caps/>
          <w:sz w:val="26"/>
          <w:szCs w:val="26"/>
          <w:lang w:eastAsia="ru-RU"/>
        </w:rPr>
      </w:pPr>
    </w:p>
    <w:p w:rsidR="009D0AC0" w:rsidRDefault="009D0AC0" w:rsidP="00C9165A">
      <w:pPr>
        <w:rPr>
          <w:rFonts w:ascii="Times New Roman" w:eastAsia="Times New Roman" w:hAnsi="Times New Roman" w:cs="Times New Roman"/>
          <w:b/>
          <w:caps/>
          <w:sz w:val="26"/>
          <w:szCs w:val="26"/>
          <w:lang w:eastAsia="ru-RU"/>
        </w:rPr>
      </w:pPr>
    </w:p>
    <w:p w:rsidR="00985C26" w:rsidRDefault="00985C26" w:rsidP="00C9165A">
      <w:pPr>
        <w:rPr>
          <w:rFonts w:ascii="Times New Roman" w:eastAsia="Times New Roman" w:hAnsi="Times New Roman" w:cs="Times New Roman"/>
          <w:b/>
          <w:caps/>
          <w:sz w:val="26"/>
          <w:szCs w:val="26"/>
          <w:lang w:eastAsia="ru-RU"/>
        </w:rPr>
      </w:pPr>
    </w:p>
    <w:p w:rsidR="00985C26" w:rsidRPr="00635CF7" w:rsidRDefault="00985C26" w:rsidP="00C9165A">
      <w:pPr>
        <w:rPr>
          <w:rFonts w:ascii="Times New Roman" w:eastAsia="Times New Roman" w:hAnsi="Times New Roman" w:cs="Times New Roman"/>
          <w:b/>
          <w:caps/>
          <w:sz w:val="26"/>
          <w:szCs w:val="26"/>
          <w:lang w:eastAsia="ru-RU"/>
        </w:rPr>
      </w:pPr>
    </w:p>
    <w:p w:rsidR="00D06154" w:rsidRPr="00C9165A" w:rsidRDefault="00D06154" w:rsidP="00C916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4"/>
          <w:szCs w:val="24"/>
          <w:lang w:eastAsia="ru-RU"/>
        </w:rPr>
      </w:pPr>
      <w:bookmarkStart w:id="0" w:name="_GoBack"/>
      <w:bookmarkEnd w:id="0"/>
      <w:r w:rsidRPr="00D06154">
        <w:rPr>
          <w:rFonts w:ascii="Times New Roman" w:eastAsia="Times New Roman" w:hAnsi="Times New Roman" w:cs="Times New Roman"/>
          <w:b/>
          <w:sz w:val="24"/>
          <w:szCs w:val="24"/>
          <w:lang w:eastAsia="ru-RU"/>
        </w:rPr>
        <w:t>СОДЕРЖАНИЕ</w:t>
      </w:r>
    </w:p>
    <w:tbl>
      <w:tblPr>
        <w:tblW w:w="9828" w:type="dxa"/>
        <w:tblLook w:val="01E0"/>
      </w:tblPr>
      <w:tblGrid>
        <w:gridCol w:w="9108"/>
        <w:gridCol w:w="720"/>
      </w:tblGrid>
      <w:tr w:rsidR="00D06154" w:rsidRPr="00D06154" w:rsidTr="00E031C5">
        <w:tc>
          <w:tcPr>
            <w:tcW w:w="9108" w:type="dxa"/>
          </w:tcPr>
          <w:p w:rsidR="00D06154" w:rsidRPr="00D06154" w:rsidRDefault="00D06154" w:rsidP="00D06154">
            <w:pPr>
              <w:spacing w:before="30" w:after="30" w:line="360" w:lineRule="auto"/>
              <w:outlineLvl w:val="0"/>
              <w:rPr>
                <w:rFonts w:ascii="Times New Roman" w:eastAsia="Times New Roman" w:hAnsi="Times New Roman" w:cs="Times New Roman"/>
                <w:bCs/>
                <w:caps/>
                <w:kern w:val="36"/>
                <w:sz w:val="24"/>
                <w:szCs w:val="24"/>
                <w:lang w:eastAsia="ru-RU"/>
              </w:rPr>
            </w:pPr>
          </w:p>
          <w:p w:rsidR="00D06154" w:rsidRPr="00D06154" w:rsidRDefault="00D06154" w:rsidP="009B1FEF">
            <w:pPr>
              <w:spacing w:before="30" w:after="30" w:line="360" w:lineRule="auto"/>
              <w:contextualSpacing/>
              <w:outlineLvl w:val="0"/>
              <w:rPr>
                <w:rFonts w:ascii="Times New Roman" w:eastAsia="Times New Roman" w:hAnsi="Times New Roman" w:cs="Times New Roman"/>
                <w:bCs/>
                <w:caps/>
                <w:kern w:val="36"/>
                <w:sz w:val="24"/>
                <w:szCs w:val="24"/>
                <w:lang w:eastAsia="ru-RU"/>
              </w:rPr>
            </w:pPr>
            <w:r w:rsidRPr="00D06154">
              <w:rPr>
                <w:rFonts w:ascii="Times New Roman" w:eastAsia="Times New Roman" w:hAnsi="Times New Roman" w:cs="Times New Roman"/>
                <w:bCs/>
                <w:caps/>
                <w:kern w:val="36"/>
                <w:sz w:val="24"/>
                <w:szCs w:val="24"/>
                <w:lang w:eastAsia="ru-RU"/>
              </w:rPr>
              <w:t>1.П</w:t>
            </w:r>
            <w:r w:rsidR="009B1FEF" w:rsidRPr="00D06154">
              <w:rPr>
                <w:rFonts w:ascii="Times New Roman" w:eastAsia="Times New Roman" w:hAnsi="Times New Roman" w:cs="Times New Roman"/>
                <w:bCs/>
                <w:kern w:val="36"/>
                <w:sz w:val="24"/>
                <w:szCs w:val="24"/>
                <w:lang w:eastAsia="ru-RU"/>
              </w:rPr>
              <w:t xml:space="preserve">аспорт методических рекомендаций </w:t>
            </w:r>
          </w:p>
        </w:tc>
        <w:tc>
          <w:tcPr>
            <w:tcW w:w="720" w:type="dxa"/>
          </w:tcPr>
          <w:p w:rsidR="00D06154" w:rsidRPr="00D06154" w:rsidRDefault="00D06154" w:rsidP="00D06154">
            <w:pPr>
              <w:jc w:val="center"/>
              <w:rPr>
                <w:rFonts w:ascii="Times New Roman" w:eastAsia="Times New Roman" w:hAnsi="Times New Roman" w:cs="Times New Roman"/>
                <w:sz w:val="24"/>
                <w:szCs w:val="24"/>
                <w:lang w:eastAsia="ru-RU"/>
              </w:rPr>
            </w:pPr>
          </w:p>
          <w:p w:rsidR="00D06154" w:rsidRPr="00D06154" w:rsidRDefault="009B1FEF" w:rsidP="009B1FEF">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4</w:t>
            </w:r>
          </w:p>
        </w:tc>
      </w:tr>
      <w:tr w:rsidR="00D06154" w:rsidRPr="00D06154" w:rsidTr="00E031C5">
        <w:tc>
          <w:tcPr>
            <w:tcW w:w="9108" w:type="dxa"/>
          </w:tcPr>
          <w:p w:rsidR="00D06154" w:rsidRPr="00D06154" w:rsidRDefault="00D06154" w:rsidP="009B1FEF">
            <w:pPr>
              <w:spacing w:before="30" w:after="30" w:line="360" w:lineRule="auto"/>
              <w:outlineLvl w:val="0"/>
              <w:rPr>
                <w:rFonts w:ascii="Times New Roman" w:eastAsia="Times New Roman" w:hAnsi="Times New Roman" w:cs="Times New Roman"/>
                <w:bCs/>
                <w:caps/>
                <w:kern w:val="36"/>
                <w:sz w:val="24"/>
                <w:szCs w:val="24"/>
                <w:lang w:eastAsia="ru-RU"/>
              </w:rPr>
            </w:pPr>
            <w:r w:rsidRPr="00D06154">
              <w:rPr>
                <w:rFonts w:ascii="Times New Roman" w:eastAsia="Times New Roman" w:hAnsi="Times New Roman" w:cs="Times New Roman"/>
                <w:bCs/>
                <w:caps/>
                <w:kern w:val="36"/>
                <w:sz w:val="24"/>
                <w:szCs w:val="24"/>
                <w:lang w:eastAsia="ru-RU"/>
              </w:rPr>
              <w:t>2.С</w:t>
            </w:r>
            <w:r w:rsidR="009B1FEF" w:rsidRPr="00D06154">
              <w:rPr>
                <w:rFonts w:ascii="Times New Roman" w:eastAsia="Times New Roman" w:hAnsi="Times New Roman" w:cs="Times New Roman"/>
                <w:bCs/>
                <w:kern w:val="36"/>
                <w:sz w:val="24"/>
                <w:szCs w:val="24"/>
                <w:lang w:eastAsia="ru-RU"/>
              </w:rPr>
              <w:t xml:space="preserve">истема оценки лабораторно- практических работ </w:t>
            </w:r>
          </w:p>
        </w:tc>
        <w:tc>
          <w:tcPr>
            <w:tcW w:w="720" w:type="dxa"/>
          </w:tcPr>
          <w:p w:rsidR="00D06154" w:rsidRPr="00D06154" w:rsidRDefault="00024573" w:rsidP="00D06154">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r>
      <w:tr w:rsidR="00D06154" w:rsidRPr="00D06154" w:rsidTr="00E031C5">
        <w:tc>
          <w:tcPr>
            <w:tcW w:w="9108" w:type="dxa"/>
          </w:tcPr>
          <w:p w:rsidR="00D06154" w:rsidRPr="00D06154" w:rsidRDefault="00D06154" w:rsidP="00D06154">
            <w:pPr>
              <w:spacing w:line="360" w:lineRule="auto"/>
              <w:rPr>
                <w:rFonts w:ascii="Times New Roman" w:eastAsia="Times New Roman" w:hAnsi="Times New Roman" w:cs="Times New Roman"/>
                <w:caps/>
                <w:sz w:val="24"/>
                <w:szCs w:val="24"/>
                <w:highlight w:val="yellow"/>
                <w:lang w:eastAsia="ru-RU"/>
              </w:rPr>
            </w:pPr>
            <w:r w:rsidRPr="00D06154">
              <w:rPr>
                <w:rFonts w:ascii="Times New Roman" w:eastAsia="Times New Roman" w:hAnsi="Times New Roman" w:cs="Times New Roman"/>
                <w:bCs/>
                <w:kern w:val="36"/>
                <w:sz w:val="24"/>
                <w:szCs w:val="24"/>
                <w:lang w:eastAsia="ru-RU"/>
              </w:rPr>
              <w:t>3. </w:t>
            </w:r>
            <w:r w:rsidRPr="00D06154">
              <w:rPr>
                <w:rFonts w:ascii="Times New Roman" w:eastAsia="Times New Roman" w:hAnsi="Times New Roman" w:cs="Times New Roman"/>
                <w:bCs/>
                <w:caps/>
                <w:kern w:val="36"/>
                <w:sz w:val="24"/>
                <w:szCs w:val="24"/>
                <w:lang w:eastAsia="ru-RU"/>
              </w:rPr>
              <w:t>П</w:t>
            </w:r>
            <w:r w:rsidR="009B1FEF" w:rsidRPr="00D06154">
              <w:rPr>
                <w:rFonts w:ascii="Times New Roman" w:eastAsia="Times New Roman" w:hAnsi="Times New Roman" w:cs="Times New Roman"/>
                <w:bCs/>
                <w:kern w:val="36"/>
                <w:sz w:val="24"/>
                <w:szCs w:val="24"/>
                <w:lang w:eastAsia="ru-RU"/>
              </w:rPr>
              <w:t>еречень лаборато</w:t>
            </w:r>
            <w:r w:rsidR="009B1FEF">
              <w:rPr>
                <w:rFonts w:ascii="Times New Roman" w:eastAsia="Times New Roman" w:hAnsi="Times New Roman" w:cs="Times New Roman"/>
                <w:bCs/>
                <w:kern w:val="36"/>
                <w:sz w:val="24"/>
                <w:szCs w:val="24"/>
                <w:lang w:eastAsia="ru-RU"/>
              </w:rPr>
              <w:t xml:space="preserve">рно- практических работ </w:t>
            </w:r>
          </w:p>
        </w:tc>
        <w:tc>
          <w:tcPr>
            <w:tcW w:w="720" w:type="dxa"/>
            <w:hideMark/>
          </w:tcPr>
          <w:p w:rsidR="00D06154" w:rsidRPr="00D06154" w:rsidRDefault="00024573" w:rsidP="00D06154">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r>
      <w:tr w:rsidR="00D06154" w:rsidRPr="00D06154" w:rsidTr="00E031C5">
        <w:trPr>
          <w:trHeight w:val="687"/>
        </w:trPr>
        <w:tc>
          <w:tcPr>
            <w:tcW w:w="9108" w:type="dxa"/>
          </w:tcPr>
          <w:p w:rsidR="00D06154" w:rsidRPr="00D06154" w:rsidRDefault="00D06154" w:rsidP="00D06154">
            <w:pPr>
              <w:keepNext/>
              <w:keepLines/>
              <w:widowControl w:val="0"/>
              <w:suppressAutoHyphens/>
              <w:autoSpaceDE w:val="0"/>
              <w:autoSpaceDN w:val="0"/>
              <w:spacing w:after="0" w:line="240" w:lineRule="auto"/>
              <w:jc w:val="both"/>
              <w:outlineLvl w:val="0"/>
              <w:rPr>
                <w:rFonts w:ascii="Times New Roman" w:eastAsia="Times New Roman" w:hAnsi="Times New Roman" w:cs="Times New Roman"/>
                <w:bCs/>
                <w:kern w:val="36"/>
                <w:sz w:val="24"/>
                <w:szCs w:val="24"/>
                <w:lang w:eastAsia="ru-RU"/>
              </w:rPr>
            </w:pPr>
            <w:r w:rsidRPr="00D06154">
              <w:rPr>
                <w:rFonts w:ascii="Times New Roman" w:eastAsia="Times New Roman" w:hAnsi="Times New Roman" w:cs="Times New Roman"/>
                <w:bCs/>
                <w:kern w:val="36"/>
                <w:sz w:val="24"/>
                <w:szCs w:val="24"/>
                <w:lang w:eastAsia="ru-RU"/>
              </w:rPr>
              <w:t>4. П</w:t>
            </w:r>
            <w:r w:rsidR="009B1FEF" w:rsidRPr="00D06154">
              <w:rPr>
                <w:rFonts w:ascii="Times New Roman" w:eastAsia="Times New Roman" w:hAnsi="Times New Roman" w:cs="Times New Roman"/>
                <w:bCs/>
                <w:kern w:val="36"/>
                <w:sz w:val="24"/>
                <w:szCs w:val="24"/>
                <w:lang w:eastAsia="ru-RU"/>
              </w:rPr>
              <w:t>равила выполнения лабораторно – практических работ</w:t>
            </w:r>
          </w:p>
          <w:p w:rsidR="00D06154" w:rsidRPr="00D06154" w:rsidRDefault="00D06154" w:rsidP="009B1FEF">
            <w:pPr>
              <w:spacing w:before="30" w:after="30" w:line="240" w:lineRule="auto"/>
              <w:outlineLvl w:val="0"/>
              <w:rPr>
                <w:rFonts w:ascii="Times New Roman" w:eastAsia="Times New Roman" w:hAnsi="Times New Roman" w:cs="Times New Roman"/>
                <w:bCs/>
                <w:kern w:val="36"/>
                <w:sz w:val="24"/>
                <w:szCs w:val="24"/>
                <w:highlight w:val="yellow"/>
                <w:lang w:eastAsia="ru-RU"/>
              </w:rPr>
            </w:pPr>
          </w:p>
        </w:tc>
        <w:tc>
          <w:tcPr>
            <w:tcW w:w="720" w:type="dxa"/>
          </w:tcPr>
          <w:p w:rsidR="00D06154" w:rsidRPr="00D06154" w:rsidRDefault="00024573" w:rsidP="009B1FEF">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r>
      <w:tr w:rsidR="009B1FEF" w:rsidRPr="00D06154" w:rsidTr="00E031C5">
        <w:trPr>
          <w:trHeight w:val="687"/>
        </w:trPr>
        <w:tc>
          <w:tcPr>
            <w:tcW w:w="9108" w:type="dxa"/>
          </w:tcPr>
          <w:p w:rsidR="009B1FEF" w:rsidRPr="00D06154" w:rsidRDefault="009B1FEF" w:rsidP="00D06154">
            <w:pPr>
              <w:keepNext/>
              <w:keepLines/>
              <w:widowControl w:val="0"/>
              <w:suppressAutoHyphens/>
              <w:autoSpaceDE w:val="0"/>
              <w:autoSpaceDN w:val="0"/>
              <w:spacing w:after="0" w:line="240" w:lineRule="auto"/>
              <w:jc w:val="both"/>
              <w:outlineLvl w:val="0"/>
              <w:rPr>
                <w:rFonts w:ascii="Times New Roman" w:eastAsia="Times New Roman" w:hAnsi="Times New Roman" w:cs="Times New Roman"/>
                <w:bCs/>
                <w:kern w:val="36"/>
                <w:sz w:val="24"/>
                <w:szCs w:val="24"/>
                <w:lang w:eastAsia="ru-RU"/>
              </w:rPr>
            </w:pPr>
            <w:r w:rsidRPr="009B1FEF">
              <w:rPr>
                <w:rFonts w:ascii="Times New Roman" w:eastAsia="Times New Roman" w:hAnsi="Times New Roman" w:cs="Times New Roman"/>
                <w:bCs/>
                <w:kern w:val="36"/>
                <w:sz w:val="24"/>
                <w:szCs w:val="24"/>
                <w:lang w:eastAsia="ru-RU"/>
              </w:rPr>
              <w:t>5. Методические рекомендации для проведения лабораторно- практических работ</w:t>
            </w:r>
          </w:p>
        </w:tc>
        <w:tc>
          <w:tcPr>
            <w:tcW w:w="720" w:type="dxa"/>
          </w:tcPr>
          <w:p w:rsidR="009B1FEF" w:rsidRPr="00D06154" w:rsidRDefault="00024573" w:rsidP="00D06154">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r>
      <w:tr w:rsidR="009B1FEF" w:rsidRPr="00D06154" w:rsidTr="00E031C5">
        <w:trPr>
          <w:trHeight w:val="687"/>
        </w:trPr>
        <w:tc>
          <w:tcPr>
            <w:tcW w:w="9108" w:type="dxa"/>
          </w:tcPr>
          <w:p w:rsidR="009B1FEF" w:rsidRPr="009B1FEF" w:rsidRDefault="009B1FEF" w:rsidP="00D06154">
            <w:pPr>
              <w:keepNext/>
              <w:keepLines/>
              <w:widowControl w:val="0"/>
              <w:suppressAutoHyphens/>
              <w:autoSpaceDE w:val="0"/>
              <w:autoSpaceDN w:val="0"/>
              <w:spacing w:after="0" w:line="240" w:lineRule="auto"/>
              <w:jc w:val="both"/>
              <w:outlineLvl w:val="0"/>
              <w:rPr>
                <w:rFonts w:ascii="Times New Roman" w:eastAsia="Times New Roman" w:hAnsi="Times New Roman" w:cs="Times New Roman"/>
                <w:bCs/>
                <w:kern w:val="36"/>
                <w:sz w:val="24"/>
                <w:szCs w:val="24"/>
                <w:lang w:eastAsia="ru-RU"/>
              </w:rPr>
            </w:pPr>
            <w:r>
              <w:rPr>
                <w:rFonts w:ascii="Times New Roman" w:eastAsia="Times New Roman" w:hAnsi="Times New Roman" w:cs="Times New Roman"/>
                <w:bCs/>
                <w:kern w:val="36"/>
                <w:sz w:val="24"/>
                <w:szCs w:val="24"/>
                <w:lang w:eastAsia="ru-RU"/>
              </w:rPr>
              <w:t>6.</w:t>
            </w:r>
            <w:r w:rsidRPr="009B1FEF">
              <w:rPr>
                <w:rFonts w:ascii="Times New Roman" w:eastAsia="Times New Roman" w:hAnsi="Times New Roman" w:cs="Times New Roman"/>
                <w:bCs/>
                <w:kern w:val="36"/>
                <w:sz w:val="24"/>
                <w:szCs w:val="24"/>
                <w:lang w:eastAsia="ru-RU"/>
              </w:rPr>
              <w:t>Информационное обеспечение обучения</w:t>
            </w:r>
          </w:p>
        </w:tc>
        <w:tc>
          <w:tcPr>
            <w:tcW w:w="720" w:type="dxa"/>
          </w:tcPr>
          <w:p w:rsidR="009B1FEF" w:rsidRDefault="008813DE" w:rsidP="00D06154">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145</w:t>
            </w:r>
          </w:p>
        </w:tc>
      </w:tr>
    </w:tbl>
    <w:p w:rsidR="00D06154" w:rsidRPr="00D06154" w:rsidRDefault="00D06154" w:rsidP="00D06154">
      <w:pPr>
        <w:spacing w:line="200" w:lineRule="exact"/>
        <w:rPr>
          <w:rFonts w:ascii="Times New Roman" w:eastAsia="Times New Roman" w:hAnsi="Times New Roman" w:cs="Times New Roman"/>
          <w:sz w:val="24"/>
          <w:szCs w:val="24"/>
          <w:lang w:eastAsia="ru-RU"/>
        </w:rPr>
      </w:pPr>
    </w:p>
    <w:p w:rsidR="00D06154" w:rsidRPr="00D06154" w:rsidRDefault="00D06154" w:rsidP="00D06154">
      <w:pPr>
        <w:spacing w:line="200" w:lineRule="exact"/>
        <w:rPr>
          <w:rFonts w:ascii="Calibri" w:eastAsia="Times New Roman" w:hAnsi="Calibri" w:cs="Times New Roman"/>
          <w:sz w:val="20"/>
          <w:szCs w:val="20"/>
          <w:lang w:eastAsia="ru-RU"/>
        </w:rPr>
      </w:pPr>
    </w:p>
    <w:p w:rsidR="00D06154" w:rsidRPr="00D06154" w:rsidRDefault="00D06154" w:rsidP="00D06154">
      <w:pPr>
        <w:spacing w:line="200" w:lineRule="exact"/>
        <w:rPr>
          <w:rFonts w:ascii="Calibri" w:eastAsia="Times New Roman" w:hAnsi="Calibri" w:cs="Times New Roman"/>
          <w:sz w:val="20"/>
          <w:szCs w:val="20"/>
          <w:lang w:eastAsia="ru-RU"/>
        </w:rPr>
      </w:pPr>
    </w:p>
    <w:p w:rsidR="00D06154" w:rsidRPr="00D06154" w:rsidRDefault="00D06154" w:rsidP="00D061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lang w:eastAsia="ru-RU"/>
        </w:rPr>
      </w:pPr>
    </w:p>
    <w:p w:rsidR="00D06154" w:rsidRPr="00D06154" w:rsidRDefault="00D06154" w:rsidP="00D061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lang w:eastAsia="ru-RU"/>
        </w:rPr>
      </w:pPr>
    </w:p>
    <w:p w:rsidR="00D06154" w:rsidRPr="00D06154" w:rsidRDefault="00D06154" w:rsidP="00D061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lang w:eastAsia="ru-RU"/>
        </w:rPr>
      </w:pPr>
    </w:p>
    <w:p w:rsidR="00D06154" w:rsidRPr="00D06154" w:rsidRDefault="00D06154" w:rsidP="00D061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lang w:eastAsia="ru-RU"/>
        </w:rPr>
      </w:pPr>
    </w:p>
    <w:p w:rsidR="00D06154" w:rsidRPr="00D06154" w:rsidRDefault="00D06154" w:rsidP="00D061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lang w:eastAsia="ru-RU"/>
        </w:rPr>
      </w:pPr>
    </w:p>
    <w:p w:rsidR="00D06154" w:rsidRPr="00D06154" w:rsidRDefault="00D06154" w:rsidP="00D061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lang w:eastAsia="ru-RU"/>
        </w:rPr>
      </w:pPr>
    </w:p>
    <w:p w:rsidR="00D06154" w:rsidRPr="00D06154" w:rsidRDefault="00D06154" w:rsidP="00D061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lang w:eastAsia="ru-RU"/>
        </w:rPr>
      </w:pPr>
    </w:p>
    <w:p w:rsidR="00D06154" w:rsidRPr="00D06154" w:rsidRDefault="00D06154" w:rsidP="00D061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lang w:eastAsia="ru-RU"/>
        </w:rPr>
      </w:pPr>
    </w:p>
    <w:p w:rsidR="00D06154" w:rsidRPr="00D06154" w:rsidRDefault="00D06154" w:rsidP="00D061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lang w:eastAsia="ru-RU"/>
        </w:rPr>
      </w:pPr>
    </w:p>
    <w:p w:rsidR="00D06154" w:rsidRPr="00D06154" w:rsidRDefault="00D06154" w:rsidP="00D061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lang w:eastAsia="ru-RU"/>
        </w:rPr>
      </w:pPr>
    </w:p>
    <w:p w:rsidR="00D06154" w:rsidRPr="00D06154" w:rsidRDefault="00D06154" w:rsidP="00D061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lang w:eastAsia="ru-RU"/>
        </w:rPr>
      </w:pPr>
    </w:p>
    <w:p w:rsidR="00D06154" w:rsidRPr="00D06154" w:rsidRDefault="00D06154" w:rsidP="00D061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lang w:eastAsia="ru-RU"/>
        </w:rPr>
      </w:pPr>
    </w:p>
    <w:p w:rsidR="00D06154" w:rsidRDefault="00D06154" w:rsidP="00D061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lang w:eastAsia="ru-RU"/>
        </w:rPr>
      </w:pPr>
    </w:p>
    <w:p w:rsidR="009B1FEF" w:rsidRDefault="009B1FEF" w:rsidP="00D061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lang w:eastAsia="ru-RU"/>
        </w:rPr>
      </w:pPr>
    </w:p>
    <w:p w:rsidR="009B1FEF" w:rsidRDefault="009B1FEF" w:rsidP="00D061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lang w:eastAsia="ru-RU"/>
        </w:rPr>
      </w:pPr>
    </w:p>
    <w:p w:rsidR="009B1FEF" w:rsidRDefault="009B1FEF" w:rsidP="00D061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lang w:eastAsia="ru-RU"/>
        </w:rPr>
      </w:pPr>
    </w:p>
    <w:p w:rsidR="009B1FEF" w:rsidRPr="00D06154" w:rsidRDefault="009B1FEF" w:rsidP="00D061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lang w:eastAsia="ru-RU"/>
        </w:rPr>
      </w:pPr>
    </w:p>
    <w:p w:rsidR="00D06154" w:rsidRPr="00D06154" w:rsidRDefault="00D06154" w:rsidP="00D061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lang w:eastAsia="ru-RU"/>
        </w:rPr>
      </w:pPr>
    </w:p>
    <w:p w:rsidR="00D06154" w:rsidRPr="00D06154" w:rsidRDefault="00D06154" w:rsidP="00D061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lang w:eastAsia="ru-RU"/>
        </w:rPr>
      </w:pPr>
    </w:p>
    <w:p w:rsidR="00D06154" w:rsidRPr="00D06154" w:rsidRDefault="00D06154" w:rsidP="00D06154">
      <w:pPr>
        <w:numPr>
          <w:ilvl w:val="0"/>
          <w:numId w:val="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center"/>
        <w:rPr>
          <w:rFonts w:ascii="Times New Roman" w:eastAsia="Times New Roman" w:hAnsi="Times New Roman" w:cs="Times New Roman"/>
          <w:b/>
          <w:sz w:val="24"/>
          <w:szCs w:val="24"/>
          <w:lang w:eastAsia="ru-RU"/>
        </w:rPr>
      </w:pPr>
      <w:r w:rsidRPr="00D06154">
        <w:rPr>
          <w:rFonts w:ascii="Times New Roman" w:eastAsia="Times New Roman" w:hAnsi="Times New Roman" w:cs="Times New Roman"/>
          <w:b/>
          <w:sz w:val="24"/>
          <w:szCs w:val="24"/>
          <w:lang w:eastAsia="ru-RU"/>
        </w:rPr>
        <w:t xml:space="preserve">ПАСПОРТ МЕТОДИЧЕСКИХ РЕКОМЕНДАЦИЙ </w:t>
      </w:r>
    </w:p>
    <w:p w:rsidR="00D06154" w:rsidRPr="00D06154" w:rsidRDefault="009D0AC0" w:rsidP="00D061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20"/>
        <w:contextualSpacing/>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К ПРОФЕССИОНАЛЬНОМУ МОДУЛЮ  ПМ.</w:t>
      </w:r>
      <w:r w:rsidR="00D06154" w:rsidRPr="00D06154">
        <w:rPr>
          <w:rFonts w:ascii="Times New Roman" w:eastAsia="Times New Roman" w:hAnsi="Times New Roman" w:cs="Times New Roman"/>
          <w:b/>
          <w:sz w:val="24"/>
          <w:szCs w:val="24"/>
          <w:lang w:eastAsia="ru-RU"/>
        </w:rPr>
        <w:t>01</w:t>
      </w:r>
    </w:p>
    <w:p w:rsidR="00D06154" w:rsidRPr="00D06154" w:rsidRDefault="00D06154" w:rsidP="00D06154">
      <w:pPr>
        <w:shd w:val="clear" w:color="auto" w:fill="FFFFFF"/>
        <w:spacing w:after="0" w:line="294" w:lineRule="atLeast"/>
        <w:ind w:firstLine="708"/>
        <w:jc w:val="both"/>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spacing w:after="0" w:line="294" w:lineRule="atLeast"/>
        <w:ind w:firstLine="708"/>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Настоящие методические рекомендации для проведения лабораторно- практических работ по ПМ 01 Подготовительно-сварочные работы и контроль качества сварных швов после сварки. В состав профессионального модуля входят </w:t>
      </w:r>
      <w:proofErr w:type="gramStart"/>
      <w:r w:rsidRPr="00D06154">
        <w:rPr>
          <w:rFonts w:ascii="Times New Roman" w:eastAsia="Times New Roman" w:hAnsi="Times New Roman" w:cs="Times New Roman"/>
          <w:color w:val="000000"/>
          <w:sz w:val="24"/>
          <w:szCs w:val="24"/>
          <w:lang w:eastAsia="ru-RU"/>
        </w:rPr>
        <w:t>следующие</w:t>
      </w:r>
      <w:proofErr w:type="gramEnd"/>
      <w:r w:rsidRPr="00D06154">
        <w:rPr>
          <w:rFonts w:ascii="Times New Roman" w:eastAsia="Times New Roman" w:hAnsi="Times New Roman" w:cs="Times New Roman"/>
          <w:color w:val="000000"/>
          <w:sz w:val="24"/>
          <w:szCs w:val="24"/>
          <w:lang w:eastAsia="ru-RU"/>
        </w:rPr>
        <w:t xml:space="preserve"> МДК: </w:t>
      </w:r>
    </w:p>
    <w:p w:rsidR="00D06154" w:rsidRPr="00D06154"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МДК. 01.01. Основы технологии сварки и сварочное оборудование;</w:t>
      </w:r>
    </w:p>
    <w:p w:rsidR="00D06154" w:rsidRPr="00D06154"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МДК 01.02. МДК. 01. 02.Технология производства сварных конструкций;</w:t>
      </w:r>
    </w:p>
    <w:p w:rsidR="00D06154" w:rsidRPr="00D06154"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МДК.01.03 Подготовительные и сборочные операции перед сваркой;</w:t>
      </w:r>
    </w:p>
    <w:p w:rsidR="00D06154" w:rsidRPr="00D06154"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МДК.01.04 Контроль качества сварных соединений. </w:t>
      </w:r>
    </w:p>
    <w:p w:rsidR="00D06154" w:rsidRPr="00D06154" w:rsidRDefault="00D06154" w:rsidP="00D06154">
      <w:pPr>
        <w:shd w:val="clear" w:color="auto" w:fill="FFFFFF"/>
        <w:spacing w:after="0" w:line="294" w:lineRule="atLeast"/>
        <w:ind w:firstLine="708"/>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Лабораторно – практические занятия предназначены для студентов по профессии 15.01.05 Сварщик (ручной и частично механизированной сварки (наплавки)).</w:t>
      </w:r>
    </w:p>
    <w:p w:rsidR="00D06154" w:rsidRPr="00D06154"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proofErr w:type="gramStart"/>
      <w:r w:rsidRPr="00D06154">
        <w:rPr>
          <w:rFonts w:ascii="Times New Roman" w:eastAsia="Times New Roman" w:hAnsi="Times New Roman" w:cs="Times New Roman"/>
          <w:color w:val="000000"/>
          <w:sz w:val="24"/>
          <w:szCs w:val="24"/>
          <w:lang w:eastAsia="ru-RU"/>
        </w:rPr>
        <w:t>Лабораторно – практические задания направлены на формирование теоретических знаний, формирование учебных, профессиональных и практических умений, они составляют важную часть теоретической и профессионально-практической подготовки по освоению ПМ.01 Подготовительно-сварочные работы и контроль качества сварных швов после сварки ОПОП по профессии 15.01.05 Сварщик (ручной и частично механизированной сварки (наплавки)) формированию профессиональных (ПК) и общих компетенций:</w:t>
      </w:r>
      <w:proofErr w:type="gramEnd"/>
    </w:p>
    <w:p w:rsidR="00D06154" w:rsidRPr="00D06154"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ПК 1.1. Читать чертежи средней сложности и сложных сварных металлоконструкций.</w:t>
      </w:r>
    </w:p>
    <w:p w:rsidR="00D06154" w:rsidRPr="00D06154"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ПК 1.2. Использовать конструкторскую, нормативно-техническую и производственно - технологическую документацию по сварке.</w:t>
      </w:r>
    </w:p>
    <w:p w:rsidR="00D06154" w:rsidRPr="00D06154"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ПК 1.3. Проверять оснащенность, работоспособность, исправность и осуществлять настройку оборудования поста для различных способов сварки.</w:t>
      </w:r>
    </w:p>
    <w:p w:rsidR="00D06154" w:rsidRPr="00D06154"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ПК 1.4. Подготавливать и проверять сварочные материалы для различных способов сварки.</w:t>
      </w:r>
    </w:p>
    <w:p w:rsidR="00D06154" w:rsidRPr="00D06154"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ПК 1.5. Выполнять сборку и подготовку элементов конструкции под сварку.</w:t>
      </w:r>
    </w:p>
    <w:p w:rsidR="00D06154" w:rsidRPr="00D06154"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ПК 1.6. Проводить контроль подготовки и сборки элементов конструкции под сварку.</w:t>
      </w:r>
    </w:p>
    <w:p w:rsidR="00D06154" w:rsidRPr="00D06154"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ПК 1.7. Выполнять </w:t>
      </w:r>
      <w:proofErr w:type="gramStart"/>
      <w:r w:rsidRPr="00D06154">
        <w:rPr>
          <w:rFonts w:ascii="Times New Roman" w:eastAsia="Times New Roman" w:hAnsi="Times New Roman" w:cs="Times New Roman"/>
          <w:color w:val="000000"/>
          <w:sz w:val="24"/>
          <w:szCs w:val="24"/>
          <w:lang w:eastAsia="ru-RU"/>
        </w:rPr>
        <w:t>предварительный</w:t>
      </w:r>
      <w:proofErr w:type="gramEnd"/>
      <w:r w:rsidRPr="00D06154">
        <w:rPr>
          <w:rFonts w:ascii="Times New Roman" w:eastAsia="Times New Roman" w:hAnsi="Times New Roman" w:cs="Times New Roman"/>
          <w:color w:val="000000"/>
          <w:sz w:val="24"/>
          <w:szCs w:val="24"/>
          <w:lang w:eastAsia="ru-RU"/>
        </w:rPr>
        <w:t>, сопутствующий (межслойный) подогрева металла.</w:t>
      </w:r>
    </w:p>
    <w:p w:rsidR="00D06154" w:rsidRPr="00D06154"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ПК 1.8. Зачищать и удалять поверхностные дефекты сварных швов после сварки.</w:t>
      </w:r>
    </w:p>
    <w:p w:rsidR="00D06154" w:rsidRPr="00D06154"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ПК 1.9. Проводить контроль сварных соединений на соответствие геометрическим размерам, требуемым конструкторской и производственно-технологической документации по сварке.</w:t>
      </w:r>
    </w:p>
    <w:p w:rsidR="00D06154" w:rsidRPr="00D06154"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p>
    <w:p w:rsidR="00D06154"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p>
    <w:p w:rsidR="00CE48BB" w:rsidRDefault="00CE48BB"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p>
    <w:p w:rsidR="00CE48BB" w:rsidRDefault="00CE48BB"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p>
    <w:p w:rsidR="00CE48BB" w:rsidRDefault="00CE48BB"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p>
    <w:p w:rsidR="00CE48BB" w:rsidRDefault="00CE48BB"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p>
    <w:p w:rsidR="00CE48BB" w:rsidRDefault="00CE48BB"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p>
    <w:p w:rsidR="00CE48BB" w:rsidRDefault="00CE48BB"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p>
    <w:p w:rsidR="00CE48BB" w:rsidRDefault="00CE48BB"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p>
    <w:p w:rsidR="00CE48BB" w:rsidRDefault="00CE48BB"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p>
    <w:p w:rsidR="00CE48BB" w:rsidRDefault="00CE48BB"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p>
    <w:p w:rsidR="00CE48BB" w:rsidRDefault="00CE48BB"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p>
    <w:p w:rsidR="00CE48BB" w:rsidRDefault="00CE48BB"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p>
    <w:p w:rsidR="00CE48BB" w:rsidRPr="00D06154" w:rsidRDefault="00CE48BB"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spacing w:after="0" w:line="294" w:lineRule="atLeast"/>
        <w:jc w:val="center"/>
        <w:rPr>
          <w:rFonts w:ascii="Times New Roman" w:eastAsia="Times New Roman" w:hAnsi="Times New Roman" w:cs="Times New Roman"/>
          <w:b/>
          <w:color w:val="000000"/>
          <w:sz w:val="24"/>
          <w:szCs w:val="24"/>
          <w:lang w:eastAsia="ru-RU"/>
        </w:rPr>
      </w:pPr>
      <w:r w:rsidRPr="00D06154">
        <w:rPr>
          <w:rFonts w:ascii="Times New Roman" w:eastAsia="Times New Roman" w:hAnsi="Times New Roman" w:cs="Times New Roman"/>
          <w:b/>
          <w:color w:val="000000"/>
          <w:sz w:val="24"/>
          <w:szCs w:val="24"/>
          <w:lang w:eastAsia="ru-RU"/>
        </w:rPr>
        <w:t>2.СИСТЕМА ОЦЕНКИ ЛАБОРАТОРНО- ПРАКТИЧЕСКИХ РАБОТПО ПМ 01 ПОДГОТОВИТЕЛЬНО-СВАРОЧНЫЕ РАБОТЫ И КОНТРОЛЬ КАЧЕСТВА СВАРНЫХ ШВОВ ПОСЛЕ СВАРКИ</w:t>
      </w:r>
    </w:p>
    <w:p w:rsidR="00D06154" w:rsidRPr="00D06154" w:rsidRDefault="00D06154" w:rsidP="00D06154">
      <w:pPr>
        <w:shd w:val="clear" w:color="auto" w:fill="FFFFFF"/>
        <w:spacing w:after="0" w:line="294" w:lineRule="atLeast"/>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Основными критериями оценки лабораторных и практических работ являются:</w:t>
      </w:r>
    </w:p>
    <w:p w:rsidR="00D06154" w:rsidRPr="00D06154" w:rsidRDefault="00D06154" w:rsidP="00D06154">
      <w:pPr>
        <w:shd w:val="clear" w:color="auto" w:fill="FFFFFF"/>
        <w:spacing w:after="0" w:line="294" w:lineRule="atLeast"/>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 Выполнение работы в полном объеме и в отведенное время.</w:t>
      </w:r>
    </w:p>
    <w:p w:rsidR="00D06154" w:rsidRPr="00D06154" w:rsidRDefault="00D06154" w:rsidP="00D06154">
      <w:pPr>
        <w:shd w:val="clear" w:color="auto" w:fill="FFFFFF"/>
        <w:spacing w:after="0" w:line="294" w:lineRule="atLeast"/>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 Аккуратность и соблюдение режима.</w:t>
      </w:r>
    </w:p>
    <w:p w:rsidR="00D06154" w:rsidRPr="00D06154" w:rsidRDefault="00D06154" w:rsidP="00D06154">
      <w:pPr>
        <w:shd w:val="clear" w:color="auto" w:fill="FFFFFF"/>
        <w:spacing w:after="0" w:line="294" w:lineRule="atLeast"/>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 Умение пользоваться всем инвентарем и оборудованием, используемым при проведении работы.</w:t>
      </w:r>
    </w:p>
    <w:p w:rsidR="00D06154" w:rsidRPr="00D06154" w:rsidRDefault="00D06154" w:rsidP="00D06154">
      <w:pPr>
        <w:shd w:val="clear" w:color="auto" w:fill="FFFFFF"/>
        <w:spacing w:after="0" w:line="294" w:lineRule="atLeast"/>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 Самостоятельность и активность при выполнении работы.</w:t>
      </w:r>
    </w:p>
    <w:p w:rsidR="00D06154" w:rsidRPr="00D06154" w:rsidRDefault="00D06154" w:rsidP="00D06154">
      <w:pPr>
        <w:shd w:val="clear" w:color="auto" w:fill="FFFFFF"/>
        <w:spacing w:after="0" w:line="294" w:lineRule="atLeast"/>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 Техническая грамотность в оформлении работы.</w:t>
      </w:r>
    </w:p>
    <w:p w:rsidR="00D06154" w:rsidRPr="00D06154" w:rsidRDefault="00D06154" w:rsidP="00D06154">
      <w:pPr>
        <w:shd w:val="clear" w:color="auto" w:fill="FFFFFF"/>
        <w:spacing w:after="0" w:line="294" w:lineRule="atLeast"/>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 Правильные ответы на контрольные вопросы.</w:t>
      </w:r>
    </w:p>
    <w:p w:rsidR="00D06154" w:rsidRPr="00D06154" w:rsidRDefault="00D06154" w:rsidP="00D06154">
      <w:pPr>
        <w:shd w:val="clear" w:color="auto" w:fill="FFFFFF"/>
        <w:spacing w:after="0" w:line="294" w:lineRule="atLeast"/>
        <w:rPr>
          <w:rFonts w:ascii="Times New Roman" w:eastAsia="Times New Roman" w:hAnsi="Times New Roman" w:cs="Times New Roman"/>
          <w:b/>
          <w:bCs/>
          <w:color w:val="000000"/>
          <w:sz w:val="24"/>
          <w:szCs w:val="24"/>
          <w:lang w:eastAsia="ru-RU"/>
        </w:rPr>
      </w:pPr>
    </w:p>
    <w:p w:rsidR="00D06154" w:rsidRPr="00D06154" w:rsidRDefault="00D06154" w:rsidP="00D06154">
      <w:pPr>
        <w:shd w:val="clear" w:color="auto" w:fill="FFFFFF"/>
        <w:spacing w:after="0" w:line="294" w:lineRule="atLeast"/>
        <w:rPr>
          <w:rFonts w:ascii="Times New Roman" w:eastAsia="Times New Roman" w:hAnsi="Times New Roman" w:cs="Times New Roman"/>
          <w:b/>
          <w:bCs/>
          <w:color w:val="000000"/>
          <w:sz w:val="24"/>
          <w:szCs w:val="24"/>
          <w:lang w:eastAsia="ru-RU"/>
        </w:rPr>
      </w:pPr>
    </w:p>
    <w:p w:rsidR="00D06154" w:rsidRPr="00D06154" w:rsidRDefault="00D06154" w:rsidP="00D06154">
      <w:pPr>
        <w:shd w:val="clear" w:color="auto" w:fill="FFFFFF"/>
        <w:spacing w:after="0" w:line="294" w:lineRule="atLeast"/>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color w:val="000000"/>
          <w:sz w:val="24"/>
          <w:szCs w:val="24"/>
          <w:lang w:eastAsia="ru-RU"/>
        </w:rPr>
        <w:t>Критерии оценки:</w:t>
      </w:r>
    </w:p>
    <w:p w:rsidR="00D06154" w:rsidRPr="00D06154"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оценка «5» , если работа выполнена на 90-100%</w:t>
      </w:r>
    </w:p>
    <w:p w:rsidR="00D06154" w:rsidRPr="00D06154"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оценка «4» выставляется, если работа выполнена на 70-89%</w:t>
      </w:r>
    </w:p>
    <w:p w:rsidR="00D06154" w:rsidRPr="00D06154"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оценка «3» выставляется, если работа выполнена на 50-69%</w:t>
      </w:r>
    </w:p>
    <w:p w:rsidR="00D06154" w:rsidRPr="00D06154"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оценка «2» выставляется, если работа выполнена меньше, чем на 50%.</w:t>
      </w:r>
    </w:p>
    <w:p w:rsidR="00D06154" w:rsidRPr="00D06154"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D06154" w:rsidRPr="00D06154" w:rsidRDefault="00D06154" w:rsidP="00D06154">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D06154" w:rsidRPr="00D06154" w:rsidRDefault="00D06154" w:rsidP="00D06154">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D06154" w:rsidRPr="00D06154" w:rsidRDefault="00D06154" w:rsidP="00D06154">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D06154" w:rsidRPr="00D06154" w:rsidRDefault="00D06154" w:rsidP="00D06154">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D06154" w:rsidRPr="00D06154" w:rsidRDefault="00D06154" w:rsidP="00D06154">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D06154" w:rsidRPr="00D06154" w:rsidRDefault="00D06154" w:rsidP="00D06154">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D06154" w:rsidRPr="00D06154" w:rsidRDefault="00D06154" w:rsidP="00D06154">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D06154" w:rsidRPr="00D06154" w:rsidRDefault="00D06154" w:rsidP="00D06154">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D06154" w:rsidRPr="00D06154" w:rsidRDefault="00D06154" w:rsidP="00D06154">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D06154" w:rsidRPr="00D06154" w:rsidRDefault="00D06154" w:rsidP="00D06154">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D06154" w:rsidRPr="00D06154" w:rsidRDefault="00D06154" w:rsidP="00D06154">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D06154" w:rsidRPr="00D06154" w:rsidRDefault="00D06154" w:rsidP="00D06154">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D06154" w:rsidRPr="00D06154" w:rsidRDefault="00D06154" w:rsidP="00D06154">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D06154" w:rsidRPr="00D06154" w:rsidRDefault="00D06154" w:rsidP="00D06154">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D06154" w:rsidRPr="00D06154" w:rsidRDefault="00D06154" w:rsidP="00D06154">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D06154" w:rsidRPr="00D06154" w:rsidRDefault="00D06154" w:rsidP="00D06154">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D06154" w:rsidRPr="00D06154" w:rsidRDefault="00D06154" w:rsidP="00D06154">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D06154" w:rsidRPr="00D06154" w:rsidRDefault="00D06154" w:rsidP="00D06154">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D06154" w:rsidRPr="00D06154" w:rsidRDefault="00D06154" w:rsidP="00D06154">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D06154" w:rsidRPr="00D06154" w:rsidRDefault="00D06154" w:rsidP="00D06154">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D06154" w:rsidRPr="00D06154" w:rsidRDefault="00D06154" w:rsidP="00D06154">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D06154" w:rsidRPr="00D06154" w:rsidRDefault="00D06154" w:rsidP="00D06154">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D06154" w:rsidRPr="00D06154" w:rsidRDefault="00D06154" w:rsidP="00D06154">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D06154" w:rsidRPr="00D06154" w:rsidRDefault="00D06154" w:rsidP="00D06154">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D06154" w:rsidRPr="00D06154" w:rsidRDefault="00D06154" w:rsidP="00D06154">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D06154" w:rsidRPr="00D06154" w:rsidRDefault="00D06154" w:rsidP="00D06154">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D06154" w:rsidRPr="00D06154" w:rsidRDefault="00D06154" w:rsidP="00D06154">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D06154" w:rsidRPr="00D06154" w:rsidRDefault="00D06154" w:rsidP="00D06154">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D06154" w:rsidRPr="00D06154" w:rsidRDefault="00D06154" w:rsidP="00D06154">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D06154" w:rsidRPr="00D06154" w:rsidRDefault="00D06154" w:rsidP="00D06154">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D06154" w:rsidRPr="00D06154" w:rsidRDefault="00D06154" w:rsidP="00D06154">
      <w:pPr>
        <w:numPr>
          <w:ilvl w:val="0"/>
          <w:numId w:val="39"/>
        </w:numPr>
        <w:shd w:val="clear" w:color="auto" w:fill="FFFFFF"/>
        <w:spacing w:after="0" w:line="240" w:lineRule="auto"/>
        <w:contextualSpacing/>
        <w:rPr>
          <w:rFonts w:ascii="Times New Roman" w:eastAsia="Times New Roman" w:hAnsi="Times New Roman" w:cs="Times New Roman"/>
          <w:b/>
          <w:color w:val="000000"/>
          <w:sz w:val="24"/>
          <w:szCs w:val="24"/>
          <w:lang w:eastAsia="ru-RU"/>
        </w:rPr>
      </w:pPr>
      <w:r w:rsidRPr="00D06154">
        <w:rPr>
          <w:rFonts w:ascii="Times New Roman" w:eastAsia="Times New Roman" w:hAnsi="Times New Roman" w:cs="Times New Roman"/>
          <w:b/>
          <w:color w:val="000000"/>
          <w:sz w:val="24"/>
          <w:szCs w:val="24"/>
          <w:lang w:eastAsia="ru-RU"/>
        </w:rPr>
        <w:t>ПЕРЕЧЕНЬ ЛАБОРАТОРНО- ПРАКТИЧЕСКИХ РАБОТПО ПМ 01 ПОДГОТОВИТЕЛЬНО-СВАРОЧНЫЕ РАБОТЫ И КОНТРОЛЬ КАЧЕСТВА СВАРНЫХ ШВОВ ПОСЛЕ СВАРКИ</w:t>
      </w:r>
    </w:p>
    <w:p w:rsidR="00D06154" w:rsidRPr="00D06154" w:rsidRDefault="00D06154" w:rsidP="00D06154">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b/>
          <w:color w:val="000000"/>
          <w:sz w:val="24"/>
          <w:szCs w:val="24"/>
          <w:lang w:eastAsia="ru-RU"/>
        </w:rPr>
      </w:pPr>
      <w:r w:rsidRPr="00D06154">
        <w:rPr>
          <w:rFonts w:ascii="Times New Roman" w:eastAsia="Times New Roman" w:hAnsi="Times New Roman" w:cs="Times New Roman"/>
          <w:b/>
          <w:color w:val="000000"/>
          <w:sz w:val="24"/>
          <w:szCs w:val="24"/>
          <w:lang w:eastAsia="ru-RU"/>
        </w:rPr>
        <w:t>Раздел 1 ПМ 1.</w:t>
      </w:r>
    </w:p>
    <w:p w:rsidR="00D06154" w:rsidRPr="00D06154" w:rsidRDefault="00D06154" w:rsidP="00D06154">
      <w:pPr>
        <w:shd w:val="clear" w:color="auto" w:fill="FFFFFF"/>
        <w:spacing w:after="0" w:line="240" w:lineRule="auto"/>
        <w:jc w:val="both"/>
        <w:rPr>
          <w:rFonts w:ascii="Times New Roman" w:eastAsia="Times New Roman" w:hAnsi="Times New Roman" w:cs="Times New Roman"/>
          <w:b/>
          <w:color w:val="000000"/>
          <w:sz w:val="24"/>
          <w:szCs w:val="24"/>
          <w:lang w:eastAsia="ru-RU"/>
        </w:rPr>
      </w:pPr>
      <w:r w:rsidRPr="00D06154">
        <w:rPr>
          <w:rFonts w:ascii="Times New Roman" w:eastAsia="Times New Roman" w:hAnsi="Times New Roman" w:cs="Times New Roman"/>
          <w:b/>
          <w:color w:val="000000"/>
          <w:sz w:val="24"/>
          <w:szCs w:val="24"/>
          <w:lang w:eastAsia="ru-RU"/>
        </w:rPr>
        <w:t>МДК. 01.01.Основы технологии сварки и сварочное оборудование</w:t>
      </w:r>
    </w:p>
    <w:p w:rsidR="00D06154" w:rsidRPr="00D06154" w:rsidRDefault="00D06154" w:rsidP="00D06154">
      <w:pPr>
        <w:spacing w:after="0" w:line="240" w:lineRule="auto"/>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1.Строение сварочной дуги и её технологические свойства</w:t>
      </w:r>
    </w:p>
    <w:p w:rsidR="00D06154" w:rsidRPr="00D06154" w:rsidRDefault="00D06154" w:rsidP="00D06154">
      <w:pPr>
        <w:spacing w:after="0" w:line="240" w:lineRule="auto"/>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2.Изучение статистической вольт-амперной характеристики сварочной дуги</w:t>
      </w:r>
    </w:p>
    <w:p w:rsidR="00D06154" w:rsidRPr="00D06154" w:rsidRDefault="00D06154" w:rsidP="00D06154">
      <w:pPr>
        <w:spacing w:after="0" w:line="240" w:lineRule="auto"/>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3.Изучение характеристик сварочных материалов</w:t>
      </w:r>
    </w:p>
    <w:p w:rsidR="00D06154" w:rsidRPr="00D06154" w:rsidRDefault="00D06154" w:rsidP="00D06154">
      <w:pPr>
        <w:spacing w:after="0" w:line="240" w:lineRule="auto"/>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4.Кристаллизация металла шва и строение сварного соединения</w:t>
      </w:r>
    </w:p>
    <w:p w:rsidR="00D06154" w:rsidRPr="00D06154" w:rsidRDefault="00D06154" w:rsidP="00D06154">
      <w:pPr>
        <w:spacing w:after="0" w:line="240" w:lineRule="auto"/>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5. Последовательность наложения сварных швов для уменьшения сварочных деформации.</w:t>
      </w:r>
    </w:p>
    <w:p w:rsidR="00D06154" w:rsidRPr="00D06154" w:rsidRDefault="00D06154" w:rsidP="00D06154">
      <w:pPr>
        <w:spacing w:after="0" w:line="240" w:lineRule="auto"/>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6.Изучение устройства и принципа работы сварочного трансформатора.</w:t>
      </w:r>
    </w:p>
    <w:p w:rsidR="00D06154" w:rsidRPr="00D06154" w:rsidRDefault="00D06154" w:rsidP="00D06154">
      <w:pPr>
        <w:spacing w:after="0" w:line="240" w:lineRule="auto"/>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7.Изучение устройства и принципа работы инверторного выпрямителя.</w:t>
      </w:r>
    </w:p>
    <w:p w:rsidR="00D06154" w:rsidRPr="00D06154" w:rsidRDefault="00D06154" w:rsidP="00D06154">
      <w:pPr>
        <w:spacing w:after="0" w:line="240" w:lineRule="auto"/>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8.Изучение устройства и принципа работы сварочного генератора.</w:t>
      </w:r>
    </w:p>
    <w:p w:rsidR="00D06154" w:rsidRPr="00D06154" w:rsidRDefault="00D06154" w:rsidP="00D06154">
      <w:pPr>
        <w:spacing w:after="0" w:line="240" w:lineRule="auto"/>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9. Характеристика вспомогательных устройств для источников питания сварочной дуги.</w:t>
      </w:r>
    </w:p>
    <w:p w:rsidR="00D06154" w:rsidRPr="00D06154" w:rsidRDefault="00D06154" w:rsidP="00D06154">
      <w:pPr>
        <w:spacing w:after="0" w:line="240" w:lineRule="auto"/>
        <w:jc w:val="both"/>
        <w:rPr>
          <w:rFonts w:ascii="Times New Roman" w:eastAsia="Calibri" w:hAnsi="Times New Roman" w:cs="Times New Roman"/>
          <w:b/>
          <w:sz w:val="24"/>
          <w:szCs w:val="24"/>
        </w:rPr>
      </w:pPr>
      <w:r w:rsidRPr="00D06154">
        <w:rPr>
          <w:rFonts w:ascii="Times New Roman" w:eastAsia="Calibri" w:hAnsi="Times New Roman" w:cs="Times New Roman"/>
          <w:b/>
          <w:sz w:val="24"/>
          <w:szCs w:val="24"/>
        </w:rPr>
        <w:t>Раздел 2 ПМ 01.</w:t>
      </w:r>
    </w:p>
    <w:p w:rsidR="00D06154" w:rsidRPr="00D06154" w:rsidRDefault="00D06154" w:rsidP="00D06154">
      <w:pPr>
        <w:spacing w:after="0" w:line="240" w:lineRule="auto"/>
        <w:jc w:val="both"/>
        <w:rPr>
          <w:rFonts w:ascii="Times New Roman" w:eastAsia="Calibri" w:hAnsi="Times New Roman" w:cs="Times New Roman"/>
          <w:b/>
          <w:sz w:val="24"/>
          <w:szCs w:val="24"/>
        </w:rPr>
      </w:pPr>
      <w:r w:rsidRPr="00D06154">
        <w:rPr>
          <w:rFonts w:ascii="Times New Roman" w:eastAsia="Calibri" w:hAnsi="Times New Roman" w:cs="Times New Roman"/>
          <w:b/>
          <w:sz w:val="24"/>
          <w:szCs w:val="24"/>
        </w:rPr>
        <w:t>МДК 01.02.Технология производства сварных конструкций</w:t>
      </w:r>
    </w:p>
    <w:p w:rsidR="00D06154" w:rsidRPr="00D06154" w:rsidRDefault="00D06154" w:rsidP="00D06154">
      <w:pPr>
        <w:spacing w:after="0" w:line="240" w:lineRule="auto"/>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 xml:space="preserve">10. </w:t>
      </w:r>
      <w:r w:rsidR="00CE48BB" w:rsidRPr="00CE48BB">
        <w:rPr>
          <w:rFonts w:ascii="Times New Roman" w:eastAsia="Calibri" w:hAnsi="Times New Roman" w:cs="Times New Roman"/>
          <w:sz w:val="24"/>
          <w:szCs w:val="24"/>
        </w:rPr>
        <w:t>Изучение типовых операций заготовительного производства</w:t>
      </w:r>
    </w:p>
    <w:p w:rsidR="00D06154" w:rsidRPr="00D06154" w:rsidRDefault="00D06154" w:rsidP="00D06154">
      <w:pPr>
        <w:spacing w:after="0" w:line="240" w:lineRule="auto"/>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 xml:space="preserve">11. </w:t>
      </w:r>
      <w:r w:rsidR="00CE48BB" w:rsidRPr="00CE48BB">
        <w:rPr>
          <w:rFonts w:ascii="Times New Roman" w:eastAsia="Calibri" w:hAnsi="Times New Roman" w:cs="Times New Roman"/>
          <w:sz w:val="24"/>
          <w:szCs w:val="24"/>
        </w:rPr>
        <w:t>Изучение видов термообработки сварных конструкций.</w:t>
      </w:r>
    </w:p>
    <w:p w:rsidR="00D06154" w:rsidRPr="00D06154" w:rsidRDefault="00D06154" w:rsidP="00D06154">
      <w:pPr>
        <w:spacing w:after="0" w:line="240" w:lineRule="auto"/>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12.</w:t>
      </w:r>
      <w:r w:rsidR="002C592E">
        <w:rPr>
          <w:rFonts w:ascii="Times New Roman" w:eastAsia="Calibri" w:hAnsi="Times New Roman" w:cs="Times New Roman"/>
          <w:sz w:val="24"/>
          <w:szCs w:val="24"/>
        </w:rPr>
        <w:t>13,14.</w:t>
      </w:r>
      <w:r w:rsidRPr="00D06154">
        <w:rPr>
          <w:rFonts w:ascii="Times New Roman" w:eastAsia="Calibri" w:hAnsi="Times New Roman" w:cs="Times New Roman"/>
          <w:sz w:val="24"/>
          <w:szCs w:val="24"/>
        </w:rPr>
        <w:t>Изучение нормативно-технической документации на сварочные технологические процессы</w:t>
      </w:r>
    </w:p>
    <w:p w:rsidR="002C592E" w:rsidRPr="002C592E" w:rsidRDefault="002C592E" w:rsidP="002C592E">
      <w:pPr>
        <w:spacing w:after="0" w:line="240" w:lineRule="auto"/>
        <w:jc w:val="both"/>
        <w:rPr>
          <w:rFonts w:ascii="Times New Roman" w:eastAsia="Calibri" w:hAnsi="Times New Roman" w:cs="Times New Roman"/>
          <w:sz w:val="24"/>
          <w:szCs w:val="24"/>
        </w:rPr>
      </w:pPr>
      <w:r w:rsidRPr="002C592E">
        <w:rPr>
          <w:rFonts w:ascii="Times New Roman" w:eastAsia="Calibri" w:hAnsi="Times New Roman" w:cs="Times New Roman"/>
          <w:sz w:val="24"/>
          <w:szCs w:val="24"/>
        </w:rPr>
        <w:t>15. Изучение технологической последовательности сборки-сварки двутавровых и коробчатых балок</w:t>
      </w:r>
    </w:p>
    <w:p w:rsidR="002C592E" w:rsidRPr="002C592E" w:rsidRDefault="002C592E" w:rsidP="002C592E">
      <w:pPr>
        <w:spacing w:after="0" w:line="240" w:lineRule="auto"/>
        <w:jc w:val="both"/>
        <w:rPr>
          <w:rFonts w:ascii="Times New Roman" w:eastAsia="Calibri" w:hAnsi="Times New Roman" w:cs="Times New Roman"/>
          <w:sz w:val="24"/>
          <w:szCs w:val="24"/>
        </w:rPr>
      </w:pPr>
      <w:r w:rsidRPr="002C592E">
        <w:rPr>
          <w:rFonts w:ascii="Times New Roman" w:eastAsia="Calibri" w:hAnsi="Times New Roman" w:cs="Times New Roman"/>
          <w:sz w:val="24"/>
          <w:szCs w:val="24"/>
        </w:rPr>
        <w:t>16. Изучение технологической последовательности сборки-сварки рамных конструкций</w:t>
      </w:r>
    </w:p>
    <w:p w:rsidR="002C592E" w:rsidRPr="002C592E" w:rsidRDefault="002C592E" w:rsidP="002C592E">
      <w:pPr>
        <w:spacing w:after="0" w:line="240" w:lineRule="auto"/>
        <w:jc w:val="both"/>
        <w:rPr>
          <w:rFonts w:ascii="Times New Roman" w:eastAsia="Calibri" w:hAnsi="Times New Roman" w:cs="Times New Roman"/>
          <w:sz w:val="24"/>
          <w:szCs w:val="24"/>
        </w:rPr>
      </w:pPr>
      <w:r w:rsidRPr="002C592E">
        <w:rPr>
          <w:rFonts w:ascii="Times New Roman" w:eastAsia="Calibri" w:hAnsi="Times New Roman" w:cs="Times New Roman"/>
          <w:sz w:val="24"/>
          <w:szCs w:val="24"/>
        </w:rPr>
        <w:t xml:space="preserve">17. </w:t>
      </w:r>
      <w:r w:rsidR="00CE48BB" w:rsidRPr="004D35F0">
        <w:rPr>
          <w:rFonts w:ascii="Times New Roman" w:hAnsi="Times New Roman"/>
          <w:bCs/>
          <w:sz w:val="24"/>
          <w:szCs w:val="24"/>
          <w:lang w:eastAsia="ru-RU"/>
        </w:rPr>
        <w:t>Изучение технологической последовательности сборки-сварки решётчатых конструкций</w:t>
      </w:r>
    </w:p>
    <w:p w:rsidR="002C592E" w:rsidRPr="002C592E" w:rsidRDefault="002C592E" w:rsidP="002C592E">
      <w:pPr>
        <w:spacing w:after="0" w:line="240" w:lineRule="auto"/>
        <w:jc w:val="both"/>
        <w:rPr>
          <w:rFonts w:ascii="Times New Roman" w:eastAsia="Calibri" w:hAnsi="Times New Roman" w:cs="Times New Roman"/>
          <w:sz w:val="24"/>
          <w:szCs w:val="24"/>
        </w:rPr>
      </w:pPr>
      <w:r w:rsidRPr="002C592E">
        <w:rPr>
          <w:rFonts w:ascii="Times New Roman" w:eastAsia="Calibri" w:hAnsi="Times New Roman" w:cs="Times New Roman"/>
          <w:sz w:val="24"/>
          <w:szCs w:val="24"/>
        </w:rPr>
        <w:t xml:space="preserve">18  </w:t>
      </w:r>
      <w:r w:rsidR="00CE48BB" w:rsidRPr="00D151EF">
        <w:rPr>
          <w:rFonts w:ascii="Times New Roman" w:hAnsi="Times New Roman"/>
          <w:bCs/>
          <w:sz w:val="24"/>
          <w:szCs w:val="24"/>
          <w:lang w:eastAsia="ru-RU"/>
        </w:rPr>
        <w:t>Порядок подготовки труб к сварке</w:t>
      </w:r>
    </w:p>
    <w:p w:rsidR="002C592E" w:rsidRDefault="002C592E" w:rsidP="002C592E">
      <w:pPr>
        <w:spacing w:after="0" w:line="240" w:lineRule="auto"/>
        <w:jc w:val="both"/>
        <w:rPr>
          <w:rFonts w:ascii="Times New Roman" w:eastAsia="Calibri" w:hAnsi="Times New Roman" w:cs="Times New Roman"/>
          <w:sz w:val="24"/>
          <w:szCs w:val="24"/>
        </w:rPr>
      </w:pPr>
      <w:r w:rsidRPr="002C592E">
        <w:rPr>
          <w:rFonts w:ascii="Times New Roman" w:eastAsia="Calibri" w:hAnsi="Times New Roman" w:cs="Times New Roman"/>
          <w:sz w:val="24"/>
          <w:szCs w:val="24"/>
        </w:rPr>
        <w:t xml:space="preserve">19 </w:t>
      </w:r>
      <w:r w:rsidR="00CE48BB" w:rsidRPr="00CE48BB">
        <w:rPr>
          <w:rFonts w:ascii="Times New Roman" w:eastAsia="Calibri" w:hAnsi="Times New Roman" w:cs="Times New Roman"/>
          <w:sz w:val="24"/>
          <w:szCs w:val="24"/>
        </w:rPr>
        <w:t>Изучение порядка сварки и наложения слоёв шва при сварке труб различного диаметров в различных пространственных положениях</w:t>
      </w:r>
    </w:p>
    <w:p w:rsidR="00D06154" w:rsidRPr="00D06154" w:rsidRDefault="00D06154" w:rsidP="002C592E">
      <w:pPr>
        <w:spacing w:after="0" w:line="240" w:lineRule="auto"/>
        <w:jc w:val="both"/>
        <w:rPr>
          <w:rFonts w:ascii="Times New Roman" w:eastAsia="Calibri" w:hAnsi="Times New Roman" w:cs="Times New Roman"/>
          <w:b/>
          <w:sz w:val="24"/>
          <w:szCs w:val="24"/>
        </w:rPr>
      </w:pPr>
      <w:r w:rsidRPr="00D06154">
        <w:rPr>
          <w:rFonts w:ascii="Times New Roman" w:eastAsia="Calibri" w:hAnsi="Times New Roman" w:cs="Times New Roman"/>
          <w:b/>
          <w:sz w:val="24"/>
          <w:szCs w:val="24"/>
        </w:rPr>
        <w:t>Раздел 3 ПМ 1.</w:t>
      </w:r>
    </w:p>
    <w:p w:rsidR="00D06154" w:rsidRDefault="00D06154" w:rsidP="00D06154">
      <w:pPr>
        <w:spacing w:after="0" w:line="240" w:lineRule="auto"/>
        <w:jc w:val="both"/>
        <w:rPr>
          <w:rFonts w:ascii="Times New Roman" w:eastAsia="Calibri" w:hAnsi="Times New Roman" w:cs="Times New Roman"/>
          <w:b/>
          <w:sz w:val="24"/>
          <w:szCs w:val="24"/>
        </w:rPr>
      </w:pPr>
      <w:r w:rsidRPr="00D06154">
        <w:rPr>
          <w:rFonts w:ascii="Times New Roman" w:eastAsia="Calibri" w:hAnsi="Times New Roman" w:cs="Times New Roman"/>
          <w:b/>
          <w:sz w:val="24"/>
          <w:szCs w:val="24"/>
        </w:rPr>
        <w:t>МДК.01.03. Подготовительные и сборочные операции перед сваркой.</w:t>
      </w:r>
    </w:p>
    <w:p w:rsidR="002C592E" w:rsidRPr="002C592E" w:rsidRDefault="002C592E" w:rsidP="002C592E">
      <w:pPr>
        <w:spacing w:after="0" w:line="240" w:lineRule="auto"/>
        <w:rPr>
          <w:rFonts w:ascii="Times New Roman" w:eastAsia="Calibri" w:hAnsi="Times New Roman" w:cs="Times New Roman"/>
          <w:b/>
          <w:bCs/>
          <w:sz w:val="24"/>
          <w:szCs w:val="24"/>
          <w:lang w:eastAsia="ru-RU"/>
        </w:rPr>
      </w:pPr>
      <w:r w:rsidRPr="002C592E">
        <w:rPr>
          <w:rFonts w:ascii="Times New Roman" w:eastAsia="Calibri" w:hAnsi="Times New Roman" w:cs="Times New Roman"/>
          <w:b/>
          <w:bCs/>
          <w:sz w:val="24"/>
          <w:szCs w:val="24"/>
          <w:lang w:eastAsia="ru-RU"/>
        </w:rPr>
        <w:t>Тема 3.1. Подготовительные</w:t>
      </w:r>
    </w:p>
    <w:p w:rsidR="002C592E" w:rsidRPr="002C592E" w:rsidRDefault="002C592E" w:rsidP="002C592E">
      <w:pPr>
        <w:spacing w:after="0" w:line="240" w:lineRule="auto"/>
        <w:rPr>
          <w:rFonts w:ascii="Times New Roman" w:eastAsia="Calibri" w:hAnsi="Times New Roman" w:cs="Times New Roman"/>
          <w:b/>
          <w:bCs/>
          <w:sz w:val="24"/>
          <w:szCs w:val="24"/>
          <w:lang w:eastAsia="ru-RU"/>
        </w:rPr>
      </w:pPr>
      <w:r w:rsidRPr="002C592E">
        <w:rPr>
          <w:rFonts w:ascii="Times New Roman" w:eastAsia="Calibri" w:hAnsi="Times New Roman" w:cs="Times New Roman"/>
          <w:b/>
          <w:bCs/>
          <w:sz w:val="24"/>
          <w:szCs w:val="24"/>
          <w:lang w:eastAsia="ru-RU"/>
        </w:rPr>
        <w:t>операции перед сваркой</w:t>
      </w:r>
    </w:p>
    <w:p w:rsidR="002C592E" w:rsidRPr="00D06154" w:rsidRDefault="002C592E" w:rsidP="00D06154">
      <w:pPr>
        <w:spacing w:after="0" w:line="240" w:lineRule="auto"/>
        <w:jc w:val="both"/>
        <w:rPr>
          <w:rFonts w:ascii="Times New Roman" w:eastAsia="Calibri" w:hAnsi="Times New Roman" w:cs="Times New Roman"/>
          <w:b/>
          <w:sz w:val="24"/>
          <w:szCs w:val="24"/>
        </w:rPr>
      </w:pPr>
    </w:p>
    <w:p w:rsidR="002C592E" w:rsidRPr="002C592E" w:rsidRDefault="009B1FEF" w:rsidP="002C592E">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1.</w:t>
      </w:r>
      <w:r w:rsidR="002C592E" w:rsidRPr="002C592E">
        <w:rPr>
          <w:rFonts w:ascii="Times New Roman" w:eastAsia="Calibri" w:hAnsi="Times New Roman" w:cs="Times New Roman"/>
          <w:sz w:val="24"/>
          <w:szCs w:val="24"/>
        </w:rPr>
        <w:t>Изучение нормативной документации, регламентирующей обозначение швов сварных соединений  (ГОСТ 2.312-72 Единая система конструкторской документации</w:t>
      </w:r>
      <w:proofErr w:type="gramStart"/>
      <w:r w:rsidR="002C592E" w:rsidRPr="002C592E">
        <w:rPr>
          <w:rFonts w:ascii="Times New Roman" w:eastAsia="Calibri" w:hAnsi="Times New Roman" w:cs="Times New Roman"/>
          <w:sz w:val="24"/>
          <w:szCs w:val="24"/>
        </w:rPr>
        <w:t>.У</w:t>
      </w:r>
      <w:proofErr w:type="gramEnd"/>
      <w:r w:rsidR="002C592E" w:rsidRPr="002C592E">
        <w:rPr>
          <w:rFonts w:ascii="Times New Roman" w:eastAsia="Calibri" w:hAnsi="Times New Roman" w:cs="Times New Roman"/>
          <w:sz w:val="24"/>
          <w:szCs w:val="24"/>
        </w:rPr>
        <w:t>словные изображения и обозначения швов сварных соединений)</w:t>
      </w:r>
    </w:p>
    <w:p w:rsidR="002C592E" w:rsidRPr="002C592E" w:rsidRDefault="009B1FEF" w:rsidP="002C592E">
      <w:pPr>
        <w:spacing w:after="0" w:line="240" w:lineRule="auto"/>
        <w:jc w:val="both"/>
        <w:rPr>
          <w:rFonts w:ascii="Times New Roman" w:eastAsia="Calibri" w:hAnsi="Times New Roman" w:cs="Times New Roman"/>
          <w:sz w:val="24"/>
          <w:szCs w:val="24"/>
        </w:rPr>
      </w:pPr>
      <w:proofErr w:type="gramStart"/>
      <w:r>
        <w:rPr>
          <w:rFonts w:ascii="Times New Roman" w:eastAsia="Calibri" w:hAnsi="Times New Roman" w:cs="Times New Roman"/>
          <w:sz w:val="24"/>
          <w:szCs w:val="24"/>
        </w:rPr>
        <w:t>2.</w:t>
      </w:r>
      <w:r w:rsidR="002C592E" w:rsidRPr="002C592E">
        <w:rPr>
          <w:rFonts w:ascii="Times New Roman" w:eastAsia="Calibri" w:hAnsi="Times New Roman" w:cs="Times New Roman"/>
          <w:sz w:val="24"/>
          <w:szCs w:val="24"/>
        </w:rPr>
        <w:t>Изучение нормативной документации, регламентирующей обозначение швов сварных соединений выполненных ручной дуговой сваркой (ГОСТ 5264-80.</w:t>
      </w:r>
      <w:proofErr w:type="gramEnd"/>
    </w:p>
    <w:p w:rsidR="002C592E" w:rsidRPr="002C592E" w:rsidRDefault="002C592E" w:rsidP="002C592E">
      <w:pPr>
        <w:spacing w:after="0" w:line="240" w:lineRule="auto"/>
        <w:jc w:val="both"/>
        <w:rPr>
          <w:rFonts w:ascii="Times New Roman" w:eastAsia="Calibri" w:hAnsi="Times New Roman" w:cs="Times New Roman"/>
          <w:sz w:val="24"/>
          <w:szCs w:val="24"/>
        </w:rPr>
      </w:pPr>
      <w:r w:rsidRPr="002C592E">
        <w:rPr>
          <w:rFonts w:ascii="Times New Roman" w:eastAsia="Calibri" w:hAnsi="Times New Roman" w:cs="Times New Roman"/>
          <w:sz w:val="24"/>
          <w:szCs w:val="24"/>
        </w:rPr>
        <w:t xml:space="preserve">Ручная дуговая сварка. Соединения сварные. </w:t>
      </w:r>
      <w:proofErr w:type="gramStart"/>
      <w:r w:rsidRPr="002C592E">
        <w:rPr>
          <w:rFonts w:ascii="Times New Roman" w:eastAsia="Calibri" w:hAnsi="Times New Roman" w:cs="Times New Roman"/>
          <w:sz w:val="24"/>
          <w:szCs w:val="24"/>
        </w:rPr>
        <w:t>Основные типы, конструктивные элементы и размеры)</w:t>
      </w:r>
      <w:proofErr w:type="gramEnd"/>
    </w:p>
    <w:p w:rsidR="002C592E" w:rsidRPr="002C592E" w:rsidRDefault="009B1FEF" w:rsidP="002C592E">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3.</w:t>
      </w:r>
      <w:r w:rsidR="002C592E" w:rsidRPr="002C592E">
        <w:rPr>
          <w:rFonts w:ascii="Times New Roman" w:eastAsia="Calibri" w:hAnsi="Times New Roman" w:cs="Times New Roman"/>
          <w:sz w:val="24"/>
          <w:szCs w:val="24"/>
        </w:rPr>
        <w:t>Изучение нормативной документации, регламентирующей обозначение швов</w:t>
      </w:r>
    </w:p>
    <w:p w:rsidR="002C592E" w:rsidRPr="002C592E" w:rsidRDefault="002C592E" w:rsidP="002C592E">
      <w:pPr>
        <w:spacing w:after="0" w:line="240" w:lineRule="auto"/>
        <w:jc w:val="both"/>
        <w:rPr>
          <w:rFonts w:ascii="Times New Roman" w:eastAsia="Calibri" w:hAnsi="Times New Roman" w:cs="Times New Roman"/>
          <w:sz w:val="24"/>
          <w:szCs w:val="24"/>
        </w:rPr>
      </w:pPr>
      <w:proofErr w:type="gramStart"/>
      <w:r w:rsidRPr="002C592E">
        <w:rPr>
          <w:rFonts w:ascii="Times New Roman" w:eastAsia="Calibri" w:hAnsi="Times New Roman" w:cs="Times New Roman"/>
          <w:sz w:val="24"/>
          <w:szCs w:val="24"/>
        </w:rPr>
        <w:t>сварных соединений выполненных дуговой сваркой в защитном газе (ГОСТ 14771-76 Дуговая сварка в защитном газе.</w:t>
      </w:r>
      <w:proofErr w:type="gramEnd"/>
      <w:r w:rsidRPr="002C592E">
        <w:rPr>
          <w:rFonts w:ascii="Times New Roman" w:eastAsia="Calibri" w:hAnsi="Times New Roman" w:cs="Times New Roman"/>
          <w:sz w:val="24"/>
          <w:szCs w:val="24"/>
        </w:rPr>
        <w:t xml:space="preserve"> Соединения сварные. Основные типы,</w:t>
      </w:r>
    </w:p>
    <w:p w:rsidR="002C592E" w:rsidRPr="002C592E" w:rsidRDefault="002C592E" w:rsidP="002C592E">
      <w:pPr>
        <w:spacing w:after="0" w:line="240" w:lineRule="auto"/>
        <w:jc w:val="both"/>
        <w:rPr>
          <w:rFonts w:ascii="Times New Roman" w:eastAsia="Calibri" w:hAnsi="Times New Roman" w:cs="Times New Roman"/>
          <w:sz w:val="24"/>
          <w:szCs w:val="24"/>
        </w:rPr>
      </w:pPr>
      <w:r w:rsidRPr="002C592E">
        <w:rPr>
          <w:rFonts w:ascii="Times New Roman" w:eastAsia="Calibri" w:hAnsi="Times New Roman" w:cs="Times New Roman"/>
          <w:sz w:val="24"/>
          <w:szCs w:val="24"/>
        </w:rPr>
        <w:t>конструктивные элементы и размеры)</w:t>
      </w:r>
    </w:p>
    <w:p w:rsidR="002C592E" w:rsidRPr="002C592E" w:rsidRDefault="009B1FEF" w:rsidP="002C592E">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4.</w:t>
      </w:r>
      <w:r w:rsidR="002C592E" w:rsidRPr="002C592E">
        <w:rPr>
          <w:rFonts w:ascii="Times New Roman" w:eastAsia="Calibri" w:hAnsi="Times New Roman" w:cs="Times New Roman"/>
          <w:sz w:val="24"/>
          <w:szCs w:val="24"/>
        </w:rPr>
        <w:t>Изучение нормативной документации, регламентирующей обозначение сварных соединений стальных трубопроводов (ГОСТ 16037-80 Соединения сварные стальных трубопроводов</w:t>
      </w:r>
      <w:proofErr w:type="gramStart"/>
      <w:r w:rsidR="002C592E" w:rsidRPr="002C592E">
        <w:rPr>
          <w:rFonts w:ascii="Times New Roman" w:eastAsia="Calibri" w:hAnsi="Times New Roman" w:cs="Times New Roman"/>
          <w:sz w:val="24"/>
          <w:szCs w:val="24"/>
        </w:rPr>
        <w:t>.О</w:t>
      </w:r>
      <w:proofErr w:type="gramEnd"/>
      <w:r w:rsidR="002C592E" w:rsidRPr="002C592E">
        <w:rPr>
          <w:rFonts w:ascii="Times New Roman" w:eastAsia="Calibri" w:hAnsi="Times New Roman" w:cs="Times New Roman"/>
          <w:sz w:val="24"/>
          <w:szCs w:val="24"/>
        </w:rPr>
        <w:t>сновные типы, конструктивные элементы и размеры)</w:t>
      </w:r>
    </w:p>
    <w:p w:rsidR="002C592E" w:rsidRDefault="009B1FEF" w:rsidP="002C592E">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5.</w:t>
      </w:r>
      <w:r w:rsidR="002C592E" w:rsidRPr="002C592E">
        <w:rPr>
          <w:rFonts w:ascii="Times New Roman" w:eastAsia="Calibri" w:hAnsi="Times New Roman" w:cs="Times New Roman"/>
          <w:sz w:val="24"/>
          <w:szCs w:val="24"/>
        </w:rPr>
        <w:t>Чтение сборочных чертежей. Описание размеров и формы шва на чертеже</w:t>
      </w:r>
      <w:r w:rsidR="002C592E">
        <w:rPr>
          <w:rFonts w:ascii="Times New Roman" w:eastAsia="Calibri" w:hAnsi="Times New Roman" w:cs="Times New Roman"/>
          <w:sz w:val="24"/>
          <w:szCs w:val="24"/>
        </w:rPr>
        <w:t>.</w:t>
      </w:r>
    </w:p>
    <w:p w:rsidR="002C592E" w:rsidRPr="002C592E" w:rsidRDefault="002C592E" w:rsidP="002C592E">
      <w:pPr>
        <w:spacing w:after="0" w:line="240" w:lineRule="auto"/>
        <w:rPr>
          <w:rFonts w:ascii="Times New Roman" w:eastAsia="Calibri" w:hAnsi="Times New Roman" w:cs="Times New Roman"/>
          <w:b/>
          <w:bCs/>
          <w:sz w:val="24"/>
          <w:szCs w:val="24"/>
          <w:lang w:eastAsia="ru-RU"/>
        </w:rPr>
      </w:pPr>
      <w:r w:rsidRPr="002C592E">
        <w:rPr>
          <w:rFonts w:ascii="Times New Roman" w:eastAsia="Calibri" w:hAnsi="Times New Roman" w:cs="Times New Roman"/>
          <w:b/>
          <w:bCs/>
          <w:sz w:val="24"/>
          <w:szCs w:val="24"/>
          <w:lang w:eastAsia="ru-RU"/>
        </w:rPr>
        <w:t>Тема 3.2. Сборка конструкцийпод сварку</w:t>
      </w:r>
    </w:p>
    <w:p w:rsidR="002C592E" w:rsidRPr="002C592E" w:rsidRDefault="009B1FEF" w:rsidP="002C592E">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6.</w:t>
      </w:r>
      <w:r w:rsidR="002C592E" w:rsidRPr="002C592E">
        <w:rPr>
          <w:rFonts w:ascii="Times New Roman" w:eastAsia="Calibri" w:hAnsi="Times New Roman" w:cs="Times New Roman"/>
          <w:sz w:val="24"/>
          <w:szCs w:val="24"/>
        </w:rPr>
        <w:t>Универсальные сборочно-сварочные приспособления (УСП)</w:t>
      </w:r>
    </w:p>
    <w:p w:rsidR="002C592E" w:rsidRPr="002C592E" w:rsidRDefault="009B1FEF" w:rsidP="002C592E">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7.</w:t>
      </w:r>
      <w:r w:rsidR="002C592E" w:rsidRPr="002C592E">
        <w:rPr>
          <w:rFonts w:ascii="Times New Roman" w:eastAsia="Calibri" w:hAnsi="Times New Roman" w:cs="Times New Roman"/>
          <w:sz w:val="24"/>
          <w:szCs w:val="24"/>
        </w:rPr>
        <w:t>Сборка коробчатой конструкции</w:t>
      </w:r>
    </w:p>
    <w:p w:rsidR="002C592E" w:rsidRPr="002C592E" w:rsidRDefault="009B1FEF" w:rsidP="002C592E">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8</w:t>
      </w:r>
      <w:r w:rsidR="002C592E">
        <w:rPr>
          <w:rFonts w:ascii="Times New Roman" w:eastAsia="Calibri" w:hAnsi="Times New Roman" w:cs="Times New Roman"/>
          <w:sz w:val="24"/>
          <w:szCs w:val="24"/>
        </w:rPr>
        <w:t>.</w:t>
      </w:r>
      <w:r w:rsidR="002C592E" w:rsidRPr="002C592E">
        <w:rPr>
          <w:rFonts w:ascii="Times New Roman" w:eastAsia="Calibri" w:hAnsi="Times New Roman" w:cs="Times New Roman"/>
          <w:sz w:val="24"/>
          <w:szCs w:val="24"/>
        </w:rPr>
        <w:t>Сборка решетчатой конструкции</w:t>
      </w:r>
    </w:p>
    <w:p w:rsidR="002C592E" w:rsidRDefault="009B1FEF" w:rsidP="002C592E">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9</w:t>
      </w:r>
      <w:r w:rsidR="002C592E">
        <w:rPr>
          <w:rFonts w:ascii="Times New Roman" w:eastAsia="Calibri" w:hAnsi="Times New Roman" w:cs="Times New Roman"/>
          <w:sz w:val="24"/>
          <w:szCs w:val="24"/>
        </w:rPr>
        <w:t>.</w:t>
      </w:r>
      <w:r w:rsidR="002C592E" w:rsidRPr="002C592E">
        <w:rPr>
          <w:rFonts w:ascii="Times New Roman" w:eastAsia="Calibri" w:hAnsi="Times New Roman" w:cs="Times New Roman"/>
          <w:sz w:val="24"/>
          <w:szCs w:val="24"/>
        </w:rPr>
        <w:t>Сборка рамной конструкции</w:t>
      </w:r>
    </w:p>
    <w:p w:rsidR="00D06154" w:rsidRPr="002C592E" w:rsidRDefault="002C592E" w:rsidP="002C592E">
      <w:pPr>
        <w:spacing w:after="0" w:line="240" w:lineRule="auto"/>
        <w:jc w:val="both"/>
        <w:rPr>
          <w:rFonts w:ascii="Times New Roman" w:eastAsia="Calibri" w:hAnsi="Times New Roman" w:cs="Times New Roman"/>
          <w:sz w:val="24"/>
          <w:szCs w:val="24"/>
        </w:rPr>
      </w:pPr>
      <w:r w:rsidRPr="002C592E">
        <w:rPr>
          <w:rFonts w:ascii="Times New Roman" w:eastAsia="Calibri" w:hAnsi="Times New Roman" w:cs="Times New Roman"/>
          <w:sz w:val="24"/>
          <w:szCs w:val="24"/>
        </w:rPr>
        <w:t>.</w:t>
      </w:r>
      <w:r w:rsidR="00D06154" w:rsidRPr="00D06154">
        <w:rPr>
          <w:rFonts w:ascii="Times New Roman" w:eastAsia="Calibri" w:hAnsi="Times New Roman" w:cs="Times New Roman"/>
          <w:b/>
          <w:bCs/>
          <w:sz w:val="24"/>
          <w:szCs w:val="24"/>
          <w:lang w:eastAsia="ru-RU"/>
        </w:rPr>
        <w:t xml:space="preserve">Раздел 4. </w:t>
      </w:r>
    </w:p>
    <w:p w:rsidR="00D06154" w:rsidRDefault="00D06154" w:rsidP="00D06154">
      <w:pPr>
        <w:spacing w:after="0" w:line="240" w:lineRule="auto"/>
        <w:jc w:val="both"/>
        <w:rPr>
          <w:rFonts w:ascii="Times New Roman" w:eastAsia="Calibri" w:hAnsi="Times New Roman" w:cs="Times New Roman"/>
          <w:b/>
          <w:bCs/>
          <w:sz w:val="24"/>
          <w:szCs w:val="24"/>
          <w:lang w:eastAsia="ru-RU"/>
        </w:rPr>
      </w:pPr>
      <w:r w:rsidRPr="00D06154">
        <w:rPr>
          <w:rFonts w:ascii="Times New Roman" w:eastAsia="Calibri" w:hAnsi="Times New Roman" w:cs="Times New Roman"/>
          <w:b/>
          <w:bCs/>
          <w:sz w:val="24"/>
          <w:szCs w:val="24"/>
          <w:lang w:eastAsia="ru-RU"/>
        </w:rPr>
        <w:t>ПМ 1.МДК.01.04 Контроль качества сварных соединений</w:t>
      </w:r>
    </w:p>
    <w:p w:rsidR="002C592E" w:rsidRPr="002C592E" w:rsidRDefault="002C592E" w:rsidP="002C592E">
      <w:pPr>
        <w:spacing w:after="0" w:line="240" w:lineRule="auto"/>
        <w:rPr>
          <w:rFonts w:ascii="Times New Roman" w:eastAsia="Calibri" w:hAnsi="Times New Roman" w:cs="Times New Roman"/>
          <w:b/>
          <w:bCs/>
          <w:sz w:val="24"/>
          <w:szCs w:val="24"/>
          <w:lang w:eastAsia="ru-RU"/>
        </w:rPr>
      </w:pPr>
      <w:r w:rsidRPr="002C592E">
        <w:rPr>
          <w:rFonts w:ascii="Times New Roman" w:eastAsia="Calibri" w:hAnsi="Times New Roman" w:cs="Times New Roman"/>
          <w:b/>
          <w:bCs/>
          <w:sz w:val="24"/>
          <w:szCs w:val="24"/>
          <w:lang w:eastAsia="ru-RU"/>
        </w:rPr>
        <w:t>Тема 4.2.Контроль качества сварныхсоединений</w:t>
      </w:r>
    </w:p>
    <w:p w:rsidR="009B1FEF" w:rsidRDefault="009B1FEF" w:rsidP="00024573">
      <w:pPr>
        <w:pStyle w:val="a3"/>
        <w:numPr>
          <w:ilvl w:val="0"/>
          <w:numId w:val="102"/>
        </w:numPr>
        <w:spacing w:after="0" w:line="240" w:lineRule="auto"/>
        <w:ind w:left="284" w:hanging="284"/>
        <w:jc w:val="both"/>
        <w:rPr>
          <w:rFonts w:ascii="Times New Roman" w:hAnsi="Times New Roman"/>
          <w:sz w:val="24"/>
          <w:szCs w:val="24"/>
        </w:rPr>
      </w:pPr>
      <w:r w:rsidRPr="009B1FEF">
        <w:rPr>
          <w:rFonts w:ascii="Times New Roman" w:hAnsi="Times New Roman"/>
          <w:sz w:val="24"/>
          <w:szCs w:val="24"/>
        </w:rPr>
        <w:t xml:space="preserve">Изучение образцов сварных соединений с различными дефектами </w:t>
      </w:r>
    </w:p>
    <w:p w:rsidR="00024573" w:rsidRDefault="009B1FEF" w:rsidP="00024573">
      <w:pPr>
        <w:pStyle w:val="a3"/>
        <w:numPr>
          <w:ilvl w:val="0"/>
          <w:numId w:val="102"/>
        </w:numPr>
        <w:spacing w:after="0" w:line="240" w:lineRule="auto"/>
        <w:ind w:left="284" w:hanging="284"/>
        <w:jc w:val="both"/>
        <w:rPr>
          <w:rFonts w:ascii="Times New Roman" w:hAnsi="Times New Roman"/>
          <w:sz w:val="24"/>
          <w:szCs w:val="24"/>
        </w:rPr>
      </w:pPr>
      <w:r w:rsidRPr="009B1FEF">
        <w:rPr>
          <w:rFonts w:ascii="Times New Roman" w:hAnsi="Times New Roman"/>
          <w:sz w:val="24"/>
          <w:szCs w:val="24"/>
        </w:rPr>
        <w:t>«Контроль качества внешним осмотром и измерением»</w:t>
      </w:r>
    </w:p>
    <w:p w:rsidR="00024573" w:rsidRDefault="009B1FEF" w:rsidP="00024573">
      <w:pPr>
        <w:pStyle w:val="a3"/>
        <w:numPr>
          <w:ilvl w:val="0"/>
          <w:numId w:val="102"/>
        </w:numPr>
        <w:spacing w:after="0" w:line="240" w:lineRule="auto"/>
        <w:ind w:left="284" w:hanging="284"/>
        <w:jc w:val="both"/>
        <w:rPr>
          <w:rFonts w:ascii="Times New Roman" w:hAnsi="Times New Roman"/>
          <w:sz w:val="24"/>
          <w:szCs w:val="24"/>
        </w:rPr>
      </w:pPr>
      <w:r w:rsidRPr="00024573">
        <w:rPr>
          <w:rFonts w:ascii="Times New Roman" w:hAnsi="Times New Roman"/>
          <w:sz w:val="24"/>
          <w:szCs w:val="24"/>
        </w:rPr>
        <w:t>«Определение дефектов сварных соединений магнитопорошковым методом контроля»</w:t>
      </w:r>
    </w:p>
    <w:p w:rsidR="00024573" w:rsidRDefault="00024573" w:rsidP="00024573">
      <w:pPr>
        <w:pStyle w:val="a3"/>
        <w:numPr>
          <w:ilvl w:val="0"/>
          <w:numId w:val="102"/>
        </w:numPr>
        <w:spacing w:after="0" w:line="240" w:lineRule="auto"/>
        <w:ind w:left="284" w:hanging="284"/>
        <w:jc w:val="both"/>
        <w:rPr>
          <w:rFonts w:ascii="Times New Roman" w:hAnsi="Times New Roman"/>
          <w:sz w:val="24"/>
          <w:szCs w:val="24"/>
        </w:rPr>
      </w:pPr>
      <w:r w:rsidRPr="00024573">
        <w:rPr>
          <w:rFonts w:ascii="Times New Roman" w:hAnsi="Times New Roman"/>
          <w:sz w:val="24"/>
          <w:szCs w:val="24"/>
        </w:rPr>
        <w:t>«Испытание на герметичность (способы, принципы)»</w:t>
      </w:r>
    </w:p>
    <w:p w:rsidR="00D06154" w:rsidRDefault="00024573" w:rsidP="00024573">
      <w:pPr>
        <w:pStyle w:val="a3"/>
        <w:numPr>
          <w:ilvl w:val="0"/>
          <w:numId w:val="102"/>
        </w:numPr>
        <w:spacing w:after="0" w:line="240" w:lineRule="auto"/>
        <w:ind w:left="284" w:hanging="284"/>
        <w:jc w:val="both"/>
        <w:rPr>
          <w:rFonts w:ascii="Times New Roman" w:hAnsi="Times New Roman"/>
          <w:sz w:val="24"/>
          <w:szCs w:val="24"/>
        </w:rPr>
      </w:pPr>
      <w:r w:rsidRPr="00024573">
        <w:rPr>
          <w:rFonts w:ascii="Times New Roman" w:hAnsi="Times New Roman"/>
          <w:sz w:val="24"/>
          <w:szCs w:val="24"/>
        </w:rPr>
        <w:t>« Контроль качества сварных соединений керосином»</w:t>
      </w:r>
      <w:r>
        <w:rPr>
          <w:rFonts w:ascii="Times New Roman" w:hAnsi="Times New Roman"/>
          <w:sz w:val="24"/>
          <w:szCs w:val="24"/>
        </w:rPr>
        <w:t>.</w:t>
      </w:r>
    </w:p>
    <w:p w:rsidR="00024573" w:rsidRDefault="00024573" w:rsidP="00024573">
      <w:pPr>
        <w:spacing w:after="0" w:line="240" w:lineRule="auto"/>
        <w:jc w:val="both"/>
        <w:rPr>
          <w:rFonts w:ascii="Times New Roman" w:hAnsi="Times New Roman"/>
          <w:sz w:val="24"/>
          <w:szCs w:val="24"/>
        </w:rPr>
      </w:pPr>
    </w:p>
    <w:p w:rsidR="00024573" w:rsidRDefault="00024573" w:rsidP="00024573">
      <w:pPr>
        <w:spacing w:after="0" w:line="240" w:lineRule="auto"/>
        <w:jc w:val="both"/>
        <w:rPr>
          <w:rFonts w:ascii="Times New Roman" w:hAnsi="Times New Roman"/>
          <w:sz w:val="24"/>
          <w:szCs w:val="24"/>
        </w:rPr>
      </w:pPr>
    </w:p>
    <w:p w:rsidR="00024573" w:rsidRDefault="00024573" w:rsidP="00024573">
      <w:pPr>
        <w:spacing w:after="0" w:line="240" w:lineRule="auto"/>
        <w:jc w:val="both"/>
        <w:rPr>
          <w:rFonts w:ascii="Times New Roman" w:hAnsi="Times New Roman"/>
          <w:sz w:val="24"/>
          <w:szCs w:val="24"/>
        </w:rPr>
      </w:pPr>
    </w:p>
    <w:p w:rsidR="00024573" w:rsidRDefault="00024573" w:rsidP="00024573">
      <w:pPr>
        <w:spacing w:after="0" w:line="240" w:lineRule="auto"/>
        <w:jc w:val="both"/>
        <w:rPr>
          <w:rFonts w:ascii="Times New Roman" w:hAnsi="Times New Roman"/>
          <w:sz w:val="24"/>
          <w:szCs w:val="24"/>
        </w:rPr>
      </w:pPr>
    </w:p>
    <w:p w:rsidR="00024573" w:rsidRDefault="00024573" w:rsidP="00024573">
      <w:pPr>
        <w:spacing w:after="0" w:line="240" w:lineRule="auto"/>
        <w:jc w:val="both"/>
        <w:rPr>
          <w:rFonts w:ascii="Times New Roman" w:hAnsi="Times New Roman"/>
          <w:sz w:val="24"/>
          <w:szCs w:val="24"/>
        </w:rPr>
      </w:pPr>
    </w:p>
    <w:p w:rsidR="00024573" w:rsidRDefault="00024573" w:rsidP="00024573">
      <w:pPr>
        <w:spacing w:after="0" w:line="240" w:lineRule="auto"/>
        <w:jc w:val="both"/>
        <w:rPr>
          <w:rFonts w:ascii="Times New Roman" w:hAnsi="Times New Roman"/>
          <w:sz w:val="24"/>
          <w:szCs w:val="24"/>
        </w:rPr>
      </w:pPr>
    </w:p>
    <w:p w:rsidR="00024573" w:rsidRDefault="00024573" w:rsidP="00024573">
      <w:pPr>
        <w:spacing w:after="0" w:line="240" w:lineRule="auto"/>
        <w:jc w:val="both"/>
        <w:rPr>
          <w:rFonts w:ascii="Times New Roman" w:hAnsi="Times New Roman"/>
          <w:sz w:val="24"/>
          <w:szCs w:val="24"/>
        </w:rPr>
      </w:pPr>
    </w:p>
    <w:p w:rsidR="00024573" w:rsidRDefault="00024573" w:rsidP="00024573">
      <w:pPr>
        <w:spacing w:after="0" w:line="240" w:lineRule="auto"/>
        <w:jc w:val="both"/>
        <w:rPr>
          <w:rFonts w:ascii="Times New Roman" w:hAnsi="Times New Roman"/>
          <w:sz w:val="24"/>
          <w:szCs w:val="24"/>
        </w:rPr>
      </w:pPr>
    </w:p>
    <w:p w:rsidR="00024573" w:rsidRDefault="00024573" w:rsidP="00024573">
      <w:pPr>
        <w:spacing w:after="0" w:line="240" w:lineRule="auto"/>
        <w:jc w:val="both"/>
        <w:rPr>
          <w:rFonts w:ascii="Times New Roman" w:hAnsi="Times New Roman"/>
          <w:sz w:val="24"/>
          <w:szCs w:val="24"/>
        </w:rPr>
      </w:pPr>
    </w:p>
    <w:p w:rsidR="00024573" w:rsidRDefault="00024573" w:rsidP="00024573">
      <w:pPr>
        <w:spacing w:after="0" w:line="240" w:lineRule="auto"/>
        <w:jc w:val="both"/>
        <w:rPr>
          <w:rFonts w:ascii="Times New Roman" w:hAnsi="Times New Roman"/>
          <w:sz w:val="24"/>
          <w:szCs w:val="24"/>
        </w:rPr>
      </w:pPr>
    </w:p>
    <w:p w:rsidR="00024573" w:rsidRDefault="00024573" w:rsidP="00024573">
      <w:pPr>
        <w:spacing w:after="0" w:line="240" w:lineRule="auto"/>
        <w:jc w:val="both"/>
        <w:rPr>
          <w:rFonts w:ascii="Times New Roman" w:hAnsi="Times New Roman"/>
          <w:sz w:val="24"/>
          <w:szCs w:val="24"/>
        </w:rPr>
      </w:pPr>
    </w:p>
    <w:p w:rsidR="00024573" w:rsidRDefault="00024573" w:rsidP="00024573">
      <w:pPr>
        <w:spacing w:after="0" w:line="240" w:lineRule="auto"/>
        <w:jc w:val="both"/>
        <w:rPr>
          <w:rFonts w:ascii="Times New Roman" w:hAnsi="Times New Roman"/>
          <w:sz w:val="24"/>
          <w:szCs w:val="24"/>
        </w:rPr>
      </w:pPr>
    </w:p>
    <w:p w:rsidR="00024573" w:rsidRDefault="00024573" w:rsidP="00024573">
      <w:pPr>
        <w:spacing w:after="0" w:line="240" w:lineRule="auto"/>
        <w:jc w:val="both"/>
        <w:rPr>
          <w:rFonts w:ascii="Times New Roman" w:hAnsi="Times New Roman"/>
          <w:sz w:val="24"/>
          <w:szCs w:val="24"/>
        </w:rPr>
      </w:pPr>
    </w:p>
    <w:p w:rsidR="00024573" w:rsidRDefault="00024573" w:rsidP="00024573">
      <w:pPr>
        <w:spacing w:after="0" w:line="240" w:lineRule="auto"/>
        <w:jc w:val="both"/>
        <w:rPr>
          <w:rFonts w:ascii="Times New Roman" w:hAnsi="Times New Roman"/>
          <w:sz w:val="24"/>
          <w:szCs w:val="24"/>
        </w:rPr>
      </w:pPr>
    </w:p>
    <w:p w:rsidR="00024573" w:rsidRDefault="00024573" w:rsidP="00024573">
      <w:pPr>
        <w:spacing w:after="0" w:line="240" w:lineRule="auto"/>
        <w:jc w:val="both"/>
        <w:rPr>
          <w:rFonts w:ascii="Times New Roman" w:hAnsi="Times New Roman"/>
          <w:sz w:val="24"/>
          <w:szCs w:val="24"/>
        </w:rPr>
      </w:pPr>
    </w:p>
    <w:p w:rsidR="00024573" w:rsidRDefault="00024573" w:rsidP="00024573">
      <w:pPr>
        <w:spacing w:after="0" w:line="240" w:lineRule="auto"/>
        <w:jc w:val="both"/>
        <w:rPr>
          <w:rFonts w:ascii="Times New Roman" w:hAnsi="Times New Roman"/>
          <w:sz w:val="24"/>
          <w:szCs w:val="24"/>
        </w:rPr>
      </w:pPr>
    </w:p>
    <w:p w:rsidR="00024573" w:rsidRDefault="00024573" w:rsidP="00024573">
      <w:pPr>
        <w:spacing w:after="0" w:line="240" w:lineRule="auto"/>
        <w:jc w:val="both"/>
        <w:rPr>
          <w:rFonts w:ascii="Times New Roman" w:hAnsi="Times New Roman"/>
          <w:sz w:val="24"/>
          <w:szCs w:val="24"/>
        </w:rPr>
      </w:pPr>
    </w:p>
    <w:p w:rsidR="00024573" w:rsidRDefault="00024573" w:rsidP="00024573">
      <w:pPr>
        <w:spacing w:after="0" w:line="240" w:lineRule="auto"/>
        <w:jc w:val="both"/>
        <w:rPr>
          <w:rFonts w:ascii="Times New Roman" w:hAnsi="Times New Roman"/>
          <w:sz w:val="24"/>
          <w:szCs w:val="24"/>
        </w:rPr>
      </w:pPr>
    </w:p>
    <w:p w:rsidR="00024573" w:rsidRDefault="00024573" w:rsidP="00024573">
      <w:pPr>
        <w:spacing w:after="0" w:line="240" w:lineRule="auto"/>
        <w:jc w:val="both"/>
        <w:rPr>
          <w:rFonts w:ascii="Times New Roman" w:hAnsi="Times New Roman"/>
          <w:sz w:val="24"/>
          <w:szCs w:val="24"/>
        </w:rPr>
      </w:pPr>
    </w:p>
    <w:p w:rsidR="00024573" w:rsidRDefault="00024573" w:rsidP="00024573">
      <w:pPr>
        <w:spacing w:after="0" w:line="240" w:lineRule="auto"/>
        <w:jc w:val="both"/>
        <w:rPr>
          <w:rFonts w:ascii="Times New Roman" w:hAnsi="Times New Roman"/>
          <w:sz w:val="24"/>
          <w:szCs w:val="24"/>
        </w:rPr>
      </w:pPr>
    </w:p>
    <w:p w:rsidR="00024573" w:rsidRDefault="00024573" w:rsidP="00024573">
      <w:pPr>
        <w:spacing w:after="0" w:line="240" w:lineRule="auto"/>
        <w:jc w:val="both"/>
        <w:rPr>
          <w:rFonts w:ascii="Times New Roman" w:hAnsi="Times New Roman"/>
          <w:sz w:val="24"/>
          <w:szCs w:val="24"/>
        </w:rPr>
      </w:pPr>
    </w:p>
    <w:p w:rsidR="00024573" w:rsidRDefault="00024573" w:rsidP="00024573">
      <w:pPr>
        <w:spacing w:after="0" w:line="240" w:lineRule="auto"/>
        <w:jc w:val="both"/>
        <w:rPr>
          <w:rFonts w:ascii="Times New Roman" w:hAnsi="Times New Roman"/>
          <w:sz w:val="24"/>
          <w:szCs w:val="24"/>
        </w:rPr>
      </w:pPr>
    </w:p>
    <w:p w:rsidR="00024573" w:rsidRDefault="00024573" w:rsidP="00024573">
      <w:pPr>
        <w:spacing w:after="0" w:line="240" w:lineRule="auto"/>
        <w:jc w:val="both"/>
        <w:rPr>
          <w:rFonts w:ascii="Times New Roman" w:hAnsi="Times New Roman"/>
          <w:sz w:val="24"/>
          <w:szCs w:val="24"/>
        </w:rPr>
      </w:pPr>
    </w:p>
    <w:p w:rsidR="00024573" w:rsidRDefault="00024573" w:rsidP="00024573">
      <w:pPr>
        <w:spacing w:after="0" w:line="240" w:lineRule="auto"/>
        <w:jc w:val="both"/>
        <w:rPr>
          <w:rFonts w:ascii="Times New Roman" w:hAnsi="Times New Roman"/>
          <w:sz w:val="24"/>
          <w:szCs w:val="24"/>
        </w:rPr>
      </w:pPr>
    </w:p>
    <w:p w:rsidR="00024573" w:rsidRDefault="00024573" w:rsidP="00024573">
      <w:pPr>
        <w:spacing w:after="0" w:line="240" w:lineRule="auto"/>
        <w:jc w:val="both"/>
        <w:rPr>
          <w:rFonts w:ascii="Times New Roman" w:hAnsi="Times New Roman"/>
          <w:sz w:val="24"/>
          <w:szCs w:val="24"/>
        </w:rPr>
      </w:pPr>
    </w:p>
    <w:p w:rsidR="00024573" w:rsidRDefault="00024573" w:rsidP="00024573">
      <w:pPr>
        <w:spacing w:after="0" w:line="240" w:lineRule="auto"/>
        <w:jc w:val="both"/>
        <w:rPr>
          <w:rFonts w:ascii="Times New Roman" w:hAnsi="Times New Roman"/>
          <w:sz w:val="24"/>
          <w:szCs w:val="24"/>
        </w:rPr>
      </w:pPr>
    </w:p>
    <w:p w:rsidR="00024573" w:rsidRDefault="00024573" w:rsidP="00024573">
      <w:pPr>
        <w:spacing w:after="0" w:line="240" w:lineRule="auto"/>
        <w:jc w:val="both"/>
        <w:rPr>
          <w:rFonts w:ascii="Times New Roman" w:hAnsi="Times New Roman"/>
          <w:sz w:val="24"/>
          <w:szCs w:val="24"/>
        </w:rPr>
      </w:pPr>
    </w:p>
    <w:p w:rsidR="00024573" w:rsidRDefault="00024573" w:rsidP="00024573">
      <w:pPr>
        <w:spacing w:after="0" w:line="240" w:lineRule="auto"/>
        <w:jc w:val="both"/>
        <w:rPr>
          <w:rFonts w:ascii="Times New Roman" w:hAnsi="Times New Roman"/>
          <w:sz w:val="24"/>
          <w:szCs w:val="24"/>
        </w:rPr>
      </w:pPr>
    </w:p>
    <w:p w:rsidR="00024573" w:rsidRDefault="00024573" w:rsidP="00024573">
      <w:pPr>
        <w:spacing w:after="0" w:line="240" w:lineRule="auto"/>
        <w:jc w:val="both"/>
        <w:rPr>
          <w:rFonts w:ascii="Times New Roman" w:hAnsi="Times New Roman"/>
          <w:sz w:val="24"/>
          <w:szCs w:val="24"/>
        </w:rPr>
      </w:pPr>
    </w:p>
    <w:p w:rsidR="00024573" w:rsidRDefault="00024573" w:rsidP="00024573">
      <w:pPr>
        <w:spacing w:after="0" w:line="240" w:lineRule="auto"/>
        <w:jc w:val="both"/>
        <w:rPr>
          <w:rFonts w:ascii="Times New Roman" w:hAnsi="Times New Roman"/>
          <w:sz w:val="24"/>
          <w:szCs w:val="24"/>
        </w:rPr>
      </w:pPr>
    </w:p>
    <w:p w:rsidR="00024573" w:rsidRDefault="00024573" w:rsidP="00024573">
      <w:pPr>
        <w:spacing w:after="0" w:line="240" w:lineRule="auto"/>
        <w:jc w:val="both"/>
        <w:rPr>
          <w:rFonts w:ascii="Times New Roman" w:hAnsi="Times New Roman"/>
          <w:sz w:val="24"/>
          <w:szCs w:val="24"/>
        </w:rPr>
      </w:pPr>
    </w:p>
    <w:p w:rsidR="00024573" w:rsidRDefault="00024573" w:rsidP="00024573">
      <w:pPr>
        <w:spacing w:after="0" w:line="240" w:lineRule="auto"/>
        <w:jc w:val="both"/>
        <w:rPr>
          <w:rFonts w:ascii="Times New Roman" w:hAnsi="Times New Roman"/>
          <w:sz w:val="24"/>
          <w:szCs w:val="24"/>
        </w:rPr>
      </w:pPr>
    </w:p>
    <w:p w:rsidR="00024573" w:rsidRDefault="00024573" w:rsidP="00024573">
      <w:pPr>
        <w:spacing w:after="0" w:line="240" w:lineRule="auto"/>
        <w:jc w:val="both"/>
        <w:rPr>
          <w:rFonts w:ascii="Times New Roman" w:hAnsi="Times New Roman"/>
          <w:sz w:val="24"/>
          <w:szCs w:val="24"/>
        </w:rPr>
      </w:pPr>
    </w:p>
    <w:p w:rsidR="00024573" w:rsidRDefault="00024573" w:rsidP="00024573">
      <w:pPr>
        <w:spacing w:after="0" w:line="240" w:lineRule="auto"/>
        <w:jc w:val="both"/>
        <w:rPr>
          <w:rFonts w:ascii="Times New Roman" w:hAnsi="Times New Roman"/>
          <w:sz w:val="24"/>
          <w:szCs w:val="24"/>
        </w:rPr>
      </w:pPr>
    </w:p>
    <w:p w:rsidR="00024573" w:rsidRDefault="00024573" w:rsidP="00024573">
      <w:pPr>
        <w:spacing w:after="0" w:line="240" w:lineRule="auto"/>
        <w:jc w:val="both"/>
        <w:rPr>
          <w:rFonts w:ascii="Times New Roman" w:hAnsi="Times New Roman"/>
          <w:sz w:val="24"/>
          <w:szCs w:val="24"/>
        </w:rPr>
      </w:pPr>
    </w:p>
    <w:p w:rsidR="00024573" w:rsidRDefault="00024573" w:rsidP="00024573">
      <w:pPr>
        <w:spacing w:after="0" w:line="240" w:lineRule="auto"/>
        <w:jc w:val="both"/>
        <w:rPr>
          <w:rFonts w:ascii="Times New Roman" w:hAnsi="Times New Roman"/>
          <w:sz w:val="24"/>
          <w:szCs w:val="24"/>
        </w:rPr>
      </w:pPr>
    </w:p>
    <w:p w:rsidR="00024573" w:rsidRDefault="00024573" w:rsidP="00024573">
      <w:pPr>
        <w:spacing w:after="0" w:line="240" w:lineRule="auto"/>
        <w:jc w:val="both"/>
        <w:rPr>
          <w:rFonts w:ascii="Times New Roman" w:hAnsi="Times New Roman"/>
          <w:sz w:val="24"/>
          <w:szCs w:val="24"/>
        </w:rPr>
      </w:pPr>
    </w:p>
    <w:p w:rsidR="00024573" w:rsidRDefault="00024573" w:rsidP="00024573">
      <w:pPr>
        <w:spacing w:after="0" w:line="240" w:lineRule="auto"/>
        <w:jc w:val="both"/>
        <w:rPr>
          <w:rFonts w:ascii="Times New Roman" w:hAnsi="Times New Roman"/>
          <w:sz w:val="24"/>
          <w:szCs w:val="24"/>
        </w:rPr>
      </w:pPr>
    </w:p>
    <w:p w:rsidR="00024573" w:rsidRDefault="00024573" w:rsidP="00024573">
      <w:pPr>
        <w:spacing w:after="0" w:line="240" w:lineRule="auto"/>
        <w:jc w:val="both"/>
        <w:rPr>
          <w:rFonts w:ascii="Times New Roman" w:hAnsi="Times New Roman"/>
          <w:sz w:val="24"/>
          <w:szCs w:val="24"/>
        </w:rPr>
      </w:pPr>
    </w:p>
    <w:p w:rsidR="00024573" w:rsidRDefault="00024573" w:rsidP="00024573">
      <w:pPr>
        <w:spacing w:after="0" w:line="240" w:lineRule="auto"/>
        <w:jc w:val="both"/>
        <w:rPr>
          <w:rFonts w:ascii="Times New Roman" w:hAnsi="Times New Roman"/>
          <w:sz w:val="24"/>
          <w:szCs w:val="24"/>
        </w:rPr>
      </w:pPr>
    </w:p>
    <w:p w:rsidR="00CE48BB" w:rsidRDefault="00CE48BB" w:rsidP="00024573">
      <w:pPr>
        <w:spacing w:after="0" w:line="240" w:lineRule="auto"/>
        <w:jc w:val="both"/>
        <w:rPr>
          <w:rFonts w:ascii="Times New Roman" w:hAnsi="Times New Roman"/>
          <w:sz w:val="24"/>
          <w:szCs w:val="24"/>
        </w:rPr>
      </w:pPr>
    </w:p>
    <w:p w:rsidR="00024573" w:rsidRPr="00024573" w:rsidRDefault="00024573" w:rsidP="00024573">
      <w:pPr>
        <w:spacing w:after="0" w:line="240" w:lineRule="auto"/>
        <w:jc w:val="both"/>
        <w:rPr>
          <w:rFonts w:ascii="Times New Roman" w:hAnsi="Times New Roman"/>
          <w:sz w:val="24"/>
          <w:szCs w:val="24"/>
        </w:rPr>
      </w:pPr>
    </w:p>
    <w:p w:rsidR="00D06154" w:rsidRPr="00D06154" w:rsidRDefault="00D06154" w:rsidP="00D06154">
      <w:pPr>
        <w:numPr>
          <w:ilvl w:val="0"/>
          <w:numId w:val="39"/>
        </w:numPr>
        <w:shd w:val="clear" w:color="auto" w:fill="FFFFFF"/>
        <w:spacing w:after="0" w:line="294" w:lineRule="atLeast"/>
        <w:contextualSpacing/>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color w:val="000000"/>
          <w:sz w:val="24"/>
          <w:szCs w:val="24"/>
          <w:lang w:eastAsia="ru-RU"/>
        </w:rPr>
        <w:t>ПРАВИЛА ВЫПОЛНЕНИЯ ЛАБОРАТОРНО – ПРАКТИЧЕСКИХ РАБОТ</w:t>
      </w:r>
    </w:p>
    <w:p w:rsidR="00D06154" w:rsidRPr="00D06154"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spacing w:after="0" w:line="294" w:lineRule="atLeast"/>
        <w:ind w:firstLine="708"/>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Лабораторно-практические работы проводятся после изучения </w:t>
      </w:r>
      <w:proofErr w:type="gramStart"/>
      <w:r w:rsidRPr="00D06154">
        <w:rPr>
          <w:rFonts w:ascii="Times New Roman" w:eastAsia="Times New Roman" w:hAnsi="Times New Roman" w:cs="Times New Roman"/>
          <w:color w:val="000000"/>
          <w:sz w:val="24"/>
          <w:szCs w:val="24"/>
          <w:lang w:eastAsia="ru-RU"/>
        </w:rPr>
        <w:t>обучающимися</w:t>
      </w:r>
      <w:proofErr w:type="gramEnd"/>
      <w:r w:rsidRPr="00D06154">
        <w:rPr>
          <w:rFonts w:ascii="Times New Roman" w:eastAsia="Times New Roman" w:hAnsi="Times New Roman" w:cs="Times New Roman"/>
          <w:color w:val="000000"/>
          <w:sz w:val="24"/>
          <w:szCs w:val="24"/>
          <w:lang w:eastAsia="ru-RU"/>
        </w:rPr>
        <w:t xml:space="preserve"> соответствующих тем теоретического курса и закрепления пройденного материала.</w:t>
      </w:r>
    </w:p>
    <w:p w:rsidR="00D06154" w:rsidRPr="00D06154" w:rsidRDefault="00D06154" w:rsidP="00D06154">
      <w:pPr>
        <w:shd w:val="clear" w:color="auto" w:fill="FFFFFF"/>
        <w:spacing w:after="0" w:line="294" w:lineRule="atLeast"/>
        <w:ind w:firstLine="708"/>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Выполнение заданий производится индивидуально в часы, предусмотренные расписанием занятий в соответствии с методическими указаниями к практическим работам.</w:t>
      </w:r>
    </w:p>
    <w:p w:rsidR="00D06154" w:rsidRPr="00D06154"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Отчёт по лабораторно – практической работе каждый обучающийся  выполняет индивидуально с учётом рекомендаций по оформлению.</w:t>
      </w:r>
    </w:p>
    <w:p w:rsidR="00D06154" w:rsidRPr="00D06154"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Практические работы выполняются фронтально, когда обучающиеся выполняют одновременно одну и ту же работу.</w:t>
      </w:r>
    </w:p>
    <w:p w:rsidR="00D06154" w:rsidRPr="00D06154" w:rsidRDefault="00D06154" w:rsidP="00D06154">
      <w:pPr>
        <w:shd w:val="clear" w:color="auto" w:fill="FFFFFF"/>
        <w:spacing w:after="0" w:line="294" w:lineRule="atLeast"/>
        <w:ind w:firstLine="708"/>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Все работы выполняются в следующей последовательности: сначала обучающиеся знакомятся с общими сведениями, затем приступают к практической части работы, после этого составляют отчет и отвечают на контрольные вопросы.</w:t>
      </w:r>
    </w:p>
    <w:p w:rsidR="00D06154" w:rsidRPr="00D06154"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Отчет составляется в рабочей тетради. </w:t>
      </w:r>
    </w:p>
    <w:p w:rsidR="00D06154" w:rsidRPr="00D06154" w:rsidRDefault="00D06154" w:rsidP="00D06154">
      <w:pPr>
        <w:shd w:val="clear" w:color="auto" w:fill="FFFFFF"/>
        <w:spacing w:after="0" w:line="294" w:lineRule="atLeast"/>
        <w:ind w:firstLine="708"/>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Отчёт по практической работе должен содержать: номер и название работы, дату выполнения</w:t>
      </w:r>
      <w:proofErr w:type="gramStart"/>
      <w:r w:rsidRPr="00D06154">
        <w:rPr>
          <w:rFonts w:ascii="Times New Roman" w:eastAsia="Times New Roman" w:hAnsi="Times New Roman" w:cs="Times New Roman"/>
          <w:color w:val="000000"/>
          <w:sz w:val="24"/>
          <w:szCs w:val="24"/>
          <w:lang w:eastAsia="ru-RU"/>
        </w:rPr>
        <w:t>.ц</w:t>
      </w:r>
      <w:proofErr w:type="gramEnd"/>
      <w:r w:rsidRPr="00D06154">
        <w:rPr>
          <w:rFonts w:ascii="Times New Roman" w:eastAsia="Times New Roman" w:hAnsi="Times New Roman" w:cs="Times New Roman"/>
          <w:color w:val="000000"/>
          <w:sz w:val="24"/>
          <w:szCs w:val="24"/>
          <w:lang w:eastAsia="ru-RU"/>
        </w:rPr>
        <w:t>ель работы, краткое изложение теоретического материала, ответы на задания к практической части работы и выводы.</w:t>
      </w:r>
    </w:p>
    <w:p w:rsidR="00D06154" w:rsidRPr="00D06154" w:rsidRDefault="00D06154" w:rsidP="00D06154">
      <w:pPr>
        <w:shd w:val="clear" w:color="auto" w:fill="FFFFFF"/>
        <w:spacing w:after="0" w:line="294" w:lineRule="atLeast"/>
        <w:ind w:firstLine="708"/>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Текст, формулы в отчете выполняются одной пастой; рисунки, таблицы - карандашом с помощью чертежных принадлежностей. В заключение отчета обучающиеся, на основании полученных результатов, делают краткие выводы.</w:t>
      </w:r>
    </w:p>
    <w:p w:rsidR="00D06154" w:rsidRPr="00D06154" w:rsidRDefault="00D06154" w:rsidP="00D06154">
      <w:pPr>
        <w:shd w:val="clear" w:color="auto" w:fill="FFFFFF"/>
        <w:spacing w:after="0" w:line="294" w:lineRule="atLeast"/>
        <w:ind w:firstLine="708"/>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Полностью оформленный отчет предъявляется преподавателю. Для получения зачета необходимо предъявить правильно оформленный отчет с записями и ответами на контрольные вопросы.</w:t>
      </w:r>
    </w:p>
    <w:p w:rsidR="00D06154" w:rsidRPr="00D06154"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Защита проводится путём индивидуальной беседы или выполнения зачётного задания. Практическая работа считается выполненной (зачёт), если она соответствует критериям, указанным в пояснительной записке.</w:t>
      </w:r>
    </w:p>
    <w:p w:rsidR="00D06154" w:rsidRPr="00D06154"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Отчёты </w:t>
      </w:r>
      <w:proofErr w:type="gramStart"/>
      <w:r w:rsidRPr="00D06154">
        <w:rPr>
          <w:rFonts w:ascii="Times New Roman" w:eastAsia="Times New Roman" w:hAnsi="Times New Roman" w:cs="Times New Roman"/>
          <w:color w:val="000000"/>
          <w:sz w:val="24"/>
          <w:szCs w:val="24"/>
          <w:lang w:eastAsia="ru-RU"/>
        </w:rPr>
        <w:t>обучающихся</w:t>
      </w:r>
      <w:proofErr w:type="gramEnd"/>
      <w:r w:rsidRPr="00D06154">
        <w:rPr>
          <w:rFonts w:ascii="Times New Roman" w:eastAsia="Times New Roman" w:hAnsi="Times New Roman" w:cs="Times New Roman"/>
          <w:color w:val="000000"/>
          <w:sz w:val="24"/>
          <w:szCs w:val="24"/>
          <w:lang w:eastAsia="ru-RU"/>
        </w:rPr>
        <w:t xml:space="preserve">  о проделанной работе помогают им лучше усвоить объяснения преподавателя и способствуют более прочному освоению и закреплению теоретического курса.</w:t>
      </w:r>
    </w:p>
    <w:p w:rsidR="00D06154" w:rsidRPr="00D06154" w:rsidRDefault="00D06154" w:rsidP="00D06154">
      <w:pPr>
        <w:spacing w:after="0" w:line="240" w:lineRule="auto"/>
        <w:rPr>
          <w:rFonts w:ascii="Times New Roman" w:eastAsia="Calibri" w:hAnsi="Times New Roman" w:cs="Times New Roman"/>
          <w:sz w:val="24"/>
          <w:szCs w:val="24"/>
        </w:rPr>
      </w:pPr>
    </w:p>
    <w:p w:rsidR="00D06154" w:rsidRPr="00D06154" w:rsidRDefault="00D06154" w:rsidP="002C592E">
      <w:pPr>
        <w:spacing w:after="0" w:line="240" w:lineRule="auto"/>
        <w:rPr>
          <w:rFonts w:ascii="Times New Roman" w:eastAsia="Calibri" w:hAnsi="Times New Roman" w:cs="Times New Roman"/>
          <w:b/>
          <w:sz w:val="24"/>
          <w:szCs w:val="24"/>
        </w:rPr>
      </w:pPr>
    </w:p>
    <w:p w:rsidR="00D06154" w:rsidRDefault="00D06154" w:rsidP="00D06154">
      <w:pPr>
        <w:spacing w:after="0" w:line="240" w:lineRule="auto"/>
        <w:jc w:val="center"/>
        <w:rPr>
          <w:rFonts w:ascii="Times New Roman" w:eastAsia="Calibri" w:hAnsi="Times New Roman" w:cs="Times New Roman"/>
          <w:b/>
          <w:sz w:val="24"/>
          <w:szCs w:val="24"/>
        </w:rPr>
      </w:pPr>
    </w:p>
    <w:p w:rsidR="00024573" w:rsidRDefault="00024573" w:rsidP="00D06154">
      <w:pPr>
        <w:spacing w:after="0" w:line="240" w:lineRule="auto"/>
        <w:jc w:val="center"/>
        <w:rPr>
          <w:rFonts w:ascii="Times New Roman" w:eastAsia="Calibri" w:hAnsi="Times New Roman" w:cs="Times New Roman"/>
          <w:b/>
          <w:sz w:val="24"/>
          <w:szCs w:val="24"/>
        </w:rPr>
      </w:pPr>
    </w:p>
    <w:p w:rsidR="00024573" w:rsidRDefault="00024573" w:rsidP="00D06154">
      <w:pPr>
        <w:spacing w:after="0" w:line="240" w:lineRule="auto"/>
        <w:jc w:val="center"/>
        <w:rPr>
          <w:rFonts w:ascii="Times New Roman" w:eastAsia="Calibri" w:hAnsi="Times New Roman" w:cs="Times New Roman"/>
          <w:b/>
          <w:sz w:val="24"/>
          <w:szCs w:val="24"/>
        </w:rPr>
      </w:pPr>
    </w:p>
    <w:p w:rsidR="00024573" w:rsidRDefault="00024573" w:rsidP="00D06154">
      <w:pPr>
        <w:spacing w:after="0" w:line="240" w:lineRule="auto"/>
        <w:jc w:val="center"/>
        <w:rPr>
          <w:rFonts w:ascii="Times New Roman" w:eastAsia="Calibri" w:hAnsi="Times New Roman" w:cs="Times New Roman"/>
          <w:b/>
          <w:sz w:val="24"/>
          <w:szCs w:val="24"/>
        </w:rPr>
      </w:pPr>
    </w:p>
    <w:p w:rsidR="00024573" w:rsidRDefault="00024573" w:rsidP="00D06154">
      <w:pPr>
        <w:spacing w:after="0" w:line="240" w:lineRule="auto"/>
        <w:jc w:val="center"/>
        <w:rPr>
          <w:rFonts w:ascii="Times New Roman" w:eastAsia="Calibri" w:hAnsi="Times New Roman" w:cs="Times New Roman"/>
          <w:b/>
          <w:sz w:val="24"/>
          <w:szCs w:val="24"/>
        </w:rPr>
      </w:pPr>
    </w:p>
    <w:p w:rsidR="00024573" w:rsidRDefault="00024573" w:rsidP="00D06154">
      <w:pPr>
        <w:spacing w:after="0" w:line="240" w:lineRule="auto"/>
        <w:jc w:val="center"/>
        <w:rPr>
          <w:rFonts w:ascii="Times New Roman" w:eastAsia="Calibri" w:hAnsi="Times New Roman" w:cs="Times New Roman"/>
          <w:b/>
          <w:sz w:val="24"/>
          <w:szCs w:val="24"/>
        </w:rPr>
      </w:pPr>
    </w:p>
    <w:p w:rsidR="00024573" w:rsidRDefault="00024573" w:rsidP="00D06154">
      <w:pPr>
        <w:spacing w:after="0" w:line="240" w:lineRule="auto"/>
        <w:jc w:val="center"/>
        <w:rPr>
          <w:rFonts w:ascii="Times New Roman" w:eastAsia="Calibri" w:hAnsi="Times New Roman" w:cs="Times New Roman"/>
          <w:b/>
          <w:sz w:val="24"/>
          <w:szCs w:val="24"/>
        </w:rPr>
      </w:pPr>
    </w:p>
    <w:p w:rsidR="00024573" w:rsidRDefault="00024573" w:rsidP="00D06154">
      <w:pPr>
        <w:spacing w:after="0" w:line="240" w:lineRule="auto"/>
        <w:jc w:val="center"/>
        <w:rPr>
          <w:rFonts w:ascii="Times New Roman" w:eastAsia="Calibri" w:hAnsi="Times New Roman" w:cs="Times New Roman"/>
          <w:b/>
          <w:sz w:val="24"/>
          <w:szCs w:val="24"/>
        </w:rPr>
      </w:pPr>
    </w:p>
    <w:p w:rsidR="00024573" w:rsidRDefault="00024573" w:rsidP="00D06154">
      <w:pPr>
        <w:spacing w:after="0" w:line="240" w:lineRule="auto"/>
        <w:jc w:val="center"/>
        <w:rPr>
          <w:rFonts w:ascii="Times New Roman" w:eastAsia="Calibri" w:hAnsi="Times New Roman" w:cs="Times New Roman"/>
          <w:b/>
          <w:sz w:val="24"/>
          <w:szCs w:val="24"/>
        </w:rPr>
      </w:pPr>
    </w:p>
    <w:p w:rsidR="00024573" w:rsidRDefault="00024573" w:rsidP="00D06154">
      <w:pPr>
        <w:spacing w:after="0" w:line="240" w:lineRule="auto"/>
        <w:jc w:val="center"/>
        <w:rPr>
          <w:rFonts w:ascii="Times New Roman" w:eastAsia="Calibri" w:hAnsi="Times New Roman" w:cs="Times New Roman"/>
          <w:b/>
          <w:sz w:val="24"/>
          <w:szCs w:val="24"/>
        </w:rPr>
      </w:pPr>
    </w:p>
    <w:p w:rsidR="00024573" w:rsidRDefault="00024573" w:rsidP="00D06154">
      <w:pPr>
        <w:spacing w:after="0" w:line="240" w:lineRule="auto"/>
        <w:jc w:val="center"/>
        <w:rPr>
          <w:rFonts w:ascii="Times New Roman" w:eastAsia="Calibri" w:hAnsi="Times New Roman" w:cs="Times New Roman"/>
          <w:b/>
          <w:sz w:val="24"/>
          <w:szCs w:val="24"/>
        </w:rPr>
      </w:pPr>
    </w:p>
    <w:p w:rsidR="00024573" w:rsidRDefault="00024573" w:rsidP="00D06154">
      <w:pPr>
        <w:spacing w:after="0" w:line="240" w:lineRule="auto"/>
        <w:jc w:val="center"/>
        <w:rPr>
          <w:rFonts w:ascii="Times New Roman" w:eastAsia="Calibri" w:hAnsi="Times New Roman" w:cs="Times New Roman"/>
          <w:b/>
          <w:sz w:val="24"/>
          <w:szCs w:val="24"/>
        </w:rPr>
      </w:pPr>
    </w:p>
    <w:p w:rsidR="00024573" w:rsidRDefault="00024573" w:rsidP="00D06154">
      <w:pPr>
        <w:spacing w:after="0" w:line="240" w:lineRule="auto"/>
        <w:jc w:val="center"/>
        <w:rPr>
          <w:rFonts w:ascii="Times New Roman" w:eastAsia="Calibri" w:hAnsi="Times New Roman" w:cs="Times New Roman"/>
          <w:b/>
          <w:sz w:val="24"/>
          <w:szCs w:val="24"/>
        </w:rPr>
      </w:pPr>
    </w:p>
    <w:p w:rsidR="00024573" w:rsidRDefault="00024573" w:rsidP="00D06154">
      <w:pPr>
        <w:spacing w:after="0" w:line="240" w:lineRule="auto"/>
        <w:jc w:val="center"/>
        <w:rPr>
          <w:rFonts w:ascii="Times New Roman" w:eastAsia="Calibri" w:hAnsi="Times New Roman" w:cs="Times New Roman"/>
          <w:b/>
          <w:sz w:val="24"/>
          <w:szCs w:val="24"/>
        </w:rPr>
      </w:pPr>
    </w:p>
    <w:p w:rsidR="00024573" w:rsidRDefault="00024573" w:rsidP="00D06154">
      <w:pPr>
        <w:spacing w:after="0" w:line="240" w:lineRule="auto"/>
        <w:jc w:val="center"/>
        <w:rPr>
          <w:rFonts w:ascii="Times New Roman" w:eastAsia="Calibri" w:hAnsi="Times New Roman" w:cs="Times New Roman"/>
          <w:b/>
          <w:sz w:val="24"/>
          <w:szCs w:val="24"/>
        </w:rPr>
      </w:pPr>
    </w:p>
    <w:p w:rsidR="00024573" w:rsidRDefault="00024573" w:rsidP="00D06154">
      <w:pPr>
        <w:spacing w:after="0" w:line="240" w:lineRule="auto"/>
        <w:jc w:val="center"/>
        <w:rPr>
          <w:rFonts w:ascii="Times New Roman" w:eastAsia="Calibri" w:hAnsi="Times New Roman" w:cs="Times New Roman"/>
          <w:b/>
          <w:sz w:val="24"/>
          <w:szCs w:val="24"/>
        </w:rPr>
      </w:pPr>
    </w:p>
    <w:p w:rsidR="00024573" w:rsidRPr="00D06154" w:rsidRDefault="00024573" w:rsidP="00D06154">
      <w:pPr>
        <w:spacing w:after="0" w:line="240" w:lineRule="auto"/>
        <w:jc w:val="center"/>
        <w:rPr>
          <w:rFonts w:ascii="Times New Roman" w:eastAsia="Calibri" w:hAnsi="Times New Roman" w:cs="Times New Roman"/>
          <w:b/>
          <w:sz w:val="24"/>
          <w:szCs w:val="24"/>
        </w:rPr>
      </w:pPr>
    </w:p>
    <w:p w:rsidR="00D06154" w:rsidRPr="00D06154" w:rsidRDefault="00D06154" w:rsidP="00D06154">
      <w:pPr>
        <w:spacing w:after="0" w:line="240" w:lineRule="auto"/>
        <w:jc w:val="center"/>
        <w:rPr>
          <w:rFonts w:ascii="Times New Roman" w:eastAsia="Calibri" w:hAnsi="Times New Roman" w:cs="Times New Roman"/>
          <w:b/>
          <w:sz w:val="24"/>
          <w:szCs w:val="24"/>
        </w:rPr>
      </w:pPr>
    </w:p>
    <w:p w:rsidR="00D06154" w:rsidRPr="00D06154" w:rsidRDefault="00D06154" w:rsidP="00D06154">
      <w:pPr>
        <w:numPr>
          <w:ilvl w:val="0"/>
          <w:numId w:val="39"/>
        </w:numPr>
        <w:spacing w:before="30" w:after="30" w:line="240" w:lineRule="auto"/>
        <w:contextualSpacing/>
        <w:jc w:val="center"/>
        <w:outlineLvl w:val="0"/>
        <w:rPr>
          <w:rFonts w:ascii="Times New Roman" w:eastAsia="Times New Roman" w:hAnsi="Times New Roman" w:cs="Times New Roman"/>
          <w:b/>
          <w:bCs/>
          <w:kern w:val="36"/>
          <w:sz w:val="24"/>
          <w:szCs w:val="24"/>
          <w:lang w:eastAsia="ru-RU"/>
        </w:rPr>
      </w:pPr>
      <w:r w:rsidRPr="00D06154">
        <w:rPr>
          <w:rFonts w:ascii="Times New Roman" w:eastAsia="Times New Roman" w:hAnsi="Times New Roman" w:cs="Times New Roman"/>
          <w:b/>
          <w:bCs/>
          <w:kern w:val="36"/>
          <w:sz w:val="24"/>
          <w:szCs w:val="24"/>
          <w:lang w:eastAsia="ru-RU"/>
        </w:rPr>
        <w:t>МЕТОДИЧЕСКИЕ РЕКОМЕНДАЦИИ ДЛЯ ПРОВЕДЕНИЯ ЛАБОРАТОРНО- ПРАКТИЧЕСКИХ РАБОТ</w:t>
      </w:r>
    </w:p>
    <w:p w:rsidR="00D06154" w:rsidRPr="00D06154" w:rsidRDefault="00D06154" w:rsidP="00D06154">
      <w:pPr>
        <w:spacing w:before="30" w:after="30" w:line="240" w:lineRule="auto"/>
        <w:ind w:left="1080"/>
        <w:contextualSpacing/>
        <w:outlineLvl w:val="0"/>
        <w:rPr>
          <w:rFonts w:ascii="Times New Roman" w:eastAsia="Times New Roman" w:hAnsi="Times New Roman" w:cs="Times New Roman"/>
          <w:b/>
          <w:bCs/>
          <w:kern w:val="36"/>
          <w:sz w:val="24"/>
          <w:szCs w:val="24"/>
          <w:lang w:eastAsia="ru-RU"/>
        </w:rPr>
      </w:pPr>
    </w:p>
    <w:p w:rsidR="00D06154" w:rsidRPr="00D06154" w:rsidRDefault="00D06154" w:rsidP="00D06154">
      <w:pPr>
        <w:spacing w:after="0" w:line="240" w:lineRule="auto"/>
        <w:jc w:val="center"/>
        <w:rPr>
          <w:rFonts w:ascii="Times New Roman" w:eastAsia="Calibri" w:hAnsi="Times New Roman" w:cs="Times New Roman"/>
          <w:b/>
          <w:sz w:val="24"/>
          <w:szCs w:val="24"/>
        </w:rPr>
      </w:pPr>
      <w:r w:rsidRPr="00D06154">
        <w:rPr>
          <w:rFonts w:ascii="Times New Roman" w:eastAsia="Calibri" w:hAnsi="Times New Roman" w:cs="Times New Roman"/>
          <w:b/>
          <w:sz w:val="24"/>
          <w:szCs w:val="24"/>
        </w:rPr>
        <w:t>ПРАКТИЧЕСКАЯ РАБОТА № 1</w:t>
      </w:r>
    </w:p>
    <w:p w:rsidR="00D06154" w:rsidRPr="00D06154" w:rsidRDefault="00D06154" w:rsidP="00D06154">
      <w:pPr>
        <w:spacing w:after="0" w:line="240" w:lineRule="auto"/>
        <w:jc w:val="center"/>
        <w:rPr>
          <w:rFonts w:ascii="Times New Roman" w:eastAsia="Calibri" w:hAnsi="Times New Roman" w:cs="Times New Roman"/>
          <w:b/>
          <w:sz w:val="24"/>
          <w:szCs w:val="24"/>
        </w:rPr>
      </w:pPr>
      <w:r w:rsidRPr="00D06154">
        <w:rPr>
          <w:rFonts w:ascii="Times New Roman" w:eastAsia="Calibri" w:hAnsi="Times New Roman" w:cs="Times New Roman"/>
          <w:b/>
          <w:sz w:val="24"/>
          <w:szCs w:val="24"/>
        </w:rPr>
        <w:t>ТЕМА: «СТРОЕНИЕ СВАРОЧНОЙ ДУГИ И ЕЁ ТЕХНОЛОГИЧЕСКИЕ СВОЙСТВА»</w:t>
      </w:r>
    </w:p>
    <w:p w:rsidR="00D06154" w:rsidRPr="00D06154" w:rsidRDefault="00D06154" w:rsidP="00D06154">
      <w:pPr>
        <w:spacing w:after="0" w:line="240" w:lineRule="auto"/>
        <w:jc w:val="both"/>
        <w:rPr>
          <w:rFonts w:ascii="Times New Roman" w:eastAsia="Calibri" w:hAnsi="Times New Roman" w:cs="Times New Roman"/>
          <w:sz w:val="24"/>
          <w:szCs w:val="24"/>
        </w:rPr>
      </w:pP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b/>
          <w:bCs/>
          <w:sz w:val="24"/>
          <w:szCs w:val="24"/>
        </w:rPr>
        <w:t>ЦЕЛЬ РАБОТЫ:</w:t>
      </w: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sz w:val="24"/>
          <w:szCs w:val="24"/>
        </w:rPr>
        <w:t>1 Изучение и закрепление теоретического материала по теме</w:t>
      </w:r>
      <w:r w:rsidRPr="00D06154">
        <w:rPr>
          <w:rFonts w:ascii="Times New Roman" w:eastAsia="Calibri" w:hAnsi="Times New Roman" w:cs="Times New Roman"/>
          <w:sz w:val="24"/>
          <w:szCs w:val="24"/>
        </w:rPr>
        <w:t xml:space="preserve"> «</w:t>
      </w:r>
      <w:r w:rsidRPr="00D06154">
        <w:rPr>
          <w:rFonts w:ascii="Times New Roman" w:hAnsi="Times New Roman" w:cs="Times New Roman"/>
          <w:sz w:val="24"/>
          <w:szCs w:val="24"/>
        </w:rPr>
        <w:t>Строение сварочной дуги и её технологические свойства»</w:t>
      </w:r>
      <w:proofErr w:type="gramStart"/>
      <w:r w:rsidRPr="00D06154">
        <w:rPr>
          <w:rFonts w:ascii="Times New Roman" w:hAnsi="Times New Roman" w:cs="Times New Roman"/>
          <w:sz w:val="24"/>
          <w:szCs w:val="24"/>
        </w:rPr>
        <w:t xml:space="preserve"> ,</w:t>
      </w:r>
      <w:proofErr w:type="gramEnd"/>
      <w:r w:rsidRPr="00D06154">
        <w:rPr>
          <w:rFonts w:ascii="Times New Roman" w:hAnsi="Times New Roman" w:cs="Times New Roman"/>
          <w:sz w:val="24"/>
          <w:szCs w:val="24"/>
        </w:rPr>
        <w:t xml:space="preserve"> необходимого для формирования  ПК 1.5.</w:t>
      </w:r>
      <w:r w:rsidRPr="00D06154">
        <w:rPr>
          <w:rFonts w:ascii="Times New Roman" w:hAnsi="Times New Roman" w:cs="Times New Roman"/>
          <w:sz w:val="24"/>
          <w:szCs w:val="24"/>
        </w:rPr>
        <w:tab/>
        <w:t xml:space="preserve">Выполнять сборку и подготовку элементов конструкции под сварку </w:t>
      </w:r>
    </w:p>
    <w:p w:rsidR="00D06154" w:rsidRPr="00D06154" w:rsidRDefault="00D06154" w:rsidP="00D06154">
      <w:pPr>
        <w:spacing w:after="0" w:line="240" w:lineRule="auto"/>
        <w:jc w:val="both"/>
        <w:rPr>
          <w:rFonts w:ascii="Times New Roman" w:hAnsi="Times New Roman" w:cs="Times New Roman"/>
          <w:b/>
          <w:sz w:val="24"/>
          <w:szCs w:val="24"/>
        </w:rPr>
      </w:pPr>
      <w:r w:rsidRPr="00D06154">
        <w:rPr>
          <w:rFonts w:ascii="Times New Roman" w:hAnsi="Times New Roman" w:cs="Times New Roman"/>
          <w:b/>
          <w:sz w:val="24"/>
          <w:szCs w:val="24"/>
        </w:rPr>
        <w:t>ЗАДАЧИ РАБОТЫ:</w:t>
      </w:r>
    </w:p>
    <w:p w:rsidR="00D06154" w:rsidRPr="00D06154" w:rsidRDefault="00D06154" w:rsidP="00D06154">
      <w:pPr>
        <w:numPr>
          <w:ilvl w:val="0"/>
          <w:numId w:val="3"/>
        </w:numPr>
        <w:spacing w:after="0" w:line="240" w:lineRule="auto"/>
        <w:contextualSpacing/>
        <w:jc w:val="both"/>
        <w:rPr>
          <w:rFonts w:ascii="Times New Roman" w:hAnsi="Times New Roman" w:cs="Times New Roman"/>
          <w:sz w:val="24"/>
          <w:szCs w:val="24"/>
        </w:rPr>
      </w:pPr>
      <w:r w:rsidRPr="00D06154">
        <w:rPr>
          <w:rFonts w:ascii="Times New Roman" w:hAnsi="Times New Roman" w:cs="Times New Roman"/>
          <w:sz w:val="24"/>
          <w:szCs w:val="24"/>
        </w:rPr>
        <w:t>Изучить строение дуги и характеристику ее зон.</w:t>
      </w:r>
    </w:p>
    <w:p w:rsidR="00D06154" w:rsidRPr="00D06154" w:rsidRDefault="00D06154" w:rsidP="00D06154">
      <w:pPr>
        <w:numPr>
          <w:ilvl w:val="0"/>
          <w:numId w:val="3"/>
        </w:numPr>
        <w:spacing w:after="0" w:line="240" w:lineRule="auto"/>
        <w:contextualSpacing/>
        <w:jc w:val="both"/>
        <w:rPr>
          <w:rFonts w:ascii="Times New Roman" w:hAnsi="Times New Roman" w:cs="Times New Roman"/>
          <w:sz w:val="24"/>
          <w:szCs w:val="24"/>
        </w:rPr>
      </w:pPr>
      <w:r w:rsidRPr="00D06154">
        <w:rPr>
          <w:rFonts w:ascii="Times New Roman" w:hAnsi="Times New Roman" w:cs="Times New Roman"/>
          <w:sz w:val="24"/>
          <w:szCs w:val="24"/>
        </w:rPr>
        <w:t>Изучить классификацию сварочной дуги.</w:t>
      </w: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b/>
          <w:bCs/>
          <w:sz w:val="24"/>
          <w:szCs w:val="24"/>
        </w:rPr>
        <w:t>ОБОРУДОВАНИЕ И МАТЕРИАЛЫ: </w:t>
      </w:r>
      <w:r w:rsidRPr="00D06154">
        <w:rPr>
          <w:rFonts w:ascii="Times New Roman" w:hAnsi="Times New Roman" w:cs="Times New Roman"/>
          <w:sz w:val="24"/>
          <w:szCs w:val="24"/>
        </w:rPr>
        <w:t>Раздаточный материал.</w:t>
      </w:r>
    </w:p>
    <w:p w:rsidR="00D06154" w:rsidRPr="00D06154" w:rsidRDefault="00D06154" w:rsidP="00D06154">
      <w:pPr>
        <w:spacing w:after="0" w:line="240" w:lineRule="auto"/>
        <w:ind w:right="20"/>
        <w:jc w:val="both"/>
        <w:rPr>
          <w:rFonts w:ascii="Times New Roman" w:eastAsia="Times New Roman" w:hAnsi="Times New Roman" w:cs="Times New Roman"/>
          <w:b/>
          <w:bCs/>
          <w:sz w:val="24"/>
          <w:szCs w:val="24"/>
          <w:lang w:eastAsia="ru-RU"/>
        </w:rPr>
      </w:pPr>
      <w:r w:rsidRPr="00D06154">
        <w:rPr>
          <w:rFonts w:ascii="Times New Roman" w:eastAsia="Times New Roman" w:hAnsi="Times New Roman" w:cs="Times New Roman"/>
          <w:b/>
          <w:bCs/>
          <w:sz w:val="24"/>
          <w:szCs w:val="24"/>
          <w:lang w:eastAsia="ru-RU"/>
        </w:rPr>
        <w:t xml:space="preserve">ПОРЯДОК ВЫПОЛНЕНИЯ: </w:t>
      </w:r>
    </w:p>
    <w:p w:rsidR="00D06154" w:rsidRPr="00D06154" w:rsidRDefault="00D06154" w:rsidP="00D06154">
      <w:pPr>
        <w:spacing w:after="0" w:line="240" w:lineRule="auto"/>
        <w:ind w:right="20"/>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1.Внимательно прочитайте основные сведения по теме.</w:t>
      </w:r>
    </w:p>
    <w:p w:rsidR="00D06154" w:rsidRPr="00D06154" w:rsidRDefault="00D06154" w:rsidP="00D06154">
      <w:pPr>
        <w:spacing w:after="0" w:line="240" w:lineRule="auto"/>
        <w:ind w:right="20"/>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2.Составьте конспект вопроса Классификация сварочной дуги.</w:t>
      </w:r>
    </w:p>
    <w:p w:rsidR="00D06154" w:rsidRPr="00D06154" w:rsidRDefault="00D06154" w:rsidP="00D06154">
      <w:pPr>
        <w:spacing w:after="0" w:line="240" w:lineRule="auto"/>
        <w:ind w:right="20"/>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3. Систематизируйте изученный материал  по теме «Строение сварочной дуги и её технологические свойства» в форме таблицы</w:t>
      </w:r>
      <w:proofErr w:type="gramStart"/>
      <w:r w:rsidRPr="00D06154">
        <w:rPr>
          <w:rFonts w:ascii="Times New Roman" w:eastAsia="Times New Roman" w:hAnsi="Times New Roman" w:cs="Times New Roman"/>
          <w:bCs/>
          <w:sz w:val="24"/>
          <w:szCs w:val="24"/>
          <w:lang w:eastAsia="ru-RU"/>
        </w:rPr>
        <w:t xml:space="preserve"> :</w:t>
      </w:r>
      <w:proofErr w:type="gramEnd"/>
    </w:p>
    <w:tbl>
      <w:tblPr>
        <w:tblStyle w:val="a6"/>
        <w:tblW w:w="0" w:type="auto"/>
        <w:tblLook w:val="04A0"/>
      </w:tblPr>
      <w:tblGrid>
        <w:gridCol w:w="2392"/>
        <w:gridCol w:w="2393"/>
        <w:gridCol w:w="2393"/>
        <w:gridCol w:w="2393"/>
      </w:tblGrid>
      <w:tr w:rsidR="00D06154" w:rsidRPr="00D06154" w:rsidTr="00E031C5">
        <w:tc>
          <w:tcPr>
            <w:tcW w:w="2392" w:type="dxa"/>
          </w:tcPr>
          <w:p w:rsidR="00D06154" w:rsidRPr="00D06154" w:rsidRDefault="00D06154" w:rsidP="00D06154">
            <w:pPr>
              <w:ind w:right="20"/>
              <w:jc w:val="both"/>
              <w:rPr>
                <w:rFonts w:ascii="Times New Roman" w:eastAsia="Times New Roman" w:hAnsi="Times New Roman"/>
                <w:bCs/>
                <w:sz w:val="24"/>
                <w:szCs w:val="24"/>
              </w:rPr>
            </w:pPr>
            <w:r w:rsidRPr="00D06154">
              <w:rPr>
                <w:rFonts w:ascii="Times New Roman" w:eastAsia="Times New Roman" w:hAnsi="Times New Roman"/>
                <w:bCs/>
                <w:sz w:val="24"/>
                <w:szCs w:val="24"/>
              </w:rPr>
              <w:t>Зона дуги</w:t>
            </w:r>
          </w:p>
        </w:tc>
        <w:tc>
          <w:tcPr>
            <w:tcW w:w="2393" w:type="dxa"/>
          </w:tcPr>
          <w:p w:rsidR="00D06154" w:rsidRPr="00D06154" w:rsidRDefault="00D06154" w:rsidP="00D06154">
            <w:pPr>
              <w:ind w:right="20"/>
              <w:jc w:val="both"/>
              <w:rPr>
                <w:rFonts w:ascii="Times New Roman" w:eastAsia="Times New Roman" w:hAnsi="Times New Roman"/>
                <w:bCs/>
                <w:sz w:val="24"/>
                <w:szCs w:val="24"/>
              </w:rPr>
            </w:pPr>
            <w:r w:rsidRPr="00D06154">
              <w:rPr>
                <w:rFonts w:ascii="Times New Roman" w:eastAsia="Times New Roman" w:hAnsi="Times New Roman"/>
                <w:bCs/>
                <w:sz w:val="24"/>
                <w:szCs w:val="24"/>
              </w:rPr>
              <w:t>Характеристика зоны</w:t>
            </w:r>
          </w:p>
        </w:tc>
        <w:tc>
          <w:tcPr>
            <w:tcW w:w="2393" w:type="dxa"/>
          </w:tcPr>
          <w:p w:rsidR="00D06154" w:rsidRPr="00D06154" w:rsidRDefault="00D06154" w:rsidP="00D06154">
            <w:pPr>
              <w:ind w:right="20"/>
              <w:jc w:val="both"/>
              <w:rPr>
                <w:rFonts w:ascii="Times New Roman" w:eastAsia="Times New Roman" w:hAnsi="Times New Roman"/>
                <w:bCs/>
                <w:sz w:val="24"/>
                <w:szCs w:val="24"/>
              </w:rPr>
            </w:pPr>
            <w:r w:rsidRPr="00D06154">
              <w:rPr>
                <w:rFonts w:ascii="Times New Roman" w:eastAsia="Times New Roman" w:hAnsi="Times New Roman"/>
                <w:bCs/>
                <w:sz w:val="24"/>
                <w:szCs w:val="24"/>
              </w:rPr>
              <w:t xml:space="preserve">Температура </w:t>
            </w:r>
          </w:p>
          <w:p w:rsidR="00D06154" w:rsidRPr="00D06154" w:rsidRDefault="00D06154" w:rsidP="00D06154">
            <w:pPr>
              <w:ind w:right="20"/>
              <w:jc w:val="both"/>
              <w:rPr>
                <w:rFonts w:ascii="Times New Roman" w:eastAsia="Times New Roman" w:hAnsi="Times New Roman"/>
                <w:bCs/>
                <w:sz w:val="24"/>
                <w:szCs w:val="24"/>
              </w:rPr>
            </w:pPr>
            <w:r w:rsidRPr="00D06154">
              <w:rPr>
                <w:rFonts w:ascii="Times New Roman" w:eastAsia="Times New Roman" w:hAnsi="Times New Roman"/>
                <w:bCs/>
                <w:sz w:val="24"/>
                <w:szCs w:val="24"/>
              </w:rPr>
              <w:t>Зоны дуги</w:t>
            </w:r>
          </w:p>
        </w:tc>
        <w:tc>
          <w:tcPr>
            <w:tcW w:w="2393" w:type="dxa"/>
          </w:tcPr>
          <w:p w:rsidR="00D06154" w:rsidRPr="00D06154" w:rsidRDefault="00D06154" w:rsidP="00D06154">
            <w:pPr>
              <w:ind w:right="20"/>
              <w:jc w:val="both"/>
              <w:rPr>
                <w:rFonts w:ascii="Times New Roman" w:eastAsia="Times New Roman" w:hAnsi="Times New Roman"/>
                <w:bCs/>
                <w:sz w:val="24"/>
                <w:szCs w:val="24"/>
              </w:rPr>
            </w:pPr>
          </w:p>
        </w:tc>
      </w:tr>
      <w:tr w:rsidR="00D06154" w:rsidRPr="00D06154" w:rsidTr="00E031C5">
        <w:tc>
          <w:tcPr>
            <w:tcW w:w="2392" w:type="dxa"/>
          </w:tcPr>
          <w:p w:rsidR="00D06154" w:rsidRPr="00D06154" w:rsidRDefault="00D06154" w:rsidP="00D06154">
            <w:pPr>
              <w:ind w:right="20"/>
              <w:jc w:val="both"/>
              <w:rPr>
                <w:rFonts w:ascii="Times New Roman" w:eastAsia="Times New Roman" w:hAnsi="Times New Roman"/>
                <w:bCs/>
                <w:sz w:val="24"/>
                <w:szCs w:val="24"/>
              </w:rPr>
            </w:pPr>
          </w:p>
        </w:tc>
        <w:tc>
          <w:tcPr>
            <w:tcW w:w="2393" w:type="dxa"/>
          </w:tcPr>
          <w:p w:rsidR="00D06154" w:rsidRPr="00D06154" w:rsidRDefault="00D06154" w:rsidP="00D06154">
            <w:pPr>
              <w:ind w:right="20"/>
              <w:jc w:val="both"/>
              <w:rPr>
                <w:rFonts w:ascii="Times New Roman" w:eastAsia="Times New Roman" w:hAnsi="Times New Roman"/>
                <w:bCs/>
                <w:sz w:val="24"/>
                <w:szCs w:val="24"/>
              </w:rPr>
            </w:pPr>
          </w:p>
        </w:tc>
        <w:tc>
          <w:tcPr>
            <w:tcW w:w="2393" w:type="dxa"/>
          </w:tcPr>
          <w:p w:rsidR="00D06154" w:rsidRPr="00D06154" w:rsidRDefault="00D06154" w:rsidP="00D06154">
            <w:pPr>
              <w:ind w:right="20"/>
              <w:jc w:val="both"/>
              <w:rPr>
                <w:rFonts w:ascii="Times New Roman" w:eastAsia="Times New Roman" w:hAnsi="Times New Roman"/>
                <w:bCs/>
                <w:sz w:val="24"/>
                <w:szCs w:val="24"/>
              </w:rPr>
            </w:pPr>
          </w:p>
        </w:tc>
        <w:tc>
          <w:tcPr>
            <w:tcW w:w="2393" w:type="dxa"/>
          </w:tcPr>
          <w:p w:rsidR="00D06154" w:rsidRPr="00D06154" w:rsidRDefault="00D06154" w:rsidP="00D06154">
            <w:pPr>
              <w:ind w:right="20"/>
              <w:jc w:val="both"/>
              <w:rPr>
                <w:rFonts w:ascii="Times New Roman" w:eastAsia="Times New Roman" w:hAnsi="Times New Roman"/>
                <w:bCs/>
                <w:sz w:val="24"/>
                <w:szCs w:val="24"/>
              </w:rPr>
            </w:pPr>
          </w:p>
        </w:tc>
      </w:tr>
      <w:tr w:rsidR="00D06154" w:rsidRPr="00D06154" w:rsidTr="00E031C5">
        <w:tc>
          <w:tcPr>
            <w:tcW w:w="2392" w:type="dxa"/>
          </w:tcPr>
          <w:p w:rsidR="00D06154" w:rsidRPr="00D06154" w:rsidRDefault="00D06154" w:rsidP="00D06154">
            <w:pPr>
              <w:ind w:right="20"/>
              <w:jc w:val="both"/>
              <w:rPr>
                <w:rFonts w:ascii="Times New Roman" w:eastAsia="Times New Roman" w:hAnsi="Times New Roman"/>
                <w:bCs/>
                <w:sz w:val="24"/>
                <w:szCs w:val="24"/>
              </w:rPr>
            </w:pPr>
          </w:p>
        </w:tc>
        <w:tc>
          <w:tcPr>
            <w:tcW w:w="2393" w:type="dxa"/>
          </w:tcPr>
          <w:p w:rsidR="00D06154" w:rsidRPr="00D06154" w:rsidRDefault="00D06154" w:rsidP="00D06154">
            <w:pPr>
              <w:ind w:right="20"/>
              <w:jc w:val="both"/>
              <w:rPr>
                <w:rFonts w:ascii="Times New Roman" w:eastAsia="Times New Roman" w:hAnsi="Times New Roman"/>
                <w:bCs/>
                <w:sz w:val="24"/>
                <w:szCs w:val="24"/>
              </w:rPr>
            </w:pPr>
          </w:p>
        </w:tc>
        <w:tc>
          <w:tcPr>
            <w:tcW w:w="2393" w:type="dxa"/>
          </w:tcPr>
          <w:p w:rsidR="00D06154" w:rsidRPr="00D06154" w:rsidRDefault="00D06154" w:rsidP="00D06154">
            <w:pPr>
              <w:ind w:right="20"/>
              <w:jc w:val="both"/>
              <w:rPr>
                <w:rFonts w:ascii="Times New Roman" w:eastAsia="Times New Roman" w:hAnsi="Times New Roman"/>
                <w:bCs/>
                <w:sz w:val="24"/>
                <w:szCs w:val="24"/>
              </w:rPr>
            </w:pPr>
          </w:p>
        </w:tc>
        <w:tc>
          <w:tcPr>
            <w:tcW w:w="2393" w:type="dxa"/>
          </w:tcPr>
          <w:p w:rsidR="00D06154" w:rsidRPr="00D06154" w:rsidRDefault="00D06154" w:rsidP="00D06154">
            <w:pPr>
              <w:ind w:right="20"/>
              <w:jc w:val="both"/>
              <w:rPr>
                <w:rFonts w:ascii="Times New Roman" w:eastAsia="Times New Roman" w:hAnsi="Times New Roman"/>
                <w:bCs/>
                <w:sz w:val="24"/>
                <w:szCs w:val="24"/>
              </w:rPr>
            </w:pPr>
          </w:p>
        </w:tc>
      </w:tr>
      <w:tr w:rsidR="00D06154" w:rsidRPr="00D06154" w:rsidTr="00E031C5">
        <w:tc>
          <w:tcPr>
            <w:tcW w:w="2392" w:type="dxa"/>
          </w:tcPr>
          <w:p w:rsidR="00D06154" w:rsidRPr="00D06154" w:rsidRDefault="00D06154" w:rsidP="00D06154">
            <w:pPr>
              <w:ind w:right="20"/>
              <w:jc w:val="both"/>
              <w:rPr>
                <w:rFonts w:ascii="Times New Roman" w:eastAsia="Times New Roman" w:hAnsi="Times New Roman"/>
                <w:bCs/>
                <w:sz w:val="24"/>
                <w:szCs w:val="24"/>
              </w:rPr>
            </w:pPr>
          </w:p>
        </w:tc>
        <w:tc>
          <w:tcPr>
            <w:tcW w:w="2393" w:type="dxa"/>
          </w:tcPr>
          <w:p w:rsidR="00D06154" w:rsidRPr="00D06154" w:rsidRDefault="00D06154" w:rsidP="00D06154">
            <w:pPr>
              <w:ind w:right="20"/>
              <w:jc w:val="both"/>
              <w:rPr>
                <w:rFonts w:ascii="Times New Roman" w:eastAsia="Times New Roman" w:hAnsi="Times New Roman"/>
                <w:bCs/>
                <w:sz w:val="24"/>
                <w:szCs w:val="24"/>
              </w:rPr>
            </w:pPr>
          </w:p>
        </w:tc>
        <w:tc>
          <w:tcPr>
            <w:tcW w:w="2393" w:type="dxa"/>
          </w:tcPr>
          <w:p w:rsidR="00D06154" w:rsidRPr="00D06154" w:rsidRDefault="00D06154" w:rsidP="00D06154">
            <w:pPr>
              <w:ind w:right="20"/>
              <w:jc w:val="both"/>
              <w:rPr>
                <w:rFonts w:ascii="Times New Roman" w:eastAsia="Times New Roman" w:hAnsi="Times New Roman"/>
                <w:bCs/>
                <w:sz w:val="24"/>
                <w:szCs w:val="24"/>
              </w:rPr>
            </w:pPr>
          </w:p>
        </w:tc>
        <w:tc>
          <w:tcPr>
            <w:tcW w:w="2393" w:type="dxa"/>
          </w:tcPr>
          <w:p w:rsidR="00D06154" w:rsidRPr="00D06154" w:rsidRDefault="00D06154" w:rsidP="00D06154">
            <w:pPr>
              <w:ind w:right="20"/>
              <w:jc w:val="both"/>
              <w:rPr>
                <w:rFonts w:ascii="Times New Roman" w:eastAsia="Times New Roman" w:hAnsi="Times New Roman"/>
                <w:bCs/>
                <w:sz w:val="24"/>
                <w:szCs w:val="24"/>
              </w:rPr>
            </w:pPr>
          </w:p>
        </w:tc>
      </w:tr>
      <w:tr w:rsidR="00D06154" w:rsidRPr="00D06154" w:rsidTr="00E031C5">
        <w:tc>
          <w:tcPr>
            <w:tcW w:w="2392" w:type="dxa"/>
          </w:tcPr>
          <w:p w:rsidR="00D06154" w:rsidRPr="00D06154" w:rsidRDefault="00D06154" w:rsidP="00D06154">
            <w:pPr>
              <w:ind w:right="20"/>
              <w:jc w:val="both"/>
              <w:rPr>
                <w:rFonts w:ascii="Times New Roman" w:eastAsia="Times New Roman" w:hAnsi="Times New Roman"/>
                <w:bCs/>
                <w:sz w:val="24"/>
                <w:szCs w:val="24"/>
              </w:rPr>
            </w:pPr>
          </w:p>
        </w:tc>
        <w:tc>
          <w:tcPr>
            <w:tcW w:w="2393" w:type="dxa"/>
          </w:tcPr>
          <w:p w:rsidR="00D06154" w:rsidRPr="00D06154" w:rsidRDefault="00D06154" w:rsidP="00D06154">
            <w:pPr>
              <w:ind w:right="20"/>
              <w:jc w:val="both"/>
              <w:rPr>
                <w:rFonts w:ascii="Times New Roman" w:eastAsia="Times New Roman" w:hAnsi="Times New Roman"/>
                <w:bCs/>
                <w:sz w:val="24"/>
                <w:szCs w:val="24"/>
              </w:rPr>
            </w:pPr>
          </w:p>
        </w:tc>
        <w:tc>
          <w:tcPr>
            <w:tcW w:w="2393" w:type="dxa"/>
          </w:tcPr>
          <w:p w:rsidR="00D06154" w:rsidRPr="00D06154" w:rsidRDefault="00D06154" w:rsidP="00D06154">
            <w:pPr>
              <w:ind w:right="20"/>
              <w:jc w:val="both"/>
              <w:rPr>
                <w:rFonts w:ascii="Times New Roman" w:eastAsia="Times New Roman" w:hAnsi="Times New Roman"/>
                <w:bCs/>
                <w:sz w:val="24"/>
                <w:szCs w:val="24"/>
              </w:rPr>
            </w:pPr>
          </w:p>
        </w:tc>
        <w:tc>
          <w:tcPr>
            <w:tcW w:w="2393" w:type="dxa"/>
          </w:tcPr>
          <w:p w:rsidR="00D06154" w:rsidRPr="00D06154" w:rsidRDefault="00D06154" w:rsidP="00D06154">
            <w:pPr>
              <w:ind w:right="20"/>
              <w:jc w:val="both"/>
              <w:rPr>
                <w:rFonts w:ascii="Times New Roman" w:eastAsia="Times New Roman" w:hAnsi="Times New Roman"/>
                <w:bCs/>
                <w:sz w:val="24"/>
                <w:szCs w:val="24"/>
              </w:rPr>
            </w:pPr>
          </w:p>
        </w:tc>
      </w:tr>
      <w:tr w:rsidR="00D06154" w:rsidRPr="00D06154" w:rsidTr="00E031C5">
        <w:tc>
          <w:tcPr>
            <w:tcW w:w="2392" w:type="dxa"/>
          </w:tcPr>
          <w:p w:rsidR="00D06154" w:rsidRPr="00D06154" w:rsidRDefault="00D06154" w:rsidP="00D06154">
            <w:pPr>
              <w:ind w:right="20"/>
              <w:jc w:val="both"/>
              <w:rPr>
                <w:rFonts w:ascii="Times New Roman" w:eastAsia="Times New Roman" w:hAnsi="Times New Roman"/>
                <w:bCs/>
                <w:sz w:val="24"/>
                <w:szCs w:val="24"/>
              </w:rPr>
            </w:pPr>
          </w:p>
        </w:tc>
        <w:tc>
          <w:tcPr>
            <w:tcW w:w="2393" w:type="dxa"/>
          </w:tcPr>
          <w:p w:rsidR="00D06154" w:rsidRPr="00D06154" w:rsidRDefault="00D06154" w:rsidP="00D06154">
            <w:pPr>
              <w:ind w:right="20"/>
              <w:jc w:val="both"/>
              <w:rPr>
                <w:rFonts w:ascii="Times New Roman" w:eastAsia="Times New Roman" w:hAnsi="Times New Roman"/>
                <w:bCs/>
                <w:sz w:val="24"/>
                <w:szCs w:val="24"/>
              </w:rPr>
            </w:pPr>
          </w:p>
        </w:tc>
        <w:tc>
          <w:tcPr>
            <w:tcW w:w="2393" w:type="dxa"/>
          </w:tcPr>
          <w:p w:rsidR="00D06154" w:rsidRPr="00D06154" w:rsidRDefault="00D06154" w:rsidP="00D06154">
            <w:pPr>
              <w:ind w:right="20"/>
              <w:jc w:val="both"/>
              <w:rPr>
                <w:rFonts w:ascii="Times New Roman" w:eastAsia="Times New Roman" w:hAnsi="Times New Roman"/>
                <w:bCs/>
                <w:sz w:val="24"/>
                <w:szCs w:val="24"/>
              </w:rPr>
            </w:pPr>
          </w:p>
        </w:tc>
        <w:tc>
          <w:tcPr>
            <w:tcW w:w="2393" w:type="dxa"/>
          </w:tcPr>
          <w:p w:rsidR="00D06154" w:rsidRPr="00D06154" w:rsidRDefault="00D06154" w:rsidP="00D06154">
            <w:pPr>
              <w:ind w:right="20"/>
              <w:jc w:val="both"/>
              <w:rPr>
                <w:rFonts w:ascii="Times New Roman" w:eastAsia="Times New Roman" w:hAnsi="Times New Roman"/>
                <w:bCs/>
                <w:sz w:val="24"/>
                <w:szCs w:val="24"/>
              </w:rPr>
            </w:pPr>
          </w:p>
        </w:tc>
      </w:tr>
    </w:tbl>
    <w:p w:rsidR="00D06154" w:rsidRPr="00D06154" w:rsidRDefault="00D06154" w:rsidP="00D06154">
      <w:pPr>
        <w:spacing w:after="0" w:line="240" w:lineRule="auto"/>
        <w:ind w:right="20"/>
        <w:jc w:val="both"/>
        <w:rPr>
          <w:rFonts w:ascii="Times New Roman" w:eastAsia="Times New Roman" w:hAnsi="Times New Roman" w:cs="Times New Roman"/>
          <w:bCs/>
          <w:sz w:val="24"/>
          <w:szCs w:val="24"/>
          <w:lang w:eastAsia="ru-RU"/>
        </w:rPr>
      </w:pPr>
    </w:p>
    <w:p w:rsidR="00D06154" w:rsidRPr="00D06154" w:rsidRDefault="00D06154" w:rsidP="00D06154">
      <w:pPr>
        <w:spacing w:after="0" w:line="240" w:lineRule="auto"/>
        <w:ind w:right="20"/>
        <w:jc w:val="both"/>
        <w:rPr>
          <w:rFonts w:ascii="Times New Roman" w:eastAsia="Times New Roman" w:hAnsi="Times New Roman" w:cs="Times New Roman"/>
          <w:b/>
          <w:sz w:val="24"/>
          <w:szCs w:val="24"/>
          <w:lang w:eastAsia="ru-RU"/>
        </w:rPr>
      </w:pPr>
      <w:r w:rsidRPr="00D06154">
        <w:rPr>
          <w:rFonts w:ascii="Times New Roman" w:eastAsia="Times New Roman" w:hAnsi="Times New Roman" w:cs="Times New Roman"/>
          <w:b/>
          <w:sz w:val="24"/>
          <w:szCs w:val="24"/>
          <w:lang w:eastAsia="ru-RU"/>
        </w:rPr>
        <w:t>Вывод по работе</w:t>
      </w:r>
    </w:p>
    <w:p w:rsidR="00D06154" w:rsidRPr="00D06154" w:rsidRDefault="00D06154" w:rsidP="00D06154">
      <w:pPr>
        <w:spacing w:after="0" w:line="240" w:lineRule="auto"/>
        <w:jc w:val="center"/>
        <w:rPr>
          <w:rFonts w:ascii="Times New Roman" w:hAnsi="Times New Roman" w:cs="Times New Roman"/>
          <w:sz w:val="24"/>
          <w:szCs w:val="24"/>
        </w:rPr>
      </w:pPr>
      <w:r w:rsidRPr="00D06154">
        <w:rPr>
          <w:rFonts w:ascii="Times New Roman" w:hAnsi="Times New Roman" w:cs="Times New Roman"/>
          <w:b/>
          <w:bCs/>
          <w:sz w:val="24"/>
          <w:szCs w:val="24"/>
        </w:rPr>
        <w:t>ОСНОВНЫЕ СВЕДЕНИЯ:</w:t>
      </w:r>
    </w:p>
    <w:p w:rsidR="00D06154" w:rsidRPr="00D06154" w:rsidRDefault="00D06154" w:rsidP="00D06154">
      <w:pPr>
        <w:spacing w:after="0" w:line="240" w:lineRule="auto"/>
        <w:jc w:val="both"/>
        <w:rPr>
          <w:rFonts w:ascii="Times New Roman" w:eastAsia="Calibri" w:hAnsi="Times New Roman" w:cs="Times New Roman"/>
          <w:sz w:val="24"/>
          <w:szCs w:val="24"/>
        </w:rPr>
      </w:pPr>
    </w:p>
    <w:p w:rsidR="00D06154" w:rsidRPr="00D06154" w:rsidRDefault="00D06154" w:rsidP="00D06154">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r w:rsidRPr="00D06154">
        <w:rPr>
          <w:rFonts w:ascii="Times New Roman" w:eastAsia="Times New Roman" w:hAnsi="Times New Roman" w:cs="Times New Roman"/>
          <w:color w:val="333333"/>
          <w:sz w:val="24"/>
          <w:szCs w:val="24"/>
          <w:lang w:eastAsia="ru-RU"/>
        </w:rPr>
        <w:t>Сварочная дуга — длительный разряд электрического тока, горящий между сварочным электродом и сварочной конструкцией в ионизированной среде газов и паров металлов.</w:t>
      </w:r>
    </w:p>
    <w:p w:rsidR="00D06154" w:rsidRPr="00D06154" w:rsidRDefault="00D06154" w:rsidP="00D06154">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r w:rsidRPr="00D06154">
        <w:rPr>
          <w:rFonts w:ascii="Times New Roman" w:eastAsia="Times New Roman" w:hAnsi="Times New Roman" w:cs="Times New Roman"/>
          <w:color w:val="333333"/>
          <w:sz w:val="24"/>
          <w:szCs w:val="24"/>
          <w:lang w:eastAsia="ru-RU"/>
        </w:rPr>
        <w:t xml:space="preserve">Обязательным условием горения дуги является наличие заряженных частичек (электронов и ионов) в промежутке газов между электродом и металлом. При обычной среде газы не проводят электрический ток. Для того чтобы зажечь дугу необходимо замкнуть электрод касанием об изделие, после чего выделяется значительный потенциал тепла, который ускоряет движение свободных электронов в цепи. Когда конец электрода отрывается, находясь под воздействием электрического </w:t>
      </w:r>
      <w:proofErr w:type="gramStart"/>
      <w:r w:rsidRPr="00D06154">
        <w:rPr>
          <w:rFonts w:ascii="Times New Roman" w:eastAsia="Times New Roman" w:hAnsi="Times New Roman" w:cs="Times New Roman"/>
          <w:color w:val="333333"/>
          <w:sz w:val="24"/>
          <w:szCs w:val="24"/>
          <w:lang w:eastAsia="ru-RU"/>
        </w:rPr>
        <w:t>поля</w:t>
      </w:r>
      <w:proofErr w:type="gramEnd"/>
      <w:r w:rsidRPr="00D06154">
        <w:rPr>
          <w:rFonts w:ascii="Times New Roman" w:eastAsia="Times New Roman" w:hAnsi="Times New Roman" w:cs="Times New Roman"/>
          <w:color w:val="333333"/>
          <w:sz w:val="24"/>
          <w:szCs w:val="24"/>
          <w:lang w:eastAsia="ru-RU"/>
        </w:rPr>
        <w:t xml:space="preserve"> вылетают в межэлектродное пространство. Самостоятельный выход электронов с катода в газовое пространство называется электронной эмиссией. Источник питания сварной дуги постоянно поставляет новые </w:t>
      </w:r>
      <w:proofErr w:type="gramStart"/>
      <w:r w:rsidRPr="00D06154">
        <w:rPr>
          <w:rFonts w:ascii="Times New Roman" w:eastAsia="Times New Roman" w:hAnsi="Times New Roman" w:cs="Times New Roman"/>
          <w:color w:val="333333"/>
          <w:sz w:val="24"/>
          <w:szCs w:val="24"/>
          <w:lang w:eastAsia="ru-RU"/>
        </w:rPr>
        <w:t>электроны</w:t>
      </w:r>
      <w:proofErr w:type="gramEnd"/>
      <w:r w:rsidRPr="00D06154">
        <w:rPr>
          <w:rFonts w:ascii="Times New Roman" w:eastAsia="Times New Roman" w:hAnsi="Times New Roman" w:cs="Times New Roman"/>
          <w:color w:val="333333"/>
          <w:sz w:val="24"/>
          <w:szCs w:val="24"/>
          <w:lang w:eastAsia="ru-RU"/>
        </w:rPr>
        <w:t xml:space="preserve"> и дуга горит постоянно.</w:t>
      </w:r>
    </w:p>
    <w:p w:rsidR="00D06154" w:rsidRPr="00D06154" w:rsidRDefault="00D06154" w:rsidP="00D06154">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r w:rsidRPr="00D06154">
        <w:rPr>
          <w:rFonts w:ascii="Times New Roman" w:eastAsia="Times New Roman" w:hAnsi="Times New Roman" w:cs="Times New Roman"/>
          <w:color w:val="333333"/>
          <w:sz w:val="24"/>
          <w:szCs w:val="24"/>
          <w:lang w:eastAsia="ru-RU"/>
        </w:rPr>
        <w:t>Различают следующие виды дуги:</w:t>
      </w:r>
    </w:p>
    <w:p w:rsidR="00D06154" w:rsidRPr="00D06154" w:rsidRDefault="00D06154" w:rsidP="00D06154">
      <w:pPr>
        <w:numPr>
          <w:ilvl w:val="0"/>
          <w:numId w:val="2"/>
        </w:numPr>
        <w:shd w:val="clear" w:color="auto" w:fill="FFFFFF"/>
        <w:spacing w:after="0" w:line="240" w:lineRule="auto"/>
        <w:jc w:val="both"/>
        <w:rPr>
          <w:rFonts w:ascii="Times New Roman" w:eastAsia="Times New Roman" w:hAnsi="Times New Roman" w:cs="Times New Roman"/>
          <w:color w:val="333333"/>
          <w:sz w:val="24"/>
          <w:szCs w:val="24"/>
          <w:lang w:eastAsia="ru-RU"/>
        </w:rPr>
      </w:pPr>
      <w:r w:rsidRPr="00D06154">
        <w:rPr>
          <w:rFonts w:ascii="Times New Roman" w:eastAsia="Times New Roman" w:hAnsi="Times New Roman" w:cs="Times New Roman"/>
          <w:color w:val="333333"/>
          <w:sz w:val="24"/>
          <w:szCs w:val="24"/>
          <w:lang w:eastAsia="ru-RU"/>
        </w:rPr>
        <w:t xml:space="preserve">прямого действия — </w:t>
      </w:r>
      <w:proofErr w:type="gramStart"/>
      <w:r w:rsidRPr="00D06154">
        <w:rPr>
          <w:rFonts w:ascii="Times New Roman" w:eastAsia="Times New Roman" w:hAnsi="Times New Roman" w:cs="Times New Roman"/>
          <w:color w:val="333333"/>
          <w:sz w:val="24"/>
          <w:szCs w:val="24"/>
          <w:lang w:eastAsia="ru-RU"/>
        </w:rPr>
        <w:t>дуга</w:t>
      </w:r>
      <w:proofErr w:type="gramEnd"/>
      <w:r w:rsidRPr="00D06154">
        <w:rPr>
          <w:rFonts w:ascii="Times New Roman" w:eastAsia="Times New Roman" w:hAnsi="Times New Roman" w:cs="Times New Roman"/>
          <w:color w:val="333333"/>
          <w:sz w:val="24"/>
          <w:szCs w:val="24"/>
          <w:lang w:eastAsia="ru-RU"/>
        </w:rPr>
        <w:t xml:space="preserve"> горящая между металлическим сварочным электродом и сварной конструкцией;</w:t>
      </w:r>
    </w:p>
    <w:p w:rsidR="00D06154" w:rsidRPr="00D06154" w:rsidRDefault="00D06154" w:rsidP="00D06154">
      <w:pPr>
        <w:numPr>
          <w:ilvl w:val="0"/>
          <w:numId w:val="2"/>
        </w:numPr>
        <w:shd w:val="clear" w:color="auto" w:fill="FFFFFF"/>
        <w:spacing w:after="0" w:line="240" w:lineRule="auto"/>
        <w:jc w:val="both"/>
        <w:rPr>
          <w:rFonts w:ascii="Times New Roman" w:eastAsia="Times New Roman" w:hAnsi="Times New Roman" w:cs="Times New Roman"/>
          <w:color w:val="333333"/>
          <w:sz w:val="24"/>
          <w:szCs w:val="24"/>
          <w:lang w:eastAsia="ru-RU"/>
        </w:rPr>
      </w:pPr>
      <w:r w:rsidRPr="00D06154">
        <w:rPr>
          <w:rFonts w:ascii="Times New Roman" w:eastAsia="Times New Roman" w:hAnsi="Times New Roman" w:cs="Times New Roman"/>
          <w:color w:val="333333"/>
          <w:sz w:val="24"/>
          <w:szCs w:val="24"/>
          <w:lang w:eastAsia="ru-RU"/>
        </w:rPr>
        <w:t>непрямого действия — горение дуги происходит между двумя электродами, а основной металл не включается в электрическую цепь;</w:t>
      </w:r>
    </w:p>
    <w:p w:rsidR="00D06154" w:rsidRPr="00D06154" w:rsidRDefault="00D06154" w:rsidP="00D06154">
      <w:pPr>
        <w:numPr>
          <w:ilvl w:val="0"/>
          <w:numId w:val="2"/>
        </w:numPr>
        <w:shd w:val="clear" w:color="auto" w:fill="FFFFFF"/>
        <w:spacing w:after="0" w:line="240" w:lineRule="auto"/>
        <w:jc w:val="both"/>
        <w:rPr>
          <w:rFonts w:ascii="Times New Roman" w:eastAsia="Times New Roman" w:hAnsi="Times New Roman" w:cs="Times New Roman"/>
          <w:color w:val="333333"/>
          <w:sz w:val="24"/>
          <w:szCs w:val="24"/>
          <w:lang w:eastAsia="ru-RU"/>
        </w:rPr>
      </w:pPr>
      <w:r w:rsidRPr="00D06154">
        <w:rPr>
          <w:rFonts w:ascii="Times New Roman" w:eastAsia="Times New Roman" w:hAnsi="Times New Roman" w:cs="Times New Roman"/>
          <w:color w:val="333333"/>
          <w:sz w:val="24"/>
          <w:szCs w:val="24"/>
          <w:lang w:eastAsia="ru-RU"/>
        </w:rPr>
        <w:t>трехфазная дуга — подведено по одной фазе на два сварочных электрода, а третья к сварочной конструкции;</w:t>
      </w:r>
    </w:p>
    <w:p w:rsidR="00D06154" w:rsidRPr="00D06154" w:rsidRDefault="00D06154" w:rsidP="00D06154">
      <w:pPr>
        <w:numPr>
          <w:ilvl w:val="0"/>
          <w:numId w:val="2"/>
        </w:numPr>
        <w:shd w:val="clear" w:color="auto" w:fill="FFFFFF"/>
        <w:spacing w:after="0" w:line="240" w:lineRule="auto"/>
        <w:jc w:val="both"/>
        <w:rPr>
          <w:rFonts w:ascii="Times New Roman" w:eastAsia="Times New Roman" w:hAnsi="Times New Roman" w:cs="Times New Roman"/>
          <w:color w:val="333333"/>
          <w:sz w:val="24"/>
          <w:szCs w:val="24"/>
          <w:lang w:eastAsia="ru-RU"/>
        </w:rPr>
      </w:pPr>
      <w:r w:rsidRPr="00D06154">
        <w:rPr>
          <w:rFonts w:ascii="Times New Roman" w:eastAsia="Times New Roman" w:hAnsi="Times New Roman" w:cs="Times New Roman"/>
          <w:color w:val="333333"/>
          <w:sz w:val="24"/>
          <w:szCs w:val="24"/>
          <w:lang w:eastAsia="ru-RU"/>
        </w:rPr>
        <w:t>плазменная дуга — дуга сжатая газами.</w:t>
      </w:r>
    </w:p>
    <w:p w:rsidR="00D06154" w:rsidRPr="00D06154" w:rsidRDefault="00D06154" w:rsidP="00D06154">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p>
    <w:p w:rsidR="00D06154" w:rsidRPr="00D06154" w:rsidRDefault="00D06154" w:rsidP="00D06154">
      <w:pPr>
        <w:shd w:val="clear" w:color="auto" w:fill="FFFFFF"/>
        <w:spacing w:after="0" w:line="300" w:lineRule="atLeast"/>
        <w:rPr>
          <w:rFonts w:ascii="Times New Roman" w:eastAsia="Times New Roman" w:hAnsi="Times New Roman" w:cs="Times New Roman"/>
          <w:color w:val="333333"/>
          <w:sz w:val="24"/>
          <w:szCs w:val="24"/>
          <w:lang w:eastAsia="ru-RU"/>
        </w:rPr>
      </w:pPr>
      <w:r w:rsidRPr="00D06154">
        <w:rPr>
          <w:rFonts w:ascii="Times New Roman" w:eastAsia="Times New Roman" w:hAnsi="Times New Roman" w:cs="Times New Roman"/>
          <w:noProof/>
          <w:color w:val="333333"/>
          <w:sz w:val="24"/>
          <w:szCs w:val="24"/>
          <w:lang w:eastAsia="ru-RU"/>
        </w:rPr>
        <w:drawing>
          <wp:inline distT="0" distB="0" distL="0" distR="0">
            <wp:extent cx="6410325" cy="305752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13500" cy="3059039"/>
                    </a:xfrm>
                    <a:prstGeom prst="rect">
                      <a:avLst/>
                    </a:prstGeom>
                    <a:noFill/>
                  </pic:spPr>
                </pic:pic>
              </a:graphicData>
            </a:graphic>
          </wp:inline>
        </w:drawing>
      </w:r>
    </w:p>
    <w:p w:rsidR="00D06154" w:rsidRPr="00D06154" w:rsidRDefault="00D06154" w:rsidP="00D06154">
      <w:pPr>
        <w:shd w:val="clear" w:color="auto" w:fill="FFFFFF"/>
        <w:spacing w:after="150" w:line="300" w:lineRule="atLeast"/>
        <w:jc w:val="center"/>
        <w:rPr>
          <w:rFonts w:ascii="Times New Roman" w:eastAsia="Times New Roman" w:hAnsi="Times New Roman" w:cs="Times New Roman"/>
          <w:color w:val="333333"/>
          <w:sz w:val="24"/>
          <w:szCs w:val="24"/>
          <w:lang w:eastAsia="ru-RU"/>
        </w:rPr>
      </w:pPr>
      <w:r w:rsidRPr="00D06154">
        <w:rPr>
          <w:rFonts w:ascii="Times New Roman" w:eastAsia="Times New Roman" w:hAnsi="Times New Roman" w:cs="Times New Roman"/>
          <w:color w:val="333333"/>
          <w:sz w:val="24"/>
          <w:szCs w:val="24"/>
          <w:lang w:eastAsia="ru-RU"/>
        </w:rPr>
        <w:t>Техника зажигания дуги при ручной дуговой сварке</w:t>
      </w:r>
    </w:p>
    <w:p w:rsidR="00D06154" w:rsidRPr="00D06154" w:rsidRDefault="00D06154" w:rsidP="00D06154">
      <w:pPr>
        <w:shd w:val="clear" w:color="auto" w:fill="FFFFFF"/>
        <w:spacing w:after="150" w:line="300" w:lineRule="atLeast"/>
        <w:jc w:val="both"/>
        <w:rPr>
          <w:rFonts w:ascii="Times New Roman" w:eastAsia="Times New Roman" w:hAnsi="Times New Roman" w:cs="Times New Roman"/>
          <w:color w:val="333333"/>
          <w:sz w:val="24"/>
          <w:szCs w:val="24"/>
          <w:lang w:eastAsia="ru-RU"/>
        </w:rPr>
      </w:pPr>
      <w:r w:rsidRPr="00D06154">
        <w:rPr>
          <w:rFonts w:ascii="Times New Roman" w:eastAsia="Times New Roman" w:hAnsi="Times New Roman" w:cs="Times New Roman"/>
          <w:noProof/>
          <w:color w:val="333333"/>
          <w:sz w:val="24"/>
          <w:szCs w:val="24"/>
          <w:lang w:eastAsia="ru-RU"/>
        </w:rPr>
        <w:drawing>
          <wp:inline distT="0" distB="0" distL="0" distR="0">
            <wp:extent cx="5715000" cy="1724025"/>
            <wp:effectExtent l="0" t="0" r="0" b="9525"/>
            <wp:docPr id="2" name="Рисунок 2" descr="Фазы возникновения ду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Фазы возникновения дуги"/>
                    <pic:cNvPicPr>
                      <a:picLocks noChangeAspect="1" noChangeArrowheads="1"/>
                    </pic:cNvPicPr>
                  </pic:nvPicPr>
                  <pic:blipFill>
                    <a:blip r:embed="rId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000" cy="1724025"/>
                    </a:xfrm>
                    <a:prstGeom prst="rect">
                      <a:avLst/>
                    </a:prstGeom>
                    <a:noFill/>
                    <a:ln>
                      <a:noFill/>
                    </a:ln>
                  </pic:spPr>
                </pic:pic>
              </a:graphicData>
            </a:graphic>
          </wp:inline>
        </w:drawing>
      </w:r>
    </w:p>
    <w:p w:rsidR="00D06154" w:rsidRPr="00D06154" w:rsidRDefault="00D06154" w:rsidP="00D06154">
      <w:pPr>
        <w:shd w:val="clear" w:color="auto" w:fill="FFFFFF"/>
        <w:spacing w:after="150" w:line="300" w:lineRule="atLeast"/>
        <w:jc w:val="both"/>
        <w:rPr>
          <w:rFonts w:ascii="Times New Roman" w:eastAsia="Times New Roman" w:hAnsi="Times New Roman" w:cs="Times New Roman"/>
          <w:color w:val="333333"/>
          <w:sz w:val="24"/>
          <w:szCs w:val="24"/>
          <w:lang w:eastAsia="ru-RU"/>
        </w:rPr>
      </w:pPr>
      <w:r w:rsidRPr="00D06154">
        <w:rPr>
          <w:rFonts w:ascii="Times New Roman" w:eastAsia="Times New Roman" w:hAnsi="Times New Roman" w:cs="Times New Roman"/>
          <w:color w:val="333333"/>
          <w:sz w:val="24"/>
          <w:szCs w:val="24"/>
          <w:lang w:eastAsia="ru-RU"/>
        </w:rPr>
        <w:t>Современное сварочное оборудование позволяет выполнять зажигание дуги бесконтактным методом — не касаясь электродом об изделие. Выполняется это при помощи использования генератора высокочастотных колебаний — осциллятора.</w:t>
      </w:r>
    </w:p>
    <w:p w:rsidR="00D06154" w:rsidRPr="00D06154" w:rsidRDefault="00D06154" w:rsidP="00D06154">
      <w:pPr>
        <w:shd w:val="clear" w:color="auto" w:fill="FFFFFF"/>
        <w:spacing w:before="300" w:after="150" w:line="240" w:lineRule="auto"/>
        <w:jc w:val="both"/>
        <w:outlineLvl w:val="1"/>
        <w:rPr>
          <w:rFonts w:ascii="Times New Roman" w:eastAsia="Times New Roman" w:hAnsi="Times New Roman" w:cs="Times New Roman"/>
          <w:color w:val="333333"/>
          <w:sz w:val="24"/>
          <w:szCs w:val="24"/>
          <w:lang w:eastAsia="ru-RU"/>
        </w:rPr>
      </w:pPr>
      <w:r w:rsidRPr="00D06154">
        <w:rPr>
          <w:rFonts w:ascii="Times New Roman" w:eastAsia="Times New Roman" w:hAnsi="Times New Roman" w:cs="Times New Roman"/>
          <w:color w:val="333333"/>
          <w:sz w:val="24"/>
          <w:szCs w:val="24"/>
          <w:lang w:eastAsia="ru-RU"/>
        </w:rPr>
        <w:t>Строение сварочной дуги</w:t>
      </w:r>
      <w:r w:rsidRPr="00D06154">
        <w:rPr>
          <w:rFonts w:ascii="Times New Roman" w:eastAsia="Times New Roman" w:hAnsi="Times New Roman" w:cs="Times New Roman"/>
          <w:noProof/>
          <w:color w:val="333333"/>
          <w:sz w:val="24"/>
          <w:szCs w:val="24"/>
          <w:lang w:eastAsia="ru-RU"/>
        </w:rPr>
        <w:drawing>
          <wp:anchor distT="0" distB="0" distL="114300" distR="114300" simplePos="0" relativeHeight="251662336" behindDoc="0" locked="0" layoutInCell="1" allowOverlap="1">
            <wp:simplePos x="0" y="0"/>
            <wp:positionH relativeFrom="column">
              <wp:posOffset>-3810</wp:posOffset>
            </wp:positionH>
            <wp:positionV relativeFrom="paragraph">
              <wp:posOffset>0</wp:posOffset>
            </wp:positionV>
            <wp:extent cx="2600325" cy="2565400"/>
            <wp:effectExtent l="0" t="0" r="9525" b="6350"/>
            <wp:wrapSquare wrapText="bothSides"/>
            <wp:docPr id="3" name="Рисунок 3" descr="Схема сварочной ду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хема сварочной дуги"/>
                    <pic:cNvPicPr>
                      <a:picLocks noChangeAspect="1" noChangeArrowheads="1"/>
                    </pic:cNvPicPr>
                  </pic:nvPicPr>
                  <pic:blipFill>
                    <a:blip r:embed="rId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0325" cy="2565400"/>
                    </a:xfrm>
                    <a:prstGeom prst="rect">
                      <a:avLst/>
                    </a:prstGeom>
                    <a:noFill/>
                    <a:ln>
                      <a:noFill/>
                    </a:ln>
                  </pic:spPr>
                </pic:pic>
              </a:graphicData>
            </a:graphic>
          </wp:anchor>
        </w:drawing>
      </w:r>
    </w:p>
    <w:p w:rsidR="00D06154" w:rsidRPr="00D06154" w:rsidRDefault="00D06154" w:rsidP="00D06154">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r w:rsidRPr="00D06154">
        <w:rPr>
          <w:rFonts w:ascii="Times New Roman" w:eastAsia="Times New Roman" w:hAnsi="Times New Roman" w:cs="Times New Roman"/>
          <w:color w:val="333333"/>
          <w:sz w:val="24"/>
          <w:szCs w:val="24"/>
          <w:lang w:eastAsia="ru-RU"/>
        </w:rPr>
        <w:t>Катодное пятно является источником и местом выхода электронов. Этот участок электрической дуги разогревается до температуры 2400-2600°C при использовании покрытых электродов, а количество тепла выделенного тепла на этом участке равняется 38% от общего. На этом участке дуги теряется 12-17</w:t>
      </w:r>
      <w:proofErr w:type="gramStart"/>
      <w:r w:rsidRPr="00D06154">
        <w:rPr>
          <w:rFonts w:ascii="Times New Roman" w:eastAsia="Times New Roman" w:hAnsi="Times New Roman" w:cs="Times New Roman"/>
          <w:color w:val="333333"/>
          <w:sz w:val="24"/>
          <w:szCs w:val="24"/>
          <w:lang w:eastAsia="ru-RU"/>
        </w:rPr>
        <w:t xml:space="preserve"> В</w:t>
      </w:r>
      <w:proofErr w:type="gramEnd"/>
      <w:r w:rsidRPr="00D06154">
        <w:rPr>
          <w:rFonts w:ascii="Times New Roman" w:eastAsia="Times New Roman" w:hAnsi="Times New Roman" w:cs="Times New Roman"/>
          <w:color w:val="333333"/>
          <w:sz w:val="24"/>
          <w:szCs w:val="24"/>
          <w:lang w:eastAsia="ru-RU"/>
        </w:rPr>
        <w:t xml:space="preserve"> напряжения  сосредоточенных на разгон электродов и их эмиссию.</w:t>
      </w:r>
    </w:p>
    <w:p w:rsidR="00D06154" w:rsidRPr="00D06154" w:rsidRDefault="00D06154" w:rsidP="00D06154">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r w:rsidRPr="00D06154">
        <w:rPr>
          <w:rFonts w:ascii="Times New Roman" w:eastAsia="Times New Roman" w:hAnsi="Times New Roman" w:cs="Times New Roman"/>
          <w:color w:val="333333"/>
          <w:sz w:val="24"/>
          <w:szCs w:val="24"/>
          <w:lang w:eastAsia="ru-RU"/>
        </w:rPr>
        <w:t>Столб дуги в отличи</w:t>
      </w:r>
      <w:proofErr w:type="gramStart"/>
      <w:r w:rsidRPr="00D06154">
        <w:rPr>
          <w:rFonts w:ascii="Times New Roman" w:eastAsia="Times New Roman" w:hAnsi="Times New Roman" w:cs="Times New Roman"/>
          <w:color w:val="333333"/>
          <w:sz w:val="24"/>
          <w:szCs w:val="24"/>
          <w:lang w:eastAsia="ru-RU"/>
        </w:rPr>
        <w:t>и</w:t>
      </w:r>
      <w:proofErr w:type="gramEnd"/>
      <w:r w:rsidRPr="00D06154">
        <w:rPr>
          <w:rFonts w:ascii="Times New Roman" w:eastAsia="Times New Roman" w:hAnsi="Times New Roman" w:cs="Times New Roman"/>
          <w:color w:val="333333"/>
          <w:sz w:val="24"/>
          <w:szCs w:val="24"/>
          <w:lang w:eastAsia="ru-RU"/>
        </w:rPr>
        <w:t xml:space="preserve"> от катодного и анодного пятна является нейтральным участком дуги, где одновременно находится одинаковое количество позитивно и негативного заряженных частиц. Столб дуги выделяет приблизительно 20% от общего количества тепла. Потеря напряжения на этом участке сварочной дуги зависит от ее длины и становит 2-12 В. Температура столба дуги самая высокая 6000-8000°C.</w:t>
      </w:r>
    </w:p>
    <w:p w:rsidR="00D06154" w:rsidRPr="00D06154" w:rsidRDefault="00D06154" w:rsidP="00D06154">
      <w:pPr>
        <w:spacing w:after="0" w:line="240" w:lineRule="auto"/>
        <w:jc w:val="center"/>
        <w:rPr>
          <w:rFonts w:ascii="Times New Roman" w:eastAsia="Calibri" w:hAnsi="Times New Roman" w:cs="Times New Roman"/>
          <w:b/>
          <w:sz w:val="24"/>
          <w:szCs w:val="24"/>
        </w:rPr>
      </w:pPr>
    </w:p>
    <w:p w:rsidR="00D06154" w:rsidRPr="00D06154" w:rsidRDefault="00D06154" w:rsidP="00D06154">
      <w:pPr>
        <w:spacing w:after="0" w:line="240" w:lineRule="auto"/>
        <w:jc w:val="center"/>
        <w:rPr>
          <w:rFonts w:ascii="Times New Roman" w:eastAsia="Calibri" w:hAnsi="Times New Roman" w:cs="Times New Roman"/>
          <w:b/>
          <w:sz w:val="24"/>
          <w:szCs w:val="24"/>
        </w:rPr>
      </w:pPr>
      <w:r w:rsidRPr="00D06154">
        <w:rPr>
          <w:rFonts w:ascii="Times New Roman" w:eastAsia="Calibri" w:hAnsi="Times New Roman" w:cs="Times New Roman"/>
          <w:b/>
          <w:sz w:val="24"/>
          <w:szCs w:val="24"/>
        </w:rPr>
        <w:t>ПРАКТИЧЕСКАЯ РАБОТА № 2</w:t>
      </w:r>
    </w:p>
    <w:p w:rsidR="00D06154" w:rsidRPr="00D06154" w:rsidRDefault="00D06154" w:rsidP="00D06154">
      <w:pPr>
        <w:spacing w:after="0" w:line="240" w:lineRule="auto"/>
        <w:jc w:val="center"/>
        <w:rPr>
          <w:rFonts w:ascii="Times New Roman" w:eastAsia="Calibri" w:hAnsi="Times New Roman" w:cs="Times New Roman"/>
          <w:b/>
          <w:sz w:val="24"/>
          <w:szCs w:val="24"/>
        </w:rPr>
      </w:pPr>
      <w:r w:rsidRPr="00D06154">
        <w:rPr>
          <w:rFonts w:ascii="Times New Roman" w:eastAsia="Calibri" w:hAnsi="Times New Roman" w:cs="Times New Roman"/>
          <w:b/>
          <w:sz w:val="24"/>
          <w:szCs w:val="24"/>
        </w:rPr>
        <w:t>ТЕМА: ИЗУЧЕНИЕ СТАТИСТИЧЕСКОЙ ВОЛЬТ-АМПЕРНОЙ ХАРАКТЕРИСТИКИ СВАРОЧНОЙ ДУГИ</w:t>
      </w:r>
    </w:p>
    <w:p w:rsidR="00D06154" w:rsidRPr="00D06154" w:rsidRDefault="00D06154" w:rsidP="00D06154">
      <w:pPr>
        <w:spacing w:after="0" w:line="240" w:lineRule="auto"/>
        <w:jc w:val="both"/>
        <w:rPr>
          <w:rFonts w:ascii="Times New Roman" w:eastAsia="Calibri" w:hAnsi="Times New Roman" w:cs="Times New Roman"/>
          <w:sz w:val="24"/>
          <w:szCs w:val="24"/>
        </w:rPr>
      </w:pP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b/>
          <w:bCs/>
          <w:sz w:val="24"/>
          <w:szCs w:val="24"/>
        </w:rPr>
        <w:t>ЦЕЛЬ РАБОТЫ:</w:t>
      </w: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sz w:val="24"/>
          <w:szCs w:val="24"/>
        </w:rPr>
        <w:t>1 Изучение и закрепление теоретического материала по теме</w:t>
      </w:r>
      <w:r w:rsidRPr="00D06154">
        <w:rPr>
          <w:rFonts w:ascii="Times New Roman" w:eastAsia="Calibri" w:hAnsi="Times New Roman" w:cs="Times New Roman"/>
          <w:sz w:val="24"/>
          <w:szCs w:val="24"/>
        </w:rPr>
        <w:t xml:space="preserve"> «</w:t>
      </w:r>
      <w:r w:rsidRPr="00D06154">
        <w:rPr>
          <w:rFonts w:ascii="Times New Roman" w:hAnsi="Times New Roman" w:cs="Times New Roman"/>
          <w:sz w:val="24"/>
          <w:szCs w:val="24"/>
        </w:rPr>
        <w:t>Вольт-амперная характеристика сварочной дуги», необходимого для формирования  ПК 1.5.</w:t>
      </w:r>
      <w:r w:rsidRPr="00D06154">
        <w:rPr>
          <w:rFonts w:ascii="Times New Roman" w:hAnsi="Times New Roman" w:cs="Times New Roman"/>
          <w:sz w:val="24"/>
          <w:szCs w:val="24"/>
        </w:rPr>
        <w:tab/>
        <w:t xml:space="preserve">Выполнять сборку и подготовку элементов конструкции под сварку </w:t>
      </w: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sz w:val="24"/>
          <w:szCs w:val="24"/>
        </w:rPr>
        <w:t>Задачи работы:</w:t>
      </w:r>
    </w:p>
    <w:p w:rsidR="00D06154" w:rsidRPr="00D06154" w:rsidRDefault="00D06154" w:rsidP="00D06154">
      <w:pPr>
        <w:numPr>
          <w:ilvl w:val="0"/>
          <w:numId w:val="4"/>
        </w:numPr>
        <w:spacing w:after="0" w:line="240" w:lineRule="auto"/>
        <w:contextualSpacing/>
        <w:jc w:val="both"/>
        <w:rPr>
          <w:rFonts w:ascii="Times New Roman" w:hAnsi="Times New Roman" w:cs="Times New Roman"/>
          <w:sz w:val="24"/>
          <w:szCs w:val="24"/>
        </w:rPr>
      </w:pPr>
      <w:r w:rsidRPr="00D06154">
        <w:rPr>
          <w:rFonts w:ascii="Times New Roman" w:hAnsi="Times New Roman" w:cs="Times New Roman"/>
          <w:sz w:val="24"/>
          <w:szCs w:val="24"/>
        </w:rPr>
        <w:t>Изучить зоны ВАХ дуги и характеристику ее зон.</w:t>
      </w:r>
    </w:p>
    <w:p w:rsidR="00D06154" w:rsidRPr="00D06154" w:rsidRDefault="00D06154" w:rsidP="00D06154">
      <w:pPr>
        <w:numPr>
          <w:ilvl w:val="0"/>
          <w:numId w:val="4"/>
        </w:numPr>
        <w:spacing w:after="0" w:line="240" w:lineRule="auto"/>
        <w:contextualSpacing/>
        <w:jc w:val="both"/>
        <w:rPr>
          <w:rFonts w:ascii="Times New Roman" w:hAnsi="Times New Roman" w:cs="Times New Roman"/>
          <w:sz w:val="24"/>
          <w:szCs w:val="24"/>
        </w:rPr>
      </w:pPr>
      <w:r w:rsidRPr="00D06154">
        <w:rPr>
          <w:rFonts w:ascii="Times New Roman" w:hAnsi="Times New Roman" w:cs="Times New Roman"/>
          <w:sz w:val="24"/>
          <w:szCs w:val="24"/>
        </w:rPr>
        <w:t>Изучить классификацию сварочной дуги.</w:t>
      </w: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b/>
          <w:bCs/>
          <w:sz w:val="24"/>
          <w:szCs w:val="24"/>
        </w:rPr>
        <w:t>ОБОРУДОВАНИЕ И МАТЕРИАЛЫ: </w:t>
      </w:r>
      <w:r w:rsidRPr="00D06154">
        <w:rPr>
          <w:rFonts w:ascii="Times New Roman" w:hAnsi="Times New Roman" w:cs="Times New Roman"/>
          <w:sz w:val="24"/>
          <w:szCs w:val="24"/>
        </w:rPr>
        <w:t>Раздаточный материал.</w:t>
      </w:r>
    </w:p>
    <w:p w:rsidR="00D06154" w:rsidRPr="00D06154" w:rsidRDefault="00D06154" w:rsidP="00D06154">
      <w:pPr>
        <w:spacing w:after="0" w:line="240" w:lineRule="auto"/>
        <w:ind w:right="20"/>
        <w:jc w:val="both"/>
        <w:rPr>
          <w:rFonts w:ascii="Times New Roman" w:eastAsia="Times New Roman" w:hAnsi="Times New Roman" w:cs="Times New Roman"/>
          <w:b/>
          <w:bCs/>
          <w:sz w:val="24"/>
          <w:szCs w:val="24"/>
          <w:lang w:eastAsia="ru-RU"/>
        </w:rPr>
      </w:pPr>
      <w:r w:rsidRPr="00D06154">
        <w:rPr>
          <w:rFonts w:ascii="Times New Roman" w:eastAsia="Times New Roman" w:hAnsi="Times New Roman" w:cs="Times New Roman"/>
          <w:b/>
          <w:bCs/>
          <w:sz w:val="24"/>
          <w:szCs w:val="24"/>
          <w:lang w:eastAsia="ru-RU"/>
        </w:rPr>
        <w:t xml:space="preserve">ПОРЯДОК ВЫПОЛНЕНИЯ: </w:t>
      </w:r>
    </w:p>
    <w:p w:rsidR="00D06154" w:rsidRPr="00D06154" w:rsidRDefault="00D06154" w:rsidP="00D06154">
      <w:pPr>
        <w:spacing w:after="0" w:line="240" w:lineRule="auto"/>
        <w:ind w:right="20"/>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1.Внимательно прочитайте основные сведения по теме.</w:t>
      </w:r>
    </w:p>
    <w:p w:rsidR="00D06154" w:rsidRPr="00D06154" w:rsidRDefault="00D06154" w:rsidP="00D06154">
      <w:pPr>
        <w:spacing w:after="0" w:line="240" w:lineRule="auto"/>
        <w:ind w:right="20"/>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2. Начертите в тетради график зависимости напряжения дуги от силы сварочного тока.</w:t>
      </w:r>
    </w:p>
    <w:p w:rsidR="00D06154" w:rsidRPr="00D06154" w:rsidRDefault="00D06154" w:rsidP="00D06154">
      <w:pPr>
        <w:spacing w:after="0" w:line="240" w:lineRule="auto"/>
        <w:ind w:right="20"/>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3. Заполните таблицу:</w:t>
      </w:r>
    </w:p>
    <w:tbl>
      <w:tblPr>
        <w:tblStyle w:val="a6"/>
        <w:tblW w:w="0" w:type="auto"/>
        <w:tblLook w:val="04A0"/>
      </w:tblPr>
      <w:tblGrid>
        <w:gridCol w:w="2392"/>
        <w:gridCol w:w="2393"/>
        <w:gridCol w:w="4679"/>
      </w:tblGrid>
      <w:tr w:rsidR="00D06154" w:rsidRPr="00D06154" w:rsidTr="00E031C5">
        <w:tc>
          <w:tcPr>
            <w:tcW w:w="2392" w:type="dxa"/>
          </w:tcPr>
          <w:p w:rsidR="00D06154" w:rsidRPr="00D06154" w:rsidRDefault="00D06154" w:rsidP="00D06154">
            <w:pPr>
              <w:ind w:right="20"/>
              <w:jc w:val="both"/>
              <w:rPr>
                <w:rFonts w:ascii="Times New Roman" w:eastAsia="Times New Roman" w:hAnsi="Times New Roman"/>
                <w:bCs/>
                <w:sz w:val="24"/>
                <w:szCs w:val="24"/>
              </w:rPr>
            </w:pPr>
            <w:r w:rsidRPr="00D06154">
              <w:rPr>
                <w:rFonts w:ascii="Times New Roman" w:eastAsia="Times New Roman" w:hAnsi="Times New Roman"/>
                <w:bCs/>
                <w:sz w:val="24"/>
                <w:szCs w:val="24"/>
              </w:rPr>
              <w:t>Зона ВАХ</w:t>
            </w:r>
          </w:p>
        </w:tc>
        <w:tc>
          <w:tcPr>
            <w:tcW w:w="2393" w:type="dxa"/>
          </w:tcPr>
          <w:p w:rsidR="00D06154" w:rsidRPr="00D06154" w:rsidRDefault="00D06154" w:rsidP="00D06154">
            <w:pPr>
              <w:ind w:right="20"/>
              <w:jc w:val="both"/>
              <w:rPr>
                <w:rFonts w:ascii="Times New Roman" w:eastAsia="Times New Roman" w:hAnsi="Times New Roman"/>
                <w:bCs/>
                <w:sz w:val="24"/>
                <w:szCs w:val="24"/>
              </w:rPr>
            </w:pPr>
            <w:r w:rsidRPr="00D06154">
              <w:rPr>
                <w:rFonts w:ascii="Times New Roman" w:eastAsia="Times New Roman" w:hAnsi="Times New Roman"/>
                <w:bCs/>
                <w:sz w:val="24"/>
                <w:szCs w:val="24"/>
              </w:rPr>
              <w:t>Характеристика зоны</w:t>
            </w:r>
          </w:p>
        </w:tc>
        <w:tc>
          <w:tcPr>
            <w:tcW w:w="4679" w:type="dxa"/>
          </w:tcPr>
          <w:p w:rsidR="00D06154" w:rsidRPr="00D06154" w:rsidRDefault="00D06154" w:rsidP="00D06154">
            <w:pPr>
              <w:ind w:right="20"/>
              <w:jc w:val="both"/>
              <w:rPr>
                <w:rFonts w:ascii="Times New Roman" w:eastAsia="Times New Roman" w:hAnsi="Times New Roman"/>
                <w:bCs/>
                <w:sz w:val="24"/>
                <w:szCs w:val="24"/>
              </w:rPr>
            </w:pPr>
            <w:r w:rsidRPr="00D06154">
              <w:rPr>
                <w:rFonts w:ascii="Times New Roman" w:eastAsia="Times New Roman" w:hAnsi="Times New Roman"/>
                <w:bCs/>
                <w:sz w:val="24"/>
                <w:szCs w:val="24"/>
              </w:rPr>
              <w:t>Применение</w:t>
            </w:r>
          </w:p>
        </w:tc>
      </w:tr>
      <w:tr w:rsidR="00D06154" w:rsidRPr="00D06154" w:rsidTr="00E031C5">
        <w:tc>
          <w:tcPr>
            <w:tcW w:w="2392" w:type="dxa"/>
          </w:tcPr>
          <w:p w:rsidR="00D06154" w:rsidRPr="00D06154" w:rsidRDefault="00D06154" w:rsidP="00D06154">
            <w:pPr>
              <w:ind w:right="20"/>
              <w:jc w:val="both"/>
              <w:rPr>
                <w:rFonts w:ascii="Times New Roman" w:eastAsia="Times New Roman" w:hAnsi="Times New Roman"/>
                <w:bCs/>
                <w:sz w:val="24"/>
                <w:szCs w:val="24"/>
              </w:rPr>
            </w:pPr>
          </w:p>
        </w:tc>
        <w:tc>
          <w:tcPr>
            <w:tcW w:w="2393" w:type="dxa"/>
          </w:tcPr>
          <w:p w:rsidR="00D06154" w:rsidRPr="00D06154" w:rsidRDefault="00D06154" w:rsidP="00D06154">
            <w:pPr>
              <w:ind w:right="20"/>
              <w:jc w:val="both"/>
              <w:rPr>
                <w:rFonts w:ascii="Times New Roman" w:eastAsia="Times New Roman" w:hAnsi="Times New Roman"/>
                <w:bCs/>
                <w:sz w:val="24"/>
                <w:szCs w:val="24"/>
              </w:rPr>
            </w:pPr>
          </w:p>
        </w:tc>
        <w:tc>
          <w:tcPr>
            <w:tcW w:w="4679" w:type="dxa"/>
          </w:tcPr>
          <w:p w:rsidR="00D06154" w:rsidRPr="00D06154" w:rsidRDefault="00D06154" w:rsidP="00D06154">
            <w:pPr>
              <w:ind w:right="20"/>
              <w:jc w:val="both"/>
              <w:rPr>
                <w:rFonts w:ascii="Times New Roman" w:eastAsia="Times New Roman" w:hAnsi="Times New Roman"/>
                <w:bCs/>
                <w:sz w:val="24"/>
                <w:szCs w:val="24"/>
              </w:rPr>
            </w:pPr>
          </w:p>
        </w:tc>
      </w:tr>
    </w:tbl>
    <w:p w:rsidR="00D06154" w:rsidRPr="00D06154" w:rsidRDefault="00D06154" w:rsidP="00D06154">
      <w:pPr>
        <w:spacing w:after="0" w:line="240" w:lineRule="auto"/>
        <w:ind w:right="20"/>
        <w:jc w:val="both"/>
        <w:rPr>
          <w:rFonts w:ascii="Times New Roman" w:eastAsia="Times New Roman" w:hAnsi="Times New Roman" w:cs="Times New Roman"/>
          <w:bCs/>
          <w:sz w:val="24"/>
          <w:szCs w:val="24"/>
          <w:lang w:eastAsia="ru-RU"/>
        </w:rPr>
      </w:pPr>
    </w:p>
    <w:p w:rsidR="00D06154" w:rsidRPr="00D06154" w:rsidRDefault="00D06154" w:rsidP="00D06154">
      <w:pPr>
        <w:spacing w:after="0" w:line="240" w:lineRule="auto"/>
        <w:ind w:right="20"/>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4.Составьте конспект вопросов:</w:t>
      </w:r>
    </w:p>
    <w:p w:rsidR="00D06154" w:rsidRPr="00D06154" w:rsidRDefault="00D06154" w:rsidP="00D06154">
      <w:pPr>
        <w:numPr>
          <w:ilvl w:val="0"/>
          <w:numId w:val="5"/>
        </w:numPr>
        <w:spacing w:after="0" w:line="240" w:lineRule="auto"/>
        <w:ind w:right="23"/>
        <w:contextualSpacing/>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Что такое ВАХ сварочной дуги?</w:t>
      </w:r>
    </w:p>
    <w:p w:rsidR="00D06154" w:rsidRPr="00D06154" w:rsidRDefault="00D06154" w:rsidP="00D06154">
      <w:pPr>
        <w:numPr>
          <w:ilvl w:val="0"/>
          <w:numId w:val="5"/>
        </w:numPr>
        <w:spacing w:after="0" w:line="240" w:lineRule="auto"/>
        <w:ind w:right="23"/>
        <w:contextualSpacing/>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Применение тока обратной полярности</w:t>
      </w:r>
    </w:p>
    <w:p w:rsidR="00D06154" w:rsidRPr="00D06154" w:rsidRDefault="00D06154" w:rsidP="00D06154">
      <w:pPr>
        <w:numPr>
          <w:ilvl w:val="0"/>
          <w:numId w:val="5"/>
        </w:numPr>
        <w:spacing w:after="0" w:line="240" w:lineRule="auto"/>
        <w:ind w:right="23"/>
        <w:contextualSpacing/>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Особенности горения сварочной дуги на переменном токе.</w:t>
      </w:r>
    </w:p>
    <w:p w:rsidR="00D06154" w:rsidRPr="00D06154" w:rsidRDefault="00D06154" w:rsidP="00D06154">
      <w:pPr>
        <w:numPr>
          <w:ilvl w:val="0"/>
          <w:numId w:val="5"/>
        </w:numPr>
        <w:spacing w:after="0" w:line="240" w:lineRule="auto"/>
        <w:ind w:right="23"/>
        <w:contextualSpacing/>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Как повысить стабильность горения сварочной дуги при питании от источника переменного тока?</w:t>
      </w:r>
    </w:p>
    <w:p w:rsidR="00D06154" w:rsidRPr="00D06154" w:rsidRDefault="00D06154" w:rsidP="00D06154">
      <w:pPr>
        <w:spacing w:after="0" w:line="240" w:lineRule="auto"/>
        <w:ind w:right="23"/>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5.Вывод по работе.</w:t>
      </w:r>
    </w:p>
    <w:p w:rsidR="00D06154" w:rsidRPr="00D06154" w:rsidRDefault="00D06154" w:rsidP="00D06154">
      <w:pPr>
        <w:spacing w:after="0" w:line="240" w:lineRule="auto"/>
        <w:jc w:val="center"/>
        <w:rPr>
          <w:rFonts w:ascii="Times New Roman" w:eastAsia="Times New Roman" w:hAnsi="Times New Roman" w:cs="Times New Roman"/>
          <w:bCs/>
          <w:sz w:val="24"/>
          <w:szCs w:val="24"/>
          <w:lang w:eastAsia="ru-RU"/>
        </w:rPr>
      </w:pPr>
    </w:p>
    <w:p w:rsidR="00D06154" w:rsidRPr="00D06154" w:rsidRDefault="00D06154" w:rsidP="00D06154">
      <w:pPr>
        <w:spacing w:after="0" w:line="240" w:lineRule="auto"/>
        <w:jc w:val="center"/>
        <w:rPr>
          <w:rFonts w:ascii="Times New Roman" w:eastAsia="Calibri" w:hAnsi="Times New Roman" w:cs="Times New Roman"/>
          <w:sz w:val="24"/>
          <w:szCs w:val="24"/>
        </w:rPr>
      </w:pPr>
      <w:r w:rsidRPr="00D06154">
        <w:rPr>
          <w:rFonts w:ascii="Times New Roman" w:eastAsia="Calibri" w:hAnsi="Times New Roman" w:cs="Times New Roman"/>
          <w:b/>
          <w:bCs/>
          <w:sz w:val="24"/>
          <w:szCs w:val="24"/>
        </w:rPr>
        <w:t>ОСНОВНЫЕ СВЕДЕНИЯ:</w:t>
      </w:r>
    </w:p>
    <w:p w:rsidR="00D06154" w:rsidRPr="00D06154" w:rsidRDefault="00D06154" w:rsidP="00D06154">
      <w:pPr>
        <w:spacing w:after="0" w:line="240" w:lineRule="auto"/>
        <w:ind w:firstLine="708"/>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 xml:space="preserve">Сварочная дуга используется в ручной электродуговой сварке. В ручной сварке используются плавкие электроды с покрытием. В процессе сварки  материал стержня плавится, формируя  материал шва, а покрытие  при сгорании выделяет облако газов, защищающих сварочную ванну от воздействия кислорода. </w:t>
      </w:r>
    </w:p>
    <w:p w:rsidR="00D06154" w:rsidRPr="00D06154" w:rsidRDefault="00D06154" w:rsidP="00D06154">
      <w:pPr>
        <w:spacing w:after="0" w:line="240" w:lineRule="auto"/>
        <w:ind w:firstLine="708"/>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График, выражающий, как  напряжение зависит от изменения тока, называют  вольтамперной характеристикой дуги.</w:t>
      </w:r>
    </w:p>
    <w:p w:rsidR="00D06154" w:rsidRPr="00D06154" w:rsidRDefault="00D06154" w:rsidP="00D06154">
      <w:pPr>
        <w:spacing w:after="0" w:line="240" w:lineRule="auto"/>
        <w:ind w:firstLine="708"/>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Статическая вольт-амперная характеристика дуги показывает зависимость между установившимися значениями тока и напряжения дуги при постоянной ее длине.</w:t>
      </w:r>
    </w:p>
    <w:p w:rsidR="00D06154" w:rsidRPr="00D06154" w:rsidRDefault="00D06154" w:rsidP="00D06154">
      <w:pPr>
        <w:spacing w:after="0" w:line="240" w:lineRule="auto"/>
        <w:jc w:val="both"/>
        <w:rPr>
          <w:rFonts w:ascii="Times New Roman" w:eastAsia="Calibri" w:hAnsi="Times New Roman" w:cs="Times New Roman"/>
          <w:sz w:val="24"/>
          <w:szCs w:val="24"/>
        </w:rPr>
      </w:pPr>
      <w:r w:rsidRPr="00D06154">
        <w:rPr>
          <w:rFonts w:ascii="Times New Roman" w:eastAsia="Calibri" w:hAnsi="Times New Roman" w:cs="Times New Roman"/>
          <w:noProof/>
          <w:sz w:val="24"/>
          <w:szCs w:val="24"/>
          <w:lang w:eastAsia="ru-RU"/>
        </w:rPr>
        <w:drawing>
          <wp:inline distT="0" distB="0" distL="0" distR="0">
            <wp:extent cx="5457825" cy="2609850"/>
            <wp:effectExtent l="0" t="0" r="9525" b="0"/>
            <wp:docPr id="4" name="Рисунок 4" descr="Вольт-амперная характеристика дуги">
              <a:hlinkClick xmlns:a="http://schemas.openxmlformats.org/drawingml/2006/main" r:id="rId9" tooltip="&quot;Вольт-амперная характеристика дуги&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ольт-амперная характеристика дуги">
                      <a:hlinkClick r:id="rId9" tooltip="&quot;Вольт-амперная характеристика дуги&quot;"/>
                    </pic:cNvPr>
                    <pic:cNvPicPr>
                      <a:picLocks noChangeAspect="1" noChangeArrowheads="1"/>
                    </pic:cNvPicPr>
                  </pic:nvPicPr>
                  <pic:blipFill>
                    <a:blip r:embed="rId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57825" cy="2609850"/>
                    </a:xfrm>
                    <a:prstGeom prst="rect">
                      <a:avLst/>
                    </a:prstGeom>
                    <a:noFill/>
                    <a:ln>
                      <a:noFill/>
                    </a:ln>
                  </pic:spPr>
                </pic:pic>
              </a:graphicData>
            </a:graphic>
          </wp:inline>
        </w:drawing>
      </w:r>
    </w:p>
    <w:p w:rsidR="00D06154" w:rsidRPr="00D06154" w:rsidRDefault="00D06154" w:rsidP="00D06154">
      <w:pPr>
        <w:spacing w:after="0" w:line="240" w:lineRule="auto"/>
        <w:jc w:val="both"/>
        <w:rPr>
          <w:rFonts w:ascii="Times New Roman" w:eastAsia="Calibri" w:hAnsi="Times New Roman" w:cs="Times New Roman"/>
          <w:b/>
          <w:bCs/>
          <w:sz w:val="24"/>
          <w:szCs w:val="24"/>
        </w:rPr>
      </w:pPr>
    </w:p>
    <w:p w:rsidR="00D06154" w:rsidRPr="00D06154" w:rsidRDefault="00D06154" w:rsidP="00D06154">
      <w:pPr>
        <w:spacing w:after="0" w:line="240" w:lineRule="auto"/>
        <w:ind w:firstLine="708"/>
        <w:jc w:val="both"/>
        <w:rPr>
          <w:rFonts w:ascii="Times New Roman" w:eastAsia="Calibri" w:hAnsi="Times New Roman" w:cs="Times New Roman"/>
          <w:b/>
          <w:bCs/>
          <w:sz w:val="24"/>
          <w:szCs w:val="24"/>
        </w:rPr>
      </w:pPr>
    </w:p>
    <w:p w:rsidR="00D06154" w:rsidRPr="00D06154" w:rsidRDefault="00D06154" w:rsidP="00D06154">
      <w:pPr>
        <w:spacing w:after="0" w:line="240" w:lineRule="auto"/>
        <w:ind w:firstLine="708"/>
        <w:jc w:val="both"/>
        <w:rPr>
          <w:rFonts w:ascii="Times New Roman" w:eastAsia="Calibri" w:hAnsi="Times New Roman" w:cs="Times New Roman"/>
          <w:b/>
          <w:bCs/>
          <w:sz w:val="24"/>
          <w:szCs w:val="24"/>
        </w:rPr>
      </w:pPr>
    </w:p>
    <w:p w:rsidR="00D06154" w:rsidRPr="00D06154" w:rsidRDefault="00D06154" w:rsidP="00D06154">
      <w:pPr>
        <w:spacing w:after="0" w:line="240" w:lineRule="auto"/>
        <w:ind w:firstLine="708"/>
        <w:jc w:val="both"/>
        <w:rPr>
          <w:rFonts w:ascii="Times New Roman" w:eastAsia="Calibri" w:hAnsi="Times New Roman" w:cs="Times New Roman"/>
          <w:b/>
          <w:bCs/>
          <w:sz w:val="24"/>
          <w:szCs w:val="24"/>
        </w:rPr>
      </w:pPr>
      <w:r w:rsidRPr="00D06154">
        <w:rPr>
          <w:rFonts w:ascii="Times New Roman" w:eastAsia="Calibri" w:hAnsi="Times New Roman" w:cs="Times New Roman"/>
          <w:b/>
          <w:bCs/>
          <w:sz w:val="24"/>
          <w:szCs w:val="24"/>
        </w:rPr>
        <w:t>Характеристика имеет три области</w:t>
      </w:r>
    </w:p>
    <w:p w:rsidR="00D06154" w:rsidRPr="00D06154" w:rsidRDefault="00D06154" w:rsidP="00D06154">
      <w:pPr>
        <w:spacing w:after="0" w:line="240" w:lineRule="auto"/>
        <w:ind w:firstLine="708"/>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 xml:space="preserve">Первая область I характеризуется резким падением напряжения </w:t>
      </w:r>
      <w:proofErr w:type="spellStart"/>
      <w:proofErr w:type="gramStart"/>
      <w:r w:rsidRPr="00D06154">
        <w:rPr>
          <w:rFonts w:ascii="Times New Roman" w:eastAsia="Calibri" w:hAnsi="Times New Roman" w:cs="Times New Roman"/>
          <w:sz w:val="24"/>
          <w:szCs w:val="24"/>
        </w:rPr>
        <w:t>U</w:t>
      </w:r>
      <w:proofErr w:type="gramEnd"/>
      <w:r w:rsidRPr="00D06154">
        <w:rPr>
          <w:rFonts w:ascii="Times New Roman" w:eastAsia="Calibri" w:hAnsi="Times New Roman" w:cs="Times New Roman"/>
          <w:sz w:val="24"/>
          <w:szCs w:val="24"/>
        </w:rPr>
        <w:t>д</w:t>
      </w:r>
      <w:proofErr w:type="spellEnd"/>
      <w:r w:rsidRPr="00D06154">
        <w:rPr>
          <w:rFonts w:ascii="Times New Roman" w:eastAsia="Calibri" w:hAnsi="Times New Roman" w:cs="Times New Roman"/>
          <w:sz w:val="24"/>
          <w:szCs w:val="24"/>
        </w:rPr>
        <w:t xml:space="preserve"> на дуге с увеличением тока сварки </w:t>
      </w:r>
      <w:proofErr w:type="spellStart"/>
      <w:r w:rsidRPr="00D06154">
        <w:rPr>
          <w:rFonts w:ascii="Times New Roman" w:eastAsia="Calibri" w:hAnsi="Times New Roman" w:cs="Times New Roman"/>
          <w:sz w:val="24"/>
          <w:szCs w:val="24"/>
        </w:rPr>
        <w:t>Iсв</w:t>
      </w:r>
      <w:proofErr w:type="spellEnd"/>
      <w:r w:rsidRPr="00D06154">
        <w:rPr>
          <w:rFonts w:ascii="Times New Roman" w:eastAsia="Calibri" w:hAnsi="Times New Roman" w:cs="Times New Roman"/>
          <w:sz w:val="24"/>
          <w:szCs w:val="24"/>
        </w:rPr>
        <w:t xml:space="preserve">. Такая характеристика называется падающей и вызвана тем, что при увеличении тока сварки происходит увеличение площади, </w:t>
      </w:r>
      <w:proofErr w:type="gramStart"/>
      <w:r w:rsidRPr="00D06154">
        <w:rPr>
          <w:rFonts w:ascii="Times New Roman" w:eastAsia="Calibri" w:hAnsi="Times New Roman" w:cs="Times New Roman"/>
          <w:sz w:val="24"/>
          <w:szCs w:val="24"/>
        </w:rPr>
        <w:t>а</w:t>
      </w:r>
      <w:proofErr w:type="gramEnd"/>
      <w:r w:rsidRPr="00D06154">
        <w:rPr>
          <w:rFonts w:ascii="Times New Roman" w:eastAsia="Calibri" w:hAnsi="Times New Roman" w:cs="Times New Roman"/>
          <w:sz w:val="24"/>
          <w:szCs w:val="24"/>
        </w:rPr>
        <w:t xml:space="preserve"> следовательно, и электропроводности столба дуги.</w:t>
      </w:r>
    </w:p>
    <w:p w:rsidR="00D06154" w:rsidRPr="00D06154" w:rsidRDefault="00D06154" w:rsidP="00D06154">
      <w:pPr>
        <w:spacing w:after="0" w:line="240" w:lineRule="auto"/>
        <w:ind w:firstLine="708"/>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Во второй области II характеристики увеличения тока сварки не вызывают изменения напряжения дуги. Характеристика дуги на этом участке называется жесткой. Такое положение характеристики на этом участке происходит за счет увеличения сечения столба дуги, анодного и катодного пятен пропорционально величине сварочного тока. При этом плотность тока и падение напряжения на протяжении всего участка не зависят от изменения тока и остаются почти постоянными.</w:t>
      </w:r>
    </w:p>
    <w:p w:rsidR="00D06154" w:rsidRPr="00D06154" w:rsidRDefault="00D06154" w:rsidP="00D06154">
      <w:pPr>
        <w:spacing w:after="0" w:line="240" w:lineRule="auto"/>
        <w:ind w:firstLine="708"/>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 xml:space="preserve">В третьей области III с увеличением сварочного тока возрастает напряжение на дуге </w:t>
      </w:r>
      <w:proofErr w:type="spellStart"/>
      <w:proofErr w:type="gramStart"/>
      <w:r w:rsidRPr="00D06154">
        <w:rPr>
          <w:rFonts w:ascii="Times New Roman" w:eastAsia="Calibri" w:hAnsi="Times New Roman" w:cs="Times New Roman"/>
          <w:sz w:val="24"/>
          <w:szCs w:val="24"/>
        </w:rPr>
        <w:t>U</w:t>
      </w:r>
      <w:proofErr w:type="gramEnd"/>
      <w:r w:rsidRPr="00D06154">
        <w:rPr>
          <w:rFonts w:ascii="Times New Roman" w:eastAsia="Calibri" w:hAnsi="Times New Roman" w:cs="Times New Roman"/>
          <w:sz w:val="24"/>
          <w:szCs w:val="24"/>
        </w:rPr>
        <w:t>д</w:t>
      </w:r>
      <w:proofErr w:type="spellEnd"/>
      <w:r w:rsidRPr="00D06154">
        <w:rPr>
          <w:rFonts w:ascii="Times New Roman" w:eastAsia="Calibri" w:hAnsi="Times New Roman" w:cs="Times New Roman"/>
          <w:sz w:val="24"/>
          <w:szCs w:val="24"/>
        </w:rPr>
        <w:t xml:space="preserve">. Такая характеристика называется возрастающей. При работе на этой характеристике плотность тока на электроде увеличивается без увеличения катодного пятна, при этом возрастает сопротивление столба </w:t>
      </w:r>
      <w:proofErr w:type="gramStart"/>
      <w:r w:rsidRPr="00D06154">
        <w:rPr>
          <w:rFonts w:ascii="Times New Roman" w:eastAsia="Calibri" w:hAnsi="Times New Roman" w:cs="Times New Roman"/>
          <w:sz w:val="24"/>
          <w:szCs w:val="24"/>
        </w:rPr>
        <w:t>дуги</w:t>
      </w:r>
      <w:proofErr w:type="gramEnd"/>
      <w:r w:rsidRPr="00D06154">
        <w:rPr>
          <w:rFonts w:ascii="Times New Roman" w:eastAsia="Calibri" w:hAnsi="Times New Roman" w:cs="Times New Roman"/>
          <w:sz w:val="24"/>
          <w:szCs w:val="24"/>
        </w:rPr>
        <w:t xml:space="preserve"> и напряжение на дуге увеличивается.</w:t>
      </w:r>
    </w:p>
    <w:p w:rsidR="00D06154" w:rsidRPr="00D06154" w:rsidRDefault="00D06154" w:rsidP="00D06154">
      <w:pPr>
        <w:spacing w:after="0" w:line="240" w:lineRule="auto"/>
        <w:ind w:firstLine="708"/>
        <w:jc w:val="both"/>
        <w:rPr>
          <w:rFonts w:ascii="Times New Roman" w:eastAsia="Calibri" w:hAnsi="Times New Roman" w:cs="Times New Roman"/>
          <w:sz w:val="24"/>
          <w:szCs w:val="24"/>
        </w:rPr>
      </w:pPr>
      <w:r w:rsidRPr="00D06154">
        <w:rPr>
          <w:rFonts w:ascii="Times New Roman" w:eastAsia="Calibri" w:hAnsi="Times New Roman" w:cs="Times New Roman"/>
          <w:b/>
          <w:bCs/>
          <w:sz w:val="24"/>
          <w:szCs w:val="24"/>
        </w:rPr>
        <w:t>Род тока при сварке</w:t>
      </w:r>
      <w:r w:rsidRPr="00D06154">
        <w:rPr>
          <w:rFonts w:ascii="Times New Roman" w:eastAsia="Calibri" w:hAnsi="Times New Roman" w:cs="Times New Roman"/>
          <w:sz w:val="24"/>
          <w:szCs w:val="24"/>
        </w:rPr>
        <w:t> - постоянный или переменный, полярность на постоянном токе может быть прямой (минус от источника на электроде), или обратной (минус от источника присоединяется к детали).</w:t>
      </w:r>
    </w:p>
    <w:p w:rsidR="00D06154" w:rsidRPr="00D06154" w:rsidRDefault="00D06154" w:rsidP="00D06154">
      <w:pPr>
        <w:spacing w:after="0" w:line="240" w:lineRule="auto"/>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Ток обратной полярности применяют при сварке тонкого металла легкоплавких сплавов, легированных, специальных и высокоуглеродистых сталей, чувствительных к перегреву, при полуавтоматической сварке арматуры и металлоконструкций легированной проволокой сплошного сечения, при сварке электродами с фтористо-кальциевым покрытием.</w:t>
      </w:r>
    </w:p>
    <w:p w:rsidR="00D06154" w:rsidRPr="00D06154" w:rsidRDefault="00D06154" w:rsidP="00D06154">
      <w:pPr>
        <w:spacing w:after="0" w:line="240" w:lineRule="auto"/>
        <w:ind w:firstLine="708"/>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При сварке на переменном токе полярность электродов и условия существования дуги периодически изменяются в соответствии с частотой тока.</w:t>
      </w:r>
    </w:p>
    <w:p w:rsidR="00D06154" w:rsidRPr="00D06154" w:rsidRDefault="00D06154" w:rsidP="00D06154">
      <w:pPr>
        <w:spacing w:after="0" w:line="240" w:lineRule="auto"/>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В каждом полупериоде ток и напряжение меняют полярности при переходе синусоиды через нулевое значение. Дуга при этом угасает, температура активных пятен и дугового промежутка снижается. Повторное зажигание дуги в новом полупериоде происходит при повышенном напряжении - пике зажигания, которое выше напряжения на дуге.</w:t>
      </w:r>
    </w:p>
    <w:p w:rsidR="00D06154" w:rsidRPr="00D06154" w:rsidRDefault="00D06154" w:rsidP="00D06154">
      <w:pPr>
        <w:spacing w:after="0" w:line="240" w:lineRule="auto"/>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Для повышения устойчивости дуги переменного тока добавляют в покрытия электродов и сварочные флюсы такие материалы, как мел, мрамор, полевой шпат и др., содержащие калий, натрий, кальций и другие элементы.</w:t>
      </w:r>
    </w:p>
    <w:p w:rsidR="00D06154" w:rsidRPr="00D06154" w:rsidRDefault="00D06154" w:rsidP="00D06154">
      <w:pPr>
        <w:spacing w:after="0" w:line="240" w:lineRule="auto"/>
        <w:ind w:firstLine="708"/>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Газы, вводимые в зону горения дуги для защиты расплавленного металла, оказывают влияние на зажигание дуги переменного тока. При сварке с инертными газами (гелий, аргон) зажигание дуги затруднено, но возбужденная дуга горит устойчиво.</w:t>
      </w:r>
    </w:p>
    <w:p w:rsidR="00D06154" w:rsidRPr="00D06154" w:rsidRDefault="00D06154" w:rsidP="00D06154">
      <w:pPr>
        <w:spacing w:after="0" w:line="240" w:lineRule="auto"/>
        <w:ind w:firstLine="708"/>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При сварке вольфрамовым электродом в среде аргона происходит испарение частиц металла с поверхности сварочной ванны и ближайших холодных зон, вместе с которыми удаляются и окисные пленки, что улучшает условия сварки и качество шва.</w:t>
      </w:r>
    </w:p>
    <w:p w:rsidR="00D06154" w:rsidRPr="00D06154" w:rsidRDefault="00D06154" w:rsidP="00D06154">
      <w:pPr>
        <w:spacing w:after="0" w:line="240" w:lineRule="auto"/>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Углекислый газ при сварке на переменном токе действует отрицательно, поэтому сварка в углекислом газе применяется преимущественно на постоянном токе обратной полярности.</w:t>
      </w:r>
    </w:p>
    <w:p w:rsidR="00D06154" w:rsidRPr="00D06154" w:rsidRDefault="00D06154" w:rsidP="00D06154">
      <w:pPr>
        <w:spacing w:after="0" w:line="240" w:lineRule="auto"/>
        <w:jc w:val="both"/>
        <w:rPr>
          <w:rFonts w:ascii="Times New Roman" w:eastAsia="Calibri" w:hAnsi="Times New Roman" w:cs="Times New Roman"/>
          <w:sz w:val="24"/>
          <w:szCs w:val="24"/>
        </w:rPr>
      </w:pPr>
    </w:p>
    <w:p w:rsidR="00D06154" w:rsidRPr="00D06154" w:rsidRDefault="00D06154" w:rsidP="00D06154">
      <w:pPr>
        <w:spacing w:after="0" w:line="240" w:lineRule="auto"/>
        <w:jc w:val="both"/>
        <w:rPr>
          <w:rFonts w:ascii="Times New Roman" w:eastAsia="Calibri" w:hAnsi="Times New Roman" w:cs="Times New Roman"/>
          <w:sz w:val="24"/>
          <w:szCs w:val="24"/>
        </w:rPr>
      </w:pPr>
    </w:p>
    <w:p w:rsidR="00D06154" w:rsidRPr="00D06154" w:rsidRDefault="00D06154" w:rsidP="00D06154">
      <w:pPr>
        <w:spacing w:after="0" w:line="240" w:lineRule="auto"/>
        <w:jc w:val="both"/>
        <w:rPr>
          <w:rFonts w:ascii="Times New Roman" w:eastAsia="Calibri" w:hAnsi="Times New Roman" w:cs="Times New Roman"/>
          <w:sz w:val="24"/>
          <w:szCs w:val="24"/>
        </w:rPr>
      </w:pPr>
    </w:p>
    <w:p w:rsidR="00D06154" w:rsidRPr="00D06154" w:rsidRDefault="00D06154" w:rsidP="00D06154">
      <w:pPr>
        <w:spacing w:after="0" w:line="240" w:lineRule="auto"/>
        <w:jc w:val="both"/>
        <w:rPr>
          <w:rFonts w:ascii="Times New Roman" w:eastAsia="Calibri" w:hAnsi="Times New Roman" w:cs="Times New Roman"/>
          <w:sz w:val="24"/>
          <w:szCs w:val="24"/>
        </w:rPr>
      </w:pPr>
    </w:p>
    <w:p w:rsidR="00D06154" w:rsidRPr="00D06154" w:rsidRDefault="00D06154" w:rsidP="00D06154">
      <w:pPr>
        <w:spacing w:after="0" w:line="240" w:lineRule="auto"/>
        <w:ind w:firstLine="708"/>
        <w:jc w:val="both"/>
        <w:rPr>
          <w:rFonts w:ascii="Times New Roman" w:eastAsia="Calibri" w:hAnsi="Times New Roman" w:cs="Times New Roman"/>
          <w:sz w:val="24"/>
          <w:szCs w:val="24"/>
        </w:rPr>
      </w:pPr>
    </w:p>
    <w:p w:rsidR="00D06154" w:rsidRPr="00D06154" w:rsidRDefault="00D06154" w:rsidP="00D06154">
      <w:pPr>
        <w:spacing w:after="0" w:line="240" w:lineRule="auto"/>
        <w:rPr>
          <w:rFonts w:ascii="Times New Roman" w:eastAsia="Calibri" w:hAnsi="Times New Roman" w:cs="Times New Roman"/>
          <w:sz w:val="24"/>
          <w:szCs w:val="24"/>
        </w:rPr>
      </w:pPr>
    </w:p>
    <w:p w:rsidR="00D06154" w:rsidRPr="00D06154" w:rsidRDefault="00D06154" w:rsidP="00D06154">
      <w:pPr>
        <w:spacing w:after="0" w:line="240" w:lineRule="auto"/>
        <w:rPr>
          <w:rFonts w:ascii="Times New Roman" w:eastAsia="Calibri" w:hAnsi="Times New Roman" w:cs="Times New Roman"/>
          <w:sz w:val="24"/>
          <w:szCs w:val="24"/>
        </w:rPr>
      </w:pPr>
    </w:p>
    <w:p w:rsidR="00D06154" w:rsidRPr="00D06154" w:rsidRDefault="00D06154" w:rsidP="00D06154">
      <w:pPr>
        <w:spacing w:after="0" w:line="240" w:lineRule="auto"/>
        <w:jc w:val="center"/>
        <w:rPr>
          <w:rFonts w:ascii="Times New Roman" w:eastAsia="Calibri" w:hAnsi="Times New Roman" w:cs="Times New Roman"/>
          <w:b/>
          <w:sz w:val="24"/>
          <w:szCs w:val="24"/>
        </w:rPr>
      </w:pPr>
    </w:p>
    <w:p w:rsidR="00D06154" w:rsidRPr="00D06154" w:rsidRDefault="00D06154" w:rsidP="00D06154">
      <w:pPr>
        <w:spacing w:after="0" w:line="240" w:lineRule="auto"/>
        <w:jc w:val="center"/>
        <w:rPr>
          <w:rFonts w:ascii="Times New Roman" w:eastAsia="Calibri" w:hAnsi="Times New Roman" w:cs="Times New Roman"/>
          <w:b/>
          <w:sz w:val="24"/>
          <w:szCs w:val="24"/>
        </w:rPr>
      </w:pPr>
      <w:r w:rsidRPr="00D06154">
        <w:rPr>
          <w:rFonts w:ascii="Times New Roman" w:eastAsia="Calibri" w:hAnsi="Times New Roman" w:cs="Times New Roman"/>
          <w:b/>
          <w:sz w:val="24"/>
          <w:szCs w:val="24"/>
        </w:rPr>
        <w:t>ПРАКТИЧЕСКАЯ РАБОТА № 3</w:t>
      </w:r>
    </w:p>
    <w:p w:rsidR="00D06154" w:rsidRPr="00D06154" w:rsidRDefault="00D06154" w:rsidP="00D06154">
      <w:pPr>
        <w:spacing w:after="0" w:line="240" w:lineRule="auto"/>
        <w:jc w:val="center"/>
        <w:rPr>
          <w:rFonts w:ascii="Times New Roman" w:eastAsia="Calibri" w:hAnsi="Times New Roman" w:cs="Times New Roman"/>
          <w:b/>
          <w:sz w:val="24"/>
          <w:szCs w:val="24"/>
        </w:rPr>
      </w:pPr>
      <w:r w:rsidRPr="00D06154">
        <w:rPr>
          <w:rFonts w:ascii="Times New Roman" w:eastAsia="Calibri" w:hAnsi="Times New Roman" w:cs="Times New Roman"/>
          <w:b/>
          <w:sz w:val="24"/>
          <w:szCs w:val="24"/>
        </w:rPr>
        <w:t>ТЕМА: «ИЗУЧЕНИЕ ХАРАКТЕРИСТИК СВАРОЧНЫХ МАТЕРИАЛОВ»</w:t>
      </w:r>
    </w:p>
    <w:p w:rsidR="00D06154" w:rsidRPr="00D06154" w:rsidRDefault="00D06154" w:rsidP="00D06154">
      <w:pPr>
        <w:spacing w:after="0" w:line="240" w:lineRule="auto"/>
        <w:jc w:val="both"/>
        <w:rPr>
          <w:rFonts w:ascii="Times New Roman" w:eastAsia="Calibri" w:hAnsi="Times New Roman" w:cs="Times New Roman"/>
          <w:sz w:val="24"/>
          <w:szCs w:val="24"/>
        </w:rPr>
      </w:pP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b/>
          <w:bCs/>
          <w:sz w:val="24"/>
          <w:szCs w:val="24"/>
        </w:rPr>
        <w:t>ЦЕЛЬ РАБОТЫ:</w:t>
      </w: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sz w:val="24"/>
          <w:szCs w:val="24"/>
        </w:rPr>
        <w:t>1 Изучение и закрепление теоретического материала по теме</w:t>
      </w:r>
      <w:r w:rsidRPr="00D06154">
        <w:rPr>
          <w:rFonts w:ascii="Times New Roman" w:eastAsia="Calibri" w:hAnsi="Times New Roman" w:cs="Times New Roman"/>
          <w:sz w:val="24"/>
          <w:szCs w:val="24"/>
        </w:rPr>
        <w:t xml:space="preserve"> «</w:t>
      </w:r>
      <w:r w:rsidRPr="00D06154">
        <w:rPr>
          <w:rFonts w:ascii="Times New Roman" w:hAnsi="Times New Roman" w:cs="Times New Roman"/>
          <w:sz w:val="24"/>
          <w:szCs w:val="24"/>
        </w:rPr>
        <w:t>Сварочные материалы», необходимого для формирования  ПК 1.4.</w:t>
      </w:r>
      <w:r w:rsidRPr="00D06154">
        <w:rPr>
          <w:rFonts w:ascii="Times New Roman" w:hAnsi="Times New Roman" w:cs="Times New Roman"/>
          <w:sz w:val="24"/>
          <w:szCs w:val="24"/>
        </w:rPr>
        <w:tab/>
        <w:t>Подготавливать и проверять сварочные материалы для различных способов сварки.</w:t>
      </w: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sz w:val="24"/>
          <w:szCs w:val="24"/>
        </w:rPr>
        <w:t>Задачи работы:</w:t>
      </w: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sz w:val="24"/>
          <w:szCs w:val="24"/>
        </w:rPr>
        <w:t> - изучить маркировку сварочных материалов, применяемых при электрической дуговой сварке;</w:t>
      </w: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sz w:val="24"/>
          <w:szCs w:val="24"/>
        </w:rPr>
        <w:t>- научиться выбирать материалы для сварки различных сталей</w:t>
      </w: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b/>
          <w:bCs/>
          <w:sz w:val="24"/>
          <w:szCs w:val="24"/>
        </w:rPr>
        <w:t xml:space="preserve"> ОБОРУДОВАНИЕ И МАТЕРИАЛЫ: </w:t>
      </w:r>
      <w:r w:rsidRPr="00D06154">
        <w:rPr>
          <w:rFonts w:ascii="Times New Roman" w:hAnsi="Times New Roman" w:cs="Times New Roman"/>
          <w:sz w:val="24"/>
          <w:szCs w:val="24"/>
        </w:rPr>
        <w:t>Раздаточный материал.</w:t>
      </w:r>
    </w:p>
    <w:p w:rsidR="00D06154" w:rsidRPr="00D06154" w:rsidRDefault="00D06154" w:rsidP="00D06154">
      <w:pPr>
        <w:spacing w:after="0" w:line="240" w:lineRule="auto"/>
        <w:ind w:right="20"/>
        <w:jc w:val="both"/>
        <w:rPr>
          <w:rFonts w:ascii="Times New Roman" w:eastAsia="Times New Roman" w:hAnsi="Times New Roman" w:cs="Times New Roman"/>
          <w:b/>
          <w:bCs/>
          <w:sz w:val="24"/>
          <w:szCs w:val="24"/>
          <w:lang w:eastAsia="ru-RU"/>
        </w:rPr>
      </w:pPr>
      <w:r w:rsidRPr="00D06154">
        <w:rPr>
          <w:rFonts w:ascii="Times New Roman" w:eastAsia="Times New Roman" w:hAnsi="Times New Roman" w:cs="Times New Roman"/>
          <w:b/>
          <w:bCs/>
          <w:sz w:val="24"/>
          <w:szCs w:val="24"/>
          <w:lang w:eastAsia="ru-RU"/>
        </w:rPr>
        <w:t xml:space="preserve">ПОРЯДОК ВЫПОЛНЕНИЯ: </w:t>
      </w:r>
    </w:p>
    <w:p w:rsidR="00D06154" w:rsidRPr="00D06154" w:rsidRDefault="00D06154" w:rsidP="00D06154">
      <w:pPr>
        <w:spacing w:after="0" w:line="240" w:lineRule="auto"/>
        <w:ind w:right="20"/>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1.Внимательно прочитайте основные сведения по теме.</w:t>
      </w:r>
    </w:p>
    <w:p w:rsidR="00D06154" w:rsidRPr="00D06154" w:rsidRDefault="00D06154" w:rsidP="00D06154">
      <w:pPr>
        <w:spacing w:after="0" w:line="240" w:lineRule="auto"/>
        <w:ind w:right="20"/>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2. Составьте конспект вопроса «Порошковая проволока»</w:t>
      </w:r>
    </w:p>
    <w:p w:rsidR="00D06154" w:rsidRPr="00D06154" w:rsidRDefault="00D06154" w:rsidP="00D06154">
      <w:pPr>
        <w:spacing w:after="0" w:line="240" w:lineRule="auto"/>
        <w:ind w:right="20"/>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3. Используя записи в конспектах</w:t>
      </w:r>
      <w:proofErr w:type="gramStart"/>
      <w:r w:rsidRPr="00D06154">
        <w:rPr>
          <w:rFonts w:ascii="Times New Roman" w:eastAsia="Times New Roman" w:hAnsi="Times New Roman" w:cs="Times New Roman"/>
          <w:bCs/>
          <w:sz w:val="24"/>
          <w:szCs w:val="24"/>
          <w:lang w:eastAsia="ru-RU"/>
        </w:rPr>
        <w:t xml:space="preserve"> ,</w:t>
      </w:r>
      <w:proofErr w:type="gramEnd"/>
      <w:r w:rsidRPr="00D06154">
        <w:rPr>
          <w:rFonts w:ascii="Times New Roman" w:eastAsia="Times New Roman" w:hAnsi="Times New Roman" w:cs="Times New Roman"/>
          <w:bCs/>
          <w:sz w:val="24"/>
          <w:szCs w:val="24"/>
          <w:lang w:eastAsia="ru-RU"/>
        </w:rPr>
        <w:t xml:space="preserve"> выполните письменно задания:</w:t>
      </w:r>
    </w:p>
    <w:p w:rsidR="00D06154" w:rsidRPr="00D06154" w:rsidRDefault="00D06154" w:rsidP="00D06154">
      <w:pPr>
        <w:spacing w:after="0" w:line="240" w:lineRule="auto"/>
        <w:ind w:right="20"/>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 xml:space="preserve">-Прочитать условное обозначение сварочной проволоки: </w:t>
      </w:r>
      <w:proofErr w:type="spellStart"/>
      <w:proofErr w:type="gramStart"/>
      <w:r w:rsidRPr="00D06154">
        <w:rPr>
          <w:rFonts w:ascii="Times New Roman" w:eastAsia="Times New Roman" w:hAnsi="Times New Roman" w:cs="Times New Roman"/>
          <w:bCs/>
          <w:sz w:val="24"/>
          <w:szCs w:val="24"/>
          <w:lang w:eastAsia="ru-RU"/>
        </w:rPr>
        <w:t>Св</w:t>
      </w:r>
      <w:proofErr w:type="spellEnd"/>
      <w:proofErr w:type="gramEnd"/>
      <w:r w:rsidRPr="00D06154">
        <w:rPr>
          <w:rFonts w:ascii="Times New Roman" w:eastAsia="Times New Roman" w:hAnsi="Times New Roman" w:cs="Times New Roman"/>
          <w:bCs/>
          <w:sz w:val="24"/>
          <w:szCs w:val="24"/>
          <w:lang w:eastAsia="ru-RU"/>
        </w:rPr>
        <w:t>- 25Х25Н16Г7,  охарактеризовать назначение данной сварочной проволоки.</w:t>
      </w:r>
    </w:p>
    <w:p w:rsidR="00D06154" w:rsidRPr="00D06154" w:rsidRDefault="00D06154" w:rsidP="00D06154">
      <w:pPr>
        <w:spacing w:after="0" w:line="240" w:lineRule="auto"/>
        <w:ind w:right="20"/>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 xml:space="preserve">-Прочитать условное обозначение сварочной проволоки: </w:t>
      </w:r>
      <w:proofErr w:type="spellStart"/>
      <w:proofErr w:type="gramStart"/>
      <w:r w:rsidRPr="00D06154">
        <w:rPr>
          <w:rFonts w:ascii="Times New Roman" w:eastAsia="Times New Roman" w:hAnsi="Times New Roman" w:cs="Times New Roman"/>
          <w:bCs/>
          <w:sz w:val="24"/>
          <w:szCs w:val="24"/>
          <w:lang w:eastAsia="ru-RU"/>
        </w:rPr>
        <w:t>Св</w:t>
      </w:r>
      <w:proofErr w:type="spellEnd"/>
      <w:proofErr w:type="gramEnd"/>
      <w:r w:rsidRPr="00D06154">
        <w:rPr>
          <w:rFonts w:ascii="Times New Roman" w:eastAsia="Times New Roman" w:hAnsi="Times New Roman" w:cs="Times New Roman"/>
          <w:bCs/>
          <w:sz w:val="24"/>
          <w:szCs w:val="24"/>
          <w:lang w:eastAsia="ru-RU"/>
        </w:rPr>
        <w:t xml:space="preserve"> – 08А;охарактеризовать назначение данной сварочной проволоки.</w:t>
      </w:r>
    </w:p>
    <w:p w:rsidR="00D06154" w:rsidRPr="00D06154" w:rsidRDefault="00D06154" w:rsidP="00D06154">
      <w:pPr>
        <w:shd w:val="clear" w:color="auto" w:fill="FFFFFF"/>
        <w:spacing w:after="0" w:line="294" w:lineRule="atLeast"/>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bCs/>
          <w:color w:val="000000" w:themeColor="text1"/>
          <w:sz w:val="24"/>
          <w:szCs w:val="24"/>
          <w:shd w:val="clear" w:color="auto" w:fill="FFFFFF"/>
          <w:lang w:eastAsia="ru-RU"/>
        </w:rPr>
        <w:t>4.Расшифровать</w:t>
      </w:r>
      <w:r w:rsidRPr="00D06154">
        <w:rPr>
          <w:rFonts w:ascii="Times New Roman" w:eastAsia="Times New Roman" w:hAnsi="Times New Roman" w:cs="Times New Roman"/>
          <w:color w:val="000000" w:themeColor="text1"/>
          <w:sz w:val="24"/>
          <w:szCs w:val="24"/>
          <w:lang w:eastAsia="ru-RU"/>
        </w:rPr>
        <w:t> </w:t>
      </w:r>
      <w:r w:rsidRPr="00D06154">
        <w:rPr>
          <w:rFonts w:ascii="Times New Roman" w:eastAsia="Times New Roman" w:hAnsi="Times New Roman" w:cs="Times New Roman"/>
          <w:bCs/>
          <w:color w:val="000000" w:themeColor="text1"/>
          <w:sz w:val="24"/>
          <w:szCs w:val="24"/>
          <w:lang w:eastAsia="ru-RU"/>
        </w:rPr>
        <w:t>условное обозначение электродов (варианты – по номеру в журнале):</w:t>
      </w:r>
    </w:p>
    <w:p w:rsidR="00D06154" w:rsidRPr="00D06154" w:rsidRDefault="00D06154" w:rsidP="00D06154">
      <w:pPr>
        <w:shd w:val="clear" w:color="auto" w:fill="FFFFFF"/>
        <w:spacing w:after="0" w:line="294" w:lineRule="atLeast"/>
        <w:rPr>
          <w:rFonts w:ascii="Open Sans" w:eastAsia="Times New Roman" w:hAnsi="Open Sans" w:cs="Times New Roman"/>
          <w:color w:val="000000"/>
          <w:sz w:val="21"/>
          <w:szCs w:val="21"/>
          <w:lang w:eastAsia="ru-RU"/>
        </w:rPr>
      </w:pPr>
    </w:p>
    <w:p w:rsidR="00D06154" w:rsidRPr="00D06154" w:rsidRDefault="00D06154" w:rsidP="00D06154">
      <w:pPr>
        <w:numPr>
          <w:ilvl w:val="0"/>
          <w:numId w:val="40"/>
        </w:num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u w:val="single"/>
          <w:lang w:eastAsia="ru-RU"/>
        </w:rPr>
        <w:t>Э42 - УОНИ-13/45 - 3,0 - УД</w:t>
      </w:r>
      <w:proofErr w:type="gramStart"/>
      <w:r w:rsidRPr="00D06154">
        <w:rPr>
          <w:rFonts w:ascii="Open Sans" w:eastAsia="Times New Roman" w:hAnsi="Open Sans" w:cs="Times New Roman"/>
          <w:color w:val="000000"/>
          <w:sz w:val="21"/>
          <w:szCs w:val="21"/>
          <w:u w:val="single"/>
          <w:lang w:eastAsia="ru-RU"/>
        </w:rPr>
        <w:t>2</w:t>
      </w:r>
      <w:proofErr w:type="gramEnd"/>
      <w:r w:rsidRPr="00D06154">
        <w:rPr>
          <w:rFonts w:ascii="Open Sans" w:eastAsia="Times New Roman" w:hAnsi="Open Sans" w:cs="Times New Roman"/>
          <w:color w:val="000000"/>
          <w:sz w:val="21"/>
          <w:szCs w:val="21"/>
          <w:lang w:eastAsia="ru-RU"/>
        </w:rPr>
        <w:t> ГОСТ 9466-75, ГОСТ 9467-75</w:t>
      </w:r>
    </w:p>
    <w:p w:rsidR="00D06154" w:rsidRPr="00D06154" w:rsidRDefault="00D06154" w:rsidP="00D06154">
      <w:p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lang w:eastAsia="ru-RU"/>
        </w:rPr>
        <w:t>Е 41 2(5) - Б10</w:t>
      </w:r>
    </w:p>
    <w:p w:rsidR="00D06154" w:rsidRPr="00D06154" w:rsidRDefault="00D06154" w:rsidP="00D06154">
      <w:pPr>
        <w:shd w:val="clear" w:color="auto" w:fill="FFFFFF"/>
        <w:spacing w:after="0" w:line="294" w:lineRule="atLeast"/>
        <w:rPr>
          <w:rFonts w:ascii="Open Sans" w:eastAsia="Times New Roman" w:hAnsi="Open Sans" w:cs="Times New Roman"/>
          <w:color w:val="000000"/>
          <w:sz w:val="21"/>
          <w:szCs w:val="21"/>
          <w:lang w:eastAsia="ru-RU"/>
        </w:rPr>
      </w:pPr>
    </w:p>
    <w:p w:rsidR="00D06154" w:rsidRPr="00D06154" w:rsidRDefault="00D06154" w:rsidP="00D06154">
      <w:pPr>
        <w:numPr>
          <w:ilvl w:val="0"/>
          <w:numId w:val="41"/>
        </w:num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u w:val="single"/>
          <w:lang w:eastAsia="ru-RU"/>
        </w:rPr>
        <w:t>Э85 - УОНИ-13/85 - 2,0 - ЛД3</w:t>
      </w:r>
      <w:r w:rsidRPr="00D06154">
        <w:rPr>
          <w:rFonts w:ascii="Open Sans" w:eastAsia="Times New Roman" w:hAnsi="Open Sans" w:cs="Times New Roman"/>
          <w:color w:val="000000"/>
          <w:sz w:val="21"/>
          <w:szCs w:val="21"/>
          <w:lang w:eastAsia="ru-RU"/>
        </w:rPr>
        <w:t> ГОСТ 9466-75, ГОСТ 9467-75</w:t>
      </w:r>
    </w:p>
    <w:p w:rsidR="00D06154" w:rsidRPr="00D06154" w:rsidRDefault="00D06154" w:rsidP="00D06154">
      <w:p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lang w:eastAsia="ru-RU"/>
        </w:rPr>
        <w:t>Е - 12Г2СМ – 0 - Б20</w:t>
      </w:r>
    </w:p>
    <w:p w:rsidR="00D06154" w:rsidRPr="00D06154" w:rsidRDefault="00D06154" w:rsidP="00D06154">
      <w:pPr>
        <w:numPr>
          <w:ilvl w:val="0"/>
          <w:numId w:val="42"/>
        </w:num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u w:val="single"/>
          <w:lang w:eastAsia="ru-RU"/>
        </w:rPr>
        <w:t>Э42 - ВСЦ-4 - 3,0 - УС</w:t>
      </w:r>
      <w:proofErr w:type="gramStart"/>
      <w:r w:rsidRPr="00D06154">
        <w:rPr>
          <w:rFonts w:ascii="Open Sans" w:eastAsia="Times New Roman" w:hAnsi="Open Sans" w:cs="Times New Roman"/>
          <w:color w:val="000000"/>
          <w:sz w:val="21"/>
          <w:szCs w:val="21"/>
          <w:u w:val="single"/>
          <w:lang w:eastAsia="ru-RU"/>
        </w:rPr>
        <w:t>2</w:t>
      </w:r>
      <w:proofErr w:type="gramEnd"/>
      <w:r w:rsidRPr="00D06154">
        <w:rPr>
          <w:rFonts w:ascii="Open Sans" w:eastAsia="Times New Roman" w:hAnsi="Open Sans" w:cs="Times New Roman"/>
          <w:color w:val="000000"/>
          <w:sz w:val="21"/>
          <w:szCs w:val="21"/>
          <w:lang w:eastAsia="ru-RU"/>
        </w:rPr>
        <w:t> ГОСТ 9466-75, ГОСТ 9467-75</w:t>
      </w:r>
    </w:p>
    <w:p w:rsidR="00D06154" w:rsidRPr="00D06154" w:rsidRDefault="00D06154" w:rsidP="00D06154">
      <w:p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lang w:eastAsia="ru-RU"/>
        </w:rPr>
        <w:t>Е 41 0 (3)-Ц14</w:t>
      </w:r>
    </w:p>
    <w:p w:rsidR="00D06154" w:rsidRPr="00D06154" w:rsidRDefault="00D06154" w:rsidP="00D06154">
      <w:pPr>
        <w:shd w:val="clear" w:color="auto" w:fill="FFFFFF"/>
        <w:spacing w:after="0" w:line="294" w:lineRule="atLeast"/>
        <w:rPr>
          <w:rFonts w:ascii="Open Sans" w:eastAsia="Times New Roman" w:hAnsi="Open Sans" w:cs="Times New Roman"/>
          <w:color w:val="000000"/>
          <w:sz w:val="21"/>
          <w:szCs w:val="21"/>
          <w:lang w:eastAsia="ru-RU"/>
        </w:rPr>
      </w:pPr>
    </w:p>
    <w:p w:rsidR="00D06154" w:rsidRPr="00D06154" w:rsidRDefault="00D06154" w:rsidP="00D06154">
      <w:pPr>
        <w:numPr>
          <w:ilvl w:val="0"/>
          <w:numId w:val="43"/>
        </w:num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u w:val="single"/>
          <w:lang w:eastAsia="ru-RU"/>
        </w:rPr>
        <w:t>Э85 – НИАТ-3М - 2,0 - ЛД3</w:t>
      </w:r>
      <w:r w:rsidRPr="00D06154">
        <w:rPr>
          <w:rFonts w:ascii="Open Sans" w:eastAsia="Times New Roman" w:hAnsi="Open Sans" w:cs="Times New Roman"/>
          <w:color w:val="000000"/>
          <w:sz w:val="21"/>
          <w:szCs w:val="21"/>
          <w:lang w:eastAsia="ru-RU"/>
        </w:rPr>
        <w:t> ГОСТ 9466-75, ГОСТ 9467-75</w:t>
      </w:r>
    </w:p>
    <w:p w:rsidR="00D06154" w:rsidRPr="00D06154" w:rsidRDefault="00D06154" w:rsidP="00D06154">
      <w:p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lang w:eastAsia="ru-RU"/>
        </w:rPr>
        <w:t>Е - 13Г1ХМ – 0 - Б20</w:t>
      </w:r>
    </w:p>
    <w:p w:rsidR="00D06154" w:rsidRPr="00D06154" w:rsidRDefault="00D06154" w:rsidP="00D06154">
      <w:pPr>
        <w:numPr>
          <w:ilvl w:val="0"/>
          <w:numId w:val="44"/>
        </w:num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u w:val="single"/>
          <w:lang w:eastAsia="ru-RU"/>
        </w:rPr>
        <w:t>Э46-АНО-4-3,0-УД</w:t>
      </w:r>
      <w:r w:rsidRPr="00D06154">
        <w:rPr>
          <w:rFonts w:ascii="Open Sans" w:eastAsia="Times New Roman" w:hAnsi="Open Sans" w:cs="Times New Roman"/>
          <w:color w:val="000000"/>
          <w:sz w:val="21"/>
          <w:szCs w:val="21"/>
          <w:lang w:eastAsia="ru-RU"/>
        </w:rPr>
        <w:t>2 ГОСТ 9466-75, ГОСТ 9467-75</w:t>
      </w:r>
    </w:p>
    <w:p w:rsidR="00D06154" w:rsidRPr="00D06154" w:rsidRDefault="00D06154" w:rsidP="00D06154">
      <w:p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lang w:eastAsia="ru-RU"/>
        </w:rPr>
        <w:t>Е 43 2 (3)-Р21</w:t>
      </w:r>
    </w:p>
    <w:p w:rsidR="00D06154" w:rsidRPr="00D06154" w:rsidRDefault="00D06154" w:rsidP="00D06154">
      <w:pPr>
        <w:numPr>
          <w:ilvl w:val="0"/>
          <w:numId w:val="45"/>
        </w:num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u w:val="single"/>
          <w:lang w:eastAsia="ru-RU"/>
        </w:rPr>
        <w:t>Э60 - ВСЦ-60 - 2,0 - ЛС3</w:t>
      </w:r>
      <w:r w:rsidRPr="00D06154">
        <w:rPr>
          <w:rFonts w:ascii="Open Sans" w:eastAsia="Times New Roman" w:hAnsi="Open Sans" w:cs="Times New Roman"/>
          <w:color w:val="000000"/>
          <w:sz w:val="21"/>
          <w:szCs w:val="21"/>
          <w:lang w:eastAsia="ru-RU"/>
        </w:rPr>
        <w:t> ГОСТ 9466-75, ГОСТ 9467-75</w:t>
      </w:r>
    </w:p>
    <w:p w:rsidR="00D06154" w:rsidRPr="00D06154" w:rsidRDefault="00D06154" w:rsidP="00D06154">
      <w:p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lang w:eastAsia="ru-RU"/>
        </w:rPr>
        <w:t>Е - 11ГНМ – 3 – Ц14</w:t>
      </w:r>
    </w:p>
    <w:p w:rsidR="00D06154" w:rsidRPr="00D06154" w:rsidRDefault="00D06154" w:rsidP="00D06154">
      <w:pPr>
        <w:numPr>
          <w:ilvl w:val="0"/>
          <w:numId w:val="46"/>
        </w:num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u w:val="single"/>
          <w:lang w:eastAsia="ru-RU"/>
        </w:rPr>
        <w:t>Э46 - ОЗС-4 - 3,0 - УД</w:t>
      </w:r>
      <w:proofErr w:type="gramStart"/>
      <w:r w:rsidRPr="00D06154">
        <w:rPr>
          <w:rFonts w:ascii="Open Sans" w:eastAsia="Times New Roman" w:hAnsi="Open Sans" w:cs="Times New Roman"/>
          <w:color w:val="000000"/>
          <w:sz w:val="21"/>
          <w:szCs w:val="21"/>
          <w:u w:val="single"/>
          <w:lang w:eastAsia="ru-RU"/>
        </w:rPr>
        <w:t>2</w:t>
      </w:r>
      <w:proofErr w:type="gramEnd"/>
      <w:r w:rsidRPr="00D06154">
        <w:rPr>
          <w:rFonts w:ascii="Open Sans" w:eastAsia="Times New Roman" w:hAnsi="Open Sans" w:cs="Times New Roman"/>
          <w:color w:val="000000"/>
          <w:sz w:val="21"/>
          <w:szCs w:val="21"/>
          <w:lang w:eastAsia="ru-RU"/>
        </w:rPr>
        <w:t> ГОСТ 9466-75, ГОСТ 9467-75</w:t>
      </w:r>
    </w:p>
    <w:p w:rsidR="00D06154" w:rsidRPr="00D06154" w:rsidRDefault="00D06154" w:rsidP="00D06154">
      <w:p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lang w:eastAsia="ru-RU"/>
        </w:rPr>
        <w:t>Е 43 0 (3) - Р25</w:t>
      </w:r>
    </w:p>
    <w:p w:rsidR="00D06154" w:rsidRPr="00D06154" w:rsidRDefault="00D06154" w:rsidP="00D06154">
      <w:pPr>
        <w:numPr>
          <w:ilvl w:val="0"/>
          <w:numId w:val="47"/>
        </w:num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u w:val="single"/>
          <w:lang w:eastAsia="ru-RU"/>
        </w:rPr>
        <w:t>Э85 - УОНИ-13/85 - 2,0 - ЛД3</w:t>
      </w:r>
      <w:r w:rsidRPr="00D06154">
        <w:rPr>
          <w:rFonts w:ascii="Open Sans" w:eastAsia="Times New Roman" w:hAnsi="Open Sans" w:cs="Times New Roman"/>
          <w:color w:val="000000"/>
          <w:sz w:val="21"/>
          <w:szCs w:val="21"/>
          <w:lang w:eastAsia="ru-RU"/>
        </w:rPr>
        <w:t> ГОСТ 9466-75, ГОСТ 9467-75</w:t>
      </w:r>
    </w:p>
    <w:p w:rsidR="00D06154" w:rsidRPr="00D06154" w:rsidRDefault="00D06154" w:rsidP="00D06154">
      <w:p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lang w:eastAsia="ru-RU"/>
        </w:rPr>
        <w:t>Е - 13Г2СМ – 0 - Б20</w:t>
      </w:r>
    </w:p>
    <w:p w:rsidR="00D06154" w:rsidRPr="00D06154" w:rsidRDefault="00D06154" w:rsidP="00D06154">
      <w:pPr>
        <w:numPr>
          <w:ilvl w:val="0"/>
          <w:numId w:val="48"/>
        </w:num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u w:val="single"/>
          <w:lang w:eastAsia="ru-RU"/>
        </w:rPr>
        <w:t>Э46 - ОЗС-6 - 3,0 - УД</w:t>
      </w:r>
      <w:proofErr w:type="gramStart"/>
      <w:r w:rsidRPr="00D06154">
        <w:rPr>
          <w:rFonts w:ascii="Open Sans" w:eastAsia="Times New Roman" w:hAnsi="Open Sans" w:cs="Times New Roman"/>
          <w:color w:val="000000"/>
          <w:sz w:val="21"/>
          <w:szCs w:val="21"/>
          <w:u w:val="single"/>
          <w:lang w:eastAsia="ru-RU"/>
        </w:rPr>
        <w:t>2</w:t>
      </w:r>
      <w:proofErr w:type="gramEnd"/>
      <w:r w:rsidRPr="00D06154">
        <w:rPr>
          <w:rFonts w:ascii="Open Sans" w:eastAsia="Times New Roman" w:hAnsi="Open Sans" w:cs="Times New Roman"/>
          <w:color w:val="000000"/>
          <w:sz w:val="21"/>
          <w:szCs w:val="21"/>
          <w:lang w:eastAsia="ru-RU"/>
        </w:rPr>
        <w:t> ГОСТ 9466-75, ГОСТ 9467-75</w:t>
      </w:r>
    </w:p>
    <w:p w:rsidR="00D06154" w:rsidRPr="00D06154" w:rsidRDefault="00D06154" w:rsidP="00D06154">
      <w:p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lang w:eastAsia="ru-RU"/>
        </w:rPr>
        <w:t>Е 43 0 – РЖ23</w:t>
      </w:r>
    </w:p>
    <w:p w:rsidR="00D06154" w:rsidRPr="00D06154" w:rsidRDefault="00D06154" w:rsidP="00D06154">
      <w:pPr>
        <w:shd w:val="clear" w:color="auto" w:fill="FFFFFF"/>
        <w:spacing w:after="0" w:line="294" w:lineRule="atLeast"/>
        <w:rPr>
          <w:rFonts w:ascii="Open Sans" w:eastAsia="Times New Roman" w:hAnsi="Open Sans" w:cs="Times New Roman"/>
          <w:color w:val="000000"/>
          <w:sz w:val="21"/>
          <w:szCs w:val="21"/>
          <w:lang w:eastAsia="ru-RU"/>
        </w:rPr>
      </w:pPr>
    </w:p>
    <w:p w:rsidR="00D06154" w:rsidRPr="00D06154" w:rsidRDefault="00D06154" w:rsidP="00D06154">
      <w:pPr>
        <w:numPr>
          <w:ilvl w:val="0"/>
          <w:numId w:val="49"/>
        </w:num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u w:val="single"/>
          <w:lang w:eastAsia="ru-RU"/>
        </w:rPr>
        <w:t>Э85 - УОНИ-13/85 - 2,0 - ЛД3</w:t>
      </w:r>
      <w:r w:rsidRPr="00D06154">
        <w:rPr>
          <w:rFonts w:ascii="Open Sans" w:eastAsia="Times New Roman" w:hAnsi="Open Sans" w:cs="Times New Roman"/>
          <w:color w:val="000000"/>
          <w:sz w:val="21"/>
          <w:szCs w:val="21"/>
          <w:lang w:eastAsia="ru-RU"/>
        </w:rPr>
        <w:t> ГОСТ 9466-75, ГОСТ 9467-75</w:t>
      </w:r>
    </w:p>
    <w:p w:rsidR="00D06154" w:rsidRPr="00D06154" w:rsidRDefault="00D06154" w:rsidP="00D06154">
      <w:p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lang w:eastAsia="ru-RU"/>
        </w:rPr>
        <w:t>Е - 13Г2СМ – 0 - Б20</w:t>
      </w:r>
    </w:p>
    <w:p w:rsidR="00D06154" w:rsidRPr="00D06154" w:rsidRDefault="00D06154" w:rsidP="00D06154">
      <w:pPr>
        <w:shd w:val="clear" w:color="auto" w:fill="FFFFFF"/>
        <w:spacing w:after="0" w:line="294" w:lineRule="atLeast"/>
        <w:rPr>
          <w:rFonts w:ascii="Open Sans" w:eastAsia="Times New Roman" w:hAnsi="Open Sans" w:cs="Times New Roman"/>
          <w:color w:val="000000"/>
          <w:sz w:val="21"/>
          <w:szCs w:val="21"/>
          <w:lang w:eastAsia="ru-RU"/>
        </w:rPr>
      </w:pPr>
    </w:p>
    <w:p w:rsidR="00D06154" w:rsidRPr="00D06154" w:rsidRDefault="00D06154" w:rsidP="00D06154">
      <w:pPr>
        <w:numPr>
          <w:ilvl w:val="0"/>
          <w:numId w:val="50"/>
        </w:num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u w:val="single"/>
          <w:lang w:eastAsia="ru-RU"/>
        </w:rPr>
        <w:t>Э46 - ОЗС-12 - 3,0 - УД</w:t>
      </w:r>
      <w:proofErr w:type="gramStart"/>
      <w:r w:rsidRPr="00D06154">
        <w:rPr>
          <w:rFonts w:ascii="Open Sans" w:eastAsia="Times New Roman" w:hAnsi="Open Sans" w:cs="Times New Roman"/>
          <w:color w:val="000000"/>
          <w:sz w:val="21"/>
          <w:szCs w:val="21"/>
          <w:u w:val="single"/>
          <w:lang w:eastAsia="ru-RU"/>
        </w:rPr>
        <w:t>2</w:t>
      </w:r>
      <w:proofErr w:type="gramEnd"/>
      <w:r w:rsidRPr="00D06154">
        <w:rPr>
          <w:rFonts w:ascii="Open Sans" w:eastAsia="Times New Roman" w:hAnsi="Open Sans" w:cs="Times New Roman"/>
          <w:color w:val="000000"/>
          <w:sz w:val="21"/>
          <w:szCs w:val="21"/>
          <w:lang w:eastAsia="ru-RU"/>
        </w:rPr>
        <w:t> ГОСТ 9466-75, ГОСТ 9467-75</w:t>
      </w:r>
    </w:p>
    <w:p w:rsidR="00D06154" w:rsidRPr="00D06154" w:rsidRDefault="00D06154" w:rsidP="00D06154">
      <w:p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lang w:eastAsia="ru-RU"/>
        </w:rPr>
        <w:t>Е 43 0 (3) - Р12</w:t>
      </w:r>
    </w:p>
    <w:p w:rsidR="00D06154" w:rsidRPr="00D06154" w:rsidRDefault="00D06154" w:rsidP="00D06154">
      <w:pPr>
        <w:shd w:val="clear" w:color="auto" w:fill="FFFFFF"/>
        <w:spacing w:after="0" w:line="294" w:lineRule="atLeast"/>
        <w:rPr>
          <w:rFonts w:ascii="Open Sans" w:eastAsia="Times New Roman" w:hAnsi="Open Sans" w:cs="Times New Roman"/>
          <w:color w:val="000000"/>
          <w:sz w:val="21"/>
          <w:szCs w:val="21"/>
          <w:lang w:eastAsia="ru-RU"/>
        </w:rPr>
      </w:pPr>
    </w:p>
    <w:p w:rsidR="00D06154" w:rsidRPr="00D06154" w:rsidRDefault="00D06154" w:rsidP="00D06154">
      <w:pPr>
        <w:numPr>
          <w:ilvl w:val="0"/>
          <w:numId w:val="51"/>
        </w:num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u w:val="single"/>
          <w:lang w:eastAsia="ru-RU"/>
        </w:rPr>
        <w:t>Э85 - УОНИ-13/85 - 2,0 – ЛМ</w:t>
      </w:r>
      <w:proofErr w:type="gramStart"/>
      <w:r w:rsidRPr="00D06154">
        <w:rPr>
          <w:rFonts w:ascii="Open Sans" w:eastAsia="Times New Roman" w:hAnsi="Open Sans" w:cs="Times New Roman"/>
          <w:color w:val="000000"/>
          <w:sz w:val="21"/>
          <w:szCs w:val="21"/>
          <w:u w:val="single"/>
          <w:lang w:eastAsia="ru-RU"/>
        </w:rPr>
        <w:t>1</w:t>
      </w:r>
      <w:proofErr w:type="gramEnd"/>
      <w:r w:rsidRPr="00D06154">
        <w:rPr>
          <w:rFonts w:ascii="Open Sans" w:eastAsia="Times New Roman" w:hAnsi="Open Sans" w:cs="Times New Roman"/>
          <w:color w:val="000000"/>
          <w:sz w:val="21"/>
          <w:szCs w:val="21"/>
          <w:lang w:eastAsia="ru-RU"/>
        </w:rPr>
        <w:t> ГОСТ 9466-75, ГОСТ 9467-75</w:t>
      </w:r>
    </w:p>
    <w:p w:rsidR="00D06154" w:rsidRPr="00D06154" w:rsidRDefault="00D06154" w:rsidP="00D06154">
      <w:p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lang w:eastAsia="ru-RU"/>
        </w:rPr>
        <w:t>Е - 12Г2СМ – 2 – БР46</w:t>
      </w:r>
    </w:p>
    <w:p w:rsidR="00D06154" w:rsidRPr="00D06154" w:rsidRDefault="00D06154" w:rsidP="00D06154">
      <w:pPr>
        <w:numPr>
          <w:ilvl w:val="0"/>
          <w:numId w:val="52"/>
        </w:num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u w:val="single"/>
          <w:lang w:eastAsia="ru-RU"/>
        </w:rPr>
        <w:t>Э46 - МР-3 - 3,0 - УД</w:t>
      </w:r>
      <w:proofErr w:type="gramStart"/>
      <w:r w:rsidRPr="00D06154">
        <w:rPr>
          <w:rFonts w:ascii="Open Sans" w:eastAsia="Times New Roman" w:hAnsi="Open Sans" w:cs="Times New Roman"/>
          <w:color w:val="000000"/>
          <w:sz w:val="21"/>
          <w:szCs w:val="21"/>
          <w:u w:val="single"/>
          <w:lang w:eastAsia="ru-RU"/>
        </w:rPr>
        <w:t>2</w:t>
      </w:r>
      <w:proofErr w:type="gramEnd"/>
      <w:r w:rsidRPr="00D06154">
        <w:rPr>
          <w:rFonts w:ascii="Open Sans" w:eastAsia="Times New Roman" w:hAnsi="Open Sans" w:cs="Times New Roman"/>
          <w:color w:val="000000"/>
          <w:sz w:val="21"/>
          <w:szCs w:val="21"/>
          <w:lang w:eastAsia="ru-RU"/>
        </w:rPr>
        <w:t> ГОСТ 9466-75, ГОСТ 9467-75</w:t>
      </w:r>
    </w:p>
    <w:p w:rsidR="00D06154" w:rsidRPr="00D06154" w:rsidRDefault="00D06154" w:rsidP="00D06154">
      <w:p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lang w:eastAsia="ru-RU"/>
        </w:rPr>
        <w:t>Е 43 1 (3) – РБ23</w:t>
      </w:r>
    </w:p>
    <w:p w:rsidR="00D06154" w:rsidRPr="00D06154" w:rsidRDefault="00D06154" w:rsidP="00D06154">
      <w:pPr>
        <w:shd w:val="clear" w:color="auto" w:fill="FFFFFF"/>
        <w:spacing w:after="0" w:line="294" w:lineRule="atLeast"/>
        <w:rPr>
          <w:rFonts w:ascii="Open Sans" w:eastAsia="Times New Roman" w:hAnsi="Open Sans" w:cs="Times New Roman"/>
          <w:color w:val="000000"/>
          <w:sz w:val="21"/>
          <w:szCs w:val="21"/>
          <w:lang w:eastAsia="ru-RU"/>
        </w:rPr>
      </w:pPr>
    </w:p>
    <w:p w:rsidR="00D06154" w:rsidRPr="00D06154" w:rsidRDefault="00D06154" w:rsidP="00D06154">
      <w:pPr>
        <w:numPr>
          <w:ilvl w:val="0"/>
          <w:numId w:val="53"/>
        </w:num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u w:val="single"/>
          <w:lang w:eastAsia="ru-RU"/>
        </w:rPr>
        <w:t>Э85 - НИАТ-3М - 4,0 – ЛД</w:t>
      </w:r>
      <w:proofErr w:type="gramStart"/>
      <w:r w:rsidRPr="00D06154">
        <w:rPr>
          <w:rFonts w:ascii="Open Sans" w:eastAsia="Times New Roman" w:hAnsi="Open Sans" w:cs="Times New Roman"/>
          <w:color w:val="000000"/>
          <w:sz w:val="21"/>
          <w:szCs w:val="21"/>
          <w:u w:val="single"/>
          <w:lang w:eastAsia="ru-RU"/>
        </w:rPr>
        <w:t>2</w:t>
      </w:r>
      <w:proofErr w:type="gramEnd"/>
      <w:r w:rsidRPr="00D06154">
        <w:rPr>
          <w:rFonts w:ascii="Open Sans" w:eastAsia="Times New Roman" w:hAnsi="Open Sans" w:cs="Times New Roman"/>
          <w:color w:val="000000"/>
          <w:sz w:val="21"/>
          <w:szCs w:val="21"/>
          <w:lang w:eastAsia="ru-RU"/>
        </w:rPr>
        <w:t> ГОСТ 9466-75, ГОСТ 9467-75</w:t>
      </w:r>
    </w:p>
    <w:p w:rsidR="00D06154" w:rsidRPr="00D06154" w:rsidRDefault="00D06154" w:rsidP="00D06154">
      <w:p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lang w:eastAsia="ru-RU"/>
        </w:rPr>
        <w:t>Е - 13Г1ХМ – 0 - Б20</w:t>
      </w:r>
    </w:p>
    <w:p w:rsidR="00D06154" w:rsidRPr="00D06154" w:rsidRDefault="00D06154" w:rsidP="00D06154">
      <w:pPr>
        <w:shd w:val="clear" w:color="auto" w:fill="FFFFFF"/>
        <w:spacing w:after="0" w:line="294" w:lineRule="atLeast"/>
        <w:rPr>
          <w:rFonts w:ascii="Open Sans" w:eastAsia="Times New Roman" w:hAnsi="Open Sans" w:cs="Times New Roman"/>
          <w:color w:val="000000"/>
          <w:sz w:val="21"/>
          <w:szCs w:val="21"/>
          <w:lang w:eastAsia="ru-RU"/>
        </w:rPr>
      </w:pPr>
    </w:p>
    <w:p w:rsidR="00D06154" w:rsidRPr="00D06154" w:rsidRDefault="00D06154" w:rsidP="00D06154">
      <w:pPr>
        <w:numPr>
          <w:ilvl w:val="0"/>
          <w:numId w:val="54"/>
        </w:num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u w:val="single"/>
          <w:lang w:eastAsia="ru-RU"/>
        </w:rPr>
        <w:t>Э46А - УОНИ-13/55К - 3,0 - УД</w:t>
      </w:r>
      <w:proofErr w:type="gramStart"/>
      <w:r w:rsidRPr="00D06154">
        <w:rPr>
          <w:rFonts w:ascii="Open Sans" w:eastAsia="Times New Roman" w:hAnsi="Open Sans" w:cs="Times New Roman"/>
          <w:color w:val="000000"/>
          <w:sz w:val="21"/>
          <w:szCs w:val="21"/>
          <w:u w:val="single"/>
          <w:lang w:eastAsia="ru-RU"/>
        </w:rPr>
        <w:t>2</w:t>
      </w:r>
      <w:proofErr w:type="gramEnd"/>
      <w:r w:rsidRPr="00D06154">
        <w:rPr>
          <w:rFonts w:ascii="Open Sans" w:eastAsia="Times New Roman" w:hAnsi="Open Sans" w:cs="Times New Roman"/>
          <w:color w:val="000000"/>
          <w:sz w:val="21"/>
          <w:szCs w:val="21"/>
          <w:lang w:eastAsia="ru-RU"/>
        </w:rPr>
        <w:t> ГОСТ 9466-75, ГОСТ 9467-75</w:t>
      </w:r>
    </w:p>
    <w:p w:rsidR="00D06154" w:rsidRPr="00D06154" w:rsidRDefault="00D06154" w:rsidP="00D06154">
      <w:p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lang w:eastAsia="ru-RU"/>
        </w:rPr>
        <w:t>Е 43 3 – Б20</w:t>
      </w:r>
    </w:p>
    <w:p w:rsidR="00D06154" w:rsidRPr="00D06154" w:rsidRDefault="00D06154" w:rsidP="00D06154">
      <w:pPr>
        <w:shd w:val="clear" w:color="auto" w:fill="FFFFFF"/>
        <w:spacing w:after="0" w:line="294" w:lineRule="atLeast"/>
        <w:rPr>
          <w:rFonts w:ascii="Open Sans" w:eastAsia="Times New Roman" w:hAnsi="Open Sans" w:cs="Times New Roman"/>
          <w:color w:val="000000"/>
          <w:sz w:val="21"/>
          <w:szCs w:val="21"/>
          <w:lang w:eastAsia="ru-RU"/>
        </w:rPr>
      </w:pPr>
    </w:p>
    <w:p w:rsidR="00D06154" w:rsidRPr="00D06154" w:rsidRDefault="00D06154" w:rsidP="00D06154">
      <w:pPr>
        <w:numPr>
          <w:ilvl w:val="0"/>
          <w:numId w:val="55"/>
        </w:num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u w:val="single"/>
          <w:lang w:eastAsia="ru-RU"/>
        </w:rPr>
        <w:t>Э60 - ВСЦ-60 - 4,0 – ЛС</w:t>
      </w:r>
      <w:proofErr w:type="gramStart"/>
      <w:r w:rsidRPr="00D06154">
        <w:rPr>
          <w:rFonts w:ascii="Open Sans" w:eastAsia="Times New Roman" w:hAnsi="Open Sans" w:cs="Times New Roman"/>
          <w:color w:val="000000"/>
          <w:sz w:val="21"/>
          <w:szCs w:val="21"/>
          <w:u w:val="single"/>
          <w:lang w:eastAsia="ru-RU"/>
        </w:rPr>
        <w:t>2</w:t>
      </w:r>
      <w:proofErr w:type="gramEnd"/>
      <w:r w:rsidRPr="00D06154">
        <w:rPr>
          <w:rFonts w:ascii="Open Sans" w:eastAsia="Times New Roman" w:hAnsi="Open Sans" w:cs="Times New Roman"/>
          <w:color w:val="000000"/>
          <w:sz w:val="21"/>
          <w:szCs w:val="21"/>
          <w:lang w:eastAsia="ru-RU"/>
        </w:rPr>
        <w:t> ГОСТ 9466-75, ГОСТ 9467-75</w:t>
      </w:r>
    </w:p>
    <w:p w:rsidR="00D06154" w:rsidRPr="00D06154" w:rsidRDefault="00D06154" w:rsidP="00D06154">
      <w:p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lang w:eastAsia="ru-RU"/>
        </w:rPr>
        <w:t>Е - 11ГНМ – 3 – Ц14</w:t>
      </w:r>
    </w:p>
    <w:p w:rsidR="00D06154" w:rsidRPr="00D06154" w:rsidRDefault="00D06154" w:rsidP="00D06154">
      <w:pPr>
        <w:shd w:val="clear" w:color="auto" w:fill="FFFFFF"/>
        <w:spacing w:after="0" w:line="294" w:lineRule="atLeast"/>
        <w:rPr>
          <w:rFonts w:ascii="Open Sans" w:eastAsia="Times New Roman" w:hAnsi="Open Sans" w:cs="Times New Roman"/>
          <w:color w:val="000000"/>
          <w:sz w:val="21"/>
          <w:szCs w:val="21"/>
          <w:lang w:eastAsia="ru-RU"/>
        </w:rPr>
      </w:pPr>
    </w:p>
    <w:p w:rsidR="00D06154" w:rsidRPr="00D06154" w:rsidRDefault="00D06154" w:rsidP="00D06154">
      <w:pPr>
        <w:numPr>
          <w:ilvl w:val="0"/>
          <w:numId w:val="56"/>
        </w:num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u w:val="single"/>
          <w:lang w:eastAsia="ru-RU"/>
        </w:rPr>
        <w:t>Э46А - ОЗС-22Р - 3,0 - УД</w:t>
      </w:r>
      <w:proofErr w:type="gramStart"/>
      <w:r w:rsidRPr="00D06154">
        <w:rPr>
          <w:rFonts w:ascii="Open Sans" w:eastAsia="Times New Roman" w:hAnsi="Open Sans" w:cs="Times New Roman"/>
          <w:color w:val="000000"/>
          <w:sz w:val="21"/>
          <w:szCs w:val="21"/>
          <w:u w:val="single"/>
          <w:lang w:eastAsia="ru-RU"/>
        </w:rPr>
        <w:t>2</w:t>
      </w:r>
      <w:proofErr w:type="gramEnd"/>
      <w:r w:rsidRPr="00D06154">
        <w:rPr>
          <w:rFonts w:ascii="Open Sans" w:eastAsia="Times New Roman" w:hAnsi="Open Sans" w:cs="Times New Roman"/>
          <w:color w:val="000000"/>
          <w:sz w:val="21"/>
          <w:szCs w:val="21"/>
          <w:lang w:eastAsia="ru-RU"/>
        </w:rPr>
        <w:t> ГОСТ 9466-75, ГОСТ 9467-75</w:t>
      </w:r>
    </w:p>
    <w:p w:rsidR="00D06154" w:rsidRPr="00D06154" w:rsidRDefault="00D06154" w:rsidP="00D06154">
      <w:p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lang w:eastAsia="ru-RU"/>
        </w:rPr>
        <w:t>Е 43 2 (3) - БРЖ14</w:t>
      </w:r>
    </w:p>
    <w:p w:rsidR="00D06154" w:rsidRPr="00D06154" w:rsidRDefault="00D06154" w:rsidP="00D06154">
      <w:pPr>
        <w:shd w:val="clear" w:color="auto" w:fill="FFFFFF"/>
        <w:spacing w:after="0" w:line="294" w:lineRule="atLeast"/>
        <w:rPr>
          <w:rFonts w:ascii="Open Sans" w:eastAsia="Times New Roman" w:hAnsi="Open Sans" w:cs="Times New Roman"/>
          <w:color w:val="000000"/>
          <w:sz w:val="21"/>
          <w:szCs w:val="21"/>
          <w:lang w:eastAsia="ru-RU"/>
        </w:rPr>
      </w:pPr>
    </w:p>
    <w:p w:rsidR="00D06154" w:rsidRPr="00D06154" w:rsidRDefault="00D06154" w:rsidP="00D06154">
      <w:pPr>
        <w:numPr>
          <w:ilvl w:val="0"/>
          <w:numId w:val="57"/>
        </w:num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u w:val="single"/>
          <w:lang w:eastAsia="ru-RU"/>
        </w:rPr>
        <w:t>Э85 - УОНИ-13/85 - 4,0 - ЛД3</w:t>
      </w:r>
      <w:r w:rsidRPr="00D06154">
        <w:rPr>
          <w:rFonts w:ascii="Open Sans" w:eastAsia="Times New Roman" w:hAnsi="Open Sans" w:cs="Times New Roman"/>
          <w:color w:val="000000"/>
          <w:sz w:val="21"/>
          <w:szCs w:val="21"/>
          <w:lang w:eastAsia="ru-RU"/>
        </w:rPr>
        <w:t> ГОСТ 9466-75, ГОСТ 9467-75</w:t>
      </w:r>
    </w:p>
    <w:p w:rsidR="00D06154" w:rsidRPr="00D06154" w:rsidRDefault="00D06154" w:rsidP="00D06154">
      <w:p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lang w:eastAsia="ru-RU"/>
        </w:rPr>
        <w:t>Е - 12Г2СМ – 0 - Б20</w:t>
      </w:r>
    </w:p>
    <w:p w:rsidR="00D06154" w:rsidRPr="00D06154" w:rsidRDefault="00D06154" w:rsidP="00D06154">
      <w:pPr>
        <w:shd w:val="clear" w:color="auto" w:fill="FFFFFF"/>
        <w:spacing w:after="0" w:line="294" w:lineRule="atLeast"/>
        <w:rPr>
          <w:rFonts w:ascii="Open Sans" w:eastAsia="Times New Roman" w:hAnsi="Open Sans" w:cs="Times New Roman"/>
          <w:color w:val="000000"/>
          <w:sz w:val="21"/>
          <w:szCs w:val="21"/>
          <w:lang w:eastAsia="ru-RU"/>
        </w:rPr>
      </w:pPr>
    </w:p>
    <w:p w:rsidR="00D06154" w:rsidRPr="00D06154" w:rsidRDefault="00D06154" w:rsidP="00D06154">
      <w:pPr>
        <w:numPr>
          <w:ilvl w:val="0"/>
          <w:numId w:val="58"/>
        </w:num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u w:val="single"/>
          <w:lang w:eastAsia="ru-RU"/>
        </w:rPr>
        <w:t>Э50А - ТМУ-21У - 3,0 – УД3</w:t>
      </w:r>
      <w:r w:rsidRPr="00D06154">
        <w:rPr>
          <w:rFonts w:ascii="Open Sans" w:eastAsia="Times New Roman" w:hAnsi="Open Sans" w:cs="Times New Roman"/>
          <w:color w:val="000000"/>
          <w:sz w:val="21"/>
          <w:szCs w:val="21"/>
          <w:lang w:eastAsia="ru-RU"/>
        </w:rPr>
        <w:t> ГОСТ 9466-75, ГОСТ 9467-75</w:t>
      </w:r>
    </w:p>
    <w:p w:rsidR="00D06154" w:rsidRPr="00D06154" w:rsidRDefault="00D06154" w:rsidP="00D06154">
      <w:p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lang w:eastAsia="ru-RU"/>
        </w:rPr>
        <w:t>Е 43 0 – Б20</w:t>
      </w:r>
    </w:p>
    <w:p w:rsidR="00D06154" w:rsidRPr="00D06154" w:rsidRDefault="00D06154" w:rsidP="00D06154">
      <w:pPr>
        <w:shd w:val="clear" w:color="auto" w:fill="FFFFFF"/>
        <w:spacing w:after="0" w:line="294" w:lineRule="atLeast"/>
        <w:rPr>
          <w:rFonts w:ascii="Open Sans" w:eastAsia="Times New Roman" w:hAnsi="Open Sans" w:cs="Times New Roman"/>
          <w:color w:val="000000"/>
          <w:sz w:val="21"/>
          <w:szCs w:val="21"/>
          <w:lang w:eastAsia="ru-RU"/>
        </w:rPr>
      </w:pPr>
    </w:p>
    <w:p w:rsidR="00D06154" w:rsidRPr="00D06154" w:rsidRDefault="00D06154" w:rsidP="00D06154">
      <w:pPr>
        <w:numPr>
          <w:ilvl w:val="0"/>
          <w:numId w:val="59"/>
        </w:num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u w:val="single"/>
          <w:lang w:eastAsia="ru-RU"/>
        </w:rPr>
        <w:t>Э85 – НИАТ-3М - 5,0 – ЛД</w:t>
      </w:r>
      <w:proofErr w:type="gramStart"/>
      <w:r w:rsidRPr="00D06154">
        <w:rPr>
          <w:rFonts w:ascii="Open Sans" w:eastAsia="Times New Roman" w:hAnsi="Open Sans" w:cs="Times New Roman"/>
          <w:color w:val="000000"/>
          <w:sz w:val="21"/>
          <w:szCs w:val="21"/>
          <w:u w:val="single"/>
          <w:lang w:eastAsia="ru-RU"/>
        </w:rPr>
        <w:t>2</w:t>
      </w:r>
      <w:proofErr w:type="gramEnd"/>
      <w:r w:rsidRPr="00D06154">
        <w:rPr>
          <w:rFonts w:ascii="Open Sans" w:eastAsia="Times New Roman" w:hAnsi="Open Sans" w:cs="Times New Roman"/>
          <w:color w:val="000000"/>
          <w:sz w:val="21"/>
          <w:szCs w:val="21"/>
          <w:lang w:eastAsia="ru-RU"/>
        </w:rPr>
        <w:t> ГОСТ 9466-75, ГОСТ 9467-75</w:t>
      </w:r>
    </w:p>
    <w:p w:rsidR="00D06154" w:rsidRPr="00D06154" w:rsidRDefault="00D06154" w:rsidP="00D06154">
      <w:p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lang w:eastAsia="ru-RU"/>
        </w:rPr>
        <w:t>Е - 13Г1ХМ – 0 - Б20</w:t>
      </w:r>
    </w:p>
    <w:p w:rsidR="00D06154" w:rsidRPr="00D06154" w:rsidRDefault="00D06154" w:rsidP="00D06154">
      <w:pPr>
        <w:shd w:val="clear" w:color="auto" w:fill="FFFFFF"/>
        <w:spacing w:after="0" w:line="294" w:lineRule="atLeast"/>
        <w:rPr>
          <w:rFonts w:ascii="Open Sans" w:eastAsia="Times New Roman" w:hAnsi="Open Sans" w:cs="Times New Roman"/>
          <w:color w:val="000000"/>
          <w:sz w:val="21"/>
          <w:szCs w:val="21"/>
          <w:lang w:eastAsia="ru-RU"/>
        </w:rPr>
      </w:pPr>
    </w:p>
    <w:p w:rsidR="00D06154" w:rsidRPr="00D06154" w:rsidRDefault="00D06154" w:rsidP="00D06154">
      <w:pPr>
        <w:numPr>
          <w:ilvl w:val="0"/>
          <w:numId w:val="60"/>
        </w:num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u w:val="single"/>
          <w:lang w:eastAsia="ru-RU"/>
        </w:rPr>
        <w:t>Э50А – ЦУ-5 - 3,0 - УД</w:t>
      </w:r>
      <w:proofErr w:type="gramStart"/>
      <w:r w:rsidRPr="00D06154">
        <w:rPr>
          <w:rFonts w:ascii="Open Sans" w:eastAsia="Times New Roman" w:hAnsi="Open Sans" w:cs="Times New Roman"/>
          <w:color w:val="000000"/>
          <w:sz w:val="21"/>
          <w:szCs w:val="21"/>
          <w:u w:val="single"/>
          <w:lang w:eastAsia="ru-RU"/>
        </w:rPr>
        <w:t>2</w:t>
      </w:r>
      <w:proofErr w:type="gramEnd"/>
      <w:r w:rsidRPr="00D06154">
        <w:rPr>
          <w:rFonts w:ascii="Open Sans" w:eastAsia="Times New Roman" w:hAnsi="Open Sans" w:cs="Times New Roman"/>
          <w:color w:val="000000"/>
          <w:sz w:val="21"/>
          <w:szCs w:val="21"/>
          <w:lang w:eastAsia="ru-RU"/>
        </w:rPr>
        <w:t> ГОСТ 9466-75, ГОСТ 9467-75</w:t>
      </w:r>
    </w:p>
    <w:p w:rsidR="00D06154" w:rsidRPr="00D06154" w:rsidRDefault="00D06154" w:rsidP="00D06154">
      <w:p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lang w:eastAsia="ru-RU"/>
        </w:rPr>
        <w:t>Е 51 3 (0) – Б20</w:t>
      </w:r>
    </w:p>
    <w:p w:rsidR="00D06154" w:rsidRPr="00D06154" w:rsidRDefault="00D06154" w:rsidP="00D06154">
      <w:pPr>
        <w:numPr>
          <w:ilvl w:val="0"/>
          <w:numId w:val="61"/>
        </w:num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u w:val="single"/>
          <w:lang w:eastAsia="ru-RU"/>
        </w:rPr>
        <w:t>Э60 - ВСЦ-60 - 4,0 - ЛС3</w:t>
      </w:r>
      <w:r w:rsidRPr="00D06154">
        <w:rPr>
          <w:rFonts w:ascii="Open Sans" w:eastAsia="Times New Roman" w:hAnsi="Open Sans" w:cs="Times New Roman"/>
          <w:color w:val="000000"/>
          <w:sz w:val="21"/>
          <w:szCs w:val="21"/>
          <w:lang w:eastAsia="ru-RU"/>
        </w:rPr>
        <w:t> ГОСТ 9466-75, ГОСТ 9467-75</w:t>
      </w:r>
    </w:p>
    <w:p w:rsidR="00D06154" w:rsidRPr="00D06154" w:rsidRDefault="00D06154" w:rsidP="00D06154">
      <w:p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lang w:eastAsia="ru-RU"/>
        </w:rPr>
        <w:t>Е - 11ГНМ – 3 – Ц14</w:t>
      </w:r>
    </w:p>
    <w:p w:rsidR="00D06154" w:rsidRPr="00D06154" w:rsidRDefault="00D06154" w:rsidP="00D06154">
      <w:pPr>
        <w:shd w:val="clear" w:color="auto" w:fill="FFFFFF"/>
        <w:spacing w:after="0" w:line="294" w:lineRule="atLeast"/>
        <w:rPr>
          <w:rFonts w:ascii="Open Sans" w:eastAsia="Times New Roman" w:hAnsi="Open Sans" w:cs="Times New Roman"/>
          <w:color w:val="000000"/>
          <w:sz w:val="21"/>
          <w:szCs w:val="21"/>
          <w:lang w:eastAsia="ru-RU"/>
        </w:rPr>
      </w:pPr>
    </w:p>
    <w:p w:rsidR="00D06154" w:rsidRPr="00D06154" w:rsidRDefault="00D06154" w:rsidP="00D06154">
      <w:pPr>
        <w:numPr>
          <w:ilvl w:val="0"/>
          <w:numId w:val="62"/>
        </w:num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u w:val="single"/>
          <w:lang w:eastAsia="ru-RU"/>
        </w:rPr>
        <w:t>Э50А - УОНИ-13/55 - 3,0 – УД</w:t>
      </w:r>
      <w:proofErr w:type="gramStart"/>
      <w:r w:rsidRPr="00D06154">
        <w:rPr>
          <w:rFonts w:ascii="Open Sans" w:eastAsia="Times New Roman" w:hAnsi="Open Sans" w:cs="Times New Roman"/>
          <w:color w:val="000000"/>
          <w:sz w:val="21"/>
          <w:szCs w:val="21"/>
          <w:u w:val="single"/>
          <w:lang w:eastAsia="ru-RU"/>
        </w:rPr>
        <w:t>1</w:t>
      </w:r>
      <w:proofErr w:type="gramEnd"/>
      <w:r w:rsidRPr="00D06154">
        <w:rPr>
          <w:rFonts w:ascii="Open Sans" w:eastAsia="Times New Roman" w:hAnsi="Open Sans" w:cs="Times New Roman"/>
          <w:color w:val="000000"/>
          <w:sz w:val="21"/>
          <w:szCs w:val="21"/>
          <w:lang w:eastAsia="ru-RU"/>
        </w:rPr>
        <w:t> ГОСТ 9466-75, ГОСТ 9467-75</w:t>
      </w:r>
    </w:p>
    <w:p w:rsidR="00D06154" w:rsidRPr="00D06154" w:rsidRDefault="00D06154" w:rsidP="00D06154">
      <w:p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lang w:eastAsia="ru-RU"/>
        </w:rPr>
        <w:t>Е 51 7 – Б20</w:t>
      </w:r>
    </w:p>
    <w:p w:rsidR="00D06154" w:rsidRPr="00D06154" w:rsidRDefault="00D06154" w:rsidP="00D06154">
      <w:pPr>
        <w:shd w:val="clear" w:color="auto" w:fill="FFFFFF"/>
        <w:spacing w:after="0" w:line="294" w:lineRule="atLeast"/>
        <w:rPr>
          <w:rFonts w:ascii="Open Sans" w:eastAsia="Times New Roman" w:hAnsi="Open Sans" w:cs="Times New Roman"/>
          <w:color w:val="000000"/>
          <w:sz w:val="21"/>
          <w:szCs w:val="21"/>
          <w:lang w:eastAsia="ru-RU"/>
        </w:rPr>
      </w:pPr>
    </w:p>
    <w:p w:rsidR="00D06154" w:rsidRPr="00D06154" w:rsidRDefault="00D06154" w:rsidP="00D06154">
      <w:pPr>
        <w:numPr>
          <w:ilvl w:val="0"/>
          <w:numId w:val="63"/>
        </w:num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u w:val="single"/>
          <w:lang w:eastAsia="ru-RU"/>
        </w:rPr>
        <w:t>Э85-УОНИ-13/85-4,0-ЛД</w:t>
      </w:r>
      <w:proofErr w:type="gramStart"/>
      <w:r w:rsidRPr="00D06154">
        <w:rPr>
          <w:rFonts w:ascii="Open Sans" w:eastAsia="Times New Roman" w:hAnsi="Open Sans" w:cs="Times New Roman"/>
          <w:color w:val="000000"/>
          <w:sz w:val="21"/>
          <w:szCs w:val="21"/>
          <w:u w:val="single"/>
          <w:lang w:eastAsia="ru-RU"/>
        </w:rPr>
        <w:t>1</w:t>
      </w:r>
      <w:proofErr w:type="gramEnd"/>
      <w:r w:rsidRPr="00D06154">
        <w:rPr>
          <w:rFonts w:ascii="Open Sans" w:eastAsia="Times New Roman" w:hAnsi="Open Sans" w:cs="Times New Roman"/>
          <w:color w:val="000000"/>
          <w:sz w:val="21"/>
          <w:szCs w:val="21"/>
          <w:lang w:eastAsia="ru-RU"/>
        </w:rPr>
        <w:t> ГОСТ 9466-75, ГОСТ 9467-75</w:t>
      </w:r>
    </w:p>
    <w:p w:rsidR="00D06154" w:rsidRPr="00D06154" w:rsidRDefault="00D06154" w:rsidP="00D06154">
      <w:p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lang w:eastAsia="ru-RU"/>
        </w:rPr>
        <w:t>Е - 12Г2СМ - 0 - Б20</w:t>
      </w:r>
    </w:p>
    <w:p w:rsidR="00D06154" w:rsidRPr="00D06154" w:rsidRDefault="00D06154" w:rsidP="00D06154">
      <w:pPr>
        <w:numPr>
          <w:ilvl w:val="0"/>
          <w:numId w:val="64"/>
        </w:num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u w:val="single"/>
          <w:lang w:eastAsia="ru-RU"/>
        </w:rPr>
        <w:t>Э50А – ОЗС-18 - 3,0 - УД</w:t>
      </w:r>
      <w:proofErr w:type="gramStart"/>
      <w:r w:rsidRPr="00D06154">
        <w:rPr>
          <w:rFonts w:ascii="Open Sans" w:eastAsia="Times New Roman" w:hAnsi="Open Sans" w:cs="Times New Roman"/>
          <w:color w:val="000000"/>
          <w:sz w:val="21"/>
          <w:szCs w:val="21"/>
          <w:u w:val="single"/>
          <w:lang w:eastAsia="ru-RU"/>
        </w:rPr>
        <w:t>2</w:t>
      </w:r>
      <w:proofErr w:type="gramEnd"/>
      <w:r w:rsidRPr="00D06154">
        <w:rPr>
          <w:rFonts w:ascii="Open Sans" w:eastAsia="Times New Roman" w:hAnsi="Open Sans" w:cs="Times New Roman"/>
          <w:color w:val="000000"/>
          <w:sz w:val="21"/>
          <w:szCs w:val="21"/>
          <w:lang w:eastAsia="ru-RU"/>
        </w:rPr>
        <w:t> ГОСТ 9466-75, ГОСТ 9467-75</w:t>
      </w:r>
    </w:p>
    <w:p w:rsidR="00D06154" w:rsidRPr="00D06154" w:rsidRDefault="00D06154" w:rsidP="00D06154">
      <w:p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1"/>
          <w:szCs w:val="21"/>
          <w:lang w:eastAsia="ru-RU"/>
        </w:rPr>
        <w:t>Е 51 0 – Б20</w:t>
      </w:r>
    </w:p>
    <w:p w:rsidR="00D06154" w:rsidRPr="00D06154" w:rsidRDefault="00D06154" w:rsidP="00D06154">
      <w:pPr>
        <w:spacing w:after="0" w:line="240" w:lineRule="auto"/>
        <w:ind w:right="23"/>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4.Вывод по работе.</w:t>
      </w:r>
    </w:p>
    <w:p w:rsidR="00D06154" w:rsidRPr="00D06154" w:rsidRDefault="00D06154" w:rsidP="00D06154">
      <w:pPr>
        <w:spacing w:after="0" w:line="240" w:lineRule="auto"/>
        <w:jc w:val="center"/>
        <w:rPr>
          <w:rFonts w:ascii="Times New Roman" w:eastAsia="Times New Roman" w:hAnsi="Times New Roman" w:cs="Times New Roman"/>
          <w:bCs/>
          <w:sz w:val="24"/>
          <w:szCs w:val="24"/>
          <w:lang w:eastAsia="ru-RU"/>
        </w:rPr>
      </w:pPr>
    </w:p>
    <w:p w:rsidR="00D06154" w:rsidRPr="00D06154" w:rsidRDefault="00D06154" w:rsidP="00D06154">
      <w:pPr>
        <w:spacing w:after="0" w:line="240" w:lineRule="auto"/>
        <w:jc w:val="center"/>
        <w:rPr>
          <w:rFonts w:ascii="Times New Roman" w:eastAsia="Calibri" w:hAnsi="Times New Roman" w:cs="Times New Roman"/>
          <w:b/>
          <w:bCs/>
          <w:sz w:val="24"/>
          <w:szCs w:val="24"/>
        </w:rPr>
      </w:pPr>
      <w:r w:rsidRPr="00D06154">
        <w:rPr>
          <w:rFonts w:ascii="Times New Roman" w:eastAsia="Calibri" w:hAnsi="Times New Roman" w:cs="Times New Roman"/>
          <w:b/>
          <w:bCs/>
          <w:sz w:val="24"/>
          <w:szCs w:val="24"/>
        </w:rPr>
        <w:t>ОСНОВНЫЕ СВЕДЕНИЯ</w:t>
      </w:r>
    </w:p>
    <w:p w:rsidR="00D06154" w:rsidRPr="00D06154" w:rsidRDefault="00D06154" w:rsidP="00D06154">
      <w:pPr>
        <w:spacing w:after="0" w:line="240" w:lineRule="auto"/>
        <w:jc w:val="center"/>
        <w:rPr>
          <w:rFonts w:ascii="Times New Roman" w:eastAsia="Calibri" w:hAnsi="Times New Roman" w:cs="Times New Roman"/>
          <w:sz w:val="24"/>
          <w:szCs w:val="24"/>
        </w:rPr>
      </w:pPr>
    </w:p>
    <w:p w:rsidR="00D06154" w:rsidRPr="00D06154" w:rsidRDefault="00D06154" w:rsidP="00D06154">
      <w:pPr>
        <w:shd w:val="clear" w:color="auto" w:fill="FFFFFF"/>
        <w:spacing w:after="0" w:line="240" w:lineRule="auto"/>
        <w:ind w:firstLine="708"/>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b/>
          <w:bCs/>
          <w:i/>
          <w:iCs/>
          <w:sz w:val="24"/>
          <w:szCs w:val="24"/>
          <w:lang w:eastAsia="ru-RU"/>
        </w:rPr>
        <w:t>Сварочными </w:t>
      </w:r>
      <w:r w:rsidRPr="00D06154">
        <w:rPr>
          <w:rFonts w:ascii="Times New Roman" w:eastAsia="Times New Roman" w:hAnsi="Times New Roman" w:cs="Times New Roman"/>
          <w:sz w:val="24"/>
          <w:szCs w:val="24"/>
          <w:lang w:eastAsia="ru-RU"/>
        </w:rPr>
        <w:t>называют материалы, обеспечивающие возможность протекания сварочных процессов и получения качественных сварных соединений.</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b/>
          <w:bCs/>
          <w:sz w:val="24"/>
          <w:szCs w:val="24"/>
          <w:lang w:eastAsia="ru-RU"/>
        </w:rPr>
        <w:t>К ним относят:</w:t>
      </w:r>
    </w:p>
    <w:p w:rsidR="00D06154" w:rsidRPr="00D06154" w:rsidRDefault="00D06154" w:rsidP="00D06154">
      <w:pPr>
        <w:numPr>
          <w:ilvl w:val="0"/>
          <w:numId w:val="6"/>
        </w:num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присадочные металлы,</w:t>
      </w:r>
    </w:p>
    <w:p w:rsidR="00D06154" w:rsidRPr="00D06154" w:rsidRDefault="00D06154" w:rsidP="00D06154">
      <w:pPr>
        <w:numPr>
          <w:ilvl w:val="0"/>
          <w:numId w:val="6"/>
        </w:num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покрытые электроды,</w:t>
      </w:r>
    </w:p>
    <w:p w:rsidR="00D06154" w:rsidRPr="00D06154" w:rsidRDefault="00D06154" w:rsidP="00D06154">
      <w:pPr>
        <w:numPr>
          <w:ilvl w:val="0"/>
          <w:numId w:val="6"/>
        </w:num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флюсы,</w:t>
      </w:r>
    </w:p>
    <w:p w:rsidR="00D06154" w:rsidRPr="00D06154" w:rsidRDefault="00D06154" w:rsidP="00D06154">
      <w:pPr>
        <w:numPr>
          <w:ilvl w:val="0"/>
          <w:numId w:val="6"/>
        </w:num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защитные газы.</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Большинство швов при сварке выполняют с применением присадочных материалов. Присадочный металл вводят в сварочную ванну в дополнение к расплавленному основному металлу с целью заполнения зазора, разделки кромок, получения шва с необходимыми геометрическими размерами и обеспечения высоких эксплуатационных характеристик при минимальной склонности к образованию дефектов.</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b/>
          <w:bCs/>
          <w:i/>
          <w:iCs/>
          <w:sz w:val="24"/>
          <w:szCs w:val="24"/>
          <w:lang w:eastAsia="ru-RU"/>
        </w:rPr>
        <w:t>Присадочные материалы (металлы). </w:t>
      </w:r>
      <w:r w:rsidRPr="00D06154">
        <w:rPr>
          <w:rFonts w:ascii="Times New Roman" w:eastAsia="Times New Roman" w:hAnsi="Times New Roman" w:cs="Times New Roman"/>
          <w:sz w:val="24"/>
          <w:szCs w:val="24"/>
          <w:lang w:eastAsia="ru-RU"/>
        </w:rPr>
        <w:t>В большинстве случаев состав присадочного материала мало отличается от химического состава свариваемого металла. При разработке присадочного металла учитывают методы сварки, марку свариваемого металла, условия эксплуатации конструкции. Присадочный металл должен быть более чистым по примесям, содержать меньшее количество газов и шлаковых включений.</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b/>
          <w:bCs/>
          <w:sz w:val="24"/>
          <w:szCs w:val="24"/>
          <w:lang w:eastAsia="ru-RU"/>
        </w:rPr>
        <w:t>Присадочные металлы используют в виде:</w:t>
      </w:r>
    </w:p>
    <w:p w:rsidR="00D06154" w:rsidRPr="00D06154" w:rsidRDefault="00D06154" w:rsidP="00D06154">
      <w:pPr>
        <w:numPr>
          <w:ilvl w:val="0"/>
          <w:numId w:val="7"/>
        </w:num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металлической проволоки сплошного сечения,</w:t>
      </w:r>
    </w:p>
    <w:p w:rsidR="00D06154" w:rsidRPr="00D06154" w:rsidRDefault="00D06154" w:rsidP="00D06154">
      <w:pPr>
        <w:numPr>
          <w:ilvl w:val="0"/>
          <w:numId w:val="7"/>
        </w:num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металлической проволоки с порошковым сердечником,</w:t>
      </w:r>
    </w:p>
    <w:p w:rsidR="00D06154" w:rsidRPr="00D06154" w:rsidRDefault="00D06154" w:rsidP="00D06154">
      <w:pPr>
        <w:numPr>
          <w:ilvl w:val="0"/>
          <w:numId w:val="7"/>
        </w:num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прутков,</w:t>
      </w:r>
    </w:p>
    <w:p w:rsidR="00D06154" w:rsidRPr="00D06154" w:rsidRDefault="00D06154" w:rsidP="00D06154">
      <w:pPr>
        <w:numPr>
          <w:ilvl w:val="0"/>
          <w:numId w:val="7"/>
        </w:num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пластин,</w:t>
      </w:r>
    </w:p>
    <w:p w:rsidR="00D06154" w:rsidRPr="00D06154" w:rsidRDefault="00D06154" w:rsidP="00D06154">
      <w:pPr>
        <w:numPr>
          <w:ilvl w:val="0"/>
          <w:numId w:val="7"/>
        </w:num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лент.</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К сварочной проволоке предъявляют высокие требования по состоянию поверхности, предельным отклонениям по диаметру, овальности и др. показателям.</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b/>
          <w:bCs/>
          <w:sz w:val="24"/>
          <w:szCs w:val="24"/>
          <w:lang w:eastAsia="ru-RU"/>
        </w:rPr>
        <w:t>Проволока стальная сварочная и наплавочная</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p>
    <w:p w:rsidR="00D06154" w:rsidRPr="00D06154" w:rsidRDefault="00D06154" w:rsidP="00D06154">
      <w:pPr>
        <w:shd w:val="clear" w:color="auto" w:fill="FFFFFF"/>
        <w:spacing w:after="0" w:line="240" w:lineRule="auto"/>
        <w:ind w:firstLine="708"/>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Для дуговой сварки и наплавки применяют специальные сварочные и наплавочные проволоки. Холоднокатаную стальную </w:t>
      </w:r>
      <w:r w:rsidRPr="00D06154">
        <w:rPr>
          <w:rFonts w:ascii="Times New Roman" w:eastAsia="Times New Roman" w:hAnsi="Times New Roman" w:cs="Times New Roman"/>
          <w:b/>
          <w:bCs/>
          <w:i/>
          <w:iCs/>
          <w:sz w:val="24"/>
          <w:szCs w:val="24"/>
          <w:lang w:eastAsia="ru-RU"/>
        </w:rPr>
        <w:t>сварочную проволоку </w:t>
      </w:r>
      <w:r w:rsidRPr="00D06154">
        <w:rPr>
          <w:rFonts w:ascii="Times New Roman" w:eastAsia="Times New Roman" w:hAnsi="Times New Roman" w:cs="Times New Roman"/>
          <w:sz w:val="24"/>
          <w:szCs w:val="24"/>
          <w:lang w:eastAsia="ru-RU"/>
        </w:rPr>
        <w:t>сплошного сечения выпускают по </w:t>
      </w:r>
      <w:r w:rsidRPr="00D06154">
        <w:rPr>
          <w:rFonts w:ascii="Times New Roman" w:eastAsia="Times New Roman" w:hAnsi="Times New Roman" w:cs="Times New Roman"/>
          <w:b/>
          <w:bCs/>
          <w:i/>
          <w:iCs/>
          <w:sz w:val="24"/>
          <w:szCs w:val="24"/>
          <w:lang w:eastAsia="ru-RU"/>
        </w:rPr>
        <w:t>ГОСТ 2246-70*,</w:t>
      </w:r>
      <w:r w:rsidRPr="00D06154">
        <w:rPr>
          <w:rFonts w:ascii="Times New Roman" w:eastAsia="Times New Roman" w:hAnsi="Times New Roman" w:cs="Times New Roman"/>
          <w:sz w:val="24"/>
          <w:szCs w:val="24"/>
          <w:lang w:eastAsia="ru-RU"/>
        </w:rPr>
        <w:t> где она классифицируется по группам и маркам стали. ГОСТ предусматривает</w:t>
      </w:r>
      <w:r w:rsidRPr="00D06154">
        <w:rPr>
          <w:rFonts w:ascii="Times New Roman" w:eastAsia="Times New Roman" w:hAnsi="Times New Roman" w:cs="Times New Roman"/>
          <w:b/>
          <w:bCs/>
          <w:sz w:val="24"/>
          <w:szCs w:val="24"/>
          <w:lang w:eastAsia="ru-RU"/>
        </w:rPr>
        <w:t> 77</w:t>
      </w:r>
      <w:r w:rsidRPr="00D06154">
        <w:rPr>
          <w:rFonts w:ascii="Times New Roman" w:eastAsia="Times New Roman" w:hAnsi="Times New Roman" w:cs="Times New Roman"/>
          <w:sz w:val="24"/>
          <w:szCs w:val="24"/>
          <w:lang w:eastAsia="ru-RU"/>
        </w:rPr>
        <w:t> марок разного химического состава.</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b/>
          <w:bCs/>
          <w:sz w:val="24"/>
          <w:szCs w:val="24"/>
          <w:lang w:eastAsia="ru-RU"/>
        </w:rPr>
        <w:t>Сварочную проволоку разделяют на 3 группы:</w:t>
      </w:r>
    </w:p>
    <w:p w:rsidR="00D06154" w:rsidRPr="00D06154" w:rsidRDefault="00D06154" w:rsidP="00D06154">
      <w:pPr>
        <w:numPr>
          <w:ilvl w:val="0"/>
          <w:numId w:val="8"/>
        </w:num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b/>
          <w:bCs/>
          <w:sz w:val="24"/>
          <w:szCs w:val="24"/>
          <w:lang w:eastAsia="ru-RU"/>
        </w:rPr>
        <w:t>6 </w:t>
      </w:r>
      <w:r w:rsidRPr="00D06154">
        <w:rPr>
          <w:rFonts w:ascii="Times New Roman" w:eastAsia="Times New Roman" w:hAnsi="Times New Roman" w:cs="Times New Roman"/>
          <w:sz w:val="24"/>
          <w:szCs w:val="24"/>
          <w:lang w:eastAsia="ru-RU"/>
        </w:rPr>
        <w:t>марок из низкоуглеродистой стали с содержанием легирующих элементов </w:t>
      </w:r>
      <w:r w:rsidRPr="00D06154">
        <w:rPr>
          <w:rFonts w:ascii="Times New Roman" w:eastAsia="Times New Roman" w:hAnsi="Times New Roman" w:cs="Times New Roman"/>
          <w:b/>
          <w:bCs/>
          <w:iCs/>
          <w:sz w:val="24"/>
          <w:szCs w:val="24"/>
          <w:lang w:eastAsia="ru-RU"/>
        </w:rPr>
        <w:t>до 2,5% </w:t>
      </w:r>
      <w:r w:rsidRPr="00D06154">
        <w:rPr>
          <w:rFonts w:ascii="Times New Roman" w:eastAsia="Times New Roman" w:hAnsi="Times New Roman" w:cs="Times New Roman"/>
          <w:sz w:val="24"/>
          <w:szCs w:val="24"/>
          <w:lang w:eastAsia="ru-RU"/>
        </w:rPr>
        <w:t>– </w:t>
      </w:r>
      <w:r w:rsidRPr="00D06154">
        <w:rPr>
          <w:rFonts w:ascii="Times New Roman" w:eastAsia="Times New Roman" w:hAnsi="Times New Roman" w:cs="Times New Roman"/>
          <w:b/>
          <w:bCs/>
          <w:iCs/>
          <w:sz w:val="24"/>
          <w:szCs w:val="24"/>
          <w:lang w:eastAsia="ru-RU"/>
        </w:rPr>
        <w:t>Св-08, Св-08А, Св-08АА, Св-08ГА, Св-10ГА, Св-10Г2А;</w:t>
      </w:r>
    </w:p>
    <w:p w:rsidR="00D06154" w:rsidRPr="00D06154" w:rsidRDefault="00D06154" w:rsidP="00D06154">
      <w:pPr>
        <w:numPr>
          <w:ilvl w:val="0"/>
          <w:numId w:val="8"/>
        </w:num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b/>
          <w:bCs/>
          <w:sz w:val="24"/>
          <w:szCs w:val="24"/>
          <w:lang w:eastAsia="ru-RU"/>
        </w:rPr>
        <w:t>30 </w:t>
      </w:r>
      <w:r w:rsidRPr="00D06154">
        <w:rPr>
          <w:rFonts w:ascii="Times New Roman" w:eastAsia="Times New Roman" w:hAnsi="Times New Roman" w:cs="Times New Roman"/>
          <w:sz w:val="24"/>
          <w:szCs w:val="24"/>
          <w:lang w:eastAsia="ru-RU"/>
        </w:rPr>
        <w:t>марок из легированной стали с содержанием легирующих элементов </w:t>
      </w:r>
      <w:r w:rsidRPr="00D06154">
        <w:rPr>
          <w:rFonts w:ascii="Times New Roman" w:eastAsia="Times New Roman" w:hAnsi="Times New Roman" w:cs="Times New Roman"/>
          <w:b/>
          <w:bCs/>
          <w:iCs/>
          <w:sz w:val="24"/>
          <w:szCs w:val="24"/>
          <w:lang w:eastAsia="ru-RU"/>
        </w:rPr>
        <w:t>от 2,5 до 10%</w:t>
      </w:r>
      <w:r w:rsidRPr="00D06154">
        <w:rPr>
          <w:rFonts w:ascii="Times New Roman" w:eastAsia="Times New Roman" w:hAnsi="Times New Roman" w:cs="Times New Roman"/>
          <w:sz w:val="24"/>
          <w:szCs w:val="24"/>
          <w:lang w:eastAsia="ru-RU"/>
        </w:rPr>
        <w:t> - </w:t>
      </w:r>
      <w:r w:rsidRPr="00D06154">
        <w:rPr>
          <w:rFonts w:ascii="Times New Roman" w:eastAsia="Times New Roman" w:hAnsi="Times New Roman" w:cs="Times New Roman"/>
          <w:b/>
          <w:bCs/>
          <w:iCs/>
          <w:sz w:val="24"/>
          <w:szCs w:val="24"/>
          <w:lang w:eastAsia="ru-RU"/>
        </w:rPr>
        <w:t>Св-08ГС, Св-08Г2С, Св-18ХГС</w:t>
      </w:r>
      <w:r w:rsidRPr="00D06154">
        <w:rPr>
          <w:rFonts w:ascii="Times New Roman" w:eastAsia="Times New Roman" w:hAnsi="Times New Roman" w:cs="Times New Roman"/>
          <w:sz w:val="24"/>
          <w:szCs w:val="24"/>
          <w:lang w:eastAsia="ru-RU"/>
        </w:rPr>
        <w:t> и др.;</w:t>
      </w:r>
    </w:p>
    <w:p w:rsidR="00D06154" w:rsidRPr="00D06154" w:rsidRDefault="00D06154" w:rsidP="00D06154">
      <w:pPr>
        <w:numPr>
          <w:ilvl w:val="0"/>
          <w:numId w:val="8"/>
        </w:num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b/>
          <w:bCs/>
          <w:sz w:val="24"/>
          <w:szCs w:val="24"/>
          <w:lang w:eastAsia="ru-RU"/>
        </w:rPr>
        <w:t>41 </w:t>
      </w:r>
      <w:r w:rsidRPr="00D06154">
        <w:rPr>
          <w:rFonts w:ascii="Times New Roman" w:eastAsia="Times New Roman" w:hAnsi="Times New Roman" w:cs="Times New Roman"/>
          <w:sz w:val="24"/>
          <w:szCs w:val="24"/>
          <w:lang w:eastAsia="ru-RU"/>
        </w:rPr>
        <w:t>марку из высоколегированной стали с содержанием легирующих элементов </w:t>
      </w:r>
      <w:r w:rsidRPr="00D06154">
        <w:rPr>
          <w:rFonts w:ascii="Times New Roman" w:eastAsia="Times New Roman" w:hAnsi="Times New Roman" w:cs="Times New Roman"/>
          <w:b/>
          <w:bCs/>
          <w:iCs/>
          <w:sz w:val="24"/>
          <w:szCs w:val="24"/>
          <w:lang w:eastAsia="ru-RU"/>
        </w:rPr>
        <w:t>более 10%</w:t>
      </w:r>
      <w:r w:rsidRPr="00D06154">
        <w:rPr>
          <w:rFonts w:ascii="Times New Roman" w:eastAsia="Times New Roman" w:hAnsi="Times New Roman" w:cs="Times New Roman"/>
          <w:sz w:val="24"/>
          <w:szCs w:val="24"/>
          <w:lang w:eastAsia="ru-RU"/>
        </w:rPr>
        <w:t> - </w:t>
      </w:r>
      <w:r w:rsidRPr="00D06154">
        <w:rPr>
          <w:rFonts w:ascii="Times New Roman" w:eastAsia="Times New Roman" w:hAnsi="Times New Roman" w:cs="Times New Roman"/>
          <w:b/>
          <w:bCs/>
          <w:iCs/>
          <w:sz w:val="24"/>
          <w:szCs w:val="24"/>
          <w:lang w:eastAsia="ru-RU"/>
        </w:rPr>
        <w:t>Св-12Х11НМФ, Св-10Х17НТ, Св-06Х18Н9Т.</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b/>
          <w:bCs/>
          <w:iCs/>
          <w:sz w:val="24"/>
          <w:szCs w:val="24"/>
          <w:lang w:eastAsia="ru-RU"/>
        </w:rPr>
        <w:t>Обозначение марок проволок состоит из сочетания букв и цифр и расшифровывается следующим образом:</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proofErr w:type="spellStart"/>
      <w:proofErr w:type="gramStart"/>
      <w:r w:rsidRPr="00D06154">
        <w:rPr>
          <w:rFonts w:ascii="Times New Roman" w:eastAsia="Times New Roman" w:hAnsi="Times New Roman" w:cs="Times New Roman"/>
          <w:b/>
          <w:bCs/>
          <w:sz w:val="24"/>
          <w:szCs w:val="24"/>
          <w:lang w:eastAsia="ru-RU"/>
        </w:rPr>
        <w:t>Св</w:t>
      </w:r>
      <w:proofErr w:type="spellEnd"/>
      <w:proofErr w:type="gramEnd"/>
      <w:r w:rsidRPr="00D06154">
        <w:rPr>
          <w:rFonts w:ascii="Times New Roman" w:eastAsia="Times New Roman" w:hAnsi="Times New Roman" w:cs="Times New Roman"/>
          <w:b/>
          <w:bCs/>
          <w:sz w:val="24"/>
          <w:szCs w:val="24"/>
          <w:lang w:eastAsia="ru-RU"/>
        </w:rPr>
        <w:t> </w:t>
      </w:r>
      <w:r w:rsidRPr="00D06154">
        <w:rPr>
          <w:rFonts w:ascii="Times New Roman" w:eastAsia="Times New Roman" w:hAnsi="Times New Roman" w:cs="Times New Roman"/>
          <w:sz w:val="24"/>
          <w:szCs w:val="24"/>
          <w:lang w:eastAsia="ru-RU"/>
        </w:rPr>
        <w:t xml:space="preserve">– сварочная; цифра после </w:t>
      </w:r>
      <w:proofErr w:type="spellStart"/>
      <w:r w:rsidRPr="00D06154">
        <w:rPr>
          <w:rFonts w:ascii="Times New Roman" w:eastAsia="Times New Roman" w:hAnsi="Times New Roman" w:cs="Times New Roman"/>
          <w:sz w:val="24"/>
          <w:szCs w:val="24"/>
          <w:lang w:eastAsia="ru-RU"/>
        </w:rPr>
        <w:t>Св</w:t>
      </w:r>
      <w:proofErr w:type="spellEnd"/>
      <w:r w:rsidRPr="00D06154">
        <w:rPr>
          <w:rFonts w:ascii="Times New Roman" w:eastAsia="Times New Roman" w:hAnsi="Times New Roman" w:cs="Times New Roman"/>
          <w:sz w:val="24"/>
          <w:szCs w:val="24"/>
          <w:lang w:eastAsia="ru-RU"/>
        </w:rPr>
        <w:t xml:space="preserve"> – содержание углерода в сотых долях процента ( например </w:t>
      </w:r>
      <w:r w:rsidRPr="00D06154">
        <w:rPr>
          <w:rFonts w:ascii="Times New Roman" w:eastAsia="Times New Roman" w:hAnsi="Times New Roman" w:cs="Times New Roman"/>
          <w:b/>
          <w:bCs/>
          <w:sz w:val="24"/>
          <w:szCs w:val="24"/>
          <w:lang w:eastAsia="ru-RU"/>
        </w:rPr>
        <w:t>08 </w:t>
      </w:r>
      <w:r w:rsidRPr="00D06154">
        <w:rPr>
          <w:rFonts w:ascii="Times New Roman" w:eastAsia="Times New Roman" w:hAnsi="Times New Roman" w:cs="Times New Roman"/>
          <w:sz w:val="24"/>
          <w:szCs w:val="24"/>
          <w:lang w:eastAsia="ru-RU"/>
        </w:rPr>
        <w:t>означает 0,08% углерода);</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b/>
          <w:bCs/>
          <w:sz w:val="24"/>
          <w:szCs w:val="24"/>
          <w:lang w:eastAsia="ru-RU"/>
        </w:rPr>
        <w:t>А </w:t>
      </w:r>
      <w:r w:rsidRPr="00D06154">
        <w:rPr>
          <w:rFonts w:ascii="Times New Roman" w:eastAsia="Times New Roman" w:hAnsi="Times New Roman" w:cs="Times New Roman"/>
          <w:sz w:val="24"/>
          <w:szCs w:val="24"/>
          <w:lang w:eastAsia="ru-RU"/>
        </w:rPr>
        <w:t>– повышенная чистота металла по содержанию серы и фосфора;</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b/>
          <w:bCs/>
          <w:sz w:val="24"/>
          <w:szCs w:val="24"/>
          <w:lang w:eastAsia="ru-RU"/>
        </w:rPr>
        <w:t>АА </w:t>
      </w:r>
      <w:r w:rsidRPr="00D06154">
        <w:rPr>
          <w:rFonts w:ascii="Times New Roman" w:eastAsia="Times New Roman" w:hAnsi="Times New Roman" w:cs="Times New Roman"/>
          <w:sz w:val="24"/>
          <w:szCs w:val="24"/>
          <w:lang w:eastAsia="ru-RU"/>
        </w:rPr>
        <w:t>– более пониженное содержание серы и фосфора по сравнению с проволокой Св-08А; последующие буквы – условное обозначение легирующих элементов; цифры после буквенных обозначений - среднее содержание легирующих элементов в процентах (при содержании легирующего элемента менее 1% цифра не ставится).</w:t>
      </w:r>
    </w:p>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b/>
          <w:bCs/>
          <w:sz w:val="24"/>
          <w:szCs w:val="24"/>
          <w:lang w:eastAsia="ru-RU"/>
        </w:rPr>
        <w:t>Пример</w:t>
      </w:r>
      <w:r w:rsidRPr="00D06154">
        <w:rPr>
          <w:rFonts w:ascii="Times New Roman" w:eastAsia="MS Mincho" w:hAnsi="Times New Roman" w:cs="Times New Roman"/>
          <w:b/>
          <w:bCs/>
          <w:sz w:val="24"/>
          <w:szCs w:val="24"/>
          <w:lang w:eastAsia="ru-RU"/>
        </w:rPr>
        <w:t> </w:t>
      </w:r>
      <w:r w:rsidRPr="00D06154">
        <w:rPr>
          <w:rFonts w:ascii="Times New Roman" w:eastAsia="Times New Roman" w:hAnsi="Times New Roman" w:cs="Times New Roman"/>
          <w:sz w:val="24"/>
          <w:szCs w:val="24"/>
          <w:lang w:eastAsia="ru-RU"/>
        </w:rPr>
        <w:t>обозначения</w:t>
      </w:r>
      <w:r w:rsidRPr="00D06154">
        <w:rPr>
          <w:rFonts w:ascii="Times New Roman" w:eastAsia="MS Mincho" w:hAnsi="Times New Roman" w:cs="Times New Roman"/>
          <w:sz w:val="24"/>
          <w:szCs w:val="24"/>
          <w:lang w:eastAsia="ru-RU"/>
        </w:rPr>
        <w:t> </w:t>
      </w:r>
      <w:r w:rsidRPr="00D06154">
        <w:rPr>
          <w:rFonts w:ascii="Times New Roman" w:eastAsia="Times New Roman" w:hAnsi="Times New Roman" w:cs="Times New Roman"/>
          <w:sz w:val="24"/>
          <w:szCs w:val="24"/>
          <w:lang w:eastAsia="ru-RU"/>
        </w:rPr>
        <w:t>проволоки</w:t>
      </w:r>
      <w:r w:rsidRPr="00D06154">
        <w:rPr>
          <w:rFonts w:ascii="Times New Roman" w:eastAsia="MS Mincho" w:hAnsi="Times New Roman" w:cs="Times New Roman"/>
          <w:sz w:val="24"/>
          <w:szCs w:val="24"/>
          <w:lang w:eastAsia="ru-RU"/>
        </w:rPr>
        <w:t> </w:t>
      </w:r>
      <w:r w:rsidRPr="00D06154">
        <w:rPr>
          <w:rFonts w:ascii="Times New Roman" w:eastAsia="Times New Roman" w:hAnsi="Times New Roman" w:cs="Times New Roman"/>
          <w:sz w:val="24"/>
          <w:szCs w:val="24"/>
          <w:lang w:eastAsia="ru-RU"/>
        </w:rPr>
        <w:t>диаметром</w:t>
      </w:r>
      <w:r w:rsidRPr="00D06154">
        <w:rPr>
          <w:rFonts w:ascii="Times New Roman" w:eastAsia="MS Mincho" w:hAnsi="Times New Roman" w:cs="Times New Roman"/>
          <w:sz w:val="24"/>
          <w:szCs w:val="24"/>
          <w:lang w:eastAsia="ru-RU"/>
        </w:rPr>
        <w:t> </w:t>
      </w:r>
      <w:r w:rsidRPr="00D06154">
        <w:rPr>
          <w:rFonts w:ascii="Times New Roman" w:eastAsia="SimSun-ExtB" w:hAnsi="Times New Roman" w:cs="Times New Roman"/>
          <w:sz w:val="24"/>
          <w:szCs w:val="24"/>
          <w:lang w:eastAsia="ru-RU"/>
        </w:rPr>
        <w:t>4</w:t>
      </w:r>
      <w:r w:rsidRPr="00D06154">
        <w:rPr>
          <w:rFonts w:ascii="Times New Roman" w:eastAsia="MS Mincho" w:hAnsi="Times New Roman" w:cs="Times New Roman"/>
          <w:sz w:val="24"/>
          <w:szCs w:val="24"/>
          <w:lang w:eastAsia="ru-RU"/>
        </w:rPr>
        <w:t> </w:t>
      </w:r>
      <w:r w:rsidRPr="00D06154">
        <w:rPr>
          <w:rFonts w:ascii="Times New Roman" w:eastAsia="Times New Roman" w:hAnsi="Times New Roman" w:cs="Times New Roman"/>
          <w:sz w:val="24"/>
          <w:szCs w:val="24"/>
          <w:lang w:eastAsia="ru-RU"/>
        </w:rPr>
        <w:t>мм</w:t>
      </w:r>
      <w:r w:rsidRPr="00D06154">
        <w:rPr>
          <w:rFonts w:ascii="Times New Roman" w:eastAsia="MS Mincho" w:hAnsi="Times New Roman" w:cs="Times New Roman"/>
          <w:sz w:val="24"/>
          <w:szCs w:val="24"/>
          <w:lang w:eastAsia="ru-RU"/>
        </w:rPr>
        <w:t> </w:t>
      </w:r>
      <w:r w:rsidRPr="00D06154">
        <w:rPr>
          <w:rFonts w:ascii="Times New Roman" w:eastAsia="Times New Roman" w:hAnsi="Times New Roman" w:cs="Times New Roman"/>
          <w:sz w:val="24"/>
          <w:szCs w:val="24"/>
          <w:lang w:eastAsia="ru-RU"/>
        </w:rPr>
        <w:t>из</w:t>
      </w:r>
      <w:r w:rsidRPr="00D06154">
        <w:rPr>
          <w:rFonts w:ascii="Times New Roman" w:eastAsia="MS Mincho" w:hAnsi="Times New Roman" w:cs="Times New Roman"/>
          <w:sz w:val="24"/>
          <w:szCs w:val="24"/>
          <w:lang w:eastAsia="ru-RU"/>
        </w:rPr>
        <w:t> </w:t>
      </w:r>
      <w:r w:rsidRPr="00D06154">
        <w:rPr>
          <w:rFonts w:ascii="Times New Roman" w:eastAsia="Times New Roman" w:hAnsi="Times New Roman" w:cs="Times New Roman"/>
          <w:sz w:val="24"/>
          <w:szCs w:val="24"/>
          <w:lang w:eastAsia="ru-RU"/>
        </w:rPr>
        <w:t>легированной</w:t>
      </w:r>
      <w:r w:rsidRPr="00D06154">
        <w:rPr>
          <w:rFonts w:ascii="Times New Roman" w:eastAsia="MS Mincho" w:hAnsi="Times New Roman" w:cs="Times New Roman"/>
          <w:sz w:val="24"/>
          <w:szCs w:val="24"/>
          <w:lang w:eastAsia="ru-RU"/>
        </w:rPr>
        <w:t> </w:t>
      </w:r>
      <w:r w:rsidRPr="00D06154">
        <w:rPr>
          <w:rFonts w:ascii="Times New Roman" w:eastAsia="Times New Roman" w:hAnsi="Times New Roman" w:cs="Times New Roman"/>
          <w:sz w:val="24"/>
          <w:szCs w:val="24"/>
          <w:lang w:eastAsia="ru-RU"/>
        </w:rPr>
        <w:t>стали</w:t>
      </w:r>
      <w:r w:rsidRPr="00D06154">
        <w:rPr>
          <w:rFonts w:ascii="Times New Roman" w:eastAsia="SimSun-ExtB" w:hAnsi="Times New Roman" w:cs="Times New Roman"/>
          <w:sz w:val="24"/>
          <w:szCs w:val="24"/>
          <w:lang w:eastAsia="ru-RU"/>
        </w:rPr>
        <w:t>,</w:t>
      </w:r>
      <w:r w:rsidRPr="00D06154">
        <w:rPr>
          <w:rFonts w:ascii="Times New Roman" w:eastAsia="MS Mincho" w:hAnsi="Times New Roman" w:cs="Times New Roman"/>
          <w:sz w:val="24"/>
          <w:szCs w:val="24"/>
          <w:lang w:eastAsia="ru-RU"/>
        </w:rPr>
        <w:t> </w:t>
      </w:r>
      <w:r w:rsidRPr="00D06154">
        <w:rPr>
          <w:rFonts w:ascii="Times New Roman" w:eastAsia="Times New Roman" w:hAnsi="Times New Roman" w:cs="Times New Roman"/>
          <w:sz w:val="24"/>
          <w:szCs w:val="24"/>
          <w:lang w:eastAsia="ru-RU"/>
        </w:rPr>
        <w:t xml:space="preserve">содержащей0,06-0,10 % С; 0,45-00,70 % </w:t>
      </w:r>
      <w:proofErr w:type="spellStart"/>
      <w:r w:rsidRPr="00D06154">
        <w:rPr>
          <w:rFonts w:ascii="Times New Roman" w:eastAsia="Times New Roman" w:hAnsi="Times New Roman" w:cs="Times New Roman"/>
          <w:sz w:val="24"/>
          <w:szCs w:val="24"/>
          <w:lang w:eastAsia="ru-RU"/>
        </w:rPr>
        <w:t>Si</w:t>
      </w:r>
      <w:proofErr w:type="spellEnd"/>
      <w:r w:rsidRPr="00D06154">
        <w:rPr>
          <w:rFonts w:ascii="Times New Roman" w:eastAsia="Times New Roman" w:hAnsi="Times New Roman" w:cs="Times New Roman"/>
          <w:sz w:val="24"/>
          <w:szCs w:val="24"/>
          <w:lang w:eastAsia="ru-RU"/>
        </w:rPr>
        <w:t xml:space="preserve">; 1,15-1,45 % Мп; 0,85-1,15 % </w:t>
      </w:r>
      <w:proofErr w:type="spellStart"/>
      <w:r w:rsidRPr="00D06154">
        <w:rPr>
          <w:rFonts w:ascii="Times New Roman" w:eastAsia="Times New Roman" w:hAnsi="Times New Roman" w:cs="Times New Roman"/>
          <w:sz w:val="24"/>
          <w:szCs w:val="24"/>
          <w:lang w:eastAsia="ru-RU"/>
        </w:rPr>
        <w:t>Сг</w:t>
      </w:r>
      <w:proofErr w:type="spellEnd"/>
      <w:r w:rsidRPr="00D06154">
        <w:rPr>
          <w:rFonts w:ascii="Times New Roman" w:eastAsia="Times New Roman" w:hAnsi="Times New Roman" w:cs="Times New Roman"/>
          <w:sz w:val="24"/>
          <w:szCs w:val="24"/>
          <w:lang w:eastAsia="ru-RU"/>
        </w:rPr>
        <w:t xml:space="preserve">; не более 0,3 % Ni; 0,40-0,60 % Мо; не более 0,025 % </w:t>
      </w:r>
      <w:proofErr w:type="gramStart"/>
      <w:r w:rsidRPr="00D06154">
        <w:rPr>
          <w:rFonts w:ascii="Times New Roman" w:eastAsia="Times New Roman" w:hAnsi="Times New Roman" w:cs="Times New Roman"/>
          <w:sz w:val="24"/>
          <w:szCs w:val="24"/>
          <w:lang w:eastAsia="ru-RU"/>
        </w:rPr>
        <w:t>Р</w:t>
      </w:r>
      <w:proofErr w:type="gramEnd"/>
      <w:r w:rsidRPr="00D06154">
        <w:rPr>
          <w:rFonts w:ascii="Times New Roman" w:eastAsia="Times New Roman" w:hAnsi="Times New Roman" w:cs="Times New Roman"/>
          <w:sz w:val="24"/>
          <w:szCs w:val="24"/>
          <w:lang w:eastAsia="ru-RU"/>
        </w:rPr>
        <w:t>, обозначается :Проволока 4Св-08ХГСМА ГОСТ 2246-70.</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spacing w:after="0" w:line="240" w:lineRule="auto"/>
        <w:ind w:right="-1"/>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color w:val="000000" w:themeColor="text1"/>
          <w:sz w:val="24"/>
          <w:szCs w:val="24"/>
          <w:lang w:eastAsia="ru-RU"/>
        </w:rPr>
        <w:t>Сварочная проволока выпускается следующих диамет</w:t>
      </w:r>
      <w:r w:rsidRPr="00D06154">
        <w:rPr>
          <w:rFonts w:ascii="Times New Roman" w:eastAsia="Times New Roman" w:hAnsi="Times New Roman" w:cs="Times New Roman"/>
          <w:color w:val="000000" w:themeColor="text1"/>
          <w:sz w:val="24"/>
          <w:szCs w:val="24"/>
          <w:lang w:eastAsia="ru-RU"/>
        </w:rPr>
        <w:softHyphen/>
        <w:t>ров: 0,3; 0,5; 0,8; 1,0; 1,4; 1,6; 2,0; 2,5; 3,0; 4,0; 5,0; 6,0; 8,0; 10,0; 12,0 мм.</w:t>
      </w:r>
    </w:p>
    <w:p w:rsidR="00D06154" w:rsidRPr="00D06154" w:rsidRDefault="00D06154" w:rsidP="00D06154">
      <w:pPr>
        <w:shd w:val="clear" w:color="auto" w:fill="FFFFFF"/>
        <w:spacing w:after="0" w:line="240" w:lineRule="auto"/>
        <w:ind w:right="-1"/>
        <w:jc w:val="center"/>
        <w:rPr>
          <w:rFonts w:ascii="Times New Roman" w:eastAsia="Times New Roman" w:hAnsi="Times New Roman" w:cs="Times New Roman"/>
          <w:b/>
          <w:color w:val="000000" w:themeColor="text1"/>
          <w:sz w:val="24"/>
          <w:szCs w:val="24"/>
          <w:lang w:eastAsia="ru-RU"/>
        </w:rPr>
      </w:pPr>
      <w:r w:rsidRPr="00D06154">
        <w:rPr>
          <w:rFonts w:ascii="Times New Roman" w:eastAsia="Times New Roman" w:hAnsi="Times New Roman" w:cs="Times New Roman"/>
          <w:b/>
          <w:iCs/>
          <w:color w:val="000000" w:themeColor="text1"/>
          <w:sz w:val="24"/>
          <w:szCs w:val="24"/>
          <w:lang w:eastAsia="ru-RU"/>
        </w:rPr>
        <w:t>Порошковая проволока</w:t>
      </w:r>
    </w:p>
    <w:p w:rsidR="00D06154" w:rsidRPr="00D06154" w:rsidRDefault="00D06154" w:rsidP="00D06154">
      <w:pPr>
        <w:shd w:val="clear" w:color="auto" w:fill="FFFFFF"/>
        <w:spacing w:after="0" w:line="240" w:lineRule="auto"/>
        <w:ind w:right="-1"/>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color w:val="000000" w:themeColor="text1"/>
          <w:sz w:val="24"/>
          <w:szCs w:val="24"/>
          <w:lang w:eastAsia="ru-RU"/>
        </w:rPr>
        <w:t>Порошковая проволока представляет собой стальную обо</w:t>
      </w:r>
      <w:r w:rsidRPr="00D06154">
        <w:rPr>
          <w:rFonts w:ascii="Times New Roman" w:eastAsia="Times New Roman" w:hAnsi="Times New Roman" w:cs="Times New Roman"/>
          <w:color w:val="000000" w:themeColor="text1"/>
          <w:sz w:val="24"/>
          <w:szCs w:val="24"/>
          <w:lang w:eastAsia="ru-RU"/>
        </w:rPr>
        <w:softHyphen/>
        <w:t>лочку с запрессованным в ней порошком. Порошковая проволока применяется как для сварки, так и для наплавки.</w:t>
      </w:r>
    </w:p>
    <w:p w:rsidR="00D06154" w:rsidRPr="00D06154" w:rsidRDefault="00D06154" w:rsidP="00D06154">
      <w:pPr>
        <w:shd w:val="clear" w:color="auto" w:fill="FFFFFF"/>
        <w:spacing w:after="0" w:line="240" w:lineRule="auto"/>
        <w:ind w:right="-1"/>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color w:val="000000" w:themeColor="text1"/>
          <w:sz w:val="24"/>
          <w:szCs w:val="24"/>
          <w:lang w:eastAsia="ru-RU"/>
        </w:rPr>
        <w:t xml:space="preserve">Современная порошковая проволока изготавливается в основном пяти типов (рис. 17): трубчатая, трубчатая с </w:t>
      </w:r>
      <w:proofErr w:type="spellStart"/>
      <w:r w:rsidRPr="00D06154">
        <w:rPr>
          <w:rFonts w:ascii="Times New Roman" w:eastAsia="Times New Roman" w:hAnsi="Times New Roman" w:cs="Times New Roman"/>
          <w:color w:val="000000" w:themeColor="text1"/>
          <w:sz w:val="24"/>
          <w:szCs w:val="24"/>
          <w:lang w:eastAsia="ru-RU"/>
        </w:rPr>
        <w:t>на</w:t>
      </w:r>
      <w:r w:rsidRPr="00D06154">
        <w:rPr>
          <w:rFonts w:ascii="Times New Roman" w:eastAsia="Times New Roman" w:hAnsi="Times New Roman" w:cs="Times New Roman"/>
          <w:color w:val="000000" w:themeColor="text1"/>
          <w:sz w:val="24"/>
          <w:szCs w:val="24"/>
          <w:lang w:eastAsia="ru-RU"/>
        </w:rPr>
        <w:softHyphen/>
        <w:t>хлестом</w:t>
      </w:r>
      <w:proofErr w:type="spellEnd"/>
      <w:r w:rsidRPr="00D06154">
        <w:rPr>
          <w:rFonts w:ascii="Times New Roman" w:eastAsia="Times New Roman" w:hAnsi="Times New Roman" w:cs="Times New Roman"/>
          <w:color w:val="000000" w:themeColor="text1"/>
          <w:sz w:val="24"/>
          <w:szCs w:val="24"/>
          <w:lang w:eastAsia="ru-RU"/>
        </w:rPr>
        <w:t>, с загибом в оболочке (двух типов) и двухслойная.</w:t>
      </w:r>
    </w:p>
    <w:p w:rsidR="00D06154" w:rsidRPr="00D06154" w:rsidRDefault="00D06154" w:rsidP="00D06154">
      <w:pPr>
        <w:shd w:val="clear" w:color="auto" w:fill="FFFFFF"/>
        <w:spacing w:after="0" w:line="240" w:lineRule="auto"/>
        <w:ind w:right="-1"/>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noProof/>
          <w:color w:val="000000" w:themeColor="text1"/>
          <w:sz w:val="24"/>
          <w:szCs w:val="24"/>
          <w:lang w:eastAsia="ru-RU"/>
        </w:rPr>
        <w:drawing>
          <wp:inline distT="0" distB="0" distL="0" distR="0">
            <wp:extent cx="4781550" cy="1214497"/>
            <wp:effectExtent l="0" t="0" r="0" b="5080"/>
            <wp:docPr id="5" name="Рисунок 5" descr="http://ok-t.ru/studopedia/baza7/1364499447295.files/image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k-t.ru/studopedia/baza7/1364499447295.files/image034.jpg"/>
                    <pic:cNvPicPr>
                      <a:picLocks noChangeAspect="1" noChangeArrowheads="1"/>
                    </pic:cNvPicPr>
                  </pic:nvPicPr>
                  <pic:blipFill>
                    <a:blip r:embed="rId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81550" cy="1214497"/>
                    </a:xfrm>
                    <a:prstGeom prst="rect">
                      <a:avLst/>
                    </a:prstGeom>
                    <a:noFill/>
                    <a:ln>
                      <a:noFill/>
                    </a:ln>
                  </pic:spPr>
                </pic:pic>
              </a:graphicData>
            </a:graphic>
          </wp:inline>
        </w:drawing>
      </w:r>
    </w:p>
    <w:p w:rsidR="00D06154" w:rsidRPr="00D06154" w:rsidRDefault="00D06154" w:rsidP="00D06154">
      <w:pPr>
        <w:shd w:val="clear" w:color="auto" w:fill="FFFFFF"/>
        <w:spacing w:after="0" w:line="240" w:lineRule="auto"/>
        <w:ind w:right="-1"/>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color w:val="000000" w:themeColor="text1"/>
          <w:sz w:val="24"/>
          <w:szCs w:val="24"/>
          <w:lang w:eastAsia="ru-RU"/>
        </w:rPr>
        <w:t>Рисунок 1 - Конструкция оболочек порошковых проволок</w:t>
      </w:r>
    </w:p>
    <w:p w:rsidR="00D06154" w:rsidRPr="00D06154" w:rsidRDefault="00D06154" w:rsidP="00D06154">
      <w:pPr>
        <w:shd w:val="clear" w:color="auto" w:fill="FFFFFF"/>
        <w:spacing w:after="0" w:line="240" w:lineRule="auto"/>
        <w:ind w:right="-1"/>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color w:val="000000" w:themeColor="text1"/>
          <w:sz w:val="24"/>
          <w:szCs w:val="24"/>
          <w:lang w:eastAsia="ru-RU"/>
        </w:rPr>
        <w:t> </w:t>
      </w:r>
    </w:p>
    <w:p w:rsidR="00D06154" w:rsidRPr="00D06154" w:rsidRDefault="00D06154" w:rsidP="00D06154">
      <w:pPr>
        <w:shd w:val="clear" w:color="auto" w:fill="FFFFFF"/>
        <w:spacing w:after="0" w:line="240" w:lineRule="auto"/>
        <w:ind w:right="-1"/>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color w:val="000000" w:themeColor="text1"/>
          <w:sz w:val="24"/>
          <w:szCs w:val="24"/>
          <w:lang w:eastAsia="ru-RU"/>
        </w:rPr>
        <w:t>Порошковая проволока выпускается диаметром от 1,6 до 3,6 мм. Для оболочки используется лента из низко</w:t>
      </w:r>
      <w:r w:rsidRPr="00D06154">
        <w:rPr>
          <w:rFonts w:ascii="Times New Roman" w:eastAsia="Times New Roman" w:hAnsi="Times New Roman" w:cs="Times New Roman"/>
          <w:color w:val="000000" w:themeColor="text1"/>
          <w:sz w:val="24"/>
          <w:szCs w:val="24"/>
          <w:lang w:eastAsia="ru-RU"/>
        </w:rPr>
        <w:softHyphen/>
        <w:t>углеродистой стали марки 08КП холодного проката в со</w:t>
      </w:r>
      <w:r w:rsidRPr="00D06154">
        <w:rPr>
          <w:rFonts w:ascii="Times New Roman" w:eastAsia="Times New Roman" w:hAnsi="Times New Roman" w:cs="Times New Roman"/>
          <w:color w:val="000000" w:themeColor="text1"/>
          <w:sz w:val="24"/>
          <w:szCs w:val="24"/>
          <w:lang w:eastAsia="ru-RU"/>
        </w:rPr>
        <w:softHyphen/>
        <w:t>стоянии «мягкая» или «особо мягкая».</w:t>
      </w:r>
    </w:p>
    <w:p w:rsidR="00D06154" w:rsidRPr="00D06154" w:rsidRDefault="00D06154" w:rsidP="00D06154">
      <w:pPr>
        <w:shd w:val="clear" w:color="auto" w:fill="FFFFFF"/>
        <w:spacing w:after="0" w:line="240" w:lineRule="auto"/>
        <w:ind w:right="-1"/>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color w:val="000000" w:themeColor="text1"/>
          <w:sz w:val="24"/>
          <w:szCs w:val="24"/>
          <w:lang w:eastAsia="ru-RU"/>
        </w:rPr>
        <w:t>Проволока выпускается с пятью видами порошков (шихты):</w:t>
      </w:r>
    </w:p>
    <w:p w:rsidR="00D06154" w:rsidRPr="00D06154" w:rsidRDefault="00D06154" w:rsidP="00D06154">
      <w:pPr>
        <w:shd w:val="clear" w:color="auto" w:fill="FFFFFF"/>
        <w:spacing w:after="0" w:line="240" w:lineRule="auto"/>
        <w:ind w:right="-1"/>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color w:val="000000" w:themeColor="text1"/>
          <w:sz w:val="24"/>
          <w:szCs w:val="24"/>
          <w:lang w:eastAsia="ru-RU"/>
        </w:rPr>
        <w:t xml:space="preserve">— </w:t>
      </w:r>
      <w:proofErr w:type="spellStart"/>
      <w:r w:rsidRPr="00D06154">
        <w:rPr>
          <w:rFonts w:ascii="Times New Roman" w:eastAsia="Times New Roman" w:hAnsi="Times New Roman" w:cs="Times New Roman"/>
          <w:color w:val="000000" w:themeColor="text1"/>
          <w:sz w:val="24"/>
          <w:szCs w:val="24"/>
          <w:lang w:eastAsia="ru-RU"/>
        </w:rPr>
        <w:t>рутило-целлюлозная</w:t>
      </w:r>
      <w:proofErr w:type="spellEnd"/>
      <w:r w:rsidRPr="00D06154">
        <w:rPr>
          <w:rFonts w:ascii="Times New Roman" w:eastAsia="Times New Roman" w:hAnsi="Times New Roman" w:cs="Times New Roman"/>
          <w:color w:val="000000" w:themeColor="text1"/>
          <w:sz w:val="24"/>
          <w:szCs w:val="24"/>
          <w:lang w:eastAsia="ru-RU"/>
        </w:rPr>
        <w:t>;</w:t>
      </w:r>
    </w:p>
    <w:p w:rsidR="00D06154" w:rsidRPr="00D06154" w:rsidRDefault="00D06154" w:rsidP="00D06154">
      <w:pPr>
        <w:shd w:val="clear" w:color="auto" w:fill="FFFFFF"/>
        <w:spacing w:after="0" w:line="240" w:lineRule="auto"/>
        <w:ind w:right="-1"/>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color w:val="000000" w:themeColor="text1"/>
          <w:sz w:val="24"/>
          <w:szCs w:val="24"/>
          <w:lang w:eastAsia="ru-RU"/>
        </w:rPr>
        <w:t xml:space="preserve">— </w:t>
      </w:r>
      <w:proofErr w:type="spellStart"/>
      <w:r w:rsidRPr="00D06154">
        <w:rPr>
          <w:rFonts w:ascii="Times New Roman" w:eastAsia="Times New Roman" w:hAnsi="Times New Roman" w:cs="Times New Roman"/>
          <w:color w:val="000000" w:themeColor="text1"/>
          <w:sz w:val="24"/>
          <w:szCs w:val="24"/>
          <w:lang w:eastAsia="ru-RU"/>
        </w:rPr>
        <w:t>корбонатно-флюоритная</w:t>
      </w:r>
      <w:proofErr w:type="spellEnd"/>
      <w:r w:rsidRPr="00D06154">
        <w:rPr>
          <w:rFonts w:ascii="Times New Roman" w:eastAsia="Times New Roman" w:hAnsi="Times New Roman" w:cs="Times New Roman"/>
          <w:color w:val="000000" w:themeColor="text1"/>
          <w:sz w:val="24"/>
          <w:szCs w:val="24"/>
          <w:lang w:eastAsia="ru-RU"/>
        </w:rPr>
        <w:t xml:space="preserve"> (флюорит — плавиковый шпат CaF</w:t>
      </w:r>
      <w:r w:rsidRPr="00D06154">
        <w:rPr>
          <w:rFonts w:ascii="Times New Roman" w:eastAsia="Times New Roman" w:hAnsi="Times New Roman" w:cs="Times New Roman"/>
          <w:color w:val="000000" w:themeColor="text1"/>
          <w:sz w:val="24"/>
          <w:szCs w:val="24"/>
          <w:vertAlign w:val="subscript"/>
          <w:lang w:eastAsia="ru-RU"/>
        </w:rPr>
        <w:t>2</w:t>
      </w:r>
      <w:r w:rsidRPr="00D06154">
        <w:rPr>
          <w:rFonts w:ascii="Times New Roman" w:eastAsia="Times New Roman" w:hAnsi="Times New Roman" w:cs="Times New Roman"/>
          <w:color w:val="000000" w:themeColor="text1"/>
          <w:sz w:val="24"/>
          <w:szCs w:val="24"/>
          <w:lang w:eastAsia="ru-RU"/>
        </w:rPr>
        <w:t>);</w:t>
      </w:r>
    </w:p>
    <w:p w:rsidR="00D06154" w:rsidRPr="00D06154" w:rsidRDefault="00D06154" w:rsidP="00D06154">
      <w:pPr>
        <w:shd w:val="clear" w:color="auto" w:fill="FFFFFF"/>
        <w:spacing w:after="0" w:line="240" w:lineRule="auto"/>
        <w:ind w:right="-1"/>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color w:val="000000" w:themeColor="text1"/>
          <w:sz w:val="24"/>
          <w:szCs w:val="24"/>
          <w:lang w:eastAsia="ru-RU"/>
        </w:rPr>
        <w:t xml:space="preserve">— </w:t>
      </w:r>
      <w:proofErr w:type="spellStart"/>
      <w:r w:rsidRPr="00D06154">
        <w:rPr>
          <w:rFonts w:ascii="Times New Roman" w:eastAsia="Times New Roman" w:hAnsi="Times New Roman" w:cs="Times New Roman"/>
          <w:color w:val="000000" w:themeColor="text1"/>
          <w:sz w:val="24"/>
          <w:szCs w:val="24"/>
          <w:lang w:eastAsia="ru-RU"/>
        </w:rPr>
        <w:t>флюоритная</w:t>
      </w:r>
      <w:proofErr w:type="spellEnd"/>
      <w:r w:rsidRPr="00D06154">
        <w:rPr>
          <w:rFonts w:ascii="Times New Roman" w:eastAsia="Times New Roman" w:hAnsi="Times New Roman" w:cs="Times New Roman"/>
          <w:color w:val="000000" w:themeColor="text1"/>
          <w:sz w:val="24"/>
          <w:szCs w:val="24"/>
          <w:lang w:eastAsia="ru-RU"/>
        </w:rPr>
        <w:t>;</w:t>
      </w:r>
    </w:p>
    <w:p w:rsidR="00D06154" w:rsidRPr="00D06154" w:rsidRDefault="00D06154" w:rsidP="00D06154">
      <w:pPr>
        <w:shd w:val="clear" w:color="auto" w:fill="FFFFFF"/>
        <w:spacing w:after="0" w:line="240" w:lineRule="auto"/>
        <w:ind w:right="-1"/>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color w:val="000000" w:themeColor="text1"/>
          <w:sz w:val="24"/>
          <w:szCs w:val="24"/>
          <w:lang w:eastAsia="ru-RU"/>
        </w:rPr>
        <w:t xml:space="preserve">— </w:t>
      </w:r>
      <w:proofErr w:type="spellStart"/>
      <w:r w:rsidRPr="00D06154">
        <w:rPr>
          <w:rFonts w:ascii="Times New Roman" w:eastAsia="Times New Roman" w:hAnsi="Times New Roman" w:cs="Times New Roman"/>
          <w:color w:val="000000" w:themeColor="text1"/>
          <w:sz w:val="24"/>
          <w:szCs w:val="24"/>
          <w:lang w:eastAsia="ru-RU"/>
        </w:rPr>
        <w:t>рутило-флюоритная</w:t>
      </w:r>
      <w:proofErr w:type="spellEnd"/>
      <w:r w:rsidRPr="00D06154">
        <w:rPr>
          <w:rFonts w:ascii="Times New Roman" w:eastAsia="Times New Roman" w:hAnsi="Times New Roman" w:cs="Times New Roman"/>
          <w:color w:val="000000" w:themeColor="text1"/>
          <w:sz w:val="24"/>
          <w:szCs w:val="24"/>
          <w:lang w:eastAsia="ru-RU"/>
        </w:rPr>
        <w:t>;</w:t>
      </w:r>
    </w:p>
    <w:p w:rsidR="00D06154" w:rsidRPr="00D06154" w:rsidRDefault="00D06154" w:rsidP="00D06154">
      <w:pPr>
        <w:shd w:val="clear" w:color="auto" w:fill="FFFFFF"/>
        <w:spacing w:after="0" w:line="240" w:lineRule="auto"/>
        <w:ind w:right="-1"/>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color w:val="000000" w:themeColor="text1"/>
          <w:sz w:val="24"/>
          <w:szCs w:val="24"/>
          <w:lang w:eastAsia="ru-RU"/>
        </w:rPr>
        <w:t xml:space="preserve">— </w:t>
      </w:r>
      <w:proofErr w:type="spellStart"/>
      <w:r w:rsidRPr="00D06154">
        <w:rPr>
          <w:rFonts w:ascii="Times New Roman" w:eastAsia="Times New Roman" w:hAnsi="Times New Roman" w:cs="Times New Roman"/>
          <w:color w:val="000000" w:themeColor="text1"/>
          <w:sz w:val="24"/>
          <w:szCs w:val="24"/>
          <w:lang w:eastAsia="ru-RU"/>
        </w:rPr>
        <w:t>рутиловая</w:t>
      </w:r>
      <w:proofErr w:type="spellEnd"/>
      <w:r w:rsidRPr="00D06154">
        <w:rPr>
          <w:rFonts w:ascii="Times New Roman" w:eastAsia="Times New Roman" w:hAnsi="Times New Roman" w:cs="Times New Roman"/>
          <w:color w:val="000000" w:themeColor="text1"/>
          <w:sz w:val="24"/>
          <w:szCs w:val="24"/>
          <w:lang w:eastAsia="ru-RU"/>
        </w:rPr>
        <w:t>.</w:t>
      </w:r>
    </w:p>
    <w:p w:rsidR="00D06154" w:rsidRPr="00D06154" w:rsidRDefault="00D06154" w:rsidP="00D06154">
      <w:pPr>
        <w:spacing w:after="0" w:line="240" w:lineRule="auto"/>
        <w:jc w:val="both"/>
        <w:rPr>
          <w:rFonts w:ascii="Times New Roman" w:eastAsia="Times New Roman" w:hAnsi="Times New Roman" w:cs="Times New Roman"/>
          <w:b/>
          <w:bCs/>
          <w:sz w:val="24"/>
          <w:szCs w:val="24"/>
          <w:lang w:eastAsia="ru-RU"/>
        </w:rPr>
      </w:pPr>
      <w:r w:rsidRPr="00D06154">
        <w:rPr>
          <w:rFonts w:ascii="Times New Roman" w:eastAsia="Times New Roman" w:hAnsi="Times New Roman" w:cs="Times New Roman"/>
          <w:b/>
          <w:bCs/>
          <w:sz w:val="24"/>
          <w:szCs w:val="24"/>
          <w:lang w:eastAsia="ru-RU"/>
        </w:rPr>
        <w:t>Неплавящиеся электроды</w:t>
      </w:r>
    </w:p>
    <w:p w:rsidR="00D06154" w:rsidRPr="00D06154" w:rsidRDefault="00D06154" w:rsidP="00D06154">
      <w:pPr>
        <w:spacing w:after="0" w:line="240" w:lineRule="auto"/>
        <w:ind w:firstLine="708"/>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Неплавящиеся электроды бывают угольные, графитовые и вольфрамовые. Угольные элёктроды (ГОСТ 4425-72) изготавливаются из электротехнического угля, графитовые — из синтетического прессованного графита (ГОСТ 4426-71). Эти электроды имеют форму цилиндрических стержней диаметром от 5 до 25 мм и длиной 200-300 мм. Конец электродов затачивается на конус под углом 60—70° (для сварки цветных металлов — под углом 20—40°).</w:t>
      </w:r>
    </w:p>
    <w:p w:rsidR="00D06154" w:rsidRPr="00D06154" w:rsidRDefault="00D06154" w:rsidP="00D06154">
      <w:pPr>
        <w:spacing w:after="0" w:line="240" w:lineRule="auto"/>
        <w:ind w:firstLine="708"/>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Наиболее широкое применение имеют вольфрамовые неплавящиеся электроды, которые изготавливаются из чистого вольфрама или вольфрама с различными присадками (окислы тория, лантана, иттрия). Наличие присадок (1—2%) облегчает зажигание дуги, увеличивает стойкость электрода при повышенной плотности тока. Диаметр вольфрамовых электродов составляет 2—10 мм в зависимости от величины сварочного тока.            </w:t>
      </w:r>
      <w:r w:rsidRPr="00D06154">
        <w:rPr>
          <w:rFonts w:ascii="Times New Roman" w:eastAsia="Times New Roman" w:hAnsi="Times New Roman" w:cs="Times New Roman"/>
          <w:b/>
          <w:bCs/>
          <w:sz w:val="24"/>
          <w:szCs w:val="24"/>
          <w:lang w:eastAsia="ru-RU"/>
        </w:rPr>
        <w:t>Плавящиеся</w:t>
      </w:r>
      <w:r w:rsidRPr="00D06154">
        <w:rPr>
          <w:rFonts w:ascii="Times New Roman" w:eastAsia="Times New Roman" w:hAnsi="Times New Roman" w:cs="Times New Roman"/>
          <w:bCs/>
          <w:sz w:val="24"/>
          <w:szCs w:val="24"/>
          <w:lang w:eastAsia="ru-RU"/>
        </w:rPr>
        <w:t> </w:t>
      </w:r>
      <w:r w:rsidRPr="00D06154">
        <w:rPr>
          <w:rFonts w:ascii="Times New Roman" w:eastAsia="Times New Roman" w:hAnsi="Times New Roman" w:cs="Times New Roman"/>
          <w:b/>
          <w:bCs/>
          <w:sz w:val="24"/>
          <w:szCs w:val="24"/>
          <w:lang w:eastAsia="ru-RU"/>
        </w:rPr>
        <w:t>электроды </w:t>
      </w:r>
      <w:r w:rsidRPr="00D06154">
        <w:rPr>
          <w:rFonts w:ascii="Times New Roman" w:eastAsia="Times New Roman" w:hAnsi="Times New Roman" w:cs="Times New Roman"/>
          <w:bCs/>
          <w:sz w:val="24"/>
          <w:szCs w:val="24"/>
          <w:lang w:eastAsia="ru-RU"/>
        </w:rPr>
        <w:t xml:space="preserve">представляют собой металлический стержень, на поверхность которого методом окунания или </w:t>
      </w:r>
      <w:proofErr w:type="spellStart"/>
      <w:r w:rsidRPr="00D06154">
        <w:rPr>
          <w:rFonts w:ascii="Times New Roman" w:eastAsia="Times New Roman" w:hAnsi="Times New Roman" w:cs="Times New Roman"/>
          <w:bCs/>
          <w:sz w:val="24"/>
          <w:szCs w:val="24"/>
          <w:lang w:eastAsia="ru-RU"/>
        </w:rPr>
        <w:t>опрессовкой</w:t>
      </w:r>
      <w:proofErr w:type="spellEnd"/>
      <w:r w:rsidRPr="00D06154">
        <w:rPr>
          <w:rFonts w:ascii="Times New Roman" w:eastAsia="Times New Roman" w:hAnsi="Times New Roman" w:cs="Times New Roman"/>
          <w:bCs/>
          <w:sz w:val="24"/>
          <w:szCs w:val="24"/>
          <w:lang w:eastAsia="ru-RU"/>
        </w:rPr>
        <w:t xml:space="preserve"> под давлением наносится покрытие определенного состава и толщины. Покрытие должно обеспечить получение металла шва требуемых химического состава и свойств.</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b/>
          <w:bCs/>
          <w:color w:val="000000" w:themeColor="text1"/>
          <w:sz w:val="24"/>
          <w:szCs w:val="24"/>
          <w:lang w:eastAsia="ru-RU"/>
        </w:rPr>
        <w:t>Условное обозначение электродов для сварки углеродистых, низколегированных и легированных сталей</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noProof/>
          <w:color w:val="000000" w:themeColor="text1"/>
          <w:sz w:val="24"/>
          <w:szCs w:val="24"/>
          <w:shd w:val="clear" w:color="auto" w:fill="FFFFFF"/>
          <w:lang w:eastAsia="ru-RU"/>
        </w:rPr>
        <w:drawing>
          <wp:inline distT="0" distB="0" distL="0" distR="0">
            <wp:extent cx="5838825" cy="942975"/>
            <wp:effectExtent l="0" t="0" r="9525" b="9525"/>
            <wp:docPr id="6" name="Рисунок 6" descr="hello_html_m33b212d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m33b212df.gif"/>
                    <pic:cNvPicPr>
                      <a:picLocks noChangeAspect="1" noChangeArrowheads="1"/>
                    </pic:cNvPicPr>
                  </pic:nvPicPr>
                  <pic:blipFill>
                    <a:blip r:embed="rId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38825" cy="942975"/>
                    </a:xfrm>
                    <a:prstGeom prst="rect">
                      <a:avLst/>
                    </a:prstGeom>
                    <a:noFill/>
                    <a:ln>
                      <a:noFill/>
                    </a:ln>
                  </pic:spPr>
                </pic:pic>
              </a:graphicData>
            </a:graphic>
          </wp:inline>
        </w:drawing>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b/>
          <w:bCs/>
          <w:color w:val="000000" w:themeColor="text1"/>
          <w:sz w:val="24"/>
          <w:szCs w:val="24"/>
          <w:shd w:val="clear" w:color="auto" w:fill="FFFFFF"/>
          <w:lang w:eastAsia="ru-RU"/>
        </w:rPr>
        <w:t>Рис. 1 </w:t>
      </w:r>
      <w:r w:rsidRPr="00D06154">
        <w:rPr>
          <w:rFonts w:ascii="Times New Roman" w:eastAsia="Times New Roman" w:hAnsi="Times New Roman" w:cs="Times New Roman"/>
          <w:b/>
          <w:bCs/>
          <w:i/>
          <w:iCs/>
          <w:color w:val="000000" w:themeColor="text1"/>
          <w:sz w:val="24"/>
          <w:szCs w:val="24"/>
          <w:shd w:val="clear" w:color="auto" w:fill="FFFFFF"/>
          <w:lang w:eastAsia="ru-RU"/>
        </w:rPr>
        <w:t>Структурная схема условного обозначения металлического электрода</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b/>
          <w:bCs/>
          <w:color w:val="000000" w:themeColor="text1"/>
          <w:sz w:val="24"/>
          <w:szCs w:val="24"/>
          <w:lang w:eastAsia="ru-RU"/>
        </w:rPr>
        <w:t>Обозначение электродов для сварки углеродистых и низколегированных сталей с временным сопротивлением разрыву до 600 МПа и электродов для сварки легированных конструкционных сталей с временным сопротивлением разрыву более 600 МПа.</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b/>
          <w:bCs/>
          <w:color w:val="000000" w:themeColor="text1"/>
          <w:sz w:val="24"/>
          <w:szCs w:val="24"/>
          <w:lang w:eastAsia="ru-RU"/>
        </w:rPr>
        <w:t>А)</w:t>
      </w:r>
      <w:r w:rsidRPr="00D06154">
        <w:rPr>
          <w:rFonts w:ascii="Times New Roman" w:eastAsia="Times New Roman" w:hAnsi="Times New Roman" w:cs="Times New Roman"/>
          <w:color w:val="000000" w:themeColor="text1"/>
          <w:sz w:val="24"/>
          <w:szCs w:val="24"/>
          <w:lang w:eastAsia="ru-RU"/>
        </w:rPr>
        <w:t> </w:t>
      </w:r>
      <w:r w:rsidRPr="00D06154">
        <w:rPr>
          <w:rFonts w:ascii="Times New Roman" w:eastAsia="Times New Roman" w:hAnsi="Times New Roman" w:cs="Times New Roman"/>
          <w:b/>
          <w:bCs/>
          <w:color w:val="000000" w:themeColor="text1"/>
          <w:sz w:val="24"/>
          <w:szCs w:val="24"/>
          <w:u w:val="single"/>
          <w:lang w:eastAsia="ru-RU"/>
        </w:rPr>
        <w:t>Э46А-УОНИ-13/45-3,0-УС</w:t>
      </w:r>
      <w:proofErr w:type="gramStart"/>
      <w:r w:rsidRPr="00D06154">
        <w:rPr>
          <w:rFonts w:ascii="Times New Roman" w:eastAsia="Times New Roman" w:hAnsi="Times New Roman" w:cs="Times New Roman"/>
          <w:b/>
          <w:bCs/>
          <w:color w:val="000000" w:themeColor="text1"/>
          <w:sz w:val="24"/>
          <w:szCs w:val="24"/>
          <w:u w:val="single"/>
          <w:lang w:eastAsia="ru-RU"/>
        </w:rPr>
        <w:t>2</w:t>
      </w:r>
      <w:proofErr w:type="gramEnd"/>
      <w:r w:rsidRPr="00D06154">
        <w:rPr>
          <w:rFonts w:ascii="Times New Roman" w:eastAsia="Times New Roman" w:hAnsi="Times New Roman" w:cs="Times New Roman"/>
          <w:b/>
          <w:bCs/>
          <w:color w:val="000000" w:themeColor="text1"/>
          <w:sz w:val="24"/>
          <w:szCs w:val="24"/>
          <w:lang w:eastAsia="ru-RU"/>
        </w:rPr>
        <w:t> ГОСТ 9466-75, ГОСТ 9467-75</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b/>
          <w:bCs/>
          <w:color w:val="000000" w:themeColor="text1"/>
          <w:sz w:val="24"/>
          <w:szCs w:val="24"/>
          <w:lang w:eastAsia="ru-RU"/>
        </w:rPr>
        <w:t>Е432(5)-Б10</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b/>
          <w:bCs/>
          <w:color w:val="000000" w:themeColor="text1"/>
          <w:sz w:val="24"/>
          <w:szCs w:val="24"/>
          <w:lang w:eastAsia="ru-RU"/>
        </w:rPr>
        <w:t>Б)</w:t>
      </w:r>
      <w:r w:rsidRPr="00D06154">
        <w:rPr>
          <w:rFonts w:ascii="Times New Roman" w:eastAsia="Times New Roman" w:hAnsi="Times New Roman" w:cs="Times New Roman"/>
          <w:color w:val="000000" w:themeColor="text1"/>
          <w:sz w:val="24"/>
          <w:szCs w:val="24"/>
          <w:lang w:eastAsia="ru-RU"/>
        </w:rPr>
        <w:t> </w:t>
      </w:r>
      <w:r w:rsidRPr="00D06154">
        <w:rPr>
          <w:rFonts w:ascii="Times New Roman" w:eastAsia="Times New Roman" w:hAnsi="Times New Roman" w:cs="Times New Roman"/>
          <w:b/>
          <w:bCs/>
          <w:color w:val="000000" w:themeColor="text1"/>
          <w:sz w:val="24"/>
          <w:szCs w:val="24"/>
          <w:u w:val="single"/>
          <w:lang w:eastAsia="ru-RU"/>
        </w:rPr>
        <w:t>Э85-УОНИ-13/85-2,0-ЛД3</w:t>
      </w:r>
      <w:r w:rsidRPr="00D06154">
        <w:rPr>
          <w:rFonts w:ascii="Times New Roman" w:eastAsia="Times New Roman" w:hAnsi="Times New Roman" w:cs="Times New Roman"/>
          <w:b/>
          <w:bCs/>
          <w:color w:val="000000" w:themeColor="text1"/>
          <w:sz w:val="24"/>
          <w:szCs w:val="24"/>
          <w:lang w:eastAsia="ru-RU"/>
        </w:rPr>
        <w:t> ГОСТ 9466-75, ГОСТ 9467-75</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b/>
          <w:bCs/>
          <w:color w:val="000000" w:themeColor="text1"/>
          <w:sz w:val="24"/>
          <w:szCs w:val="24"/>
          <w:lang w:eastAsia="ru-RU"/>
        </w:rPr>
        <w:t>Е-13Г2СМ-0-Б20</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b/>
          <w:bCs/>
          <w:color w:val="000000" w:themeColor="text1"/>
          <w:sz w:val="24"/>
          <w:szCs w:val="24"/>
          <w:lang w:eastAsia="ru-RU"/>
        </w:rPr>
        <w:t>А)</w:t>
      </w:r>
      <w:r w:rsidRPr="00D06154">
        <w:rPr>
          <w:rFonts w:ascii="Times New Roman" w:eastAsia="Times New Roman" w:hAnsi="Times New Roman" w:cs="Times New Roman"/>
          <w:color w:val="000000" w:themeColor="text1"/>
          <w:sz w:val="24"/>
          <w:szCs w:val="24"/>
          <w:lang w:eastAsia="ru-RU"/>
        </w:rPr>
        <w:t>- </w:t>
      </w:r>
      <w:r w:rsidRPr="00D06154">
        <w:rPr>
          <w:rFonts w:ascii="Times New Roman" w:eastAsia="Times New Roman" w:hAnsi="Times New Roman" w:cs="Times New Roman"/>
          <w:b/>
          <w:bCs/>
          <w:color w:val="000000" w:themeColor="text1"/>
          <w:sz w:val="24"/>
          <w:szCs w:val="24"/>
          <w:lang w:eastAsia="ru-RU"/>
        </w:rPr>
        <w:t>обозначение электрода для сварки углеродистых и низколегированных сталей с временным сопротивлением разрыву менее 600 МПа;</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b/>
          <w:bCs/>
          <w:color w:val="000000" w:themeColor="text1"/>
          <w:sz w:val="24"/>
          <w:szCs w:val="24"/>
          <w:lang w:eastAsia="ru-RU"/>
        </w:rPr>
        <w:t>Б)- обозначение электродов для сварки легированных конструкционных сталей с временным сопротивлением разрыву более 600МПа</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b/>
          <w:bCs/>
          <w:color w:val="000000" w:themeColor="text1"/>
          <w:sz w:val="24"/>
          <w:szCs w:val="24"/>
          <w:lang w:eastAsia="ru-RU"/>
        </w:rPr>
        <w:t>В наименовании типа электрода содержится буква</w:t>
      </w:r>
      <w:proofErr w:type="gramStart"/>
      <w:r w:rsidRPr="00D06154">
        <w:rPr>
          <w:rFonts w:ascii="Times New Roman" w:eastAsia="Times New Roman" w:hAnsi="Times New Roman" w:cs="Times New Roman"/>
          <w:b/>
          <w:bCs/>
          <w:color w:val="000000" w:themeColor="text1"/>
          <w:sz w:val="24"/>
          <w:szCs w:val="24"/>
          <w:lang w:eastAsia="ru-RU"/>
        </w:rPr>
        <w:t> Э</w:t>
      </w:r>
      <w:proofErr w:type="gramEnd"/>
      <w:r w:rsidRPr="00D06154">
        <w:rPr>
          <w:rFonts w:ascii="Times New Roman" w:eastAsia="Times New Roman" w:hAnsi="Times New Roman" w:cs="Times New Roman"/>
          <w:b/>
          <w:bCs/>
          <w:color w:val="000000" w:themeColor="text1"/>
          <w:sz w:val="24"/>
          <w:szCs w:val="24"/>
          <w:lang w:eastAsia="ru-RU"/>
        </w:rPr>
        <w:t>, после которой приведено временное сопротивление разрыва, кгс/мм</w:t>
      </w:r>
      <w:r w:rsidRPr="00D06154">
        <w:rPr>
          <w:rFonts w:ascii="Times New Roman" w:eastAsia="Times New Roman" w:hAnsi="Times New Roman" w:cs="Times New Roman"/>
          <w:b/>
          <w:bCs/>
          <w:color w:val="000000" w:themeColor="text1"/>
          <w:sz w:val="24"/>
          <w:szCs w:val="24"/>
          <w:vertAlign w:val="superscript"/>
          <w:lang w:eastAsia="ru-RU"/>
        </w:rPr>
        <w:t>2</w:t>
      </w:r>
      <w:r w:rsidRPr="00D06154">
        <w:rPr>
          <w:rFonts w:ascii="Times New Roman" w:eastAsia="Times New Roman" w:hAnsi="Times New Roman" w:cs="Times New Roman"/>
          <w:b/>
          <w:bCs/>
          <w:color w:val="000000" w:themeColor="text1"/>
          <w:sz w:val="24"/>
          <w:szCs w:val="24"/>
          <w:lang w:eastAsia="ru-RU"/>
        </w:rPr>
        <w:t> (например, Э38, Э42, Э50). У некоторых типов электродов после цифр поставлена буква</w:t>
      </w:r>
      <w:proofErr w:type="gramStart"/>
      <w:r w:rsidRPr="00D06154">
        <w:rPr>
          <w:rFonts w:ascii="Times New Roman" w:eastAsia="Times New Roman" w:hAnsi="Times New Roman" w:cs="Times New Roman"/>
          <w:b/>
          <w:bCs/>
          <w:color w:val="000000" w:themeColor="text1"/>
          <w:sz w:val="24"/>
          <w:szCs w:val="24"/>
          <w:lang w:eastAsia="ru-RU"/>
        </w:rPr>
        <w:t> А</w:t>
      </w:r>
      <w:proofErr w:type="gramEnd"/>
      <w:r w:rsidRPr="00D06154">
        <w:rPr>
          <w:rFonts w:ascii="Times New Roman" w:eastAsia="Times New Roman" w:hAnsi="Times New Roman" w:cs="Times New Roman"/>
          <w:b/>
          <w:bCs/>
          <w:color w:val="000000" w:themeColor="text1"/>
          <w:sz w:val="24"/>
          <w:szCs w:val="24"/>
          <w:lang w:eastAsia="ru-RU"/>
        </w:rPr>
        <w:t>, что указывает на более высокие характеристики пластичности наплавленного металла. У электродов этих типов регламентированы механические характеристики (</w:t>
      </w:r>
      <w:r w:rsidRPr="00D06154">
        <w:rPr>
          <w:rFonts w:ascii="Times New Roman" w:eastAsia="Times New Roman" w:hAnsi="Times New Roman" w:cs="Times New Roman"/>
          <w:b/>
          <w:bCs/>
          <w:i/>
          <w:iCs/>
          <w:color w:val="000000" w:themeColor="text1"/>
          <w:sz w:val="24"/>
          <w:szCs w:val="24"/>
          <w:lang w:eastAsia="ru-RU"/>
        </w:rPr>
        <w:t>временное сопротивление разрыву, относительное удлинение, коэффициент наплавки и угол изгиба</w:t>
      </w:r>
      <w:r w:rsidRPr="00D06154">
        <w:rPr>
          <w:rFonts w:ascii="Times New Roman" w:eastAsia="Times New Roman" w:hAnsi="Times New Roman" w:cs="Times New Roman"/>
          <w:b/>
          <w:bCs/>
          <w:color w:val="000000" w:themeColor="text1"/>
          <w:sz w:val="24"/>
          <w:szCs w:val="24"/>
          <w:lang w:eastAsia="ru-RU"/>
        </w:rPr>
        <w:t xml:space="preserve">), а также </w:t>
      </w:r>
      <w:proofErr w:type="spellStart"/>
      <w:r w:rsidRPr="00D06154">
        <w:rPr>
          <w:rFonts w:ascii="Times New Roman" w:eastAsia="Times New Roman" w:hAnsi="Times New Roman" w:cs="Times New Roman"/>
          <w:b/>
          <w:bCs/>
          <w:color w:val="000000" w:themeColor="text1"/>
          <w:sz w:val="24"/>
          <w:szCs w:val="24"/>
          <w:lang w:eastAsia="ru-RU"/>
        </w:rPr>
        <w:t>содержание</w:t>
      </w:r>
      <w:r w:rsidRPr="00D06154">
        <w:rPr>
          <w:rFonts w:ascii="Times New Roman" w:eastAsia="Times New Roman" w:hAnsi="Times New Roman" w:cs="Times New Roman"/>
          <w:b/>
          <w:bCs/>
          <w:i/>
          <w:iCs/>
          <w:color w:val="000000" w:themeColor="text1"/>
          <w:sz w:val="24"/>
          <w:szCs w:val="24"/>
          <w:lang w:eastAsia="ru-RU"/>
        </w:rPr>
        <w:t>серы</w:t>
      </w:r>
      <w:proofErr w:type="spellEnd"/>
      <w:r w:rsidRPr="00D06154">
        <w:rPr>
          <w:rFonts w:ascii="Times New Roman" w:eastAsia="Times New Roman" w:hAnsi="Times New Roman" w:cs="Times New Roman"/>
          <w:b/>
          <w:bCs/>
          <w:i/>
          <w:iCs/>
          <w:color w:val="000000" w:themeColor="text1"/>
          <w:sz w:val="24"/>
          <w:szCs w:val="24"/>
          <w:lang w:eastAsia="ru-RU"/>
        </w:rPr>
        <w:t xml:space="preserve"> и фосфора</w:t>
      </w:r>
      <w:r w:rsidRPr="00D06154">
        <w:rPr>
          <w:rFonts w:ascii="Times New Roman" w:eastAsia="Times New Roman" w:hAnsi="Times New Roman" w:cs="Times New Roman"/>
          <w:color w:val="000000" w:themeColor="text1"/>
          <w:sz w:val="24"/>
          <w:szCs w:val="24"/>
          <w:lang w:eastAsia="ru-RU"/>
        </w:rPr>
        <w:t> в наплавленном металле.</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color w:val="000000" w:themeColor="text1"/>
          <w:sz w:val="24"/>
          <w:szCs w:val="24"/>
          <w:lang w:eastAsia="ru-RU"/>
        </w:rPr>
        <w:t>Согласно требованиям </w:t>
      </w:r>
      <w:r w:rsidRPr="00D06154">
        <w:rPr>
          <w:rFonts w:ascii="Times New Roman" w:eastAsia="Times New Roman" w:hAnsi="Times New Roman" w:cs="Times New Roman"/>
          <w:b/>
          <w:bCs/>
          <w:color w:val="000000" w:themeColor="text1"/>
          <w:sz w:val="24"/>
          <w:szCs w:val="24"/>
          <w:lang w:eastAsia="ru-RU"/>
        </w:rPr>
        <w:t>ГОСТ 9466-75</w:t>
      </w:r>
      <w:r w:rsidRPr="00D06154">
        <w:rPr>
          <w:rFonts w:ascii="Times New Roman" w:eastAsia="Times New Roman" w:hAnsi="Times New Roman" w:cs="Times New Roman"/>
          <w:color w:val="000000" w:themeColor="text1"/>
          <w:sz w:val="24"/>
          <w:szCs w:val="24"/>
          <w:lang w:eastAsia="ru-RU"/>
        </w:rPr>
        <w:t> в условном обозначении электродов для сварки углеродистых и низколегированных сталей с временным сопротивлением разрыву менее 600 МПа в знаменателе </w:t>
      </w:r>
      <w:r w:rsidRPr="00D06154">
        <w:rPr>
          <w:rFonts w:ascii="Times New Roman" w:eastAsia="Times New Roman" w:hAnsi="Times New Roman" w:cs="Times New Roman"/>
          <w:b/>
          <w:bCs/>
          <w:i/>
          <w:iCs/>
          <w:color w:val="000000" w:themeColor="text1"/>
          <w:sz w:val="24"/>
          <w:szCs w:val="24"/>
          <w:lang w:eastAsia="ru-RU"/>
        </w:rPr>
        <w:t>(рис.1и рис. 2, А)</w:t>
      </w:r>
      <w:r w:rsidRPr="00D06154">
        <w:rPr>
          <w:rFonts w:ascii="Times New Roman" w:eastAsia="Times New Roman" w:hAnsi="Times New Roman" w:cs="Times New Roman"/>
          <w:color w:val="000000" w:themeColor="text1"/>
          <w:sz w:val="24"/>
          <w:szCs w:val="24"/>
          <w:lang w:eastAsia="ru-RU"/>
        </w:rPr>
        <w:t> группа индексов, относящаяся к показателям наплавленного металла, должна быть записана следующим образом: первые два индекса указывают минимальное значение временного сопротивления разрыву (</w:t>
      </w:r>
      <w:r w:rsidRPr="00D06154">
        <w:rPr>
          <w:rFonts w:ascii="Times New Roman" w:eastAsia="Times New Roman" w:hAnsi="Times New Roman" w:cs="Times New Roman"/>
          <w:b/>
          <w:bCs/>
          <w:color w:val="000000" w:themeColor="text1"/>
          <w:sz w:val="24"/>
          <w:szCs w:val="24"/>
          <w:lang w:eastAsia="ru-RU"/>
        </w:rPr>
        <w:t>σв, кг/мм</w:t>
      </w:r>
      <w:proofErr w:type="gramStart"/>
      <w:r w:rsidRPr="00D06154">
        <w:rPr>
          <w:rFonts w:ascii="Times New Roman" w:eastAsia="Times New Roman" w:hAnsi="Times New Roman" w:cs="Times New Roman"/>
          <w:b/>
          <w:bCs/>
          <w:color w:val="000000" w:themeColor="text1"/>
          <w:sz w:val="24"/>
          <w:szCs w:val="24"/>
          <w:vertAlign w:val="superscript"/>
          <w:lang w:eastAsia="ru-RU"/>
        </w:rPr>
        <w:t>2</w:t>
      </w:r>
      <w:proofErr w:type="gramEnd"/>
      <w:r w:rsidRPr="00D06154">
        <w:rPr>
          <w:rFonts w:ascii="Times New Roman" w:eastAsia="Times New Roman" w:hAnsi="Times New Roman" w:cs="Times New Roman"/>
          <w:color w:val="000000" w:themeColor="text1"/>
          <w:sz w:val="24"/>
          <w:szCs w:val="24"/>
          <w:lang w:eastAsia="ru-RU"/>
        </w:rPr>
        <w:t>), а третий индекс характеризует одновременно минимальные значения относительного удлинения (</w:t>
      </w:r>
      <w:r w:rsidRPr="00D06154">
        <w:rPr>
          <w:rFonts w:ascii="Times New Roman" w:eastAsia="Times New Roman" w:hAnsi="Times New Roman" w:cs="Times New Roman"/>
          <w:b/>
          <w:bCs/>
          <w:color w:val="000000" w:themeColor="text1"/>
          <w:sz w:val="24"/>
          <w:szCs w:val="24"/>
          <w:lang w:eastAsia="ru-RU"/>
        </w:rPr>
        <w:t>δs, %)</w:t>
      </w:r>
      <w:r w:rsidRPr="00D06154">
        <w:rPr>
          <w:rFonts w:ascii="Times New Roman" w:eastAsia="Times New Roman" w:hAnsi="Times New Roman" w:cs="Times New Roman"/>
          <w:color w:val="000000" w:themeColor="text1"/>
          <w:sz w:val="24"/>
          <w:szCs w:val="24"/>
          <w:lang w:eastAsia="ru-RU"/>
        </w:rPr>
        <w:t> и температуры (</w:t>
      </w:r>
      <w:r w:rsidRPr="00D06154">
        <w:rPr>
          <w:rFonts w:ascii="Times New Roman" w:eastAsia="Times New Roman" w:hAnsi="Times New Roman" w:cs="Times New Roman"/>
          <w:b/>
          <w:bCs/>
          <w:i/>
          <w:iCs/>
          <w:color w:val="000000" w:themeColor="text1"/>
          <w:sz w:val="24"/>
          <w:szCs w:val="24"/>
          <w:lang w:eastAsia="ru-RU"/>
        </w:rPr>
        <w:t>Тх,</w:t>
      </w:r>
      <w:r w:rsidRPr="00D06154">
        <w:rPr>
          <w:rFonts w:ascii="Times New Roman" w:eastAsia="Times New Roman" w:hAnsi="Times New Roman" w:cs="Times New Roman"/>
          <w:b/>
          <w:bCs/>
          <w:color w:val="000000" w:themeColor="text1"/>
          <w:sz w:val="24"/>
          <w:szCs w:val="24"/>
          <w:lang w:eastAsia="ru-RU"/>
        </w:rPr>
        <w:t>ºС</w:t>
      </w:r>
      <w:r w:rsidRPr="00D06154">
        <w:rPr>
          <w:rFonts w:ascii="Times New Roman" w:eastAsia="Times New Roman" w:hAnsi="Times New Roman" w:cs="Times New Roman"/>
          <w:color w:val="000000" w:themeColor="text1"/>
          <w:sz w:val="24"/>
          <w:szCs w:val="24"/>
          <w:lang w:eastAsia="ru-RU"/>
        </w:rPr>
        <w:t>), при которой определяется ударная вязкость.</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color w:val="000000" w:themeColor="text1"/>
          <w:sz w:val="24"/>
          <w:szCs w:val="24"/>
          <w:lang w:eastAsia="ru-RU"/>
        </w:rPr>
        <w:t>В условном обозначении электродов (</w:t>
      </w:r>
      <w:r w:rsidRPr="00D06154">
        <w:rPr>
          <w:rFonts w:ascii="Times New Roman" w:eastAsia="Times New Roman" w:hAnsi="Times New Roman" w:cs="Times New Roman"/>
          <w:b/>
          <w:bCs/>
          <w:i/>
          <w:iCs/>
          <w:color w:val="000000" w:themeColor="text1"/>
          <w:sz w:val="24"/>
          <w:szCs w:val="24"/>
          <w:lang w:eastAsia="ru-RU"/>
        </w:rPr>
        <w:t>рис. 2, Б</w:t>
      </w:r>
      <w:r w:rsidRPr="00D06154">
        <w:rPr>
          <w:rFonts w:ascii="Times New Roman" w:eastAsia="Times New Roman" w:hAnsi="Times New Roman" w:cs="Times New Roman"/>
          <w:color w:val="000000" w:themeColor="text1"/>
          <w:sz w:val="24"/>
          <w:szCs w:val="24"/>
          <w:lang w:eastAsia="ru-RU"/>
        </w:rPr>
        <w:t>) для сварки сталей с временным сопротивлением разрыву более 600 МПа группа индексов, обозначающих характеристики наплавленного металла и металла шва, указывают среднее содержание основных химических элементов в наплавленном металле и минимальную температуру, при которой ударная вязкость не менее 35 Дж/см</w:t>
      </w:r>
      <w:proofErr w:type="gramStart"/>
      <w:r w:rsidRPr="00D06154">
        <w:rPr>
          <w:rFonts w:ascii="Times New Roman" w:eastAsia="Times New Roman" w:hAnsi="Times New Roman" w:cs="Times New Roman"/>
          <w:color w:val="000000" w:themeColor="text1"/>
          <w:sz w:val="24"/>
          <w:szCs w:val="24"/>
          <w:lang w:eastAsia="ru-RU"/>
        </w:rPr>
        <w:t>2</w:t>
      </w:r>
      <w:proofErr w:type="gramEnd"/>
      <w:r w:rsidRPr="00D06154">
        <w:rPr>
          <w:rFonts w:ascii="Times New Roman" w:eastAsia="Times New Roman" w:hAnsi="Times New Roman" w:cs="Times New Roman"/>
          <w:color w:val="000000" w:themeColor="text1"/>
          <w:sz w:val="24"/>
          <w:szCs w:val="24"/>
          <w:lang w:eastAsia="ru-RU"/>
        </w:rPr>
        <w:t>.</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color w:val="000000" w:themeColor="text1"/>
          <w:sz w:val="24"/>
          <w:szCs w:val="24"/>
          <w:lang w:eastAsia="ru-RU"/>
        </w:rPr>
        <w:t>Эта запись (</w:t>
      </w:r>
      <w:r w:rsidRPr="00D06154">
        <w:rPr>
          <w:rFonts w:ascii="Times New Roman" w:eastAsia="Times New Roman" w:hAnsi="Times New Roman" w:cs="Times New Roman"/>
          <w:b/>
          <w:bCs/>
          <w:color w:val="000000" w:themeColor="text1"/>
          <w:sz w:val="24"/>
          <w:szCs w:val="24"/>
          <w:lang w:eastAsia="ru-RU"/>
        </w:rPr>
        <w:t>13Г2СМ-0</w:t>
      </w:r>
      <w:r w:rsidRPr="00D06154">
        <w:rPr>
          <w:rFonts w:ascii="Times New Roman" w:eastAsia="Times New Roman" w:hAnsi="Times New Roman" w:cs="Times New Roman"/>
          <w:color w:val="000000" w:themeColor="text1"/>
          <w:sz w:val="24"/>
          <w:szCs w:val="24"/>
          <w:lang w:eastAsia="ru-RU"/>
        </w:rPr>
        <w:t>) включает: </w:t>
      </w:r>
      <w:r w:rsidRPr="00D06154">
        <w:rPr>
          <w:rFonts w:ascii="Times New Roman" w:eastAsia="Times New Roman" w:hAnsi="Times New Roman" w:cs="Times New Roman"/>
          <w:b/>
          <w:bCs/>
          <w:color w:val="000000" w:themeColor="text1"/>
          <w:sz w:val="24"/>
          <w:szCs w:val="24"/>
          <w:lang w:eastAsia="ru-RU"/>
        </w:rPr>
        <w:t>а)</w:t>
      </w:r>
      <w:r w:rsidRPr="00D06154">
        <w:rPr>
          <w:rFonts w:ascii="Times New Roman" w:eastAsia="Times New Roman" w:hAnsi="Times New Roman" w:cs="Times New Roman"/>
          <w:color w:val="000000" w:themeColor="text1"/>
          <w:sz w:val="24"/>
          <w:szCs w:val="24"/>
          <w:lang w:eastAsia="ru-RU"/>
        </w:rPr>
        <w:t> </w:t>
      </w:r>
      <w:r w:rsidRPr="00D06154">
        <w:rPr>
          <w:rFonts w:ascii="Times New Roman" w:eastAsia="Times New Roman" w:hAnsi="Times New Roman" w:cs="Times New Roman"/>
          <w:b/>
          <w:bCs/>
          <w:i/>
          <w:iCs/>
          <w:color w:val="000000" w:themeColor="text1"/>
          <w:sz w:val="24"/>
          <w:szCs w:val="24"/>
          <w:lang w:eastAsia="ru-RU"/>
        </w:rPr>
        <w:t>первый индекс</w:t>
      </w:r>
      <w:r w:rsidRPr="00D06154">
        <w:rPr>
          <w:rFonts w:ascii="Times New Roman" w:eastAsia="Times New Roman" w:hAnsi="Times New Roman" w:cs="Times New Roman"/>
          <w:color w:val="000000" w:themeColor="text1"/>
          <w:sz w:val="24"/>
          <w:szCs w:val="24"/>
          <w:lang w:eastAsia="ru-RU"/>
        </w:rPr>
        <w:t> – двузначное число, соответствующее среднему </w:t>
      </w:r>
      <w:r w:rsidRPr="00D06154">
        <w:rPr>
          <w:rFonts w:ascii="Times New Roman" w:eastAsia="Times New Roman" w:hAnsi="Times New Roman" w:cs="Times New Roman"/>
          <w:b/>
          <w:bCs/>
          <w:i/>
          <w:iCs/>
          <w:color w:val="000000" w:themeColor="text1"/>
          <w:sz w:val="24"/>
          <w:szCs w:val="24"/>
          <w:lang w:eastAsia="ru-RU"/>
        </w:rPr>
        <w:t>содержанию углерода в сотых долях процента</w:t>
      </w:r>
      <w:r w:rsidRPr="00D06154">
        <w:rPr>
          <w:rFonts w:ascii="Times New Roman" w:eastAsia="Times New Roman" w:hAnsi="Times New Roman" w:cs="Times New Roman"/>
          <w:color w:val="000000" w:themeColor="text1"/>
          <w:sz w:val="24"/>
          <w:szCs w:val="24"/>
          <w:lang w:eastAsia="ru-RU"/>
        </w:rPr>
        <w:t>;</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b/>
          <w:bCs/>
          <w:color w:val="000000" w:themeColor="text1"/>
          <w:sz w:val="24"/>
          <w:szCs w:val="24"/>
          <w:lang w:eastAsia="ru-RU"/>
        </w:rPr>
        <w:t>б)</w:t>
      </w:r>
      <w:r w:rsidRPr="00D06154">
        <w:rPr>
          <w:rFonts w:ascii="Times New Roman" w:eastAsia="Times New Roman" w:hAnsi="Times New Roman" w:cs="Times New Roman"/>
          <w:color w:val="000000" w:themeColor="text1"/>
          <w:sz w:val="24"/>
          <w:szCs w:val="24"/>
          <w:lang w:eastAsia="ru-RU"/>
        </w:rPr>
        <w:t> </w:t>
      </w:r>
      <w:r w:rsidRPr="00D06154">
        <w:rPr>
          <w:rFonts w:ascii="Times New Roman" w:eastAsia="Times New Roman" w:hAnsi="Times New Roman" w:cs="Times New Roman"/>
          <w:b/>
          <w:bCs/>
          <w:i/>
          <w:iCs/>
          <w:color w:val="000000" w:themeColor="text1"/>
          <w:sz w:val="24"/>
          <w:szCs w:val="24"/>
          <w:lang w:eastAsia="ru-RU"/>
        </w:rPr>
        <w:t>последующие индексы</w:t>
      </w:r>
      <w:r w:rsidRPr="00D06154">
        <w:rPr>
          <w:rFonts w:ascii="Times New Roman" w:eastAsia="Times New Roman" w:hAnsi="Times New Roman" w:cs="Times New Roman"/>
          <w:color w:val="000000" w:themeColor="text1"/>
          <w:sz w:val="24"/>
          <w:szCs w:val="24"/>
          <w:lang w:eastAsia="ru-RU"/>
        </w:rPr>
        <w:t>, каждый из которых состоит из буквенного обозначения соответствующего химического элемента и расположенного за ним числа,</w:t>
      </w:r>
      <w:r w:rsidRPr="00D06154">
        <w:rPr>
          <w:rFonts w:ascii="Times New Roman" w:eastAsia="Times New Roman" w:hAnsi="Times New Roman" w:cs="Times New Roman"/>
          <w:b/>
          <w:bCs/>
          <w:i/>
          <w:iCs/>
          <w:color w:val="000000" w:themeColor="text1"/>
          <w:sz w:val="24"/>
          <w:szCs w:val="24"/>
          <w:lang w:eastAsia="ru-RU"/>
        </w:rPr>
        <w:t> </w:t>
      </w:r>
      <w:r w:rsidRPr="00D06154">
        <w:rPr>
          <w:rFonts w:ascii="Times New Roman" w:eastAsia="Times New Roman" w:hAnsi="Times New Roman" w:cs="Times New Roman"/>
          <w:color w:val="000000" w:themeColor="text1"/>
          <w:sz w:val="24"/>
          <w:szCs w:val="24"/>
          <w:lang w:eastAsia="ru-RU"/>
        </w:rPr>
        <w:t>показывающего среднее </w:t>
      </w:r>
      <w:r w:rsidRPr="00D06154">
        <w:rPr>
          <w:rFonts w:ascii="Times New Roman" w:eastAsia="Times New Roman" w:hAnsi="Times New Roman" w:cs="Times New Roman"/>
          <w:b/>
          <w:bCs/>
          <w:i/>
          <w:iCs/>
          <w:color w:val="000000" w:themeColor="text1"/>
          <w:sz w:val="24"/>
          <w:szCs w:val="24"/>
          <w:lang w:eastAsia="ru-RU"/>
        </w:rPr>
        <w:t>содержание элемента в наплавленном металле</w:t>
      </w:r>
      <w:r w:rsidRPr="00D06154">
        <w:rPr>
          <w:rFonts w:ascii="Times New Roman" w:eastAsia="Times New Roman" w:hAnsi="Times New Roman" w:cs="Times New Roman"/>
          <w:color w:val="000000" w:themeColor="text1"/>
          <w:sz w:val="24"/>
          <w:szCs w:val="24"/>
          <w:lang w:eastAsia="ru-RU"/>
        </w:rPr>
        <w:t> (с погрешностью до 1 %); </w:t>
      </w:r>
      <w:r w:rsidRPr="00D06154">
        <w:rPr>
          <w:rFonts w:ascii="Times New Roman" w:eastAsia="Times New Roman" w:hAnsi="Times New Roman" w:cs="Times New Roman"/>
          <w:b/>
          <w:bCs/>
          <w:color w:val="000000" w:themeColor="text1"/>
          <w:sz w:val="24"/>
          <w:szCs w:val="24"/>
          <w:lang w:eastAsia="ru-RU"/>
        </w:rPr>
        <w:t>в</w:t>
      </w:r>
      <w:proofErr w:type="gramStart"/>
      <w:r w:rsidRPr="00D06154">
        <w:rPr>
          <w:rFonts w:ascii="Times New Roman" w:eastAsia="Times New Roman" w:hAnsi="Times New Roman" w:cs="Times New Roman"/>
          <w:b/>
          <w:bCs/>
          <w:color w:val="000000" w:themeColor="text1"/>
          <w:sz w:val="24"/>
          <w:szCs w:val="24"/>
          <w:lang w:eastAsia="ru-RU"/>
        </w:rPr>
        <w:t>)</w:t>
      </w:r>
      <w:r w:rsidRPr="00D06154">
        <w:rPr>
          <w:rFonts w:ascii="Times New Roman" w:eastAsia="Times New Roman" w:hAnsi="Times New Roman" w:cs="Times New Roman"/>
          <w:b/>
          <w:bCs/>
          <w:i/>
          <w:iCs/>
          <w:color w:val="000000" w:themeColor="text1"/>
          <w:sz w:val="24"/>
          <w:szCs w:val="24"/>
          <w:lang w:eastAsia="ru-RU"/>
        </w:rPr>
        <w:t>п</w:t>
      </w:r>
      <w:proofErr w:type="gramEnd"/>
      <w:r w:rsidRPr="00D06154">
        <w:rPr>
          <w:rFonts w:ascii="Times New Roman" w:eastAsia="Times New Roman" w:hAnsi="Times New Roman" w:cs="Times New Roman"/>
          <w:b/>
          <w:bCs/>
          <w:i/>
          <w:iCs/>
          <w:color w:val="000000" w:themeColor="text1"/>
          <w:sz w:val="24"/>
          <w:szCs w:val="24"/>
          <w:lang w:eastAsia="ru-RU"/>
        </w:rPr>
        <w:t>оследний индекс,</w:t>
      </w:r>
      <w:r w:rsidRPr="00D06154">
        <w:rPr>
          <w:rFonts w:ascii="Times New Roman" w:eastAsia="Times New Roman" w:hAnsi="Times New Roman" w:cs="Times New Roman"/>
          <w:color w:val="000000" w:themeColor="text1"/>
          <w:sz w:val="24"/>
          <w:szCs w:val="24"/>
          <w:lang w:eastAsia="ru-RU"/>
        </w:rPr>
        <w:t> характеризующий </w:t>
      </w:r>
      <w:r w:rsidRPr="00D06154">
        <w:rPr>
          <w:rFonts w:ascii="Times New Roman" w:eastAsia="Times New Roman" w:hAnsi="Times New Roman" w:cs="Times New Roman"/>
          <w:b/>
          <w:bCs/>
          <w:i/>
          <w:iCs/>
          <w:color w:val="000000" w:themeColor="text1"/>
          <w:sz w:val="24"/>
          <w:szCs w:val="24"/>
          <w:lang w:eastAsia="ru-RU"/>
        </w:rPr>
        <w:t>минимальную температуру</w:t>
      </w:r>
      <w:r w:rsidRPr="00D06154">
        <w:rPr>
          <w:rFonts w:ascii="Times New Roman" w:eastAsia="Times New Roman" w:hAnsi="Times New Roman" w:cs="Times New Roman"/>
          <w:color w:val="000000" w:themeColor="text1"/>
          <w:sz w:val="24"/>
          <w:szCs w:val="24"/>
          <w:lang w:eastAsia="ru-RU"/>
        </w:rPr>
        <w:t>, при которой ударная вязкость составляет не менее 35 Дж/см2</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b/>
          <w:bCs/>
          <w:color w:val="000000" w:themeColor="text1"/>
          <w:sz w:val="24"/>
          <w:szCs w:val="24"/>
          <w:lang w:eastAsia="ru-RU"/>
        </w:rPr>
        <w:t>Условное обозначение электродов для сварки теплоустойчивых, высоколегированных сталей и цветных металлов</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b/>
          <w:bCs/>
          <w:i/>
          <w:iCs/>
          <w:color w:val="000000" w:themeColor="text1"/>
          <w:sz w:val="24"/>
          <w:szCs w:val="24"/>
          <w:lang w:eastAsia="ru-RU"/>
        </w:rPr>
        <w:t>Обозначение электродов для сварки теплоустойчивых сталей.</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b/>
          <w:bCs/>
          <w:color w:val="000000" w:themeColor="text1"/>
          <w:sz w:val="24"/>
          <w:szCs w:val="24"/>
          <w:lang w:eastAsia="ru-RU"/>
        </w:rPr>
        <w:t>ГОСТ 9467-75</w:t>
      </w:r>
      <w:r w:rsidRPr="00D06154">
        <w:rPr>
          <w:rFonts w:ascii="Times New Roman" w:eastAsia="Times New Roman" w:hAnsi="Times New Roman" w:cs="Times New Roman"/>
          <w:color w:val="000000" w:themeColor="text1"/>
          <w:sz w:val="24"/>
          <w:szCs w:val="24"/>
          <w:lang w:eastAsia="ru-RU"/>
        </w:rPr>
        <w:t> предусматривает</w:t>
      </w:r>
      <w:r w:rsidRPr="00D06154">
        <w:rPr>
          <w:rFonts w:ascii="Times New Roman" w:eastAsia="Times New Roman" w:hAnsi="Times New Roman" w:cs="Times New Roman"/>
          <w:b/>
          <w:bCs/>
          <w:color w:val="000000" w:themeColor="text1"/>
          <w:sz w:val="24"/>
          <w:szCs w:val="24"/>
          <w:lang w:eastAsia="ru-RU"/>
        </w:rPr>
        <w:t> 9 типов</w:t>
      </w:r>
      <w:r w:rsidRPr="00D06154">
        <w:rPr>
          <w:rFonts w:ascii="Times New Roman" w:eastAsia="Times New Roman" w:hAnsi="Times New Roman" w:cs="Times New Roman"/>
          <w:color w:val="000000" w:themeColor="text1"/>
          <w:sz w:val="24"/>
          <w:szCs w:val="24"/>
          <w:lang w:eastAsia="ru-RU"/>
        </w:rPr>
        <w:t> электродов для сварки теплоустойчивых сталей. В основу классификации электродов положены химический состав наплавленного металла и его механические свойства – временное сопротивление разрыву, относительное удлинение и ударная вязкость. Обозначение типов электродов состоит из индекса</w:t>
      </w:r>
      <w:proofErr w:type="gramStart"/>
      <w:r w:rsidRPr="00D06154">
        <w:rPr>
          <w:rFonts w:ascii="Times New Roman" w:eastAsia="Times New Roman" w:hAnsi="Times New Roman" w:cs="Times New Roman"/>
          <w:b/>
          <w:bCs/>
          <w:color w:val="000000" w:themeColor="text1"/>
          <w:sz w:val="24"/>
          <w:szCs w:val="24"/>
          <w:lang w:eastAsia="ru-RU"/>
        </w:rPr>
        <w:t> Э</w:t>
      </w:r>
      <w:proofErr w:type="gramEnd"/>
      <w:r w:rsidRPr="00D06154">
        <w:rPr>
          <w:rFonts w:ascii="Times New Roman" w:eastAsia="Times New Roman" w:hAnsi="Times New Roman" w:cs="Times New Roman"/>
          <w:color w:val="000000" w:themeColor="text1"/>
          <w:sz w:val="24"/>
          <w:szCs w:val="24"/>
          <w:lang w:eastAsia="ru-RU"/>
        </w:rPr>
        <w:t> (электроды для дуговой сварки) и следующих за ним цифр и букв. </w:t>
      </w:r>
      <w:r w:rsidRPr="00D06154">
        <w:rPr>
          <w:rFonts w:ascii="Times New Roman" w:eastAsia="Times New Roman" w:hAnsi="Times New Roman" w:cs="Times New Roman"/>
          <w:b/>
          <w:bCs/>
          <w:i/>
          <w:iCs/>
          <w:color w:val="000000" w:themeColor="text1"/>
          <w:sz w:val="24"/>
          <w:szCs w:val="24"/>
          <w:lang w:eastAsia="ru-RU"/>
        </w:rPr>
        <w:t>Две первые цифры</w:t>
      </w:r>
      <w:r w:rsidRPr="00D06154">
        <w:rPr>
          <w:rFonts w:ascii="Times New Roman" w:eastAsia="Times New Roman" w:hAnsi="Times New Roman" w:cs="Times New Roman"/>
          <w:color w:val="000000" w:themeColor="text1"/>
          <w:sz w:val="24"/>
          <w:szCs w:val="24"/>
          <w:lang w:eastAsia="ru-RU"/>
        </w:rPr>
        <w:t> соответствуют среднему </w:t>
      </w:r>
      <w:r w:rsidRPr="00D06154">
        <w:rPr>
          <w:rFonts w:ascii="Times New Roman" w:eastAsia="Times New Roman" w:hAnsi="Times New Roman" w:cs="Times New Roman"/>
          <w:b/>
          <w:bCs/>
          <w:i/>
          <w:iCs/>
          <w:color w:val="000000" w:themeColor="text1"/>
          <w:sz w:val="24"/>
          <w:szCs w:val="24"/>
          <w:lang w:eastAsia="ru-RU"/>
        </w:rPr>
        <w:t xml:space="preserve">содержанию углерода в наплавленном металле в сотых долях </w:t>
      </w:r>
      <w:proofErr w:type="spellStart"/>
      <w:r w:rsidRPr="00D06154">
        <w:rPr>
          <w:rFonts w:ascii="Times New Roman" w:eastAsia="Times New Roman" w:hAnsi="Times New Roman" w:cs="Times New Roman"/>
          <w:b/>
          <w:bCs/>
          <w:i/>
          <w:iCs/>
          <w:color w:val="000000" w:themeColor="text1"/>
          <w:sz w:val="24"/>
          <w:szCs w:val="24"/>
          <w:lang w:eastAsia="ru-RU"/>
        </w:rPr>
        <w:t>процента</w:t>
      </w:r>
      <w:proofErr w:type="gramStart"/>
      <w:r w:rsidRPr="00D06154">
        <w:rPr>
          <w:rFonts w:ascii="Times New Roman" w:eastAsia="Times New Roman" w:hAnsi="Times New Roman" w:cs="Times New Roman"/>
          <w:color w:val="000000" w:themeColor="text1"/>
          <w:sz w:val="24"/>
          <w:szCs w:val="24"/>
          <w:lang w:eastAsia="ru-RU"/>
        </w:rPr>
        <w:t>.С</w:t>
      </w:r>
      <w:proofErr w:type="gramEnd"/>
      <w:r w:rsidRPr="00D06154">
        <w:rPr>
          <w:rFonts w:ascii="Times New Roman" w:eastAsia="Times New Roman" w:hAnsi="Times New Roman" w:cs="Times New Roman"/>
          <w:color w:val="000000" w:themeColor="text1"/>
          <w:sz w:val="24"/>
          <w:szCs w:val="24"/>
          <w:lang w:eastAsia="ru-RU"/>
        </w:rPr>
        <w:t>реднее</w:t>
      </w:r>
      <w:proofErr w:type="spellEnd"/>
      <w:r w:rsidRPr="00D06154">
        <w:rPr>
          <w:rFonts w:ascii="Times New Roman" w:eastAsia="Times New Roman" w:hAnsi="Times New Roman" w:cs="Times New Roman"/>
          <w:color w:val="000000" w:themeColor="text1"/>
          <w:sz w:val="24"/>
          <w:szCs w:val="24"/>
          <w:lang w:eastAsia="ru-RU"/>
        </w:rPr>
        <w:t xml:space="preserve"> содержание основных </w:t>
      </w:r>
      <w:r w:rsidRPr="00D06154">
        <w:rPr>
          <w:rFonts w:ascii="Times New Roman" w:eastAsia="Times New Roman" w:hAnsi="Times New Roman" w:cs="Times New Roman"/>
          <w:b/>
          <w:bCs/>
          <w:i/>
          <w:iCs/>
          <w:color w:val="000000" w:themeColor="text1"/>
          <w:sz w:val="24"/>
          <w:szCs w:val="24"/>
          <w:lang w:eastAsia="ru-RU"/>
        </w:rPr>
        <w:t>химических элементов</w:t>
      </w:r>
      <w:r w:rsidRPr="00D06154">
        <w:rPr>
          <w:rFonts w:ascii="Times New Roman" w:eastAsia="Times New Roman" w:hAnsi="Times New Roman" w:cs="Times New Roman"/>
          <w:color w:val="000000" w:themeColor="text1"/>
          <w:sz w:val="24"/>
          <w:szCs w:val="24"/>
          <w:lang w:eastAsia="ru-RU"/>
        </w:rPr>
        <w:t> указано в процентах после буквенных обозначений химических элементов. У электродов для сварки теплоустойчивых сталей вводится </w:t>
      </w:r>
      <w:r w:rsidRPr="00D06154">
        <w:rPr>
          <w:rFonts w:ascii="Times New Roman" w:eastAsia="Times New Roman" w:hAnsi="Times New Roman" w:cs="Times New Roman"/>
          <w:b/>
          <w:bCs/>
          <w:i/>
          <w:iCs/>
          <w:color w:val="000000" w:themeColor="text1"/>
          <w:sz w:val="24"/>
          <w:szCs w:val="24"/>
          <w:lang w:eastAsia="ru-RU"/>
        </w:rPr>
        <w:t>дополнительный индекс</w:t>
      </w:r>
      <w:r w:rsidRPr="00D06154">
        <w:rPr>
          <w:rFonts w:ascii="Times New Roman" w:eastAsia="Times New Roman" w:hAnsi="Times New Roman" w:cs="Times New Roman"/>
          <w:color w:val="000000" w:themeColor="text1"/>
          <w:sz w:val="24"/>
          <w:szCs w:val="24"/>
          <w:lang w:eastAsia="ru-RU"/>
        </w:rPr>
        <w:t>, указывающий максимальную температуру </w:t>
      </w:r>
      <w:proofErr w:type="spellStart"/>
      <w:r w:rsidRPr="00D06154">
        <w:rPr>
          <w:rFonts w:ascii="Times New Roman" w:eastAsia="Times New Roman" w:hAnsi="Times New Roman" w:cs="Times New Roman"/>
          <w:i/>
          <w:iCs/>
          <w:color w:val="000000" w:themeColor="text1"/>
          <w:sz w:val="24"/>
          <w:szCs w:val="24"/>
          <w:lang w:eastAsia="ru-RU"/>
        </w:rPr>
        <w:t>Т</w:t>
      </w:r>
      <w:r w:rsidRPr="00D06154">
        <w:rPr>
          <w:rFonts w:ascii="Times New Roman" w:eastAsia="Times New Roman" w:hAnsi="Times New Roman" w:cs="Times New Roman"/>
          <w:color w:val="000000" w:themeColor="text1"/>
          <w:sz w:val="24"/>
          <w:szCs w:val="24"/>
          <w:lang w:eastAsia="ru-RU"/>
        </w:rPr>
        <w:t>х</w:t>
      </w:r>
      <w:proofErr w:type="spellEnd"/>
      <w:r w:rsidRPr="00D06154">
        <w:rPr>
          <w:rFonts w:ascii="Times New Roman" w:eastAsia="Times New Roman" w:hAnsi="Times New Roman" w:cs="Times New Roman"/>
          <w:color w:val="000000" w:themeColor="text1"/>
          <w:sz w:val="24"/>
          <w:szCs w:val="24"/>
          <w:lang w:eastAsia="ru-RU"/>
        </w:rPr>
        <w:t>, 0С, при которой нормированы показатели длительной прочности наплавленного металла и металла шва</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color w:val="000000" w:themeColor="text1"/>
          <w:sz w:val="24"/>
          <w:szCs w:val="24"/>
          <w:lang w:eastAsia="ru-RU"/>
        </w:rPr>
        <w:t>Например, электроды типа </w:t>
      </w:r>
      <w:r w:rsidRPr="00D06154">
        <w:rPr>
          <w:rFonts w:ascii="Times New Roman" w:eastAsia="Times New Roman" w:hAnsi="Times New Roman" w:cs="Times New Roman"/>
          <w:b/>
          <w:bCs/>
          <w:i/>
          <w:iCs/>
          <w:color w:val="000000" w:themeColor="text1"/>
          <w:sz w:val="24"/>
          <w:szCs w:val="24"/>
          <w:lang w:eastAsia="ru-RU"/>
        </w:rPr>
        <w:t>Э-09Х1МФ</w:t>
      </w:r>
      <w:r w:rsidRPr="00D06154">
        <w:rPr>
          <w:rFonts w:ascii="Times New Roman" w:eastAsia="Times New Roman" w:hAnsi="Times New Roman" w:cs="Times New Roman"/>
          <w:color w:val="000000" w:themeColor="text1"/>
          <w:sz w:val="24"/>
          <w:szCs w:val="24"/>
          <w:lang w:eastAsia="ru-RU"/>
        </w:rPr>
        <w:t> для сварки теплоустойчивых сталей согласно ГОСТ 9466-75 имеют маркировку:</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b/>
          <w:bCs/>
          <w:color w:val="000000" w:themeColor="text1"/>
          <w:sz w:val="24"/>
          <w:szCs w:val="24"/>
          <w:u w:val="single"/>
          <w:lang w:eastAsia="ru-RU"/>
        </w:rPr>
        <w:t>Э-09Х1МФ - ЦЛ-20 - 4,0 - ТД3</w:t>
      </w:r>
      <w:r w:rsidRPr="00D06154">
        <w:rPr>
          <w:rFonts w:ascii="Times New Roman" w:eastAsia="Times New Roman" w:hAnsi="Times New Roman" w:cs="Times New Roman"/>
          <w:b/>
          <w:bCs/>
          <w:color w:val="000000" w:themeColor="text1"/>
          <w:sz w:val="24"/>
          <w:szCs w:val="24"/>
          <w:lang w:eastAsia="ru-RU"/>
        </w:rPr>
        <w:t> ГОСТ 9466-75, ГОСТ 9467-75</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b/>
          <w:bCs/>
          <w:color w:val="000000" w:themeColor="text1"/>
          <w:sz w:val="24"/>
          <w:szCs w:val="24"/>
          <w:lang w:eastAsia="ru-RU"/>
        </w:rPr>
        <w:t>Е-27 - Б10</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proofErr w:type="gramStart"/>
      <w:r w:rsidRPr="00D06154">
        <w:rPr>
          <w:rFonts w:ascii="Times New Roman" w:eastAsia="Times New Roman" w:hAnsi="Times New Roman" w:cs="Times New Roman"/>
          <w:color w:val="000000" w:themeColor="text1"/>
          <w:sz w:val="24"/>
          <w:szCs w:val="24"/>
          <w:lang w:eastAsia="ru-RU"/>
        </w:rPr>
        <w:t>Марка покрытия (</w:t>
      </w:r>
      <w:r w:rsidRPr="00D06154">
        <w:rPr>
          <w:rFonts w:ascii="Times New Roman" w:eastAsia="Times New Roman" w:hAnsi="Times New Roman" w:cs="Times New Roman"/>
          <w:b/>
          <w:bCs/>
          <w:color w:val="000000" w:themeColor="text1"/>
          <w:sz w:val="24"/>
          <w:szCs w:val="24"/>
          <w:lang w:eastAsia="ru-RU"/>
        </w:rPr>
        <w:t>ЦЛ-20</w:t>
      </w:r>
      <w:r w:rsidRPr="00D06154">
        <w:rPr>
          <w:rFonts w:ascii="Times New Roman" w:eastAsia="Times New Roman" w:hAnsi="Times New Roman" w:cs="Times New Roman"/>
          <w:color w:val="000000" w:themeColor="text1"/>
          <w:sz w:val="24"/>
          <w:szCs w:val="24"/>
          <w:lang w:eastAsia="ru-RU"/>
        </w:rPr>
        <w:t>), диаметр электрода </w:t>
      </w:r>
      <w:r w:rsidRPr="00D06154">
        <w:rPr>
          <w:rFonts w:ascii="Times New Roman" w:eastAsia="Times New Roman" w:hAnsi="Times New Roman" w:cs="Times New Roman"/>
          <w:b/>
          <w:bCs/>
          <w:color w:val="000000" w:themeColor="text1"/>
          <w:sz w:val="24"/>
          <w:szCs w:val="24"/>
          <w:lang w:eastAsia="ru-RU"/>
        </w:rPr>
        <w:t>(4 мм</w:t>
      </w:r>
      <w:r w:rsidRPr="00D06154">
        <w:rPr>
          <w:rFonts w:ascii="Times New Roman" w:eastAsia="Times New Roman" w:hAnsi="Times New Roman" w:cs="Times New Roman"/>
          <w:color w:val="000000" w:themeColor="text1"/>
          <w:sz w:val="24"/>
          <w:szCs w:val="24"/>
          <w:lang w:eastAsia="ru-RU"/>
        </w:rPr>
        <w:t>), вид свариваемых сталей (</w:t>
      </w:r>
      <w:r w:rsidRPr="00D06154">
        <w:rPr>
          <w:rFonts w:ascii="Times New Roman" w:eastAsia="Times New Roman" w:hAnsi="Times New Roman" w:cs="Times New Roman"/>
          <w:b/>
          <w:bCs/>
          <w:color w:val="000000" w:themeColor="text1"/>
          <w:sz w:val="24"/>
          <w:szCs w:val="24"/>
          <w:lang w:eastAsia="ru-RU"/>
        </w:rPr>
        <w:t>Т </w:t>
      </w:r>
      <w:r w:rsidRPr="00D06154">
        <w:rPr>
          <w:rFonts w:ascii="Times New Roman" w:eastAsia="Times New Roman" w:hAnsi="Times New Roman" w:cs="Times New Roman"/>
          <w:color w:val="000000" w:themeColor="text1"/>
          <w:sz w:val="24"/>
          <w:szCs w:val="24"/>
          <w:lang w:eastAsia="ru-RU"/>
        </w:rPr>
        <w:t>- теплоустойчивые), обозначение толщины покрытия (</w:t>
      </w:r>
      <w:r w:rsidRPr="00D06154">
        <w:rPr>
          <w:rFonts w:ascii="Times New Roman" w:eastAsia="Times New Roman" w:hAnsi="Times New Roman" w:cs="Times New Roman"/>
          <w:b/>
          <w:bCs/>
          <w:color w:val="000000" w:themeColor="text1"/>
          <w:sz w:val="24"/>
          <w:szCs w:val="24"/>
          <w:lang w:eastAsia="ru-RU"/>
        </w:rPr>
        <w:t>Д</w:t>
      </w:r>
      <w:r w:rsidRPr="00D06154">
        <w:rPr>
          <w:rFonts w:ascii="Times New Roman" w:eastAsia="Times New Roman" w:hAnsi="Times New Roman" w:cs="Times New Roman"/>
          <w:color w:val="000000" w:themeColor="text1"/>
          <w:sz w:val="24"/>
          <w:szCs w:val="24"/>
          <w:lang w:eastAsia="ru-RU"/>
        </w:rPr>
        <w:t> – толстое), группа электродов по качеству </w:t>
      </w:r>
      <w:r w:rsidRPr="00D06154">
        <w:rPr>
          <w:rFonts w:ascii="Times New Roman" w:eastAsia="Times New Roman" w:hAnsi="Times New Roman" w:cs="Times New Roman"/>
          <w:b/>
          <w:bCs/>
          <w:color w:val="000000" w:themeColor="text1"/>
          <w:sz w:val="24"/>
          <w:szCs w:val="24"/>
          <w:lang w:eastAsia="ru-RU"/>
        </w:rPr>
        <w:t>(3</w:t>
      </w:r>
      <w:r w:rsidRPr="00D06154">
        <w:rPr>
          <w:rFonts w:ascii="Times New Roman" w:eastAsia="Times New Roman" w:hAnsi="Times New Roman" w:cs="Times New Roman"/>
          <w:color w:val="000000" w:themeColor="text1"/>
          <w:sz w:val="24"/>
          <w:szCs w:val="24"/>
          <w:lang w:eastAsia="ru-RU"/>
        </w:rPr>
        <w:t>).</w:t>
      </w:r>
      <w:proofErr w:type="gramEnd"/>
      <w:r w:rsidRPr="00D06154">
        <w:rPr>
          <w:rFonts w:ascii="Times New Roman" w:eastAsia="Times New Roman" w:hAnsi="Times New Roman" w:cs="Times New Roman"/>
          <w:color w:val="000000" w:themeColor="text1"/>
          <w:sz w:val="24"/>
          <w:szCs w:val="24"/>
          <w:lang w:eastAsia="ru-RU"/>
        </w:rPr>
        <w:t xml:space="preserve"> В знаменателе: первый индекс (2), аналогичный третьему индексу (0, см. выше, пример Б), для легированных конструкционных сталей с σв&gt; 600 МПа и характеризует минимальную температуру </w:t>
      </w:r>
      <w:proofErr w:type="spellStart"/>
      <w:r w:rsidRPr="00D06154">
        <w:rPr>
          <w:rFonts w:ascii="Times New Roman" w:eastAsia="Times New Roman" w:hAnsi="Times New Roman" w:cs="Times New Roman"/>
          <w:i/>
          <w:iCs/>
          <w:color w:val="000000" w:themeColor="text1"/>
          <w:sz w:val="24"/>
          <w:szCs w:val="24"/>
          <w:lang w:eastAsia="ru-RU"/>
        </w:rPr>
        <w:t>Т</w:t>
      </w:r>
      <w:r w:rsidRPr="00D06154">
        <w:rPr>
          <w:rFonts w:ascii="Times New Roman" w:eastAsia="Times New Roman" w:hAnsi="Times New Roman" w:cs="Times New Roman"/>
          <w:color w:val="000000" w:themeColor="text1"/>
          <w:sz w:val="24"/>
          <w:szCs w:val="24"/>
          <w:lang w:eastAsia="ru-RU"/>
        </w:rPr>
        <w:t>х</w:t>
      </w:r>
      <w:proofErr w:type="spellEnd"/>
      <w:r w:rsidRPr="00D06154">
        <w:rPr>
          <w:rFonts w:ascii="Times New Roman" w:eastAsia="Times New Roman" w:hAnsi="Times New Roman" w:cs="Times New Roman"/>
          <w:color w:val="000000" w:themeColor="text1"/>
          <w:sz w:val="24"/>
          <w:szCs w:val="24"/>
          <w:lang w:eastAsia="ru-RU"/>
        </w:rPr>
        <w:t xml:space="preserve"> = 00, следующий индекс, равный </w:t>
      </w:r>
      <w:r w:rsidRPr="00D06154">
        <w:rPr>
          <w:rFonts w:ascii="Times New Roman" w:eastAsia="Times New Roman" w:hAnsi="Times New Roman" w:cs="Times New Roman"/>
          <w:b/>
          <w:bCs/>
          <w:color w:val="000000" w:themeColor="text1"/>
          <w:sz w:val="24"/>
          <w:szCs w:val="24"/>
          <w:lang w:eastAsia="ru-RU"/>
        </w:rPr>
        <w:t>7</w:t>
      </w:r>
      <w:r w:rsidRPr="00D06154">
        <w:rPr>
          <w:rFonts w:ascii="Times New Roman" w:eastAsia="Times New Roman" w:hAnsi="Times New Roman" w:cs="Times New Roman"/>
          <w:color w:val="000000" w:themeColor="text1"/>
          <w:sz w:val="24"/>
          <w:szCs w:val="24"/>
          <w:lang w:eastAsia="ru-RU"/>
        </w:rPr>
        <w:t> - температура эксплуатации 570…5850</w:t>
      </w:r>
      <w:proofErr w:type="gramStart"/>
      <w:r w:rsidRPr="00D06154">
        <w:rPr>
          <w:rFonts w:ascii="Times New Roman" w:eastAsia="Times New Roman" w:hAnsi="Times New Roman" w:cs="Times New Roman"/>
          <w:color w:val="000000" w:themeColor="text1"/>
          <w:sz w:val="24"/>
          <w:szCs w:val="24"/>
          <w:lang w:eastAsia="ru-RU"/>
        </w:rPr>
        <w:t xml:space="preserve"> С</w:t>
      </w:r>
      <w:proofErr w:type="gramEnd"/>
      <w:r w:rsidRPr="00D06154">
        <w:rPr>
          <w:rFonts w:ascii="Times New Roman" w:eastAsia="Times New Roman" w:hAnsi="Times New Roman" w:cs="Times New Roman"/>
          <w:color w:val="000000" w:themeColor="text1"/>
          <w:sz w:val="24"/>
          <w:szCs w:val="24"/>
          <w:lang w:eastAsia="ru-RU"/>
        </w:rPr>
        <w:t xml:space="preserve"> вид электродного покрытия (</w:t>
      </w:r>
      <w:r w:rsidRPr="00D06154">
        <w:rPr>
          <w:rFonts w:ascii="Times New Roman" w:eastAsia="Times New Roman" w:hAnsi="Times New Roman" w:cs="Times New Roman"/>
          <w:b/>
          <w:bCs/>
          <w:color w:val="000000" w:themeColor="text1"/>
          <w:sz w:val="24"/>
          <w:szCs w:val="24"/>
          <w:lang w:eastAsia="ru-RU"/>
        </w:rPr>
        <w:t>Б </w:t>
      </w:r>
      <w:r w:rsidRPr="00D06154">
        <w:rPr>
          <w:rFonts w:ascii="Times New Roman" w:eastAsia="Times New Roman" w:hAnsi="Times New Roman" w:cs="Times New Roman"/>
          <w:color w:val="000000" w:themeColor="text1"/>
          <w:sz w:val="24"/>
          <w:szCs w:val="24"/>
          <w:lang w:eastAsia="ru-RU"/>
        </w:rPr>
        <w:t>– основное). Сварка выполняется во всех пространственных положениях (</w:t>
      </w:r>
      <w:r w:rsidRPr="00D06154">
        <w:rPr>
          <w:rFonts w:ascii="Times New Roman" w:eastAsia="Times New Roman" w:hAnsi="Times New Roman" w:cs="Times New Roman"/>
          <w:b/>
          <w:bCs/>
          <w:color w:val="000000" w:themeColor="text1"/>
          <w:sz w:val="24"/>
          <w:szCs w:val="24"/>
          <w:lang w:eastAsia="ru-RU"/>
        </w:rPr>
        <w:t>1</w:t>
      </w:r>
      <w:r w:rsidRPr="00D06154">
        <w:rPr>
          <w:rFonts w:ascii="Times New Roman" w:eastAsia="Times New Roman" w:hAnsi="Times New Roman" w:cs="Times New Roman"/>
          <w:color w:val="000000" w:themeColor="text1"/>
          <w:sz w:val="24"/>
          <w:szCs w:val="24"/>
          <w:lang w:eastAsia="ru-RU"/>
        </w:rPr>
        <w:t>) на постоянном токе обратной полярности (</w:t>
      </w:r>
      <w:r w:rsidRPr="00D06154">
        <w:rPr>
          <w:rFonts w:ascii="Times New Roman" w:eastAsia="Times New Roman" w:hAnsi="Times New Roman" w:cs="Times New Roman"/>
          <w:b/>
          <w:bCs/>
          <w:color w:val="000000" w:themeColor="text1"/>
          <w:sz w:val="24"/>
          <w:szCs w:val="24"/>
          <w:lang w:eastAsia="ru-RU"/>
        </w:rPr>
        <w:t>0</w:t>
      </w:r>
      <w:r w:rsidRPr="00D06154">
        <w:rPr>
          <w:rFonts w:ascii="Times New Roman" w:eastAsia="Times New Roman" w:hAnsi="Times New Roman" w:cs="Times New Roman"/>
          <w:color w:val="000000" w:themeColor="text1"/>
          <w:sz w:val="24"/>
          <w:szCs w:val="24"/>
          <w:lang w:eastAsia="ru-RU"/>
        </w:rPr>
        <w:t>).</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b/>
          <w:bCs/>
          <w:i/>
          <w:iCs/>
          <w:color w:val="000000" w:themeColor="text1"/>
          <w:sz w:val="24"/>
          <w:szCs w:val="24"/>
          <w:lang w:eastAsia="ru-RU"/>
        </w:rPr>
        <w:t>Обозначение электродов для сварки высоколегированных сталей с особыми свойствами.</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b/>
          <w:bCs/>
          <w:color w:val="000000" w:themeColor="text1"/>
          <w:sz w:val="24"/>
          <w:szCs w:val="24"/>
          <w:lang w:eastAsia="ru-RU"/>
        </w:rPr>
        <w:t>ГОСТ 10052-75</w:t>
      </w:r>
      <w:r w:rsidRPr="00D06154">
        <w:rPr>
          <w:rFonts w:ascii="Times New Roman" w:eastAsia="Times New Roman" w:hAnsi="Times New Roman" w:cs="Times New Roman"/>
          <w:color w:val="000000" w:themeColor="text1"/>
          <w:sz w:val="24"/>
          <w:szCs w:val="24"/>
          <w:lang w:eastAsia="ru-RU"/>
        </w:rPr>
        <w:t> устанавливает </w:t>
      </w:r>
      <w:r w:rsidRPr="00D06154">
        <w:rPr>
          <w:rFonts w:ascii="Times New Roman" w:eastAsia="Times New Roman" w:hAnsi="Times New Roman" w:cs="Times New Roman"/>
          <w:b/>
          <w:bCs/>
          <w:color w:val="000000" w:themeColor="text1"/>
          <w:sz w:val="24"/>
          <w:szCs w:val="24"/>
          <w:lang w:eastAsia="ru-RU"/>
        </w:rPr>
        <w:t>49</w:t>
      </w:r>
      <w:r w:rsidRPr="00D06154">
        <w:rPr>
          <w:rFonts w:ascii="Times New Roman" w:eastAsia="Times New Roman" w:hAnsi="Times New Roman" w:cs="Times New Roman"/>
          <w:color w:val="000000" w:themeColor="text1"/>
          <w:sz w:val="24"/>
          <w:szCs w:val="24"/>
          <w:lang w:eastAsia="ru-RU"/>
        </w:rPr>
        <w:t> </w:t>
      </w:r>
      <w:r w:rsidRPr="00D06154">
        <w:rPr>
          <w:rFonts w:ascii="Times New Roman" w:eastAsia="Times New Roman" w:hAnsi="Times New Roman" w:cs="Times New Roman"/>
          <w:b/>
          <w:bCs/>
          <w:color w:val="000000" w:themeColor="text1"/>
          <w:sz w:val="24"/>
          <w:szCs w:val="24"/>
          <w:lang w:eastAsia="ru-RU"/>
        </w:rPr>
        <w:t>типов </w:t>
      </w:r>
      <w:r w:rsidRPr="00D06154">
        <w:rPr>
          <w:rFonts w:ascii="Times New Roman" w:eastAsia="Times New Roman" w:hAnsi="Times New Roman" w:cs="Times New Roman"/>
          <w:color w:val="000000" w:themeColor="text1"/>
          <w:sz w:val="24"/>
          <w:szCs w:val="24"/>
          <w:lang w:eastAsia="ru-RU"/>
        </w:rPr>
        <w:t xml:space="preserve">электродов для сварки хромистых и хромоникелевых сталей, коррозионно-стойких, жаропрочных и жаростойких легированных сталей </w:t>
      </w:r>
      <w:proofErr w:type="spellStart"/>
      <w:r w:rsidRPr="00D06154">
        <w:rPr>
          <w:rFonts w:ascii="Times New Roman" w:eastAsia="Times New Roman" w:hAnsi="Times New Roman" w:cs="Times New Roman"/>
          <w:color w:val="000000" w:themeColor="text1"/>
          <w:sz w:val="24"/>
          <w:szCs w:val="24"/>
          <w:lang w:eastAsia="ru-RU"/>
        </w:rPr>
        <w:t>мартенсито-ферритного</w:t>
      </w:r>
      <w:proofErr w:type="spellEnd"/>
      <w:r w:rsidRPr="00D06154">
        <w:rPr>
          <w:rFonts w:ascii="Times New Roman" w:eastAsia="Times New Roman" w:hAnsi="Times New Roman" w:cs="Times New Roman"/>
          <w:color w:val="000000" w:themeColor="text1"/>
          <w:sz w:val="24"/>
          <w:szCs w:val="24"/>
          <w:lang w:eastAsia="ru-RU"/>
        </w:rPr>
        <w:t xml:space="preserve">, </w:t>
      </w:r>
      <w:proofErr w:type="gramStart"/>
      <w:r w:rsidRPr="00D06154">
        <w:rPr>
          <w:rFonts w:ascii="Times New Roman" w:eastAsia="Times New Roman" w:hAnsi="Times New Roman" w:cs="Times New Roman"/>
          <w:color w:val="000000" w:themeColor="text1"/>
          <w:sz w:val="24"/>
          <w:szCs w:val="24"/>
          <w:lang w:eastAsia="ru-RU"/>
        </w:rPr>
        <w:t>ферритного</w:t>
      </w:r>
      <w:proofErr w:type="gramEnd"/>
      <w:r w:rsidRPr="00D06154">
        <w:rPr>
          <w:rFonts w:ascii="Times New Roman" w:eastAsia="Times New Roman" w:hAnsi="Times New Roman" w:cs="Times New Roman"/>
          <w:color w:val="000000" w:themeColor="text1"/>
          <w:sz w:val="24"/>
          <w:szCs w:val="24"/>
          <w:lang w:eastAsia="ru-RU"/>
        </w:rPr>
        <w:t xml:space="preserve">, </w:t>
      </w:r>
      <w:proofErr w:type="spellStart"/>
      <w:r w:rsidRPr="00D06154">
        <w:rPr>
          <w:rFonts w:ascii="Times New Roman" w:eastAsia="Times New Roman" w:hAnsi="Times New Roman" w:cs="Times New Roman"/>
          <w:color w:val="000000" w:themeColor="text1"/>
          <w:sz w:val="24"/>
          <w:szCs w:val="24"/>
          <w:lang w:eastAsia="ru-RU"/>
        </w:rPr>
        <w:t>аустенито-ферритного</w:t>
      </w:r>
      <w:proofErr w:type="spellEnd"/>
      <w:r w:rsidRPr="00D06154">
        <w:rPr>
          <w:rFonts w:ascii="Times New Roman" w:eastAsia="Times New Roman" w:hAnsi="Times New Roman" w:cs="Times New Roman"/>
          <w:color w:val="000000" w:themeColor="text1"/>
          <w:sz w:val="24"/>
          <w:szCs w:val="24"/>
          <w:lang w:eastAsia="ru-RU"/>
        </w:rPr>
        <w:t xml:space="preserve"> и </w:t>
      </w:r>
      <w:proofErr w:type="spellStart"/>
      <w:r w:rsidRPr="00D06154">
        <w:rPr>
          <w:rFonts w:ascii="Times New Roman" w:eastAsia="Times New Roman" w:hAnsi="Times New Roman" w:cs="Times New Roman"/>
          <w:color w:val="000000" w:themeColor="text1"/>
          <w:sz w:val="24"/>
          <w:szCs w:val="24"/>
          <w:lang w:eastAsia="ru-RU"/>
        </w:rPr>
        <w:t>аустенитного</w:t>
      </w:r>
      <w:proofErr w:type="spellEnd"/>
      <w:r w:rsidRPr="00D06154">
        <w:rPr>
          <w:rFonts w:ascii="Times New Roman" w:eastAsia="Times New Roman" w:hAnsi="Times New Roman" w:cs="Times New Roman"/>
          <w:color w:val="000000" w:themeColor="text1"/>
          <w:sz w:val="24"/>
          <w:szCs w:val="24"/>
          <w:lang w:eastAsia="ru-RU"/>
        </w:rPr>
        <w:t xml:space="preserve"> классов. В основу классификации электродов положены химический состав и механические свойства наплавленного металла. Для некоторых типов электродов нормируется также содержание в структуре металла шва ферритной фазы, его стойкость к межкристаллитной коррозии и максимальная температура, при </w:t>
      </w:r>
      <w:proofErr w:type="gramStart"/>
      <w:r w:rsidRPr="00D06154">
        <w:rPr>
          <w:rFonts w:ascii="Times New Roman" w:eastAsia="Times New Roman" w:hAnsi="Times New Roman" w:cs="Times New Roman"/>
          <w:color w:val="000000" w:themeColor="text1"/>
          <w:sz w:val="24"/>
          <w:szCs w:val="24"/>
          <w:lang w:eastAsia="ru-RU"/>
        </w:rPr>
        <w:t>ко</w:t>
      </w:r>
      <w:proofErr w:type="gramEnd"/>
      <w:r w:rsidRPr="00D06154">
        <w:rPr>
          <w:rFonts w:ascii="Times New Roman" w:eastAsia="Times New Roman" w:hAnsi="Times New Roman" w:cs="Times New Roman"/>
          <w:color w:val="000000" w:themeColor="text1"/>
          <w:sz w:val="24"/>
          <w:szCs w:val="24"/>
          <w:lang w:eastAsia="ru-RU"/>
        </w:rPr>
        <w:t xml:space="preserve"> торой регламентированы показатели длительной прочности металла шва.</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b/>
          <w:bCs/>
          <w:color w:val="000000" w:themeColor="text1"/>
          <w:sz w:val="24"/>
          <w:szCs w:val="24"/>
          <w:u w:val="single"/>
          <w:lang w:eastAsia="ru-RU"/>
        </w:rPr>
        <w:t>Э-10Х25Н13ГБ - ЦЛ-9 - 5,0 - ВД</w:t>
      </w:r>
      <w:proofErr w:type="gramStart"/>
      <w:r w:rsidRPr="00D06154">
        <w:rPr>
          <w:rFonts w:ascii="Times New Roman" w:eastAsia="Times New Roman" w:hAnsi="Times New Roman" w:cs="Times New Roman"/>
          <w:b/>
          <w:bCs/>
          <w:color w:val="000000" w:themeColor="text1"/>
          <w:sz w:val="24"/>
          <w:szCs w:val="24"/>
          <w:u w:val="single"/>
          <w:lang w:eastAsia="ru-RU"/>
        </w:rPr>
        <w:t>1</w:t>
      </w:r>
      <w:proofErr w:type="gramEnd"/>
      <w:r w:rsidRPr="00D06154">
        <w:rPr>
          <w:rFonts w:ascii="Times New Roman" w:eastAsia="Times New Roman" w:hAnsi="Times New Roman" w:cs="Times New Roman"/>
          <w:b/>
          <w:bCs/>
          <w:color w:val="000000" w:themeColor="text1"/>
          <w:sz w:val="24"/>
          <w:szCs w:val="24"/>
          <w:lang w:eastAsia="ru-RU"/>
        </w:rPr>
        <w:t> ГОСТ 9466-75, ГОСТ 10052-75</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b/>
          <w:bCs/>
          <w:color w:val="000000" w:themeColor="text1"/>
          <w:sz w:val="24"/>
          <w:szCs w:val="24"/>
          <w:lang w:eastAsia="ru-RU"/>
        </w:rPr>
        <w:t>Е-2075 - Б30</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color w:val="000000" w:themeColor="text1"/>
          <w:sz w:val="24"/>
          <w:szCs w:val="24"/>
          <w:lang w:eastAsia="ru-RU"/>
        </w:rPr>
        <w:t>Обозначение таких электродов отличается только группой индексов (</w:t>
      </w:r>
      <w:r w:rsidRPr="00D06154">
        <w:rPr>
          <w:rFonts w:ascii="Times New Roman" w:eastAsia="Times New Roman" w:hAnsi="Times New Roman" w:cs="Times New Roman"/>
          <w:b/>
          <w:bCs/>
          <w:color w:val="000000" w:themeColor="text1"/>
          <w:sz w:val="24"/>
          <w:szCs w:val="24"/>
          <w:lang w:eastAsia="ru-RU"/>
        </w:rPr>
        <w:t>2075</w:t>
      </w:r>
      <w:r w:rsidRPr="00D06154">
        <w:rPr>
          <w:rFonts w:ascii="Times New Roman" w:eastAsia="Times New Roman" w:hAnsi="Times New Roman" w:cs="Times New Roman"/>
          <w:color w:val="000000" w:themeColor="text1"/>
          <w:sz w:val="24"/>
          <w:szCs w:val="24"/>
          <w:lang w:eastAsia="ru-RU"/>
        </w:rPr>
        <w:t>), характеризующих наплавленный металл и металл шва: </w:t>
      </w:r>
      <w:r w:rsidRPr="00D06154">
        <w:rPr>
          <w:rFonts w:ascii="Times New Roman" w:eastAsia="Times New Roman" w:hAnsi="Times New Roman" w:cs="Times New Roman"/>
          <w:b/>
          <w:bCs/>
          <w:color w:val="000000" w:themeColor="text1"/>
          <w:sz w:val="24"/>
          <w:szCs w:val="24"/>
          <w:lang w:eastAsia="ru-RU"/>
        </w:rPr>
        <w:t>2</w:t>
      </w:r>
      <w:r w:rsidRPr="00D06154">
        <w:rPr>
          <w:rFonts w:ascii="Times New Roman" w:eastAsia="Times New Roman" w:hAnsi="Times New Roman" w:cs="Times New Roman"/>
          <w:color w:val="000000" w:themeColor="text1"/>
          <w:sz w:val="24"/>
          <w:szCs w:val="24"/>
          <w:lang w:eastAsia="ru-RU"/>
        </w:rPr>
        <w:t> - стойкость против межкристаллитной коррозии при </w:t>
      </w:r>
      <w:r w:rsidRPr="00D06154">
        <w:rPr>
          <w:rFonts w:ascii="Times New Roman" w:eastAsia="Times New Roman" w:hAnsi="Times New Roman" w:cs="Times New Roman"/>
          <w:b/>
          <w:bCs/>
          <w:color w:val="000000" w:themeColor="text1"/>
          <w:sz w:val="24"/>
          <w:szCs w:val="24"/>
          <w:lang w:eastAsia="ru-RU"/>
        </w:rPr>
        <w:t>0</w:t>
      </w:r>
      <w:r w:rsidRPr="00D06154">
        <w:rPr>
          <w:rFonts w:ascii="Times New Roman" w:eastAsia="Times New Roman" w:hAnsi="Times New Roman" w:cs="Times New Roman"/>
          <w:color w:val="000000" w:themeColor="text1"/>
          <w:sz w:val="24"/>
          <w:szCs w:val="24"/>
          <w:lang w:eastAsia="ru-RU"/>
        </w:rPr>
        <w:t> – требования в отношении максимальной рабочей температуры наплавленного металла и металла шва </w:t>
      </w:r>
      <w:r w:rsidRPr="00D06154">
        <w:rPr>
          <w:rFonts w:ascii="Times New Roman" w:eastAsia="Times New Roman" w:hAnsi="Times New Roman" w:cs="Times New Roman"/>
          <w:b/>
          <w:bCs/>
          <w:color w:val="000000" w:themeColor="text1"/>
          <w:sz w:val="24"/>
          <w:szCs w:val="24"/>
          <w:lang w:eastAsia="ru-RU"/>
        </w:rPr>
        <w:t>7</w:t>
      </w:r>
      <w:r w:rsidRPr="00D06154">
        <w:rPr>
          <w:rFonts w:ascii="Times New Roman" w:eastAsia="Times New Roman" w:hAnsi="Times New Roman" w:cs="Times New Roman"/>
          <w:color w:val="000000" w:themeColor="text1"/>
          <w:sz w:val="24"/>
          <w:szCs w:val="24"/>
          <w:lang w:eastAsia="ru-RU"/>
        </w:rPr>
        <w:t> – максимальная рабочая температура сварных соединений, при которой допускается применение электродов при сварке жаростойких сталей, составляет 910…1000</w:t>
      </w:r>
      <w:proofErr w:type="gramStart"/>
      <w:r w:rsidRPr="00D06154">
        <w:rPr>
          <w:rFonts w:ascii="Times New Roman" w:eastAsia="Times New Roman" w:hAnsi="Times New Roman" w:cs="Times New Roman"/>
          <w:color w:val="000000" w:themeColor="text1"/>
          <w:sz w:val="24"/>
          <w:szCs w:val="24"/>
          <w:lang w:eastAsia="ru-RU"/>
        </w:rPr>
        <w:t>ºС</w:t>
      </w:r>
      <w:proofErr w:type="gramEnd"/>
      <w:r w:rsidRPr="00D06154">
        <w:rPr>
          <w:rFonts w:ascii="Times New Roman" w:eastAsia="Times New Roman" w:hAnsi="Times New Roman" w:cs="Times New Roman"/>
          <w:color w:val="000000" w:themeColor="text1"/>
          <w:sz w:val="24"/>
          <w:szCs w:val="24"/>
          <w:lang w:eastAsia="ru-RU"/>
        </w:rPr>
        <w:t> </w:t>
      </w:r>
      <w:r w:rsidRPr="00D06154">
        <w:rPr>
          <w:rFonts w:ascii="Times New Roman" w:eastAsia="Times New Roman" w:hAnsi="Times New Roman" w:cs="Times New Roman"/>
          <w:b/>
          <w:bCs/>
          <w:color w:val="000000" w:themeColor="text1"/>
          <w:sz w:val="24"/>
          <w:szCs w:val="24"/>
          <w:lang w:eastAsia="ru-RU"/>
        </w:rPr>
        <w:t>5 </w:t>
      </w:r>
      <w:r w:rsidRPr="00D06154">
        <w:rPr>
          <w:rFonts w:ascii="Times New Roman" w:eastAsia="Times New Roman" w:hAnsi="Times New Roman" w:cs="Times New Roman"/>
          <w:color w:val="000000" w:themeColor="text1"/>
          <w:sz w:val="24"/>
          <w:szCs w:val="24"/>
          <w:lang w:eastAsia="ru-RU"/>
        </w:rPr>
        <w:t>– содержание ферритной фазы в наплавленном металле 2…10 % Если структура металла не двухфазная (А + Ф), то числовой индекс, характеризующий наплавленный металл, будет содержать только три цифры.</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b/>
          <w:bCs/>
          <w:i/>
          <w:iCs/>
          <w:color w:val="000000" w:themeColor="text1"/>
          <w:sz w:val="24"/>
          <w:szCs w:val="24"/>
          <w:lang w:eastAsia="ru-RU"/>
        </w:rPr>
        <w:t>Обозначение электродов для наплавки поверхностных слоев с особыми свойствами.</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b/>
          <w:bCs/>
          <w:color w:val="000000" w:themeColor="text1"/>
          <w:sz w:val="24"/>
          <w:szCs w:val="24"/>
          <w:lang w:eastAsia="ru-RU"/>
        </w:rPr>
        <w:t>ГОСТ 10051-75</w:t>
      </w:r>
      <w:r w:rsidRPr="00D06154">
        <w:rPr>
          <w:rFonts w:ascii="Times New Roman" w:eastAsia="Times New Roman" w:hAnsi="Times New Roman" w:cs="Times New Roman"/>
          <w:color w:val="000000" w:themeColor="text1"/>
          <w:sz w:val="24"/>
          <w:szCs w:val="24"/>
          <w:lang w:eastAsia="ru-RU"/>
        </w:rPr>
        <w:t> регламентирует </w:t>
      </w:r>
      <w:r w:rsidRPr="00D06154">
        <w:rPr>
          <w:rFonts w:ascii="Times New Roman" w:eastAsia="Times New Roman" w:hAnsi="Times New Roman" w:cs="Times New Roman"/>
          <w:b/>
          <w:bCs/>
          <w:color w:val="000000" w:themeColor="text1"/>
          <w:sz w:val="24"/>
          <w:szCs w:val="24"/>
          <w:lang w:eastAsia="ru-RU"/>
        </w:rPr>
        <w:t>44 типа</w:t>
      </w:r>
      <w:r w:rsidRPr="00D06154">
        <w:rPr>
          <w:rFonts w:ascii="Times New Roman" w:eastAsia="Times New Roman" w:hAnsi="Times New Roman" w:cs="Times New Roman"/>
          <w:color w:val="000000" w:themeColor="text1"/>
          <w:sz w:val="24"/>
          <w:szCs w:val="24"/>
          <w:lang w:eastAsia="ru-RU"/>
        </w:rPr>
        <w:t> электродов для наплавочных работ.</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b/>
          <w:bCs/>
          <w:color w:val="000000" w:themeColor="text1"/>
          <w:sz w:val="24"/>
          <w:szCs w:val="24"/>
          <w:u w:val="single"/>
          <w:lang w:eastAsia="ru-RU"/>
        </w:rPr>
        <w:t>Э-10Г3 - ОЗН-300У - 4,0 - НД</w:t>
      </w:r>
      <w:proofErr w:type="gramStart"/>
      <w:r w:rsidRPr="00D06154">
        <w:rPr>
          <w:rFonts w:ascii="Times New Roman" w:eastAsia="Times New Roman" w:hAnsi="Times New Roman" w:cs="Times New Roman"/>
          <w:b/>
          <w:bCs/>
          <w:color w:val="000000" w:themeColor="text1"/>
          <w:sz w:val="24"/>
          <w:szCs w:val="24"/>
          <w:u w:val="single"/>
          <w:lang w:eastAsia="ru-RU"/>
        </w:rPr>
        <w:t>1</w:t>
      </w:r>
      <w:proofErr w:type="gramEnd"/>
      <w:r w:rsidRPr="00D06154">
        <w:rPr>
          <w:rFonts w:ascii="Times New Roman" w:eastAsia="Times New Roman" w:hAnsi="Times New Roman" w:cs="Times New Roman"/>
          <w:b/>
          <w:bCs/>
          <w:color w:val="000000" w:themeColor="text1"/>
          <w:sz w:val="24"/>
          <w:szCs w:val="24"/>
          <w:u w:val="single"/>
          <w:lang w:eastAsia="ru-RU"/>
        </w:rPr>
        <w:t> </w:t>
      </w:r>
      <w:r w:rsidRPr="00D06154">
        <w:rPr>
          <w:rFonts w:ascii="Times New Roman" w:eastAsia="Times New Roman" w:hAnsi="Times New Roman" w:cs="Times New Roman"/>
          <w:b/>
          <w:bCs/>
          <w:color w:val="000000" w:themeColor="text1"/>
          <w:sz w:val="24"/>
          <w:szCs w:val="24"/>
          <w:lang w:eastAsia="ru-RU"/>
        </w:rPr>
        <w:t>ГОСТ 9466-75, ГОСТ 10051-75</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b/>
          <w:bCs/>
          <w:color w:val="000000" w:themeColor="text1"/>
          <w:sz w:val="24"/>
          <w:szCs w:val="24"/>
          <w:lang w:eastAsia="ru-RU"/>
        </w:rPr>
        <w:t>Е-300/2-1 - Б40</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color w:val="000000" w:themeColor="text1"/>
          <w:sz w:val="24"/>
          <w:szCs w:val="24"/>
          <w:lang w:eastAsia="ru-RU"/>
        </w:rPr>
        <w:t>Принцип обозначения химического состава прежний. В группе индексов характеризующих наплавленный металл (</w:t>
      </w:r>
      <w:r w:rsidRPr="00D06154">
        <w:rPr>
          <w:rFonts w:ascii="Times New Roman" w:eastAsia="Times New Roman" w:hAnsi="Times New Roman" w:cs="Times New Roman"/>
          <w:b/>
          <w:bCs/>
          <w:color w:val="000000" w:themeColor="text1"/>
          <w:sz w:val="24"/>
          <w:szCs w:val="24"/>
          <w:lang w:eastAsia="ru-RU"/>
        </w:rPr>
        <w:t>300/2-1</w:t>
      </w:r>
      <w:r w:rsidRPr="00D06154">
        <w:rPr>
          <w:rFonts w:ascii="Times New Roman" w:eastAsia="Times New Roman" w:hAnsi="Times New Roman" w:cs="Times New Roman"/>
          <w:color w:val="000000" w:themeColor="text1"/>
          <w:sz w:val="24"/>
          <w:szCs w:val="24"/>
          <w:lang w:eastAsia="ru-RU"/>
        </w:rPr>
        <w:t>) </w:t>
      </w:r>
      <w:r w:rsidRPr="00D06154">
        <w:rPr>
          <w:rFonts w:ascii="Times New Roman" w:eastAsia="Times New Roman" w:hAnsi="Times New Roman" w:cs="Times New Roman"/>
          <w:b/>
          <w:bCs/>
          <w:i/>
          <w:iCs/>
          <w:color w:val="000000" w:themeColor="text1"/>
          <w:sz w:val="24"/>
          <w:szCs w:val="24"/>
          <w:lang w:eastAsia="ru-RU"/>
        </w:rPr>
        <w:t>первый индекс</w:t>
      </w:r>
      <w:r w:rsidRPr="00D06154">
        <w:rPr>
          <w:rFonts w:ascii="Times New Roman" w:eastAsia="Times New Roman" w:hAnsi="Times New Roman" w:cs="Times New Roman"/>
          <w:color w:val="000000" w:themeColor="text1"/>
          <w:sz w:val="24"/>
          <w:szCs w:val="24"/>
          <w:lang w:eastAsia="ru-RU"/>
        </w:rPr>
        <w:t> (</w:t>
      </w:r>
      <w:r w:rsidRPr="00D06154">
        <w:rPr>
          <w:rFonts w:ascii="Times New Roman" w:eastAsia="Times New Roman" w:hAnsi="Times New Roman" w:cs="Times New Roman"/>
          <w:b/>
          <w:bCs/>
          <w:color w:val="000000" w:themeColor="text1"/>
          <w:sz w:val="24"/>
          <w:szCs w:val="24"/>
          <w:lang w:eastAsia="ru-RU"/>
        </w:rPr>
        <w:t>300</w:t>
      </w:r>
      <w:r w:rsidRPr="00D06154">
        <w:rPr>
          <w:rFonts w:ascii="Times New Roman" w:eastAsia="Times New Roman" w:hAnsi="Times New Roman" w:cs="Times New Roman"/>
          <w:color w:val="000000" w:themeColor="text1"/>
          <w:sz w:val="24"/>
          <w:szCs w:val="24"/>
          <w:lang w:eastAsia="ru-RU"/>
        </w:rPr>
        <w:t xml:space="preserve">) указывает среднюю твердость наплавленного металла по </w:t>
      </w:r>
      <w:proofErr w:type="spellStart"/>
      <w:r w:rsidRPr="00D06154">
        <w:rPr>
          <w:rFonts w:ascii="Times New Roman" w:eastAsia="Times New Roman" w:hAnsi="Times New Roman" w:cs="Times New Roman"/>
          <w:color w:val="000000" w:themeColor="text1"/>
          <w:sz w:val="24"/>
          <w:szCs w:val="24"/>
          <w:lang w:eastAsia="ru-RU"/>
        </w:rPr>
        <w:t>Виккерсу</w:t>
      </w:r>
      <w:proofErr w:type="spellEnd"/>
      <w:r w:rsidRPr="00D06154">
        <w:rPr>
          <w:rFonts w:ascii="Times New Roman" w:eastAsia="Times New Roman" w:hAnsi="Times New Roman" w:cs="Times New Roman"/>
          <w:color w:val="000000" w:themeColor="text1"/>
          <w:sz w:val="24"/>
          <w:szCs w:val="24"/>
          <w:lang w:eastAsia="ru-RU"/>
        </w:rPr>
        <w:t>; </w:t>
      </w:r>
      <w:r w:rsidRPr="00D06154">
        <w:rPr>
          <w:rFonts w:ascii="Times New Roman" w:eastAsia="Times New Roman" w:hAnsi="Times New Roman" w:cs="Times New Roman"/>
          <w:b/>
          <w:bCs/>
          <w:i/>
          <w:iCs/>
          <w:color w:val="000000" w:themeColor="text1"/>
          <w:sz w:val="24"/>
          <w:szCs w:val="24"/>
          <w:lang w:eastAsia="ru-RU"/>
        </w:rPr>
        <w:t>первая цифра</w:t>
      </w:r>
      <w:r w:rsidRPr="00D06154">
        <w:rPr>
          <w:rFonts w:ascii="Times New Roman" w:eastAsia="Times New Roman" w:hAnsi="Times New Roman" w:cs="Times New Roman"/>
          <w:color w:val="000000" w:themeColor="text1"/>
          <w:sz w:val="24"/>
          <w:szCs w:val="24"/>
          <w:lang w:eastAsia="ru-RU"/>
        </w:rPr>
        <w:t> после косой черты (</w:t>
      </w:r>
      <w:r w:rsidRPr="00D06154">
        <w:rPr>
          <w:rFonts w:ascii="Times New Roman" w:eastAsia="Times New Roman" w:hAnsi="Times New Roman" w:cs="Times New Roman"/>
          <w:b/>
          <w:bCs/>
          <w:color w:val="000000" w:themeColor="text1"/>
          <w:sz w:val="24"/>
          <w:szCs w:val="24"/>
          <w:lang w:eastAsia="ru-RU"/>
        </w:rPr>
        <w:t>2</w:t>
      </w:r>
      <w:r w:rsidRPr="00D06154">
        <w:rPr>
          <w:rFonts w:ascii="Times New Roman" w:eastAsia="Times New Roman" w:hAnsi="Times New Roman" w:cs="Times New Roman"/>
          <w:color w:val="000000" w:themeColor="text1"/>
          <w:sz w:val="24"/>
          <w:szCs w:val="24"/>
          <w:lang w:eastAsia="ru-RU"/>
        </w:rPr>
        <w:t>) характеризует твердость Н</w:t>
      </w:r>
      <w:proofErr w:type="gramStart"/>
      <w:r w:rsidRPr="00D06154">
        <w:rPr>
          <w:rFonts w:ascii="Times New Roman" w:eastAsia="Times New Roman" w:hAnsi="Times New Roman" w:cs="Times New Roman"/>
          <w:color w:val="000000" w:themeColor="text1"/>
          <w:sz w:val="24"/>
          <w:szCs w:val="24"/>
          <w:lang w:eastAsia="ru-RU"/>
        </w:rPr>
        <w:t>R</w:t>
      </w:r>
      <w:proofErr w:type="gramEnd"/>
      <w:r w:rsidRPr="00D06154">
        <w:rPr>
          <w:rFonts w:ascii="Times New Roman" w:eastAsia="Times New Roman" w:hAnsi="Times New Roman" w:cs="Times New Roman"/>
          <w:color w:val="000000" w:themeColor="text1"/>
          <w:sz w:val="24"/>
          <w:szCs w:val="24"/>
          <w:lang w:eastAsia="ru-RU"/>
        </w:rPr>
        <w:t>С. </w:t>
      </w:r>
      <w:r w:rsidRPr="00D06154">
        <w:rPr>
          <w:rFonts w:ascii="Times New Roman" w:eastAsia="Times New Roman" w:hAnsi="Times New Roman" w:cs="Times New Roman"/>
          <w:b/>
          <w:bCs/>
          <w:i/>
          <w:iCs/>
          <w:color w:val="000000" w:themeColor="text1"/>
          <w:sz w:val="24"/>
          <w:szCs w:val="24"/>
          <w:lang w:eastAsia="ru-RU"/>
        </w:rPr>
        <w:t>Вторая цифра</w:t>
      </w:r>
      <w:r w:rsidRPr="00D06154">
        <w:rPr>
          <w:rFonts w:ascii="Times New Roman" w:eastAsia="Times New Roman" w:hAnsi="Times New Roman" w:cs="Times New Roman"/>
          <w:color w:val="000000" w:themeColor="text1"/>
          <w:sz w:val="24"/>
          <w:szCs w:val="24"/>
          <w:lang w:eastAsia="ru-RU"/>
        </w:rPr>
        <w:t> (</w:t>
      </w:r>
      <w:r w:rsidRPr="00D06154">
        <w:rPr>
          <w:rFonts w:ascii="Times New Roman" w:eastAsia="Times New Roman" w:hAnsi="Times New Roman" w:cs="Times New Roman"/>
          <w:b/>
          <w:bCs/>
          <w:color w:val="000000" w:themeColor="text1"/>
          <w:sz w:val="24"/>
          <w:szCs w:val="24"/>
          <w:lang w:eastAsia="ru-RU"/>
        </w:rPr>
        <w:t>1</w:t>
      </w:r>
      <w:r w:rsidRPr="00D06154">
        <w:rPr>
          <w:rFonts w:ascii="Times New Roman" w:eastAsia="Times New Roman" w:hAnsi="Times New Roman" w:cs="Times New Roman"/>
          <w:color w:val="000000" w:themeColor="text1"/>
          <w:sz w:val="24"/>
          <w:szCs w:val="24"/>
          <w:lang w:eastAsia="ru-RU"/>
        </w:rPr>
        <w:t>) показывает условия получения регламентируемой твердости: 1 – непосредственно после наплавки; 2 – после термообработки.</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b/>
          <w:bCs/>
          <w:i/>
          <w:iCs/>
          <w:color w:val="000000" w:themeColor="text1"/>
          <w:sz w:val="24"/>
          <w:szCs w:val="24"/>
          <w:lang w:eastAsia="ru-RU"/>
        </w:rPr>
        <w:t>Международные и национальные системы обозначения электродов.</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color w:val="000000" w:themeColor="text1"/>
          <w:sz w:val="24"/>
          <w:szCs w:val="24"/>
          <w:lang w:eastAsia="ru-RU"/>
        </w:rPr>
        <w:t>В разных странах используют различные системы обозначения электродов. Классификация электродов может быть по </w:t>
      </w:r>
      <w:r w:rsidRPr="00D06154">
        <w:rPr>
          <w:rFonts w:ascii="Times New Roman" w:eastAsia="Times New Roman" w:hAnsi="Times New Roman" w:cs="Times New Roman"/>
          <w:b/>
          <w:bCs/>
          <w:i/>
          <w:iCs/>
          <w:color w:val="000000" w:themeColor="text1"/>
          <w:sz w:val="24"/>
          <w:szCs w:val="24"/>
          <w:lang w:eastAsia="ru-RU"/>
        </w:rPr>
        <w:t>международному </w:t>
      </w:r>
      <w:r w:rsidRPr="00D06154">
        <w:rPr>
          <w:rFonts w:ascii="Times New Roman" w:eastAsia="Times New Roman" w:hAnsi="Times New Roman" w:cs="Times New Roman"/>
          <w:b/>
          <w:bCs/>
          <w:color w:val="000000" w:themeColor="text1"/>
          <w:sz w:val="24"/>
          <w:szCs w:val="24"/>
          <w:lang w:eastAsia="ru-RU"/>
        </w:rPr>
        <w:t>ISO</w:t>
      </w:r>
      <w:r w:rsidRPr="00D06154">
        <w:rPr>
          <w:rFonts w:ascii="Times New Roman" w:eastAsia="Times New Roman" w:hAnsi="Times New Roman" w:cs="Times New Roman"/>
          <w:color w:val="000000" w:themeColor="text1"/>
          <w:sz w:val="24"/>
          <w:szCs w:val="24"/>
          <w:lang w:eastAsia="ru-RU"/>
        </w:rPr>
        <w:t>; </w:t>
      </w:r>
      <w:r w:rsidRPr="00D06154">
        <w:rPr>
          <w:rFonts w:ascii="Times New Roman" w:eastAsia="Times New Roman" w:hAnsi="Times New Roman" w:cs="Times New Roman"/>
          <w:b/>
          <w:bCs/>
          <w:i/>
          <w:iCs/>
          <w:color w:val="000000" w:themeColor="text1"/>
          <w:sz w:val="24"/>
          <w:szCs w:val="24"/>
          <w:lang w:eastAsia="ru-RU"/>
        </w:rPr>
        <w:t>европейскому</w:t>
      </w:r>
      <w:r w:rsidRPr="00D06154">
        <w:rPr>
          <w:rFonts w:ascii="Times New Roman" w:eastAsia="Times New Roman" w:hAnsi="Times New Roman" w:cs="Times New Roman"/>
          <w:color w:val="000000" w:themeColor="text1"/>
          <w:sz w:val="24"/>
          <w:szCs w:val="24"/>
          <w:lang w:eastAsia="ru-RU"/>
        </w:rPr>
        <w:t> </w:t>
      </w:r>
      <w:r w:rsidRPr="00D06154">
        <w:rPr>
          <w:rFonts w:ascii="Times New Roman" w:eastAsia="Times New Roman" w:hAnsi="Times New Roman" w:cs="Times New Roman"/>
          <w:b/>
          <w:bCs/>
          <w:color w:val="000000" w:themeColor="text1"/>
          <w:sz w:val="24"/>
          <w:szCs w:val="24"/>
          <w:lang w:eastAsia="ru-RU"/>
        </w:rPr>
        <w:t>EN</w:t>
      </w:r>
      <w:r w:rsidRPr="00D06154">
        <w:rPr>
          <w:rFonts w:ascii="Times New Roman" w:eastAsia="Times New Roman" w:hAnsi="Times New Roman" w:cs="Times New Roman"/>
          <w:color w:val="000000" w:themeColor="text1"/>
          <w:sz w:val="24"/>
          <w:szCs w:val="24"/>
          <w:lang w:eastAsia="ru-RU"/>
        </w:rPr>
        <w:t>; </w:t>
      </w:r>
      <w:r w:rsidRPr="00D06154">
        <w:rPr>
          <w:rFonts w:ascii="Times New Roman" w:eastAsia="Times New Roman" w:hAnsi="Times New Roman" w:cs="Times New Roman"/>
          <w:b/>
          <w:bCs/>
          <w:i/>
          <w:iCs/>
          <w:color w:val="000000" w:themeColor="text1"/>
          <w:sz w:val="24"/>
          <w:szCs w:val="24"/>
          <w:lang w:eastAsia="ru-RU"/>
        </w:rPr>
        <w:t>американскому</w:t>
      </w:r>
      <w:r w:rsidRPr="00D06154">
        <w:rPr>
          <w:rFonts w:ascii="Times New Roman" w:eastAsia="Times New Roman" w:hAnsi="Times New Roman" w:cs="Times New Roman"/>
          <w:color w:val="000000" w:themeColor="text1"/>
          <w:sz w:val="24"/>
          <w:szCs w:val="24"/>
          <w:lang w:eastAsia="ru-RU"/>
        </w:rPr>
        <w:t> </w:t>
      </w:r>
      <w:r w:rsidRPr="00D06154">
        <w:rPr>
          <w:rFonts w:ascii="Times New Roman" w:eastAsia="Times New Roman" w:hAnsi="Times New Roman" w:cs="Times New Roman"/>
          <w:b/>
          <w:bCs/>
          <w:color w:val="000000" w:themeColor="text1"/>
          <w:sz w:val="24"/>
          <w:szCs w:val="24"/>
          <w:lang w:eastAsia="ru-RU"/>
        </w:rPr>
        <w:t>AWS</w:t>
      </w:r>
      <w:r w:rsidRPr="00D06154">
        <w:rPr>
          <w:rFonts w:ascii="Times New Roman" w:eastAsia="Times New Roman" w:hAnsi="Times New Roman" w:cs="Times New Roman"/>
          <w:color w:val="000000" w:themeColor="text1"/>
          <w:sz w:val="24"/>
          <w:szCs w:val="24"/>
          <w:lang w:eastAsia="ru-RU"/>
        </w:rPr>
        <w:t> и</w:t>
      </w:r>
      <w:r w:rsidRPr="00D06154">
        <w:rPr>
          <w:rFonts w:ascii="Times New Roman" w:eastAsia="Times New Roman" w:hAnsi="Times New Roman" w:cs="Times New Roman"/>
          <w:b/>
          <w:bCs/>
          <w:i/>
          <w:iCs/>
          <w:color w:val="000000" w:themeColor="text1"/>
          <w:sz w:val="24"/>
          <w:szCs w:val="24"/>
          <w:lang w:eastAsia="ru-RU"/>
        </w:rPr>
        <w:t>немецкому</w:t>
      </w:r>
      <w:r w:rsidRPr="00D06154">
        <w:rPr>
          <w:rFonts w:ascii="Times New Roman" w:eastAsia="Times New Roman" w:hAnsi="Times New Roman" w:cs="Times New Roman"/>
          <w:color w:val="000000" w:themeColor="text1"/>
          <w:sz w:val="24"/>
          <w:szCs w:val="24"/>
          <w:lang w:eastAsia="ru-RU"/>
        </w:rPr>
        <w:t> </w:t>
      </w:r>
      <w:r w:rsidRPr="00D06154">
        <w:rPr>
          <w:rFonts w:ascii="Times New Roman" w:eastAsia="Times New Roman" w:hAnsi="Times New Roman" w:cs="Times New Roman"/>
          <w:b/>
          <w:bCs/>
          <w:color w:val="000000" w:themeColor="text1"/>
          <w:sz w:val="24"/>
          <w:szCs w:val="24"/>
          <w:lang w:eastAsia="ru-RU"/>
        </w:rPr>
        <w:t>DIN</w:t>
      </w:r>
      <w:r w:rsidRPr="00D06154">
        <w:rPr>
          <w:rFonts w:ascii="Times New Roman" w:eastAsia="Times New Roman" w:hAnsi="Times New Roman" w:cs="Times New Roman"/>
          <w:color w:val="000000" w:themeColor="text1"/>
          <w:sz w:val="24"/>
          <w:szCs w:val="24"/>
          <w:lang w:eastAsia="ru-RU"/>
        </w:rPr>
        <w:t> стандартам.</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b/>
          <w:bCs/>
          <w:i/>
          <w:iCs/>
          <w:color w:val="000000" w:themeColor="text1"/>
          <w:sz w:val="24"/>
          <w:szCs w:val="24"/>
          <w:lang w:eastAsia="ru-RU"/>
        </w:rPr>
        <w:t>Пример: </w:t>
      </w:r>
      <w:r w:rsidRPr="00D06154">
        <w:rPr>
          <w:rFonts w:ascii="Times New Roman" w:eastAsia="Times New Roman" w:hAnsi="Times New Roman" w:cs="Times New Roman"/>
          <w:color w:val="000000" w:themeColor="text1"/>
          <w:sz w:val="24"/>
          <w:szCs w:val="24"/>
          <w:lang w:eastAsia="ru-RU"/>
        </w:rPr>
        <w:t>классификация электродов для сварки углеродистых и низколегированных сталей в соответствии с ISO 2560</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b/>
          <w:bCs/>
          <w:color w:val="000000" w:themeColor="text1"/>
          <w:sz w:val="24"/>
          <w:szCs w:val="24"/>
          <w:lang w:eastAsia="ru-RU"/>
        </w:rPr>
        <w:t>Е 432 RR 160 4 6</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D06154">
        <w:rPr>
          <w:rFonts w:ascii="Times New Roman" w:eastAsia="Times New Roman" w:hAnsi="Times New Roman" w:cs="Times New Roman"/>
          <w:b/>
          <w:bCs/>
          <w:color w:val="000000" w:themeColor="text1"/>
          <w:sz w:val="24"/>
          <w:szCs w:val="24"/>
          <w:lang w:eastAsia="ru-RU"/>
        </w:rPr>
        <w:t>Е 432 </w:t>
      </w:r>
      <w:r w:rsidRPr="00D06154">
        <w:rPr>
          <w:rFonts w:ascii="Times New Roman" w:eastAsia="Times New Roman" w:hAnsi="Times New Roman" w:cs="Times New Roman"/>
          <w:color w:val="000000" w:themeColor="text1"/>
          <w:sz w:val="24"/>
          <w:szCs w:val="24"/>
          <w:lang w:eastAsia="ru-RU"/>
        </w:rPr>
        <w:t>предел прочности </w:t>
      </w:r>
      <w:r w:rsidRPr="00D06154">
        <w:rPr>
          <w:rFonts w:ascii="Times New Roman" w:eastAsia="Times New Roman" w:hAnsi="Times New Roman" w:cs="Times New Roman"/>
          <w:b/>
          <w:bCs/>
          <w:color w:val="000000" w:themeColor="text1"/>
          <w:sz w:val="24"/>
          <w:szCs w:val="24"/>
          <w:lang w:eastAsia="ru-RU"/>
        </w:rPr>
        <w:t>430…510</w:t>
      </w:r>
      <w:r w:rsidRPr="00D06154">
        <w:rPr>
          <w:rFonts w:ascii="Times New Roman" w:eastAsia="Times New Roman" w:hAnsi="Times New Roman" w:cs="Times New Roman"/>
          <w:color w:val="000000" w:themeColor="text1"/>
          <w:sz w:val="24"/>
          <w:szCs w:val="24"/>
          <w:lang w:eastAsia="ru-RU"/>
        </w:rPr>
        <w:t> МПа, минимальное относительное удлинение </w:t>
      </w:r>
      <w:r w:rsidRPr="00D06154">
        <w:rPr>
          <w:rFonts w:ascii="Times New Roman" w:eastAsia="Times New Roman" w:hAnsi="Times New Roman" w:cs="Times New Roman"/>
          <w:b/>
          <w:bCs/>
          <w:color w:val="000000" w:themeColor="text1"/>
          <w:sz w:val="24"/>
          <w:szCs w:val="24"/>
          <w:lang w:eastAsia="ru-RU"/>
        </w:rPr>
        <w:t>20 %,</w:t>
      </w:r>
      <w:r w:rsidRPr="00D06154">
        <w:rPr>
          <w:rFonts w:ascii="Times New Roman" w:eastAsia="Times New Roman" w:hAnsi="Times New Roman" w:cs="Times New Roman"/>
          <w:color w:val="000000" w:themeColor="text1"/>
          <w:sz w:val="24"/>
          <w:szCs w:val="24"/>
          <w:lang w:eastAsia="ru-RU"/>
        </w:rPr>
        <w:t>минимальная температура для обеспечения ударной вязкости </w:t>
      </w:r>
      <w:r w:rsidRPr="00D06154">
        <w:rPr>
          <w:rFonts w:ascii="Times New Roman" w:eastAsia="Times New Roman" w:hAnsi="Times New Roman" w:cs="Times New Roman"/>
          <w:b/>
          <w:bCs/>
          <w:color w:val="000000" w:themeColor="text1"/>
          <w:sz w:val="24"/>
          <w:szCs w:val="24"/>
          <w:lang w:eastAsia="ru-RU"/>
        </w:rPr>
        <w:t>28 Дж/см</w:t>
      </w:r>
      <w:proofErr w:type="gramStart"/>
      <w:r w:rsidRPr="00D06154">
        <w:rPr>
          <w:rFonts w:ascii="Times New Roman" w:eastAsia="Times New Roman" w:hAnsi="Times New Roman" w:cs="Times New Roman"/>
          <w:b/>
          <w:bCs/>
          <w:color w:val="000000" w:themeColor="text1"/>
          <w:sz w:val="24"/>
          <w:szCs w:val="24"/>
          <w:vertAlign w:val="superscript"/>
          <w:lang w:eastAsia="ru-RU"/>
        </w:rPr>
        <w:t>2</w:t>
      </w:r>
      <w:proofErr w:type="gramEnd"/>
      <w:r w:rsidRPr="00D06154">
        <w:rPr>
          <w:rFonts w:ascii="Times New Roman" w:eastAsia="Times New Roman" w:hAnsi="Times New Roman" w:cs="Times New Roman"/>
          <w:b/>
          <w:bCs/>
          <w:color w:val="000000" w:themeColor="text1"/>
          <w:sz w:val="24"/>
          <w:szCs w:val="24"/>
          <w:lang w:eastAsia="ru-RU"/>
        </w:rPr>
        <w:t> </w:t>
      </w:r>
      <w:r w:rsidRPr="00D06154">
        <w:rPr>
          <w:rFonts w:ascii="Times New Roman" w:eastAsia="Times New Roman" w:hAnsi="Times New Roman" w:cs="Times New Roman"/>
          <w:color w:val="000000" w:themeColor="text1"/>
          <w:sz w:val="24"/>
          <w:szCs w:val="24"/>
          <w:lang w:eastAsia="ru-RU"/>
        </w:rPr>
        <w:t>, 0С - </w:t>
      </w:r>
      <w:r w:rsidRPr="00D06154">
        <w:rPr>
          <w:rFonts w:ascii="Times New Roman" w:eastAsia="Times New Roman" w:hAnsi="Times New Roman" w:cs="Times New Roman"/>
          <w:b/>
          <w:bCs/>
          <w:color w:val="000000" w:themeColor="text1"/>
          <w:sz w:val="24"/>
          <w:szCs w:val="24"/>
          <w:lang w:eastAsia="ru-RU"/>
        </w:rPr>
        <w:t>20</w:t>
      </w:r>
      <w:r w:rsidRPr="00D06154">
        <w:rPr>
          <w:rFonts w:ascii="Times New Roman" w:eastAsia="Times New Roman" w:hAnsi="Times New Roman" w:cs="Times New Roman"/>
          <w:color w:val="000000" w:themeColor="text1"/>
          <w:sz w:val="24"/>
          <w:szCs w:val="24"/>
          <w:lang w:eastAsia="ru-RU"/>
        </w:rPr>
        <w:t>; </w:t>
      </w:r>
      <w:r w:rsidRPr="00D06154">
        <w:rPr>
          <w:rFonts w:ascii="Times New Roman" w:eastAsia="Times New Roman" w:hAnsi="Times New Roman" w:cs="Times New Roman"/>
          <w:b/>
          <w:bCs/>
          <w:color w:val="000000" w:themeColor="text1"/>
          <w:sz w:val="24"/>
          <w:szCs w:val="24"/>
          <w:lang w:eastAsia="ru-RU"/>
        </w:rPr>
        <w:t>RR </w:t>
      </w:r>
      <w:r w:rsidRPr="00D06154">
        <w:rPr>
          <w:rFonts w:ascii="Times New Roman" w:eastAsia="Times New Roman" w:hAnsi="Times New Roman" w:cs="Times New Roman"/>
          <w:color w:val="000000" w:themeColor="text1"/>
          <w:sz w:val="24"/>
          <w:szCs w:val="24"/>
          <w:lang w:eastAsia="ru-RU"/>
        </w:rPr>
        <w:t xml:space="preserve">– </w:t>
      </w:r>
      <w:proofErr w:type="spellStart"/>
      <w:r w:rsidRPr="00D06154">
        <w:rPr>
          <w:rFonts w:ascii="Times New Roman" w:eastAsia="Times New Roman" w:hAnsi="Times New Roman" w:cs="Times New Roman"/>
          <w:color w:val="000000" w:themeColor="text1"/>
          <w:sz w:val="24"/>
          <w:szCs w:val="24"/>
          <w:lang w:eastAsia="ru-RU"/>
        </w:rPr>
        <w:t>рутиловое</w:t>
      </w:r>
      <w:proofErr w:type="spellEnd"/>
      <w:r w:rsidRPr="00D06154">
        <w:rPr>
          <w:rFonts w:ascii="Times New Roman" w:eastAsia="Times New Roman" w:hAnsi="Times New Roman" w:cs="Times New Roman"/>
          <w:color w:val="000000" w:themeColor="text1"/>
          <w:sz w:val="24"/>
          <w:szCs w:val="24"/>
          <w:lang w:eastAsia="ru-RU"/>
        </w:rPr>
        <w:t xml:space="preserve"> покрытие большой толщины; </w:t>
      </w:r>
      <w:r w:rsidRPr="00D06154">
        <w:rPr>
          <w:rFonts w:ascii="Times New Roman" w:eastAsia="Times New Roman" w:hAnsi="Times New Roman" w:cs="Times New Roman"/>
          <w:b/>
          <w:bCs/>
          <w:color w:val="000000" w:themeColor="text1"/>
          <w:sz w:val="24"/>
          <w:szCs w:val="24"/>
          <w:lang w:eastAsia="ru-RU"/>
        </w:rPr>
        <w:t>160 </w:t>
      </w:r>
      <w:r w:rsidRPr="00D06154">
        <w:rPr>
          <w:rFonts w:ascii="Times New Roman" w:eastAsia="Times New Roman" w:hAnsi="Times New Roman" w:cs="Times New Roman"/>
          <w:color w:val="000000" w:themeColor="text1"/>
          <w:sz w:val="24"/>
          <w:szCs w:val="24"/>
          <w:lang w:eastAsia="ru-RU"/>
        </w:rPr>
        <w:t>– производительность (переход металла в шов) –</w:t>
      </w:r>
      <w:r w:rsidRPr="00D06154">
        <w:rPr>
          <w:rFonts w:ascii="Times New Roman" w:eastAsia="Times New Roman" w:hAnsi="Times New Roman" w:cs="Times New Roman"/>
          <w:b/>
          <w:bCs/>
          <w:color w:val="000000" w:themeColor="text1"/>
          <w:sz w:val="24"/>
          <w:szCs w:val="24"/>
          <w:lang w:eastAsia="ru-RU"/>
        </w:rPr>
        <w:t>155-165 %;</w:t>
      </w:r>
      <w:r w:rsidRPr="00D06154">
        <w:rPr>
          <w:rFonts w:ascii="Times New Roman" w:eastAsia="Times New Roman" w:hAnsi="Times New Roman" w:cs="Times New Roman"/>
          <w:color w:val="000000" w:themeColor="text1"/>
          <w:sz w:val="24"/>
          <w:szCs w:val="24"/>
          <w:lang w:eastAsia="ru-RU"/>
        </w:rPr>
        <w:t> </w:t>
      </w:r>
      <w:r w:rsidRPr="00D06154">
        <w:rPr>
          <w:rFonts w:ascii="Times New Roman" w:eastAsia="Times New Roman" w:hAnsi="Times New Roman" w:cs="Times New Roman"/>
          <w:b/>
          <w:bCs/>
          <w:color w:val="000000" w:themeColor="text1"/>
          <w:sz w:val="24"/>
          <w:szCs w:val="24"/>
          <w:lang w:eastAsia="ru-RU"/>
        </w:rPr>
        <w:t>4 </w:t>
      </w:r>
      <w:r w:rsidRPr="00D06154">
        <w:rPr>
          <w:rFonts w:ascii="Times New Roman" w:eastAsia="Times New Roman" w:hAnsi="Times New Roman" w:cs="Times New Roman"/>
          <w:color w:val="000000" w:themeColor="text1"/>
          <w:sz w:val="24"/>
          <w:szCs w:val="24"/>
          <w:lang w:eastAsia="ru-RU"/>
        </w:rPr>
        <w:t>– нижнее положение (стыковые и угловые швы); </w:t>
      </w:r>
      <w:r w:rsidRPr="00D06154">
        <w:rPr>
          <w:rFonts w:ascii="Times New Roman" w:eastAsia="Times New Roman" w:hAnsi="Times New Roman" w:cs="Times New Roman"/>
          <w:b/>
          <w:bCs/>
          <w:color w:val="000000" w:themeColor="text1"/>
          <w:sz w:val="24"/>
          <w:szCs w:val="24"/>
          <w:lang w:eastAsia="ru-RU"/>
        </w:rPr>
        <w:t>6 </w:t>
      </w:r>
      <w:r w:rsidRPr="00D06154">
        <w:rPr>
          <w:rFonts w:ascii="Times New Roman" w:eastAsia="Times New Roman" w:hAnsi="Times New Roman" w:cs="Times New Roman"/>
          <w:color w:val="000000" w:themeColor="text1"/>
          <w:sz w:val="24"/>
          <w:szCs w:val="24"/>
          <w:lang w:eastAsia="ru-RU"/>
        </w:rPr>
        <w:t>– обратная полярность, напряжение холостого хода источника питания 70 В.</w:t>
      </w:r>
    </w:p>
    <w:p w:rsidR="00D06154" w:rsidRPr="00D06154" w:rsidRDefault="00D06154" w:rsidP="00D06154">
      <w:pPr>
        <w:spacing w:after="0" w:line="240" w:lineRule="auto"/>
        <w:jc w:val="both"/>
        <w:rPr>
          <w:rFonts w:ascii="Times New Roman" w:eastAsia="Times New Roman" w:hAnsi="Times New Roman" w:cs="Times New Roman"/>
          <w:b/>
          <w:bCs/>
          <w:sz w:val="24"/>
          <w:szCs w:val="24"/>
          <w:lang w:eastAsia="ru-RU"/>
        </w:rPr>
      </w:pPr>
      <w:r w:rsidRPr="00D06154">
        <w:rPr>
          <w:rFonts w:ascii="Times New Roman" w:eastAsia="Times New Roman" w:hAnsi="Times New Roman" w:cs="Times New Roman"/>
          <w:b/>
          <w:bCs/>
          <w:sz w:val="24"/>
          <w:szCs w:val="24"/>
          <w:lang w:eastAsia="ru-RU"/>
        </w:rPr>
        <w:t>           </w:t>
      </w:r>
    </w:p>
    <w:p w:rsidR="00D06154" w:rsidRPr="00D06154" w:rsidRDefault="00D06154" w:rsidP="00D06154">
      <w:pPr>
        <w:spacing w:after="0" w:line="240" w:lineRule="auto"/>
        <w:jc w:val="center"/>
        <w:rPr>
          <w:rFonts w:ascii="Times New Roman" w:eastAsia="Times New Roman" w:hAnsi="Times New Roman" w:cs="Times New Roman"/>
          <w:b/>
          <w:bCs/>
          <w:sz w:val="24"/>
          <w:szCs w:val="24"/>
          <w:lang w:eastAsia="ru-RU"/>
        </w:rPr>
      </w:pPr>
      <w:r w:rsidRPr="00D06154">
        <w:rPr>
          <w:rFonts w:ascii="Times New Roman" w:eastAsia="Times New Roman" w:hAnsi="Times New Roman" w:cs="Times New Roman"/>
          <w:b/>
          <w:bCs/>
          <w:sz w:val="24"/>
          <w:szCs w:val="24"/>
          <w:lang w:eastAsia="ru-RU"/>
        </w:rPr>
        <w:t>Флюсы для дуговой и электрошлаковой сварки</w:t>
      </w:r>
    </w:p>
    <w:p w:rsidR="00D06154" w:rsidRPr="00D06154" w:rsidRDefault="00D06154" w:rsidP="00D06154">
      <w:pPr>
        <w:spacing w:after="0" w:line="240" w:lineRule="auto"/>
        <w:jc w:val="center"/>
        <w:rPr>
          <w:rFonts w:ascii="Times New Roman" w:eastAsia="Times New Roman" w:hAnsi="Times New Roman" w:cs="Times New Roman"/>
          <w:bCs/>
          <w:sz w:val="24"/>
          <w:szCs w:val="24"/>
          <w:lang w:eastAsia="ru-RU"/>
        </w:rPr>
      </w:pPr>
    </w:p>
    <w:p w:rsidR="00D06154" w:rsidRPr="00D06154" w:rsidRDefault="00D06154" w:rsidP="00D06154">
      <w:pPr>
        <w:spacing w:after="0" w:line="240" w:lineRule="auto"/>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 xml:space="preserve">            Флюсы, применяемые при электрической сварке плавлением, обеспечивают надежную защиту зоны сварки от атмосферных газов, обеспечивают хорошее формирование шва. Швы получаются плотными и </w:t>
      </w:r>
      <w:proofErr w:type="gramStart"/>
      <w:r w:rsidRPr="00D06154">
        <w:rPr>
          <w:rFonts w:ascii="Times New Roman" w:eastAsia="Times New Roman" w:hAnsi="Times New Roman" w:cs="Times New Roman"/>
          <w:bCs/>
          <w:sz w:val="24"/>
          <w:szCs w:val="24"/>
          <w:lang w:eastAsia="ru-RU"/>
        </w:rPr>
        <w:t>несклонными к</w:t>
      </w:r>
      <w:proofErr w:type="gramEnd"/>
      <w:r w:rsidRPr="00D06154">
        <w:rPr>
          <w:rFonts w:ascii="Times New Roman" w:eastAsia="Times New Roman" w:hAnsi="Times New Roman" w:cs="Times New Roman"/>
          <w:bCs/>
          <w:sz w:val="24"/>
          <w:szCs w:val="24"/>
          <w:lang w:eastAsia="ru-RU"/>
        </w:rPr>
        <w:t xml:space="preserve"> кристаллизационным трещинам. После остывания шва шлаковая корка легко удаляется. Флюсы обеспечивают наименьшее выделение пыли и </w:t>
      </w:r>
      <w:proofErr w:type="gramStart"/>
      <w:r w:rsidRPr="00D06154">
        <w:rPr>
          <w:rFonts w:ascii="Times New Roman" w:eastAsia="Times New Roman" w:hAnsi="Times New Roman" w:cs="Times New Roman"/>
          <w:bCs/>
          <w:sz w:val="24"/>
          <w:szCs w:val="24"/>
          <w:lang w:eastAsia="ru-RU"/>
        </w:rPr>
        <w:t>газов</w:t>
      </w:r>
      <w:proofErr w:type="gramEnd"/>
      <w:r w:rsidRPr="00D06154">
        <w:rPr>
          <w:rFonts w:ascii="Times New Roman" w:eastAsia="Times New Roman" w:hAnsi="Times New Roman" w:cs="Times New Roman"/>
          <w:bCs/>
          <w:sz w:val="24"/>
          <w:szCs w:val="24"/>
          <w:lang w:eastAsia="ru-RU"/>
        </w:rPr>
        <w:t xml:space="preserve"> вредных для здоровья сварщика.</w:t>
      </w:r>
    </w:p>
    <w:p w:rsidR="00D06154" w:rsidRPr="00D06154" w:rsidRDefault="00D06154" w:rsidP="00D06154">
      <w:pPr>
        <w:spacing w:after="0" w:line="240" w:lineRule="auto"/>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            Применительно к углеродистым сталям качественный шов можно получить при следующем сочетании флюсов и сварочной проволоки:</w:t>
      </w:r>
    </w:p>
    <w:p w:rsidR="00D06154" w:rsidRPr="00D06154" w:rsidRDefault="00D06154" w:rsidP="00D06154">
      <w:pPr>
        <w:spacing w:after="0" w:line="240" w:lineRule="auto"/>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1)      плавленый марганцевый, высококремнистый флюс и низкоуглеродистая или марганцовистая сварочная проволока;</w:t>
      </w:r>
    </w:p>
    <w:p w:rsidR="00D06154" w:rsidRPr="00D06154" w:rsidRDefault="00D06154" w:rsidP="00D06154">
      <w:pPr>
        <w:spacing w:after="0" w:line="240" w:lineRule="auto"/>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 xml:space="preserve">2)      плавленый </w:t>
      </w:r>
      <w:proofErr w:type="spellStart"/>
      <w:r w:rsidRPr="00D06154">
        <w:rPr>
          <w:rFonts w:ascii="Times New Roman" w:eastAsia="Times New Roman" w:hAnsi="Times New Roman" w:cs="Times New Roman"/>
          <w:bCs/>
          <w:sz w:val="24"/>
          <w:szCs w:val="24"/>
          <w:lang w:eastAsia="ru-RU"/>
        </w:rPr>
        <w:t>безмарганцевый</w:t>
      </w:r>
      <w:proofErr w:type="spellEnd"/>
      <w:r w:rsidRPr="00D06154">
        <w:rPr>
          <w:rFonts w:ascii="Times New Roman" w:eastAsia="Times New Roman" w:hAnsi="Times New Roman" w:cs="Times New Roman"/>
          <w:bCs/>
          <w:sz w:val="24"/>
          <w:szCs w:val="24"/>
          <w:lang w:eastAsia="ru-RU"/>
        </w:rPr>
        <w:t>, высококремнистый флюс и низкоуглеродистая или марганцовистая сварочная проволока;</w:t>
      </w:r>
    </w:p>
    <w:p w:rsidR="00D06154" w:rsidRPr="00D06154" w:rsidRDefault="00D06154" w:rsidP="00D06154">
      <w:pPr>
        <w:spacing w:after="0" w:line="240" w:lineRule="auto"/>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3)      керамический флюс и низкоуглеродистая сварочная проволока.</w:t>
      </w:r>
    </w:p>
    <w:p w:rsidR="00D06154" w:rsidRPr="00D06154" w:rsidRDefault="00D06154" w:rsidP="00D06154">
      <w:pPr>
        <w:spacing w:after="0" w:line="240" w:lineRule="auto"/>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Для сварки углеродистых и низколегированных конструкционных сталей чаще всего используют углеродистую проволоку марок Св-08 и Св-08А в сочетании с высококремнистым марганцевым флюсом марок ОСЦ-45, АН-348А, ОСЦ-45М, АН-345АМ. Требования к этим флюсам регламентируются ГОСТ 9087-81.</w:t>
      </w:r>
    </w:p>
    <w:p w:rsidR="00D06154" w:rsidRPr="00D06154" w:rsidRDefault="00D06154" w:rsidP="00D06154">
      <w:pPr>
        <w:spacing w:after="0" w:line="240" w:lineRule="auto"/>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Для сварки низкоуглеродистых сталей проволокой Св-08 и Св-08А применяют и керамические флюсы КВС-19 и К-11.</w:t>
      </w:r>
    </w:p>
    <w:p w:rsidR="00D06154" w:rsidRPr="00D06154" w:rsidRDefault="00D06154" w:rsidP="00D06154">
      <w:pPr>
        <w:spacing w:after="0" w:line="240" w:lineRule="auto"/>
        <w:ind w:firstLine="708"/>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Газы, применяемые при электрической сварке плавлением.</w:t>
      </w:r>
    </w:p>
    <w:p w:rsidR="00D06154" w:rsidRPr="00D06154" w:rsidRDefault="00D06154" w:rsidP="00D06154">
      <w:pPr>
        <w:spacing w:after="0" w:line="240" w:lineRule="auto"/>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Для защиты дуги при электрической сварке плавлением применяют такие газы как аргон, гелий, углекислый газ, азот, водород, кислород и их смеси.</w:t>
      </w:r>
    </w:p>
    <w:p w:rsidR="00D06154" w:rsidRPr="00D06154" w:rsidRDefault="00D06154" w:rsidP="00D06154">
      <w:pPr>
        <w:spacing w:after="0" w:line="240" w:lineRule="auto"/>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Все большее применение находят смеси таких газов, как углекислый газ, аргон, кислород. При сварке в газовых смесях для точной дозировки газов применяют смесители.</w:t>
      </w:r>
    </w:p>
    <w:p w:rsidR="00D06154" w:rsidRPr="00D06154" w:rsidRDefault="00D06154" w:rsidP="00D06154">
      <w:pPr>
        <w:rPr>
          <w:rFonts w:ascii="Times New Roman" w:eastAsia="Calibri" w:hAnsi="Times New Roman" w:cs="Times New Roman"/>
          <w:sz w:val="24"/>
          <w:szCs w:val="24"/>
        </w:rPr>
      </w:pPr>
    </w:p>
    <w:p w:rsidR="00D06154" w:rsidRPr="00D06154" w:rsidRDefault="00D06154" w:rsidP="00D06154">
      <w:pPr>
        <w:spacing w:after="0" w:line="240" w:lineRule="auto"/>
        <w:jc w:val="center"/>
        <w:rPr>
          <w:rFonts w:ascii="Times New Roman" w:eastAsia="Calibri" w:hAnsi="Times New Roman" w:cs="Times New Roman"/>
          <w:b/>
          <w:sz w:val="24"/>
          <w:szCs w:val="24"/>
        </w:rPr>
      </w:pPr>
    </w:p>
    <w:p w:rsidR="00D06154" w:rsidRPr="00D06154" w:rsidRDefault="00D06154" w:rsidP="00D06154">
      <w:pPr>
        <w:spacing w:after="0" w:line="240" w:lineRule="auto"/>
        <w:jc w:val="center"/>
        <w:rPr>
          <w:rFonts w:ascii="Times New Roman" w:eastAsia="Calibri" w:hAnsi="Times New Roman" w:cs="Times New Roman"/>
          <w:b/>
          <w:sz w:val="24"/>
          <w:szCs w:val="24"/>
        </w:rPr>
      </w:pPr>
    </w:p>
    <w:p w:rsidR="00D06154" w:rsidRPr="00D06154" w:rsidRDefault="00D06154" w:rsidP="00D06154">
      <w:pPr>
        <w:spacing w:after="0" w:line="240" w:lineRule="auto"/>
        <w:jc w:val="center"/>
        <w:rPr>
          <w:rFonts w:ascii="Times New Roman" w:eastAsia="Calibri" w:hAnsi="Times New Roman" w:cs="Times New Roman"/>
          <w:b/>
          <w:sz w:val="24"/>
          <w:szCs w:val="24"/>
        </w:rPr>
      </w:pPr>
    </w:p>
    <w:p w:rsidR="00D06154" w:rsidRPr="00D06154" w:rsidRDefault="00D06154" w:rsidP="00D06154">
      <w:pPr>
        <w:spacing w:after="0" w:line="240" w:lineRule="auto"/>
        <w:jc w:val="center"/>
        <w:rPr>
          <w:rFonts w:ascii="Times New Roman" w:eastAsia="Calibri" w:hAnsi="Times New Roman" w:cs="Times New Roman"/>
          <w:b/>
          <w:sz w:val="24"/>
          <w:szCs w:val="24"/>
        </w:rPr>
      </w:pPr>
    </w:p>
    <w:p w:rsidR="00D06154" w:rsidRPr="00D06154" w:rsidRDefault="00D06154" w:rsidP="00D06154">
      <w:pPr>
        <w:spacing w:after="0" w:line="240" w:lineRule="auto"/>
        <w:rPr>
          <w:rFonts w:ascii="Times New Roman" w:eastAsia="Calibri" w:hAnsi="Times New Roman" w:cs="Times New Roman"/>
          <w:b/>
          <w:sz w:val="24"/>
          <w:szCs w:val="24"/>
        </w:rPr>
      </w:pPr>
    </w:p>
    <w:p w:rsidR="00D06154" w:rsidRPr="00D06154" w:rsidRDefault="00D06154" w:rsidP="00D06154">
      <w:pPr>
        <w:spacing w:after="0" w:line="240" w:lineRule="auto"/>
        <w:jc w:val="center"/>
        <w:rPr>
          <w:rFonts w:ascii="Times New Roman" w:eastAsia="Calibri" w:hAnsi="Times New Roman" w:cs="Times New Roman"/>
          <w:b/>
          <w:sz w:val="24"/>
          <w:szCs w:val="24"/>
        </w:rPr>
      </w:pPr>
    </w:p>
    <w:p w:rsidR="00D06154" w:rsidRPr="00D06154" w:rsidRDefault="00D06154" w:rsidP="00D06154">
      <w:pPr>
        <w:spacing w:after="0" w:line="240" w:lineRule="auto"/>
        <w:jc w:val="center"/>
        <w:rPr>
          <w:rFonts w:ascii="Times New Roman" w:eastAsia="Calibri" w:hAnsi="Times New Roman" w:cs="Times New Roman"/>
          <w:b/>
          <w:sz w:val="24"/>
          <w:szCs w:val="24"/>
        </w:rPr>
      </w:pPr>
      <w:r w:rsidRPr="00D06154">
        <w:rPr>
          <w:rFonts w:ascii="Times New Roman" w:eastAsia="Calibri" w:hAnsi="Times New Roman" w:cs="Times New Roman"/>
          <w:b/>
          <w:sz w:val="24"/>
          <w:szCs w:val="24"/>
        </w:rPr>
        <w:t>ПРАКТИЧЕСКАЯ РАБОТА № 4</w:t>
      </w:r>
    </w:p>
    <w:p w:rsidR="00D06154" w:rsidRPr="00D06154" w:rsidRDefault="00D06154" w:rsidP="00D06154">
      <w:pPr>
        <w:spacing w:after="0" w:line="240" w:lineRule="auto"/>
        <w:jc w:val="center"/>
        <w:rPr>
          <w:rFonts w:ascii="Times New Roman" w:eastAsia="Calibri" w:hAnsi="Times New Roman" w:cs="Times New Roman"/>
          <w:b/>
          <w:sz w:val="24"/>
          <w:szCs w:val="24"/>
        </w:rPr>
      </w:pPr>
      <w:r w:rsidRPr="00D06154">
        <w:rPr>
          <w:rFonts w:ascii="Times New Roman" w:eastAsia="Calibri" w:hAnsi="Times New Roman" w:cs="Times New Roman"/>
          <w:b/>
          <w:sz w:val="24"/>
          <w:szCs w:val="24"/>
        </w:rPr>
        <w:t>ТЕМА: КРИСТАЛЛИЗАЦИЯ МЕТАЛЛА ШВА И СТРОЕНИЕ СВАРНОГО СОЕДИНЕНИЯ</w:t>
      </w:r>
    </w:p>
    <w:p w:rsidR="00D06154" w:rsidRPr="00D06154" w:rsidRDefault="00D06154" w:rsidP="00D06154">
      <w:pPr>
        <w:spacing w:after="0" w:line="240" w:lineRule="auto"/>
        <w:jc w:val="both"/>
        <w:rPr>
          <w:rFonts w:ascii="Times New Roman" w:eastAsia="Calibri" w:hAnsi="Times New Roman" w:cs="Times New Roman"/>
          <w:sz w:val="24"/>
          <w:szCs w:val="24"/>
        </w:rPr>
      </w:pP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b/>
          <w:bCs/>
          <w:sz w:val="24"/>
          <w:szCs w:val="24"/>
        </w:rPr>
        <w:t>ЦЕЛЬ РАБОТЫ:</w:t>
      </w: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sz w:val="24"/>
          <w:szCs w:val="24"/>
        </w:rPr>
        <w:t>1 Изучение и закрепление теоретического материала по теме</w:t>
      </w:r>
      <w:r w:rsidRPr="00D06154">
        <w:rPr>
          <w:rFonts w:ascii="Times New Roman" w:eastAsia="Calibri" w:hAnsi="Times New Roman" w:cs="Times New Roman"/>
          <w:sz w:val="24"/>
          <w:szCs w:val="24"/>
        </w:rPr>
        <w:t xml:space="preserve"> «</w:t>
      </w:r>
      <w:r w:rsidRPr="00D06154">
        <w:rPr>
          <w:rFonts w:ascii="Times New Roman" w:hAnsi="Times New Roman" w:cs="Times New Roman"/>
          <w:sz w:val="24"/>
          <w:szCs w:val="24"/>
        </w:rPr>
        <w:t>Сварочные материалы», необходимого для формирования  ПК 1.4.</w:t>
      </w:r>
      <w:r w:rsidRPr="00D06154">
        <w:rPr>
          <w:rFonts w:ascii="Times New Roman" w:hAnsi="Times New Roman" w:cs="Times New Roman"/>
          <w:sz w:val="24"/>
          <w:szCs w:val="24"/>
        </w:rPr>
        <w:tab/>
        <w:t>Подготавливать и проверять сварочные материалы для различных способов сварки.</w:t>
      </w:r>
    </w:p>
    <w:p w:rsidR="00D06154" w:rsidRPr="00D06154" w:rsidRDefault="00D06154" w:rsidP="00D06154">
      <w:pPr>
        <w:spacing w:after="0" w:line="240" w:lineRule="auto"/>
        <w:jc w:val="both"/>
        <w:rPr>
          <w:rFonts w:ascii="Times New Roman" w:hAnsi="Times New Roman" w:cs="Times New Roman"/>
          <w:b/>
          <w:sz w:val="24"/>
          <w:szCs w:val="24"/>
        </w:rPr>
      </w:pPr>
      <w:r w:rsidRPr="00D06154">
        <w:rPr>
          <w:rFonts w:ascii="Times New Roman" w:hAnsi="Times New Roman" w:cs="Times New Roman"/>
          <w:b/>
          <w:sz w:val="24"/>
          <w:szCs w:val="24"/>
        </w:rPr>
        <w:t>ЗАДАЧИ РАБОТЫ:</w:t>
      </w: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sz w:val="24"/>
          <w:szCs w:val="24"/>
        </w:rPr>
        <w:t> - изучить процесс кристаллизации при электрической дуговой сварке;</w:t>
      </w: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sz w:val="24"/>
          <w:szCs w:val="24"/>
        </w:rPr>
        <w:t>- научиться характеризовать ЗТВ.</w:t>
      </w: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b/>
          <w:bCs/>
          <w:sz w:val="24"/>
          <w:szCs w:val="24"/>
        </w:rPr>
        <w:t xml:space="preserve"> ОБОРУДОВАНИЕ И МАТЕРИАЛЫ: </w:t>
      </w:r>
      <w:r w:rsidRPr="00D06154">
        <w:rPr>
          <w:rFonts w:ascii="Times New Roman" w:hAnsi="Times New Roman" w:cs="Times New Roman"/>
          <w:sz w:val="24"/>
          <w:szCs w:val="24"/>
        </w:rPr>
        <w:t>Раздаточный материал.</w:t>
      </w:r>
    </w:p>
    <w:p w:rsidR="00D06154" w:rsidRPr="00D06154" w:rsidRDefault="00D06154" w:rsidP="00D06154">
      <w:pPr>
        <w:spacing w:after="0" w:line="240" w:lineRule="auto"/>
        <w:ind w:right="20"/>
        <w:jc w:val="both"/>
        <w:rPr>
          <w:rFonts w:ascii="Times New Roman" w:eastAsia="Times New Roman" w:hAnsi="Times New Roman" w:cs="Times New Roman"/>
          <w:b/>
          <w:bCs/>
          <w:sz w:val="24"/>
          <w:szCs w:val="24"/>
          <w:lang w:eastAsia="ru-RU"/>
        </w:rPr>
      </w:pPr>
      <w:r w:rsidRPr="00D06154">
        <w:rPr>
          <w:rFonts w:ascii="Times New Roman" w:eastAsia="Times New Roman" w:hAnsi="Times New Roman" w:cs="Times New Roman"/>
          <w:b/>
          <w:bCs/>
          <w:sz w:val="24"/>
          <w:szCs w:val="24"/>
          <w:lang w:eastAsia="ru-RU"/>
        </w:rPr>
        <w:t xml:space="preserve">ПОРЯДОК ВЫПОЛНЕНИЯ: </w:t>
      </w:r>
    </w:p>
    <w:p w:rsidR="00D06154" w:rsidRPr="00D06154" w:rsidRDefault="00D06154" w:rsidP="00D06154">
      <w:pPr>
        <w:spacing w:after="0" w:line="240" w:lineRule="auto"/>
        <w:ind w:right="20"/>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1.Внимательно прочитайте основные сведения по теме.</w:t>
      </w:r>
    </w:p>
    <w:p w:rsidR="00D06154" w:rsidRPr="00D06154" w:rsidRDefault="00D06154" w:rsidP="00D06154">
      <w:pPr>
        <w:spacing w:after="0" w:line="240" w:lineRule="auto"/>
        <w:ind w:right="20"/>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2. Ответьте на  контрольные вопросы:</w:t>
      </w:r>
    </w:p>
    <w:p w:rsidR="00D06154" w:rsidRPr="00D06154" w:rsidRDefault="00D06154" w:rsidP="00D06154">
      <w:pPr>
        <w:numPr>
          <w:ilvl w:val="0"/>
          <w:numId w:val="9"/>
        </w:numPr>
        <w:spacing w:after="0" w:line="240" w:lineRule="auto"/>
        <w:ind w:right="20"/>
        <w:contextualSpacing/>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Что такое сварочная ванна?</w:t>
      </w:r>
    </w:p>
    <w:p w:rsidR="00D06154" w:rsidRPr="00D06154" w:rsidRDefault="00D06154" w:rsidP="00D06154">
      <w:pPr>
        <w:numPr>
          <w:ilvl w:val="0"/>
          <w:numId w:val="9"/>
        </w:numPr>
        <w:spacing w:after="0" w:line="240" w:lineRule="auto"/>
        <w:ind w:right="20"/>
        <w:contextualSpacing/>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Почему на поверхности шва образуется чешуйчатость?</w:t>
      </w:r>
    </w:p>
    <w:p w:rsidR="00D06154" w:rsidRPr="00D06154" w:rsidRDefault="00D06154" w:rsidP="00D06154">
      <w:pPr>
        <w:numPr>
          <w:ilvl w:val="0"/>
          <w:numId w:val="9"/>
        </w:numPr>
        <w:spacing w:after="0" w:line="240" w:lineRule="auto"/>
        <w:ind w:right="20"/>
        <w:contextualSpacing/>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Что такое первичная кристаллизация?</w:t>
      </w:r>
    </w:p>
    <w:p w:rsidR="00D06154" w:rsidRPr="00D06154" w:rsidRDefault="00D06154" w:rsidP="00D06154">
      <w:pPr>
        <w:numPr>
          <w:ilvl w:val="0"/>
          <w:numId w:val="9"/>
        </w:numPr>
        <w:spacing w:after="0" w:line="240" w:lineRule="auto"/>
        <w:ind w:right="20"/>
        <w:contextualSpacing/>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Что такое вторичная кристаллизация?</w:t>
      </w:r>
    </w:p>
    <w:p w:rsidR="00D06154" w:rsidRPr="00D06154" w:rsidRDefault="00D06154" w:rsidP="00D06154">
      <w:pPr>
        <w:numPr>
          <w:ilvl w:val="0"/>
          <w:numId w:val="9"/>
        </w:numPr>
        <w:spacing w:after="0" w:line="240" w:lineRule="auto"/>
        <w:ind w:right="20"/>
        <w:contextualSpacing/>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Какое строение имеет металл шва в результате первичной кристаллизации</w:t>
      </w:r>
    </w:p>
    <w:p w:rsidR="00D06154" w:rsidRPr="00D06154" w:rsidRDefault="00D06154" w:rsidP="00D06154">
      <w:pPr>
        <w:numPr>
          <w:ilvl w:val="0"/>
          <w:numId w:val="9"/>
        </w:numPr>
        <w:spacing w:after="0" w:line="240" w:lineRule="auto"/>
        <w:ind w:right="20"/>
        <w:contextualSpacing/>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Как влияет гранулярная структура сварного шва на механические свойства сварного соединения?</w:t>
      </w:r>
    </w:p>
    <w:p w:rsidR="00D06154" w:rsidRPr="00D06154" w:rsidRDefault="00D06154" w:rsidP="00D06154">
      <w:pPr>
        <w:numPr>
          <w:ilvl w:val="0"/>
          <w:numId w:val="9"/>
        </w:numPr>
        <w:spacing w:after="0" w:line="240" w:lineRule="auto"/>
        <w:ind w:right="20"/>
        <w:contextualSpacing/>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Нарисуйте  схему кристаллизации сварочной ванны.</w:t>
      </w:r>
    </w:p>
    <w:p w:rsidR="00D06154" w:rsidRPr="00D06154" w:rsidRDefault="00D06154" w:rsidP="00D06154">
      <w:pPr>
        <w:numPr>
          <w:ilvl w:val="0"/>
          <w:numId w:val="9"/>
        </w:numPr>
        <w:spacing w:after="0" w:line="240" w:lineRule="auto"/>
        <w:ind w:right="20"/>
        <w:contextualSpacing/>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Что такое ЗТВ?</w:t>
      </w:r>
    </w:p>
    <w:p w:rsidR="00D06154" w:rsidRPr="00D06154" w:rsidRDefault="00D06154" w:rsidP="00D06154">
      <w:pPr>
        <w:spacing w:after="0" w:line="240" w:lineRule="auto"/>
        <w:ind w:right="20"/>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Заполните таблицу:</w:t>
      </w:r>
    </w:p>
    <w:tbl>
      <w:tblPr>
        <w:tblStyle w:val="a6"/>
        <w:tblW w:w="0" w:type="auto"/>
        <w:tblLook w:val="04A0"/>
      </w:tblPr>
      <w:tblGrid>
        <w:gridCol w:w="2391"/>
        <w:gridCol w:w="2393"/>
        <w:gridCol w:w="2393"/>
        <w:gridCol w:w="2393"/>
      </w:tblGrid>
      <w:tr w:rsidR="00D06154" w:rsidRPr="00D06154" w:rsidTr="00E031C5">
        <w:tc>
          <w:tcPr>
            <w:tcW w:w="2391" w:type="dxa"/>
          </w:tcPr>
          <w:p w:rsidR="00D06154" w:rsidRPr="00D06154" w:rsidRDefault="00D06154" w:rsidP="00D06154">
            <w:pPr>
              <w:ind w:right="20"/>
              <w:jc w:val="both"/>
              <w:rPr>
                <w:rFonts w:ascii="Times New Roman" w:eastAsia="Times New Roman" w:hAnsi="Times New Roman"/>
                <w:bCs/>
                <w:sz w:val="24"/>
                <w:szCs w:val="24"/>
              </w:rPr>
            </w:pPr>
            <w:r w:rsidRPr="00D06154">
              <w:rPr>
                <w:rFonts w:ascii="Times New Roman" w:eastAsia="Times New Roman" w:hAnsi="Times New Roman"/>
                <w:bCs/>
                <w:sz w:val="24"/>
                <w:szCs w:val="24"/>
              </w:rPr>
              <w:t>Участок ЗТВ</w:t>
            </w:r>
          </w:p>
        </w:tc>
        <w:tc>
          <w:tcPr>
            <w:tcW w:w="2393" w:type="dxa"/>
          </w:tcPr>
          <w:p w:rsidR="00D06154" w:rsidRPr="00D06154" w:rsidRDefault="00D06154" w:rsidP="00D06154">
            <w:pPr>
              <w:ind w:right="20"/>
              <w:jc w:val="both"/>
              <w:rPr>
                <w:rFonts w:ascii="Times New Roman" w:eastAsia="Times New Roman" w:hAnsi="Times New Roman"/>
                <w:bCs/>
                <w:sz w:val="24"/>
                <w:szCs w:val="24"/>
              </w:rPr>
            </w:pPr>
            <w:r w:rsidRPr="00D06154">
              <w:rPr>
                <w:rFonts w:ascii="Times New Roman" w:eastAsia="Times New Roman" w:hAnsi="Times New Roman"/>
                <w:bCs/>
                <w:sz w:val="24"/>
                <w:szCs w:val="24"/>
              </w:rPr>
              <w:t>Температура участка ЗТВ</w:t>
            </w:r>
          </w:p>
        </w:tc>
        <w:tc>
          <w:tcPr>
            <w:tcW w:w="2393" w:type="dxa"/>
          </w:tcPr>
          <w:p w:rsidR="00D06154" w:rsidRPr="00D06154" w:rsidRDefault="00D06154" w:rsidP="00D06154">
            <w:pPr>
              <w:ind w:right="20"/>
              <w:jc w:val="both"/>
              <w:rPr>
                <w:rFonts w:ascii="Times New Roman" w:eastAsia="Times New Roman" w:hAnsi="Times New Roman"/>
                <w:bCs/>
                <w:sz w:val="24"/>
                <w:szCs w:val="24"/>
              </w:rPr>
            </w:pPr>
            <w:r w:rsidRPr="00D06154">
              <w:rPr>
                <w:rFonts w:ascii="Times New Roman" w:eastAsia="Times New Roman" w:hAnsi="Times New Roman"/>
                <w:bCs/>
                <w:sz w:val="24"/>
                <w:szCs w:val="24"/>
              </w:rPr>
              <w:t>Строение участка ЗТВ</w:t>
            </w:r>
          </w:p>
        </w:tc>
        <w:tc>
          <w:tcPr>
            <w:tcW w:w="2393" w:type="dxa"/>
          </w:tcPr>
          <w:p w:rsidR="00D06154" w:rsidRPr="00D06154" w:rsidRDefault="00D06154" w:rsidP="00D06154">
            <w:pPr>
              <w:ind w:right="20"/>
              <w:jc w:val="both"/>
              <w:rPr>
                <w:rFonts w:ascii="Times New Roman" w:eastAsia="Times New Roman" w:hAnsi="Times New Roman"/>
                <w:bCs/>
                <w:sz w:val="24"/>
                <w:szCs w:val="24"/>
              </w:rPr>
            </w:pPr>
            <w:r w:rsidRPr="00D06154">
              <w:rPr>
                <w:rFonts w:ascii="Times New Roman" w:eastAsia="Times New Roman" w:hAnsi="Times New Roman"/>
                <w:bCs/>
                <w:sz w:val="24"/>
                <w:szCs w:val="24"/>
              </w:rPr>
              <w:t>Механические свойства участка ЗТВ.</w:t>
            </w:r>
          </w:p>
        </w:tc>
      </w:tr>
      <w:tr w:rsidR="00D06154" w:rsidRPr="00D06154" w:rsidTr="00E031C5">
        <w:tc>
          <w:tcPr>
            <w:tcW w:w="2391" w:type="dxa"/>
          </w:tcPr>
          <w:p w:rsidR="00D06154" w:rsidRPr="00D06154" w:rsidRDefault="00D06154" w:rsidP="00D06154">
            <w:pPr>
              <w:ind w:right="20"/>
              <w:jc w:val="both"/>
              <w:rPr>
                <w:rFonts w:ascii="Times New Roman" w:eastAsia="Times New Roman" w:hAnsi="Times New Roman"/>
                <w:bCs/>
                <w:sz w:val="24"/>
                <w:szCs w:val="24"/>
              </w:rPr>
            </w:pPr>
          </w:p>
        </w:tc>
        <w:tc>
          <w:tcPr>
            <w:tcW w:w="2393" w:type="dxa"/>
          </w:tcPr>
          <w:p w:rsidR="00D06154" w:rsidRPr="00D06154" w:rsidRDefault="00D06154" w:rsidP="00D06154">
            <w:pPr>
              <w:ind w:right="20"/>
              <w:jc w:val="both"/>
              <w:rPr>
                <w:rFonts w:ascii="Times New Roman" w:eastAsia="Times New Roman" w:hAnsi="Times New Roman"/>
                <w:bCs/>
                <w:sz w:val="24"/>
                <w:szCs w:val="24"/>
              </w:rPr>
            </w:pPr>
          </w:p>
        </w:tc>
        <w:tc>
          <w:tcPr>
            <w:tcW w:w="2393" w:type="dxa"/>
          </w:tcPr>
          <w:p w:rsidR="00D06154" w:rsidRPr="00D06154" w:rsidRDefault="00D06154" w:rsidP="00D06154">
            <w:pPr>
              <w:ind w:right="20"/>
              <w:jc w:val="both"/>
              <w:rPr>
                <w:rFonts w:ascii="Times New Roman" w:eastAsia="Times New Roman" w:hAnsi="Times New Roman"/>
                <w:bCs/>
                <w:sz w:val="24"/>
                <w:szCs w:val="24"/>
              </w:rPr>
            </w:pPr>
          </w:p>
        </w:tc>
        <w:tc>
          <w:tcPr>
            <w:tcW w:w="2393" w:type="dxa"/>
          </w:tcPr>
          <w:p w:rsidR="00D06154" w:rsidRPr="00D06154" w:rsidRDefault="00D06154" w:rsidP="00D06154">
            <w:pPr>
              <w:ind w:right="20"/>
              <w:jc w:val="both"/>
              <w:rPr>
                <w:rFonts w:ascii="Times New Roman" w:eastAsia="Times New Roman" w:hAnsi="Times New Roman"/>
                <w:bCs/>
                <w:sz w:val="24"/>
                <w:szCs w:val="24"/>
              </w:rPr>
            </w:pPr>
          </w:p>
        </w:tc>
      </w:tr>
      <w:tr w:rsidR="00D06154" w:rsidRPr="00D06154" w:rsidTr="00E031C5">
        <w:tc>
          <w:tcPr>
            <w:tcW w:w="2391" w:type="dxa"/>
          </w:tcPr>
          <w:p w:rsidR="00D06154" w:rsidRPr="00D06154" w:rsidRDefault="00D06154" w:rsidP="00D06154">
            <w:pPr>
              <w:ind w:right="20"/>
              <w:jc w:val="both"/>
              <w:rPr>
                <w:rFonts w:ascii="Times New Roman" w:eastAsia="Times New Roman" w:hAnsi="Times New Roman"/>
                <w:bCs/>
                <w:sz w:val="24"/>
                <w:szCs w:val="24"/>
              </w:rPr>
            </w:pPr>
          </w:p>
        </w:tc>
        <w:tc>
          <w:tcPr>
            <w:tcW w:w="2393" w:type="dxa"/>
          </w:tcPr>
          <w:p w:rsidR="00D06154" w:rsidRPr="00D06154" w:rsidRDefault="00D06154" w:rsidP="00D06154">
            <w:pPr>
              <w:ind w:right="20"/>
              <w:jc w:val="both"/>
              <w:rPr>
                <w:rFonts w:ascii="Times New Roman" w:eastAsia="Times New Roman" w:hAnsi="Times New Roman"/>
                <w:bCs/>
                <w:sz w:val="24"/>
                <w:szCs w:val="24"/>
              </w:rPr>
            </w:pPr>
          </w:p>
        </w:tc>
        <w:tc>
          <w:tcPr>
            <w:tcW w:w="2393" w:type="dxa"/>
          </w:tcPr>
          <w:p w:rsidR="00D06154" w:rsidRPr="00D06154" w:rsidRDefault="00D06154" w:rsidP="00D06154">
            <w:pPr>
              <w:ind w:right="20"/>
              <w:jc w:val="both"/>
              <w:rPr>
                <w:rFonts w:ascii="Times New Roman" w:eastAsia="Times New Roman" w:hAnsi="Times New Roman"/>
                <w:bCs/>
                <w:sz w:val="24"/>
                <w:szCs w:val="24"/>
              </w:rPr>
            </w:pPr>
          </w:p>
        </w:tc>
        <w:tc>
          <w:tcPr>
            <w:tcW w:w="2393" w:type="dxa"/>
          </w:tcPr>
          <w:p w:rsidR="00D06154" w:rsidRPr="00D06154" w:rsidRDefault="00D06154" w:rsidP="00D06154">
            <w:pPr>
              <w:ind w:right="20"/>
              <w:jc w:val="both"/>
              <w:rPr>
                <w:rFonts w:ascii="Times New Roman" w:eastAsia="Times New Roman" w:hAnsi="Times New Roman"/>
                <w:bCs/>
                <w:sz w:val="24"/>
                <w:szCs w:val="24"/>
              </w:rPr>
            </w:pPr>
          </w:p>
        </w:tc>
      </w:tr>
      <w:tr w:rsidR="00D06154" w:rsidRPr="00D06154" w:rsidTr="00E031C5">
        <w:tc>
          <w:tcPr>
            <w:tcW w:w="2391" w:type="dxa"/>
          </w:tcPr>
          <w:p w:rsidR="00D06154" w:rsidRPr="00D06154" w:rsidRDefault="00D06154" w:rsidP="00D06154">
            <w:pPr>
              <w:ind w:right="20"/>
              <w:jc w:val="both"/>
              <w:rPr>
                <w:rFonts w:ascii="Times New Roman" w:eastAsia="Times New Roman" w:hAnsi="Times New Roman"/>
                <w:bCs/>
                <w:sz w:val="24"/>
                <w:szCs w:val="24"/>
              </w:rPr>
            </w:pPr>
          </w:p>
        </w:tc>
        <w:tc>
          <w:tcPr>
            <w:tcW w:w="2393" w:type="dxa"/>
          </w:tcPr>
          <w:p w:rsidR="00D06154" w:rsidRPr="00D06154" w:rsidRDefault="00D06154" w:rsidP="00D06154">
            <w:pPr>
              <w:ind w:right="20"/>
              <w:jc w:val="both"/>
              <w:rPr>
                <w:rFonts w:ascii="Times New Roman" w:eastAsia="Times New Roman" w:hAnsi="Times New Roman"/>
                <w:bCs/>
                <w:sz w:val="24"/>
                <w:szCs w:val="24"/>
              </w:rPr>
            </w:pPr>
          </w:p>
        </w:tc>
        <w:tc>
          <w:tcPr>
            <w:tcW w:w="2393" w:type="dxa"/>
          </w:tcPr>
          <w:p w:rsidR="00D06154" w:rsidRPr="00D06154" w:rsidRDefault="00D06154" w:rsidP="00D06154">
            <w:pPr>
              <w:ind w:right="20"/>
              <w:jc w:val="both"/>
              <w:rPr>
                <w:rFonts w:ascii="Times New Roman" w:eastAsia="Times New Roman" w:hAnsi="Times New Roman"/>
                <w:bCs/>
                <w:sz w:val="24"/>
                <w:szCs w:val="24"/>
              </w:rPr>
            </w:pPr>
          </w:p>
        </w:tc>
        <w:tc>
          <w:tcPr>
            <w:tcW w:w="2393" w:type="dxa"/>
          </w:tcPr>
          <w:p w:rsidR="00D06154" w:rsidRPr="00D06154" w:rsidRDefault="00D06154" w:rsidP="00D06154">
            <w:pPr>
              <w:ind w:right="20"/>
              <w:jc w:val="both"/>
              <w:rPr>
                <w:rFonts w:ascii="Times New Roman" w:eastAsia="Times New Roman" w:hAnsi="Times New Roman"/>
                <w:bCs/>
                <w:sz w:val="24"/>
                <w:szCs w:val="24"/>
              </w:rPr>
            </w:pPr>
          </w:p>
        </w:tc>
      </w:tr>
      <w:tr w:rsidR="00D06154" w:rsidRPr="00D06154" w:rsidTr="00E031C5">
        <w:tc>
          <w:tcPr>
            <w:tcW w:w="2391" w:type="dxa"/>
          </w:tcPr>
          <w:p w:rsidR="00D06154" w:rsidRPr="00D06154" w:rsidRDefault="00D06154" w:rsidP="00D06154">
            <w:pPr>
              <w:ind w:right="20"/>
              <w:jc w:val="both"/>
              <w:rPr>
                <w:rFonts w:ascii="Times New Roman" w:eastAsia="Times New Roman" w:hAnsi="Times New Roman"/>
                <w:bCs/>
                <w:sz w:val="24"/>
                <w:szCs w:val="24"/>
              </w:rPr>
            </w:pPr>
          </w:p>
        </w:tc>
        <w:tc>
          <w:tcPr>
            <w:tcW w:w="2393" w:type="dxa"/>
          </w:tcPr>
          <w:p w:rsidR="00D06154" w:rsidRPr="00D06154" w:rsidRDefault="00D06154" w:rsidP="00D06154">
            <w:pPr>
              <w:ind w:right="20"/>
              <w:jc w:val="both"/>
              <w:rPr>
                <w:rFonts w:ascii="Times New Roman" w:eastAsia="Times New Roman" w:hAnsi="Times New Roman"/>
                <w:bCs/>
                <w:sz w:val="24"/>
                <w:szCs w:val="24"/>
              </w:rPr>
            </w:pPr>
          </w:p>
        </w:tc>
        <w:tc>
          <w:tcPr>
            <w:tcW w:w="2393" w:type="dxa"/>
          </w:tcPr>
          <w:p w:rsidR="00D06154" w:rsidRPr="00D06154" w:rsidRDefault="00D06154" w:rsidP="00D06154">
            <w:pPr>
              <w:ind w:right="20"/>
              <w:jc w:val="both"/>
              <w:rPr>
                <w:rFonts w:ascii="Times New Roman" w:eastAsia="Times New Roman" w:hAnsi="Times New Roman"/>
                <w:bCs/>
                <w:sz w:val="24"/>
                <w:szCs w:val="24"/>
              </w:rPr>
            </w:pPr>
          </w:p>
        </w:tc>
        <w:tc>
          <w:tcPr>
            <w:tcW w:w="2393" w:type="dxa"/>
          </w:tcPr>
          <w:p w:rsidR="00D06154" w:rsidRPr="00D06154" w:rsidRDefault="00D06154" w:rsidP="00D06154">
            <w:pPr>
              <w:ind w:right="20"/>
              <w:jc w:val="both"/>
              <w:rPr>
                <w:rFonts w:ascii="Times New Roman" w:eastAsia="Times New Roman" w:hAnsi="Times New Roman"/>
                <w:bCs/>
                <w:sz w:val="24"/>
                <w:szCs w:val="24"/>
              </w:rPr>
            </w:pPr>
          </w:p>
        </w:tc>
      </w:tr>
    </w:tbl>
    <w:p w:rsidR="00D06154" w:rsidRPr="00D06154" w:rsidRDefault="00D06154" w:rsidP="00D06154">
      <w:pPr>
        <w:spacing w:after="0" w:line="240" w:lineRule="auto"/>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9. Зарисуйте схему строения сварного соединения. Сделайте основные обозначения</w:t>
      </w:r>
    </w:p>
    <w:p w:rsidR="00D06154" w:rsidRPr="00D06154" w:rsidRDefault="00D06154" w:rsidP="00D06154">
      <w:pPr>
        <w:spacing w:after="0" w:line="240" w:lineRule="auto"/>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noProof/>
          <w:sz w:val="24"/>
          <w:szCs w:val="24"/>
          <w:lang w:eastAsia="ru-RU"/>
        </w:rPr>
        <w:drawing>
          <wp:inline distT="0" distB="0" distL="0" distR="0">
            <wp:extent cx="2752725" cy="1000125"/>
            <wp:effectExtent l="0" t="0" r="9525" b="9525"/>
            <wp:docPr id="7" name="Рисунок 7" descr="hello_html_m1212dd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ello_html_m1212dd79.jpg"/>
                    <pic:cNvPicPr>
                      <a:picLocks noChangeAspect="1" noChangeArrowheads="1"/>
                    </pic:cNvPicPr>
                  </pic:nvPicPr>
                  <pic:blipFill>
                    <a:blip r:embed="rId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2725" cy="1000125"/>
                    </a:xfrm>
                    <a:prstGeom prst="rect">
                      <a:avLst/>
                    </a:prstGeom>
                    <a:noFill/>
                    <a:ln>
                      <a:noFill/>
                    </a:ln>
                  </pic:spPr>
                </pic:pic>
              </a:graphicData>
            </a:graphic>
          </wp:inline>
        </w:drawing>
      </w:r>
    </w:p>
    <w:p w:rsidR="00D06154" w:rsidRPr="00D06154" w:rsidRDefault="00D06154" w:rsidP="00D06154">
      <w:pPr>
        <w:spacing w:after="0" w:line="240" w:lineRule="auto"/>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10. Произведите сравнительный анализ структуры зон термического влияния 1-2 и 4-5.</w:t>
      </w:r>
    </w:p>
    <w:p w:rsidR="00D06154" w:rsidRPr="00D06154" w:rsidRDefault="00D06154" w:rsidP="00D06154">
      <w:pPr>
        <w:spacing w:after="0" w:line="240" w:lineRule="auto"/>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noProof/>
          <w:sz w:val="24"/>
          <w:szCs w:val="24"/>
          <w:lang w:eastAsia="ru-RU"/>
        </w:rPr>
        <w:drawing>
          <wp:anchor distT="0" distB="0" distL="114300" distR="114300" simplePos="0" relativeHeight="251663360" behindDoc="0" locked="0" layoutInCell="1" allowOverlap="1">
            <wp:simplePos x="0" y="0"/>
            <wp:positionH relativeFrom="column">
              <wp:posOffset>-3810</wp:posOffset>
            </wp:positionH>
            <wp:positionV relativeFrom="paragraph">
              <wp:posOffset>-1270</wp:posOffset>
            </wp:positionV>
            <wp:extent cx="1781175" cy="1845945"/>
            <wp:effectExtent l="0" t="0" r="9525" b="1905"/>
            <wp:wrapSquare wrapText="bothSides"/>
            <wp:docPr id="8" name="Рисунок 8" descr="hello_html_68dd1e5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ello_html_68dd1e57.gif"/>
                    <pic:cNvPicPr>
                      <a:picLocks noChangeAspect="1" noChangeArrowheads="1"/>
                    </pic:cNvPicPr>
                  </pic:nvPicPr>
                  <pic:blipFill>
                    <a:blip r:embed="rId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81175" cy="1845945"/>
                    </a:xfrm>
                    <a:prstGeom prst="rect">
                      <a:avLst/>
                    </a:prstGeom>
                    <a:noFill/>
                    <a:ln>
                      <a:noFill/>
                    </a:ln>
                  </pic:spPr>
                </pic:pic>
              </a:graphicData>
            </a:graphic>
          </wp:anchor>
        </w:drawing>
      </w:r>
    </w:p>
    <w:p w:rsidR="00D06154" w:rsidRPr="00D06154" w:rsidRDefault="00D06154" w:rsidP="00D06154">
      <w:pPr>
        <w:spacing w:after="0" w:line="240" w:lineRule="auto"/>
        <w:rPr>
          <w:rFonts w:ascii="Times New Roman" w:eastAsia="Times New Roman" w:hAnsi="Times New Roman" w:cs="Times New Roman"/>
          <w:bCs/>
          <w:sz w:val="24"/>
          <w:szCs w:val="24"/>
          <w:lang w:eastAsia="ru-RU"/>
        </w:rPr>
      </w:pPr>
    </w:p>
    <w:p w:rsidR="00D06154" w:rsidRPr="00D06154" w:rsidRDefault="00D06154" w:rsidP="00D06154">
      <w:pPr>
        <w:spacing w:after="0" w:line="240" w:lineRule="auto"/>
        <w:jc w:val="center"/>
        <w:rPr>
          <w:rFonts w:ascii="Times New Roman" w:eastAsia="Calibri" w:hAnsi="Times New Roman" w:cs="Times New Roman"/>
          <w:sz w:val="24"/>
          <w:szCs w:val="24"/>
        </w:rPr>
      </w:pPr>
      <w:r w:rsidRPr="00D06154">
        <w:rPr>
          <w:rFonts w:ascii="Times New Roman" w:eastAsia="Calibri" w:hAnsi="Times New Roman" w:cs="Times New Roman"/>
          <w:b/>
          <w:bCs/>
          <w:sz w:val="24"/>
          <w:szCs w:val="24"/>
        </w:rPr>
        <w:t>ОСНОВНЫЕ СВЕДЕНИЯ:</w:t>
      </w:r>
    </w:p>
    <w:p w:rsidR="00D06154" w:rsidRPr="00D06154" w:rsidRDefault="00D06154" w:rsidP="00D06154">
      <w:pPr>
        <w:spacing w:after="0" w:line="240" w:lineRule="auto"/>
        <w:ind w:right="20"/>
        <w:jc w:val="both"/>
        <w:rPr>
          <w:rFonts w:ascii="Times New Roman" w:eastAsia="Times New Roman" w:hAnsi="Times New Roman" w:cs="Times New Roman"/>
          <w:bCs/>
          <w:sz w:val="24"/>
          <w:szCs w:val="24"/>
          <w:lang w:eastAsia="ru-RU"/>
        </w:rPr>
      </w:pPr>
    </w:p>
    <w:p w:rsidR="00D06154" w:rsidRPr="00D06154" w:rsidRDefault="00D06154" w:rsidP="00D06154">
      <w:pPr>
        <w:spacing w:after="0" w:line="240" w:lineRule="auto"/>
        <w:ind w:firstLine="708"/>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Объем расплавленного металла, образующийся при сварке плавлением под воздействием источника тепла, называют сварочной ванной.</w:t>
      </w:r>
    </w:p>
    <w:p w:rsidR="00D06154" w:rsidRPr="00D06154" w:rsidRDefault="00D06154" w:rsidP="00D06154">
      <w:pPr>
        <w:spacing w:after="0" w:line="240" w:lineRule="auto"/>
        <w:jc w:val="both"/>
        <w:rPr>
          <w:rFonts w:ascii="Times New Roman" w:eastAsia="Calibri" w:hAnsi="Times New Roman" w:cs="Times New Roman"/>
          <w:sz w:val="24"/>
          <w:szCs w:val="24"/>
        </w:rPr>
      </w:pPr>
      <w:r w:rsidRPr="00D06154">
        <w:rPr>
          <w:rFonts w:ascii="Times New Roman" w:eastAsia="Calibri" w:hAnsi="Times New Roman" w:cs="Times New Roman"/>
          <w:b/>
          <w:bCs/>
          <w:sz w:val="24"/>
          <w:szCs w:val="24"/>
        </w:rPr>
        <w:t>Кристаллизация металла в зоне сварки</w:t>
      </w:r>
    </w:p>
    <w:p w:rsidR="00D06154" w:rsidRPr="00D06154" w:rsidRDefault="00D06154" w:rsidP="00D06154">
      <w:pPr>
        <w:spacing w:after="0" w:line="240" w:lineRule="auto"/>
        <w:jc w:val="both"/>
        <w:rPr>
          <w:rFonts w:ascii="Times New Roman" w:eastAsia="Calibri" w:hAnsi="Times New Roman" w:cs="Times New Roman"/>
          <w:sz w:val="24"/>
          <w:szCs w:val="24"/>
        </w:rPr>
      </w:pPr>
      <w:r w:rsidRPr="00D06154">
        <w:rPr>
          <w:rFonts w:ascii="Times New Roman" w:eastAsia="Calibri" w:hAnsi="Times New Roman" w:cs="Times New Roman"/>
          <w:noProof/>
          <w:sz w:val="24"/>
          <w:szCs w:val="24"/>
          <w:lang w:eastAsia="ru-RU"/>
        </w:rPr>
        <w:drawing>
          <wp:anchor distT="0" distB="0" distL="114300" distR="114300" simplePos="0" relativeHeight="251659264" behindDoc="0" locked="0" layoutInCell="1" allowOverlap="1">
            <wp:simplePos x="0" y="0"/>
            <wp:positionH relativeFrom="column">
              <wp:posOffset>-3810</wp:posOffset>
            </wp:positionH>
            <wp:positionV relativeFrom="paragraph">
              <wp:posOffset>4445</wp:posOffset>
            </wp:positionV>
            <wp:extent cx="2781300" cy="3819525"/>
            <wp:effectExtent l="0" t="0" r="0" b="9525"/>
            <wp:wrapSquare wrapText="bothSides"/>
            <wp:docPr id="9" name="Рисунок 9" descr="http://metallicheckiy-portal.ru/imgart/st112/st112-00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metallicheckiy-portal.ru/imgart/st112/st112-0063-1.jpg"/>
                    <pic:cNvPicPr>
                      <a:picLocks noChangeAspect="1" noChangeArrowheads="1"/>
                    </pic:cNvPicPr>
                  </pic:nvPicPr>
                  <pic:blipFill>
                    <a:blip r:embed="rId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1300" cy="3819525"/>
                    </a:xfrm>
                    <a:prstGeom prst="rect">
                      <a:avLst/>
                    </a:prstGeom>
                    <a:noFill/>
                    <a:ln>
                      <a:noFill/>
                    </a:ln>
                  </pic:spPr>
                </pic:pic>
              </a:graphicData>
            </a:graphic>
          </wp:anchor>
        </w:drawing>
      </w:r>
    </w:p>
    <w:p w:rsidR="00D06154" w:rsidRPr="00D06154" w:rsidRDefault="00D06154" w:rsidP="00D06154">
      <w:pPr>
        <w:spacing w:after="0" w:line="240" w:lineRule="auto"/>
        <w:jc w:val="both"/>
        <w:rPr>
          <w:rFonts w:ascii="Times New Roman" w:eastAsia="Calibri" w:hAnsi="Times New Roman" w:cs="Times New Roman"/>
          <w:sz w:val="24"/>
          <w:szCs w:val="24"/>
        </w:rPr>
      </w:pPr>
      <w:proofErr w:type="gramStart"/>
      <w:r w:rsidRPr="00D06154">
        <w:rPr>
          <w:rFonts w:ascii="Times New Roman" w:eastAsia="Calibri" w:hAnsi="Times New Roman" w:cs="Times New Roman"/>
          <w:sz w:val="24"/>
          <w:szCs w:val="24"/>
        </w:rPr>
        <w:t>Сварочная ванна представляет собой участок расплавленного метала, перемещающийся вместе со сварочной дугой вдоль шва со скоростью сварки.</w:t>
      </w:r>
      <w:proofErr w:type="gramEnd"/>
      <w:r w:rsidRPr="00D06154">
        <w:rPr>
          <w:rFonts w:ascii="Times New Roman" w:eastAsia="Calibri" w:hAnsi="Times New Roman" w:cs="Times New Roman"/>
          <w:sz w:val="24"/>
          <w:szCs w:val="24"/>
        </w:rPr>
        <w:t xml:space="preserve"> Она имеет в продольном сечении форму, показанную на рисунок справа. В головной части ванна глубже, так как здесь жидкий металл находится под давлением дуги Р</w:t>
      </w:r>
      <w:r w:rsidRPr="00D06154">
        <w:rPr>
          <w:rFonts w:ascii="Times New Roman" w:eastAsia="Calibri" w:hAnsi="Times New Roman" w:cs="Times New Roman"/>
          <w:sz w:val="24"/>
          <w:szCs w:val="24"/>
          <w:vertAlign w:val="subscript"/>
        </w:rPr>
        <w:t>Д</w:t>
      </w:r>
      <w:r w:rsidRPr="00D06154">
        <w:rPr>
          <w:rFonts w:ascii="Times New Roman" w:eastAsia="Calibri" w:hAnsi="Times New Roman" w:cs="Times New Roman"/>
          <w:sz w:val="24"/>
          <w:szCs w:val="24"/>
        </w:rPr>
        <w:t>, обусловленным давлением газов, ударами заряженных частиц о поверхность металла и электромагнитным дутьем дуги. Глубина ванны зависит от плотности тока и скорости сварки, возрастая с повышением плотности и уменьшением скорости.</w:t>
      </w:r>
    </w:p>
    <w:p w:rsidR="00D06154" w:rsidRPr="00D06154" w:rsidRDefault="00D06154" w:rsidP="00D06154">
      <w:pPr>
        <w:spacing w:after="0" w:line="240" w:lineRule="auto"/>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Жидкий металл ванны находится в непрерывном движении и перемешивании. Давлением дуги он вытесняется со дна ванны на ее боковые поверхности, образуя кратер.</w:t>
      </w:r>
    </w:p>
    <w:p w:rsidR="00D06154" w:rsidRPr="00D06154" w:rsidRDefault="00D06154" w:rsidP="00D06154">
      <w:pPr>
        <w:spacing w:after="0" w:line="240" w:lineRule="auto"/>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 xml:space="preserve">Жидкий металл откладывается отдельными </w:t>
      </w:r>
      <w:proofErr w:type="gramStart"/>
      <w:r w:rsidRPr="00D06154">
        <w:rPr>
          <w:rFonts w:ascii="Times New Roman" w:eastAsia="Calibri" w:hAnsi="Times New Roman" w:cs="Times New Roman"/>
          <w:sz w:val="24"/>
          <w:szCs w:val="24"/>
        </w:rPr>
        <w:t>порциями</w:t>
      </w:r>
      <w:proofErr w:type="gramEnd"/>
      <w:r w:rsidRPr="00D06154">
        <w:rPr>
          <w:rFonts w:ascii="Times New Roman" w:eastAsia="Calibri" w:hAnsi="Times New Roman" w:cs="Times New Roman"/>
          <w:sz w:val="24"/>
          <w:szCs w:val="24"/>
        </w:rPr>
        <w:t xml:space="preserve"> и давление дуги периодически изменяется, отчего при затвердевании металла шва на его поверхности образуются волны (чешуйки). Чем толще слой шлака над расплавленным металлом шва, тем чешуйки будут тоньше, а поверхность шва — более ровной и чистой. Особенно чистой поверхность шва получается при автоматической сварке под флюсом.</w:t>
      </w:r>
    </w:p>
    <w:p w:rsidR="00D06154" w:rsidRPr="00D06154" w:rsidRDefault="00D06154" w:rsidP="00D06154">
      <w:pPr>
        <w:spacing w:after="0" w:line="240" w:lineRule="auto"/>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 xml:space="preserve">При ручной дуговой сварке  размеры ванны примерно следующие, </w:t>
      </w:r>
      <w:proofErr w:type="gramStart"/>
      <w:r w:rsidRPr="00D06154">
        <w:rPr>
          <w:rFonts w:ascii="Times New Roman" w:eastAsia="Calibri" w:hAnsi="Times New Roman" w:cs="Times New Roman"/>
          <w:sz w:val="24"/>
          <w:szCs w:val="24"/>
        </w:rPr>
        <w:t>мм</w:t>
      </w:r>
      <w:proofErr w:type="gramEnd"/>
      <w:r w:rsidRPr="00D06154">
        <w:rPr>
          <w:rFonts w:ascii="Times New Roman" w:eastAsia="Calibri" w:hAnsi="Times New Roman" w:cs="Times New Roman"/>
          <w:sz w:val="24"/>
          <w:szCs w:val="24"/>
        </w:rPr>
        <w:t>: длина = 20-30, ширина = 8-12,  глубина = 2-3 мм</w:t>
      </w:r>
    </w:p>
    <w:p w:rsidR="00D06154" w:rsidRPr="00D06154" w:rsidRDefault="00D06154" w:rsidP="00D06154">
      <w:pPr>
        <w:spacing w:after="0" w:line="240" w:lineRule="auto"/>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 xml:space="preserve">При сварке под флюсом размеры ванны примерно следующие, </w:t>
      </w:r>
      <w:proofErr w:type="gramStart"/>
      <w:r w:rsidRPr="00D06154">
        <w:rPr>
          <w:rFonts w:ascii="Times New Roman" w:eastAsia="Calibri" w:hAnsi="Times New Roman" w:cs="Times New Roman"/>
          <w:sz w:val="24"/>
          <w:szCs w:val="24"/>
        </w:rPr>
        <w:t>мм</w:t>
      </w:r>
      <w:proofErr w:type="gramEnd"/>
      <w:r w:rsidRPr="00D06154">
        <w:rPr>
          <w:rFonts w:ascii="Times New Roman" w:eastAsia="Calibri" w:hAnsi="Times New Roman" w:cs="Times New Roman"/>
          <w:sz w:val="24"/>
          <w:szCs w:val="24"/>
        </w:rPr>
        <w:t>: длина = 80-120, ширина = 20-30, глубина = 15-20.</w:t>
      </w:r>
    </w:p>
    <w:p w:rsidR="00D06154" w:rsidRPr="00D06154" w:rsidRDefault="00D06154" w:rsidP="00D06154">
      <w:pPr>
        <w:spacing w:after="0" w:line="240" w:lineRule="auto"/>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Время, в течение которого металл ванны находится в жидком состоянии, зависит от способа и скорости сварки. Например, при ручной сварке током 150—200</w:t>
      </w:r>
      <w:proofErr w:type="gramStart"/>
      <w:r w:rsidRPr="00D06154">
        <w:rPr>
          <w:rFonts w:ascii="Times New Roman" w:eastAsia="Calibri" w:hAnsi="Times New Roman" w:cs="Times New Roman"/>
          <w:sz w:val="24"/>
          <w:szCs w:val="24"/>
        </w:rPr>
        <w:t xml:space="preserve"> А</w:t>
      </w:r>
      <w:proofErr w:type="gramEnd"/>
      <w:r w:rsidRPr="00D06154">
        <w:rPr>
          <w:rFonts w:ascii="Times New Roman" w:eastAsia="Calibri" w:hAnsi="Times New Roman" w:cs="Times New Roman"/>
          <w:sz w:val="24"/>
          <w:szCs w:val="24"/>
        </w:rPr>
        <w:t xml:space="preserve"> со скоростью от 3 до 11 м/ч это время составляет от 24 до 6,5 сек при автоматической под флюсом со скоростью 50 м/ч — 4,4 сек.</w:t>
      </w:r>
    </w:p>
    <w:p w:rsidR="00D06154" w:rsidRPr="00D06154" w:rsidRDefault="00D06154" w:rsidP="00D06154">
      <w:pPr>
        <w:spacing w:after="0" w:line="240" w:lineRule="auto"/>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По линии АБВ ванны (см. рис. 32) протекает процесс плавления основного металла, а по линии ВГА — кристаллизации металла шва.</w:t>
      </w:r>
    </w:p>
    <w:p w:rsidR="00D06154" w:rsidRPr="00D06154" w:rsidRDefault="00D06154" w:rsidP="00D06154">
      <w:pPr>
        <w:spacing w:after="0" w:line="240" w:lineRule="auto"/>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 xml:space="preserve">Кристаллизацией называется процесс образования зерен (кристаллитов) расплавленного металла при переходе его из жидкого состояния </w:t>
      </w:r>
      <w:proofErr w:type="gramStart"/>
      <w:r w:rsidRPr="00D06154">
        <w:rPr>
          <w:rFonts w:ascii="Times New Roman" w:eastAsia="Calibri" w:hAnsi="Times New Roman" w:cs="Times New Roman"/>
          <w:sz w:val="24"/>
          <w:szCs w:val="24"/>
        </w:rPr>
        <w:t>в</w:t>
      </w:r>
      <w:proofErr w:type="gramEnd"/>
      <w:r w:rsidRPr="00D06154">
        <w:rPr>
          <w:rFonts w:ascii="Times New Roman" w:eastAsia="Calibri" w:hAnsi="Times New Roman" w:cs="Times New Roman"/>
          <w:sz w:val="24"/>
          <w:szCs w:val="24"/>
        </w:rPr>
        <w:t xml:space="preserve"> твердое. Это, так называемая, первичная кристаллизация. Существует еще вторичная кристаллизация, при которой происходит изменение структуры уже затвердевшего металла. Первичная кристаллизация металла шва начинается в результате его охлаждения при отводе тепла в толщу твердого металла, окружающего сварочную ванну. Сначала возникают отдельные центры кристаллизации, а от них начинают расти уже сами кристаллы, образующие зерна металла.</w:t>
      </w:r>
    </w:p>
    <w:p w:rsidR="00D06154" w:rsidRPr="00D06154" w:rsidRDefault="00D06154" w:rsidP="00D06154">
      <w:pPr>
        <w:spacing w:after="0" w:line="240" w:lineRule="auto"/>
        <w:jc w:val="both"/>
        <w:rPr>
          <w:rFonts w:ascii="Times New Roman" w:eastAsia="Calibri" w:hAnsi="Times New Roman" w:cs="Times New Roman"/>
          <w:sz w:val="24"/>
          <w:szCs w:val="24"/>
        </w:rPr>
      </w:pPr>
      <w:r w:rsidRPr="00D06154">
        <w:rPr>
          <w:rFonts w:ascii="Times New Roman" w:eastAsia="Calibri" w:hAnsi="Times New Roman" w:cs="Times New Roman"/>
          <w:noProof/>
          <w:sz w:val="24"/>
          <w:szCs w:val="24"/>
          <w:lang w:eastAsia="ru-RU"/>
        </w:rPr>
        <w:drawing>
          <wp:inline distT="0" distB="0" distL="0" distR="0">
            <wp:extent cx="5419725" cy="4006661"/>
            <wp:effectExtent l="0" t="0" r="0" b="0"/>
            <wp:docPr id="10" name="Рисунок 10" descr="http://metallicheckiy-portal.ru/imgart/st221/st100-0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metallicheckiy-portal.ru/imgart/st221/st100-0001-1.jpg"/>
                    <pic:cNvPicPr>
                      <a:picLocks noChangeAspect="1" noChangeArrowheads="1"/>
                    </pic:cNvPicPr>
                  </pic:nvPicPr>
                  <pic:blipFill>
                    <a:blip r:embed="rId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4916" cy="4010498"/>
                    </a:xfrm>
                    <a:prstGeom prst="rect">
                      <a:avLst/>
                    </a:prstGeom>
                    <a:noFill/>
                    <a:ln>
                      <a:noFill/>
                    </a:ln>
                  </pic:spPr>
                </pic:pic>
              </a:graphicData>
            </a:graphic>
          </wp:inline>
        </w:drawing>
      </w:r>
    </w:p>
    <w:p w:rsidR="00D06154" w:rsidRPr="00D06154" w:rsidRDefault="00D06154" w:rsidP="00D06154">
      <w:pPr>
        <w:spacing w:after="0" w:line="240" w:lineRule="auto"/>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Первичная кристаллизация зарождается в первую очередь по линии сплавления I—II (рис. 33, а), на границах частично оплавленных зерен твердого металла, так как именно здесь начинается охлаждение ванны. Кристаллы растут в сторону толщи металла шва, как показано стрелкой, перпендикулярно плоскости отвода тепла. Количество, форма и расположение зерен зависят от места зарождения центров кристаллизации, скорости роста зерен, скорости охлаждения и направления отвода тепла, а также от наличия в расплавленном металле посторонних включений. При затвердевании металла сварочной ванны (рис. 33, б) сначала возникают быстрорастущие кристаллы вследствие интенсивного отвода тепла в основной металл. Между ними появляются более мелкие и медленнее растущие кристаллы, поскольку от них тепло отводится не так быстро. Затем зерна смыкаются и из них продолжают расти только те, которые расположены перпендикулярно поверхности раздела между твердым и жидким металлом. При уменьшении скорости охлаждения центры кристаллизации возникают более равномерно по всему объему металла, а зерна растут во все стороны. Первичная кристаллизация металла шва протекает периодически и при специальном травлении в нем можно различить слоистое строение.</w:t>
      </w:r>
    </w:p>
    <w:p w:rsidR="00D06154" w:rsidRPr="00D06154" w:rsidRDefault="00D06154" w:rsidP="00D06154">
      <w:pPr>
        <w:spacing w:after="0" w:line="240" w:lineRule="auto"/>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 xml:space="preserve">Металл шва в результате первичной кристаллизации получает или гранулярную (зернистую) структуру, при которой зерна не имеют определенной ориентировки, а по форме напоминают многогранники, или столбчатую и дендритную структуру, при которой зерна вытянуты в одном направлении (рис. 33, в). </w:t>
      </w:r>
      <w:proofErr w:type="gramStart"/>
      <w:r w:rsidRPr="00D06154">
        <w:rPr>
          <w:rFonts w:ascii="Times New Roman" w:eastAsia="Calibri" w:hAnsi="Times New Roman" w:cs="Times New Roman"/>
          <w:sz w:val="24"/>
          <w:szCs w:val="24"/>
        </w:rPr>
        <w:t>При столбчатой структуре зерна имеют компактную вытянутую форму, при дендритной — ветвистую, напоминающую дерево.</w:t>
      </w:r>
      <w:proofErr w:type="gramEnd"/>
      <w:r w:rsidRPr="00D06154">
        <w:rPr>
          <w:rFonts w:ascii="Times New Roman" w:eastAsia="Calibri" w:hAnsi="Times New Roman" w:cs="Times New Roman"/>
          <w:sz w:val="24"/>
          <w:szCs w:val="24"/>
        </w:rPr>
        <w:t xml:space="preserve"> Дендриты обычно располагаются в столбчатых зернах, являясь их основой.</w:t>
      </w:r>
    </w:p>
    <w:p w:rsidR="00D06154" w:rsidRPr="00D06154" w:rsidRDefault="00D06154" w:rsidP="00D06154">
      <w:pPr>
        <w:spacing w:after="0" w:line="240" w:lineRule="auto"/>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Чем быстрее охлаждение металла, тем больше образуется центров кристаллизации и тем мельче будут зерна. При медленном охлаждении в процессе затвердевания металл приобретает крупнозернистое строение. Столбчато-дендритная структура с крупными зернами (см. рис. 33, в) характерна для сварки под флюсом, где охлаждение металла шва происходит медленнее, чем при ручной сварке. Гранулярная структура присуща сварке покрытыми электродами. Она может быть крупной и мелкой, в зависимости от условий охлаждения и кристаллизации. Мелкозернистая гранулярная структура повышает механические свойства наплавленного металла.</w:t>
      </w:r>
    </w:p>
    <w:p w:rsidR="00D06154" w:rsidRPr="00D06154" w:rsidRDefault="00D06154" w:rsidP="00D06154">
      <w:pPr>
        <w:spacing w:after="0" w:line="240" w:lineRule="auto"/>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Зерна основного металла отличаются по форме от зерен металла шва тем, что они деформированы и вытянуты в направлении прокатки.</w:t>
      </w:r>
    </w:p>
    <w:p w:rsidR="00D06154" w:rsidRPr="00D06154" w:rsidRDefault="00D06154" w:rsidP="00D06154">
      <w:pPr>
        <w:spacing w:after="0" w:line="240" w:lineRule="auto"/>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Находящиеся в жидком металле примеси и загрязнения (окислы, шлаки и др.) имеют более низкую температуру затвердевания, чем металл, и при застывании располагаются по границам зерен, ухудшая их сцепление между собой. Это снижает прочность и пластичность наплавленного металла. Чем чище наплавленный металл, тем выше его механические свойства.</w:t>
      </w:r>
    </w:p>
    <w:p w:rsidR="00D06154" w:rsidRPr="00D06154" w:rsidRDefault="00D06154" w:rsidP="00D06154">
      <w:pPr>
        <w:spacing w:after="0" w:line="240" w:lineRule="auto"/>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Форма шва имеет значение для направления кристаллизации и расположения неметаллических включений. При широких швах (рис. 33, г) эти включения вытесняются наверх и могут быть легко удалены; при узких швах (рис. 33, д) включения часто остаются в середине шва между зернами.</w:t>
      </w:r>
      <w:bookmarkStart w:id="1" w:name="2"/>
      <w:bookmarkEnd w:id="1"/>
    </w:p>
    <w:p w:rsidR="00D06154" w:rsidRPr="00D06154" w:rsidRDefault="00D06154" w:rsidP="00D06154">
      <w:pPr>
        <w:spacing w:after="0" w:line="240" w:lineRule="auto"/>
        <w:jc w:val="both"/>
        <w:rPr>
          <w:rFonts w:ascii="Times New Roman" w:eastAsia="Calibri" w:hAnsi="Times New Roman" w:cs="Times New Roman"/>
          <w:sz w:val="24"/>
          <w:szCs w:val="24"/>
        </w:rPr>
      </w:pPr>
      <w:r w:rsidRPr="00D06154">
        <w:rPr>
          <w:rFonts w:ascii="Times New Roman" w:eastAsia="Calibri" w:hAnsi="Times New Roman" w:cs="Times New Roman"/>
          <w:b/>
          <w:bCs/>
          <w:sz w:val="24"/>
          <w:szCs w:val="24"/>
        </w:rPr>
        <w:t>Строение сварного шва</w:t>
      </w:r>
    </w:p>
    <w:p w:rsidR="00D06154" w:rsidRPr="00D06154" w:rsidRDefault="00D06154" w:rsidP="00D06154">
      <w:pPr>
        <w:spacing w:after="0" w:line="240" w:lineRule="auto"/>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Рассмотрим вопрос о строении сварного шва на примере сварки низкоуглеродистой стали, имеющей наибольшее применение в сварных конструкциях.</w:t>
      </w:r>
    </w:p>
    <w:p w:rsidR="00D06154" w:rsidRPr="00D06154" w:rsidRDefault="00D06154" w:rsidP="00D06154">
      <w:pPr>
        <w:spacing w:after="0" w:line="240" w:lineRule="auto"/>
        <w:ind w:left="-284" w:right="-114"/>
        <w:jc w:val="both"/>
        <w:rPr>
          <w:rFonts w:ascii="Times New Roman" w:eastAsia="Times New Roman" w:hAnsi="Times New Roman" w:cs="Times New Roman"/>
          <w:spacing w:val="-2"/>
          <w:sz w:val="24"/>
          <w:szCs w:val="24"/>
          <w:lang w:eastAsia="ru-RU"/>
        </w:rPr>
      </w:pPr>
      <w:r w:rsidRPr="00D06154">
        <w:rPr>
          <w:rFonts w:ascii="Times New Roman" w:eastAsia="Calibri" w:hAnsi="Times New Roman" w:cs="Times New Roman"/>
          <w:sz w:val="24"/>
          <w:szCs w:val="24"/>
        </w:rPr>
        <w:t>На тщательно отшлифованной поверхности разреза сварного шва, протравленной специальным раствором, можно ясно видеть отдельные участки, имеющие различное строение зерен и называемые зонами сварного шва. Эти зоны следующие.</w:t>
      </w:r>
      <w:r w:rsidRPr="00D06154">
        <w:rPr>
          <w:rFonts w:ascii="Times New Roman" w:eastAsia="Times New Roman" w:hAnsi="Times New Roman" w:cs="Times New Roman"/>
          <w:noProof/>
          <w:spacing w:val="-2"/>
          <w:sz w:val="24"/>
          <w:szCs w:val="24"/>
          <w:lang w:eastAsia="ru-RU"/>
        </w:rPr>
        <w:drawing>
          <wp:inline distT="0" distB="0" distL="0" distR="0">
            <wp:extent cx="4143375" cy="251460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43375" cy="2514600"/>
                    </a:xfrm>
                    <a:prstGeom prst="rect">
                      <a:avLst/>
                    </a:prstGeom>
                    <a:noFill/>
                    <a:ln>
                      <a:noFill/>
                    </a:ln>
                  </pic:spPr>
                </pic:pic>
              </a:graphicData>
            </a:graphic>
          </wp:inline>
        </w:drawing>
      </w:r>
    </w:p>
    <w:p w:rsidR="00D06154" w:rsidRPr="00D06154" w:rsidRDefault="00D06154" w:rsidP="00D06154">
      <w:pPr>
        <w:spacing w:after="0" w:line="240" w:lineRule="auto"/>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Основной металл, который в процессе сварки нагревается и частично расплавляется. Чем выше температура нагрева, тем большие изменения будет претерпевать металл. В той зоне основного металла, где температура нагрева углеродистой стали не превышает 720</w:t>
      </w:r>
      <w:proofErr w:type="gramStart"/>
      <w:r w:rsidRPr="00D06154">
        <w:rPr>
          <w:rFonts w:ascii="Times New Roman" w:eastAsia="Calibri" w:hAnsi="Times New Roman" w:cs="Times New Roman"/>
          <w:sz w:val="24"/>
          <w:szCs w:val="24"/>
        </w:rPr>
        <w:t>° С</w:t>
      </w:r>
      <w:proofErr w:type="gramEnd"/>
      <w:r w:rsidRPr="00D06154">
        <w:rPr>
          <w:rFonts w:ascii="Times New Roman" w:eastAsia="Calibri" w:hAnsi="Times New Roman" w:cs="Times New Roman"/>
          <w:sz w:val="24"/>
          <w:szCs w:val="24"/>
        </w:rPr>
        <w:t>, сталь сохраняет те же свойства, которыми она обладала до сварки.</w:t>
      </w:r>
    </w:p>
    <w:p w:rsidR="00D06154" w:rsidRPr="00D06154" w:rsidRDefault="00D06154" w:rsidP="00D06154">
      <w:pPr>
        <w:spacing w:after="0" w:line="240" w:lineRule="auto"/>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 xml:space="preserve">Металл шва образуется в результате кристаллизации </w:t>
      </w:r>
      <w:proofErr w:type="gramStart"/>
      <w:r w:rsidRPr="00D06154">
        <w:rPr>
          <w:rFonts w:ascii="Times New Roman" w:eastAsia="Calibri" w:hAnsi="Times New Roman" w:cs="Times New Roman"/>
          <w:sz w:val="24"/>
          <w:szCs w:val="24"/>
        </w:rPr>
        <w:t>расплавленных</w:t>
      </w:r>
      <w:proofErr w:type="gramEnd"/>
      <w:r w:rsidRPr="00D06154">
        <w:rPr>
          <w:rFonts w:ascii="Times New Roman" w:eastAsia="Calibri" w:hAnsi="Times New Roman" w:cs="Times New Roman"/>
          <w:sz w:val="24"/>
          <w:szCs w:val="24"/>
        </w:rPr>
        <w:t xml:space="preserve"> основного и электродного (присадочного) металла. Доля электродного металла шва составляет при ручной дуговой сварке от 50 до 70%, при сварке под флюсом от 30 до 40%. Химический состав металла шва может значительно отличаться от состава основного металла вследствие химических реакций и перемешивания, происходящих в сварочной ванне. На химический состав металла шва влияет также состав покрытия, флюса, режим сварки, защита дуги от окружающей атмосферы и пр.</w:t>
      </w:r>
    </w:p>
    <w:p w:rsidR="00D06154" w:rsidRPr="00D06154" w:rsidRDefault="00D06154" w:rsidP="00D06154">
      <w:pPr>
        <w:spacing w:after="0" w:line="240" w:lineRule="auto"/>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 xml:space="preserve">Зона сплавления, расположенная на границе между основным и наплавленным металлом. Если зерна основного и наплавленного металла хорошо срослись и как бы проникают друг в друга, то такие швы обладают наибольшей прочностью. </w:t>
      </w:r>
    </w:p>
    <w:p w:rsidR="00D06154" w:rsidRPr="00D06154" w:rsidRDefault="00D06154" w:rsidP="00D06154">
      <w:pPr>
        <w:spacing w:after="0" w:line="240" w:lineRule="auto"/>
        <w:ind w:firstLine="708"/>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Зона сплавления имеет очень малую ширину и трудно различима, так как сливается с границей шва. Если между зернами основного металла и металла шва имеется пленка окислов, то в этом месте шов обладает пониженной прочностью из-за нарушения сцепления частиц основного и наплавленного металла.</w:t>
      </w:r>
    </w:p>
    <w:p w:rsidR="00D06154" w:rsidRPr="00D06154" w:rsidRDefault="00D06154" w:rsidP="00D06154">
      <w:pPr>
        <w:spacing w:after="0" w:line="240" w:lineRule="auto"/>
        <w:ind w:firstLine="708"/>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Зона влияния. За зоной сплавления располагается участок основного металла, где он не изменяет своего первоначального химического состава. Однако структура основного металла, на этом участке меняется под влиянием нагревания при сварке. Этот участок носит название зоны термического (теплового) влияния или просто зоны влияния.</w:t>
      </w:r>
    </w:p>
    <w:p w:rsidR="00D06154" w:rsidRPr="00D06154" w:rsidRDefault="00D06154" w:rsidP="00D06154">
      <w:pPr>
        <w:spacing w:after="0" w:line="240" w:lineRule="auto"/>
        <w:ind w:firstLine="708"/>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Строение зоны влияния при ручной дуговой сварке низкоуглеродистой стали схематически показано на рис. 34, а. Рядом с металлом шва расположена зона сплавления, с которой граничит участок перегрева. Здесь основной металл уже не нагревается до температуры плавления, хотя температура его достаточно высока и лежит в пределах 1100—1500</w:t>
      </w:r>
      <w:proofErr w:type="gramStart"/>
      <w:r w:rsidRPr="00D06154">
        <w:rPr>
          <w:rFonts w:ascii="Times New Roman" w:eastAsia="Calibri" w:hAnsi="Times New Roman" w:cs="Times New Roman"/>
          <w:sz w:val="24"/>
          <w:szCs w:val="24"/>
        </w:rPr>
        <w:t>° С</w:t>
      </w:r>
      <w:proofErr w:type="gramEnd"/>
      <w:r w:rsidRPr="00D06154">
        <w:rPr>
          <w:rFonts w:ascii="Times New Roman" w:eastAsia="Calibri" w:hAnsi="Times New Roman" w:cs="Times New Roman"/>
          <w:sz w:val="24"/>
          <w:szCs w:val="24"/>
        </w:rPr>
        <w:t>, что вызывает значительный рост зерен на данном участке, и почти всегда сопровождается образованием игольчатой (</w:t>
      </w:r>
      <w:proofErr w:type="spellStart"/>
      <w:r w:rsidRPr="00D06154">
        <w:rPr>
          <w:rFonts w:ascii="Times New Roman" w:eastAsia="Calibri" w:hAnsi="Times New Roman" w:cs="Times New Roman"/>
          <w:sz w:val="24"/>
          <w:szCs w:val="24"/>
        </w:rPr>
        <w:t>видманштеттовой</w:t>
      </w:r>
      <w:proofErr w:type="spellEnd"/>
      <w:r w:rsidRPr="00D06154">
        <w:rPr>
          <w:rFonts w:ascii="Times New Roman" w:eastAsia="Calibri" w:hAnsi="Times New Roman" w:cs="Times New Roman"/>
          <w:sz w:val="24"/>
          <w:szCs w:val="24"/>
        </w:rPr>
        <w:t xml:space="preserve">) структуры. Эта </w:t>
      </w:r>
      <w:proofErr w:type="gramStart"/>
      <w:r w:rsidRPr="00D06154">
        <w:rPr>
          <w:rFonts w:ascii="Times New Roman" w:eastAsia="Calibri" w:hAnsi="Times New Roman" w:cs="Times New Roman"/>
          <w:sz w:val="24"/>
          <w:szCs w:val="24"/>
        </w:rPr>
        <w:t>часть шва обычно является наиболее</w:t>
      </w:r>
      <w:proofErr w:type="gramEnd"/>
      <w:r w:rsidRPr="00D06154">
        <w:rPr>
          <w:rFonts w:ascii="Times New Roman" w:eastAsia="Calibri" w:hAnsi="Times New Roman" w:cs="Times New Roman"/>
          <w:sz w:val="24"/>
          <w:szCs w:val="24"/>
        </w:rPr>
        <w:t xml:space="preserve"> слабым местом и металл здесь обладает наибольшей хрупкостью, хотя это существенно не влияет на прочность сварного соединения вделом, за исключением тех случаев, когда перегрев значителен.</w:t>
      </w:r>
    </w:p>
    <w:p w:rsidR="00D06154" w:rsidRPr="00D06154" w:rsidRDefault="00D06154" w:rsidP="00D06154">
      <w:pPr>
        <w:spacing w:after="0" w:line="240" w:lineRule="auto"/>
        <w:ind w:firstLine="708"/>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По мере удаления от оси шва температура металла понижается. В пределах температур 900—1100</w:t>
      </w:r>
      <w:proofErr w:type="gramStart"/>
      <w:r w:rsidRPr="00D06154">
        <w:rPr>
          <w:rFonts w:ascii="Times New Roman" w:eastAsia="Calibri" w:hAnsi="Times New Roman" w:cs="Times New Roman"/>
          <w:sz w:val="24"/>
          <w:szCs w:val="24"/>
        </w:rPr>
        <w:t>°С</w:t>
      </w:r>
      <w:proofErr w:type="gramEnd"/>
      <w:r w:rsidRPr="00D06154">
        <w:rPr>
          <w:rFonts w:ascii="Times New Roman" w:eastAsia="Calibri" w:hAnsi="Times New Roman" w:cs="Times New Roman"/>
          <w:sz w:val="24"/>
          <w:szCs w:val="24"/>
        </w:rPr>
        <w:t xml:space="preserve"> находится участок нормализации, характеризующийся наиболее мелкозернистым строением, так как здесь температура нагрева лишь незначительно превышает критическую* температуру. На участке нормализации металл сварного соединения обладает наибольшей прочностью и пластичностью.</w:t>
      </w:r>
    </w:p>
    <w:p w:rsidR="00D06154" w:rsidRPr="00D06154" w:rsidRDefault="00D06154" w:rsidP="00D06154">
      <w:pPr>
        <w:spacing w:after="0" w:line="240" w:lineRule="auto"/>
        <w:ind w:firstLine="708"/>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Следующий участок основного металла, лежащий в пределах температур 720—900</w:t>
      </w:r>
      <w:proofErr w:type="gramStart"/>
      <w:r w:rsidRPr="00D06154">
        <w:rPr>
          <w:rFonts w:ascii="Times New Roman" w:eastAsia="Calibri" w:hAnsi="Times New Roman" w:cs="Times New Roman"/>
          <w:sz w:val="24"/>
          <w:szCs w:val="24"/>
        </w:rPr>
        <w:t>° С</w:t>
      </w:r>
      <w:proofErr w:type="gramEnd"/>
      <w:r w:rsidRPr="00D06154">
        <w:rPr>
          <w:rFonts w:ascii="Times New Roman" w:eastAsia="Calibri" w:hAnsi="Times New Roman" w:cs="Times New Roman"/>
          <w:sz w:val="24"/>
          <w:szCs w:val="24"/>
        </w:rPr>
        <w:t>, подвержен лишь частичному изменению структуры и потому называется участком неполной перекристаллизации. В нем наряду с довольно крупными зернами имеются скопления мелких зерен. В этой части металла подведенного тепла уже оказалось недостаточно для перекристаллизации и измельчения всех зерен.</w:t>
      </w:r>
    </w:p>
    <w:p w:rsidR="00D06154" w:rsidRPr="00D06154" w:rsidRDefault="00D06154" w:rsidP="00D06154">
      <w:pPr>
        <w:spacing w:after="0" w:line="240" w:lineRule="auto"/>
        <w:ind w:firstLine="708"/>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 xml:space="preserve"> Участок, соответствующий нагреву от 500 до 720</w:t>
      </w:r>
      <w:proofErr w:type="gramStart"/>
      <w:r w:rsidRPr="00D06154">
        <w:rPr>
          <w:rFonts w:ascii="Times New Roman" w:eastAsia="Calibri" w:hAnsi="Times New Roman" w:cs="Times New Roman"/>
          <w:sz w:val="24"/>
          <w:szCs w:val="24"/>
        </w:rPr>
        <w:t>°С</w:t>
      </w:r>
      <w:proofErr w:type="gramEnd"/>
      <w:r w:rsidRPr="00D06154">
        <w:rPr>
          <w:rFonts w:ascii="Times New Roman" w:eastAsia="Calibri" w:hAnsi="Times New Roman" w:cs="Times New Roman"/>
          <w:sz w:val="24"/>
          <w:szCs w:val="24"/>
        </w:rPr>
        <w:t>, называется участком рекристаллизации; в нем структура стали не изменяется, а происходит лишь восстановление прежней формы и размеров зерен, разрушенных и деформированных при прокатке металла. При дальнейшем понижении температуры от 500</w:t>
      </w:r>
      <w:proofErr w:type="gramStart"/>
      <w:r w:rsidRPr="00D06154">
        <w:rPr>
          <w:rFonts w:ascii="Times New Roman" w:eastAsia="Calibri" w:hAnsi="Times New Roman" w:cs="Times New Roman"/>
          <w:sz w:val="24"/>
          <w:szCs w:val="24"/>
        </w:rPr>
        <w:t>° С</w:t>
      </w:r>
      <w:proofErr w:type="gramEnd"/>
      <w:r w:rsidRPr="00D06154">
        <w:rPr>
          <w:rFonts w:ascii="Times New Roman" w:eastAsia="Calibri" w:hAnsi="Times New Roman" w:cs="Times New Roman"/>
          <w:sz w:val="24"/>
          <w:szCs w:val="24"/>
        </w:rPr>
        <w:t xml:space="preserve"> и ниже нельзя заметить признаков теплового воздействия на основной металл.</w:t>
      </w:r>
    </w:p>
    <w:p w:rsidR="00D06154" w:rsidRPr="00D06154" w:rsidRDefault="00D06154" w:rsidP="00D06154">
      <w:pPr>
        <w:spacing w:after="0" w:line="240" w:lineRule="auto"/>
        <w:ind w:firstLine="708"/>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 xml:space="preserve">Наименьшую ширину (около 2,5 мм) зона термического влияния имеет при ручной дуговой сварке голыми и </w:t>
      </w:r>
      <w:proofErr w:type="spellStart"/>
      <w:r w:rsidRPr="00D06154">
        <w:rPr>
          <w:rFonts w:ascii="Times New Roman" w:eastAsia="Calibri" w:hAnsi="Times New Roman" w:cs="Times New Roman"/>
          <w:sz w:val="24"/>
          <w:szCs w:val="24"/>
        </w:rPr>
        <w:t>тонкопокрытыми</w:t>
      </w:r>
      <w:proofErr w:type="spellEnd"/>
      <w:r w:rsidRPr="00D06154">
        <w:rPr>
          <w:rFonts w:ascii="Times New Roman" w:eastAsia="Calibri" w:hAnsi="Times New Roman" w:cs="Times New Roman"/>
          <w:sz w:val="24"/>
          <w:szCs w:val="24"/>
        </w:rPr>
        <w:t xml:space="preserve"> электродами. При ручной сварке </w:t>
      </w:r>
      <w:proofErr w:type="spellStart"/>
      <w:r w:rsidRPr="00D06154">
        <w:rPr>
          <w:rFonts w:ascii="Times New Roman" w:eastAsia="Calibri" w:hAnsi="Times New Roman" w:cs="Times New Roman"/>
          <w:sz w:val="24"/>
          <w:szCs w:val="24"/>
        </w:rPr>
        <w:t>толстопокрытыми</w:t>
      </w:r>
      <w:proofErr w:type="spellEnd"/>
      <w:r w:rsidRPr="00D06154">
        <w:rPr>
          <w:rFonts w:ascii="Times New Roman" w:eastAsia="Calibri" w:hAnsi="Times New Roman" w:cs="Times New Roman"/>
          <w:sz w:val="24"/>
          <w:szCs w:val="24"/>
        </w:rPr>
        <w:t xml:space="preserve">' электродами зона влияния больше и составляет 5—6 мм. При газовой сварке она наибольшая и достигает 25—27 мм. Ширина зоны влияния зависит от основных условий процесса сварки, определяемых толщиной и видом свариваемого металла (величины тока, скорости сварки, условий отвода тепла от места сварки). Так, например, при автоматической сварке низкоуглеродистой стали толщиной 40 мм, со скоростью 10—12 м/ч, током </w:t>
      </w:r>
      <w:proofErr w:type="gramStart"/>
      <w:r w:rsidRPr="00D06154">
        <w:rPr>
          <w:rFonts w:ascii="Times New Roman" w:eastAsia="Calibri" w:hAnsi="Times New Roman" w:cs="Times New Roman"/>
          <w:sz w:val="24"/>
          <w:szCs w:val="24"/>
        </w:rPr>
        <w:t>2000—2500</w:t>
      </w:r>
      <w:proofErr w:type="gramEnd"/>
      <w:r w:rsidRPr="00D06154">
        <w:rPr>
          <w:rFonts w:ascii="Times New Roman" w:eastAsia="Calibri" w:hAnsi="Times New Roman" w:cs="Times New Roman"/>
          <w:sz w:val="24"/>
          <w:szCs w:val="24"/>
        </w:rPr>
        <w:t xml:space="preserve"> а ширина зоны влияния достигает 8—10 мм; при автоматической сварке этой же стали толщиной 2 мм, током 1200—1400 а, при скорости 360 м/ч ширина зоны влияния всего 0,5—0,7 мм.</w:t>
      </w:r>
    </w:p>
    <w:p w:rsidR="00D06154" w:rsidRPr="00D06154" w:rsidRDefault="00D06154" w:rsidP="00D06154">
      <w:pPr>
        <w:spacing w:after="0" w:line="240" w:lineRule="auto"/>
        <w:jc w:val="center"/>
        <w:rPr>
          <w:rFonts w:ascii="Times New Roman" w:eastAsia="Calibri" w:hAnsi="Times New Roman" w:cs="Times New Roman"/>
          <w:b/>
          <w:sz w:val="24"/>
          <w:szCs w:val="24"/>
        </w:rPr>
      </w:pPr>
    </w:p>
    <w:p w:rsidR="00D06154" w:rsidRPr="00D06154" w:rsidRDefault="00D06154" w:rsidP="00D06154">
      <w:pPr>
        <w:spacing w:after="0" w:line="240" w:lineRule="auto"/>
        <w:jc w:val="center"/>
        <w:rPr>
          <w:rFonts w:ascii="Times New Roman" w:eastAsia="Calibri" w:hAnsi="Times New Roman" w:cs="Times New Roman"/>
          <w:b/>
          <w:sz w:val="24"/>
          <w:szCs w:val="24"/>
        </w:rPr>
      </w:pPr>
    </w:p>
    <w:p w:rsidR="00D06154" w:rsidRPr="00D06154" w:rsidRDefault="00D06154" w:rsidP="00D06154">
      <w:pPr>
        <w:spacing w:after="0" w:line="240" w:lineRule="auto"/>
        <w:rPr>
          <w:rFonts w:ascii="Times New Roman" w:eastAsia="Calibri" w:hAnsi="Times New Roman" w:cs="Times New Roman"/>
          <w:b/>
          <w:sz w:val="24"/>
          <w:szCs w:val="24"/>
        </w:rPr>
      </w:pPr>
    </w:p>
    <w:p w:rsidR="00D06154" w:rsidRPr="00D06154" w:rsidRDefault="00D06154" w:rsidP="00D06154">
      <w:pPr>
        <w:spacing w:after="0" w:line="240" w:lineRule="auto"/>
        <w:rPr>
          <w:rFonts w:ascii="Times New Roman" w:eastAsia="Calibri" w:hAnsi="Times New Roman" w:cs="Times New Roman"/>
          <w:b/>
          <w:sz w:val="24"/>
          <w:szCs w:val="24"/>
        </w:rPr>
      </w:pPr>
    </w:p>
    <w:p w:rsidR="00D06154" w:rsidRPr="00D06154" w:rsidRDefault="00D06154" w:rsidP="00D06154">
      <w:pPr>
        <w:spacing w:after="0" w:line="240" w:lineRule="auto"/>
        <w:jc w:val="center"/>
        <w:rPr>
          <w:rFonts w:ascii="Times New Roman" w:eastAsia="Calibri" w:hAnsi="Times New Roman" w:cs="Times New Roman"/>
          <w:b/>
          <w:sz w:val="24"/>
          <w:szCs w:val="24"/>
        </w:rPr>
      </w:pPr>
      <w:r w:rsidRPr="00D06154">
        <w:rPr>
          <w:rFonts w:ascii="Times New Roman" w:eastAsia="Calibri" w:hAnsi="Times New Roman" w:cs="Times New Roman"/>
          <w:b/>
          <w:sz w:val="24"/>
          <w:szCs w:val="24"/>
        </w:rPr>
        <w:t>ПРАКТИЧЕСКАЯ РАБОТА № 5</w:t>
      </w:r>
    </w:p>
    <w:p w:rsidR="00D06154" w:rsidRPr="00D06154" w:rsidRDefault="00D06154" w:rsidP="00D06154">
      <w:pPr>
        <w:spacing w:after="0" w:line="240" w:lineRule="auto"/>
        <w:jc w:val="center"/>
        <w:rPr>
          <w:rFonts w:ascii="Times New Roman" w:eastAsia="Calibri" w:hAnsi="Times New Roman" w:cs="Times New Roman"/>
          <w:b/>
          <w:sz w:val="24"/>
          <w:szCs w:val="24"/>
        </w:rPr>
      </w:pPr>
      <w:r w:rsidRPr="00D06154">
        <w:rPr>
          <w:rFonts w:ascii="Times New Roman" w:eastAsia="Calibri" w:hAnsi="Times New Roman" w:cs="Times New Roman"/>
          <w:b/>
          <w:sz w:val="24"/>
          <w:szCs w:val="24"/>
        </w:rPr>
        <w:t>ТЕМА: «ПОСЛЕДОВАТЕЛЬНОСТЬ НАЛОЖЕНИЯ СВАРНЫХ ШВОВ ДЛЯ УМЕНЬШЕНИЯ СВАРОЧНЫХ ДЕФОРМАЦИЙ»</w:t>
      </w:r>
    </w:p>
    <w:p w:rsidR="00D06154" w:rsidRPr="00D06154" w:rsidRDefault="00D06154" w:rsidP="00D06154">
      <w:pPr>
        <w:spacing w:after="0" w:line="240" w:lineRule="auto"/>
        <w:jc w:val="both"/>
        <w:rPr>
          <w:rFonts w:ascii="Times New Roman" w:eastAsia="Calibri" w:hAnsi="Times New Roman" w:cs="Times New Roman"/>
          <w:sz w:val="24"/>
          <w:szCs w:val="24"/>
        </w:rPr>
      </w:pP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b/>
          <w:bCs/>
          <w:sz w:val="24"/>
          <w:szCs w:val="24"/>
        </w:rPr>
        <w:t>ЦЕЛЬ РАБОТЫ:</w:t>
      </w: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sz w:val="24"/>
          <w:szCs w:val="24"/>
        </w:rPr>
        <w:t xml:space="preserve"> Изучение и закрепление теоретического материала по теме</w:t>
      </w:r>
      <w:r w:rsidRPr="00D06154">
        <w:rPr>
          <w:rFonts w:ascii="Times New Roman" w:eastAsia="Calibri" w:hAnsi="Times New Roman" w:cs="Times New Roman"/>
          <w:sz w:val="24"/>
          <w:szCs w:val="24"/>
        </w:rPr>
        <w:t xml:space="preserve"> «</w:t>
      </w:r>
      <w:r w:rsidRPr="00D06154">
        <w:rPr>
          <w:rFonts w:ascii="Times New Roman" w:hAnsi="Times New Roman" w:cs="Times New Roman"/>
          <w:sz w:val="24"/>
          <w:szCs w:val="24"/>
        </w:rPr>
        <w:t>Напряжения и деформации при сварке», необходимого для формирования  ПК 1.5.</w:t>
      </w:r>
      <w:r w:rsidRPr="00D06154">
        <w:rPr>
          <w:rFonts w:ascii="Times New Roman" w:hAnsi="Times New Roman" w:cs="Times New Roman"/>
          <w:sz w:val="24"/>
          <w:szCs w:val="24"/>
        </w:rPr>
        <w:tab/>
        <w:t>Выполнять сборку и подготовку элементов конструкции под сварку.</w:t>
      </w:r>
    </w:p>
    <w:p w:rsidR="00D06154" w:rsidRPr="00D06154" w:rsidRDefault="00D06154" w:rsidP="00D06154">
      <w:pPr>
        <w:spacing w:after="0" w:line="240" w:lineRule="auto"/>
        <w:jc w:val="both"/>
        <w:rPr>
          <w:rFonts w:ascii="Times New Roman" w:hAnsi="Times New Roman" w:cs="Times New Roman"/>
          <w:b/>
          <w:sz w:val="24"/>
          <w:szCs w:val="24"/>
        </w:rPr>
      </w:pPr>
      <w:r w:rsidRPr="00D06154">
        <w:rPr>
          <w:rFonts w:ascii="Times New Roman" w:hAnsi="Times New Roman" w:cs="Times New Roman"/>
          <w:b/>
          <w:sz w:val="24"/>
          <w:szCs w:val="24"/>
        </w:rPr>
        <w:t>ЗАДАЧИ РАБОТЫ:</w:t>
      </w: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sz w:val="24"/>
          <w:szCs w:val="24"/>
        </w:rPr>
        <w:t> -изучить причины возникновения напряжений и деформаций при сварке;</w:t>
      </w: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hAnsi="Times New Roman" w:cs="Times New Roman"/>
          <w:sz w:val="24"/>
          <w:szCs w:val="24"/>
        </w:rPr>
        <w:t xml:space="preserve">- </w:t>
      </w:r>
      <w:r w:rsidRPr="00D06154">
        <w:rPr>
          <w:rFonts w:ascii="Times New Roman" w:eastAsia="Times New Roman" w:hAnsi="Times New Roman" w:cs="Times New Roman"/>
          <w:color w:val="000000"/>
          <w:sz w:val="24"/>
          <w:szCs w:val="24"/>
          <w:lang w:eastAsia="ru-RU"/>
        </w:rPr>
        <w:t>научиться определять причины появления деформаций в сварных конструкциях;</w:t>
      </w: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eastAsia="Times New Roman" w:hAnsi="Times New Roman" w:cs="Times New Roman"/>
          <w:color w:val="000000"/>
          <w:sz w:val="24"/>
          <w:szCs w:val="24"/>
          <w:lang w:eastAsia="ru-RU"/>
        </w:rPr>
        <w:t>- правильно выбирать способы их предупреждения и устранения</w:t>
      </w:r>
      <w:r w:rsidRPr="00D06154">
        <w:rPr>
          <w:rFonts w:ascii="Times New Roman" w:hAnsi="Times New Roman" w:cs="Times New Roman"/>
          <w:sz w:val="24"/>
          <w:szCs w:val="24"/>
        </w:rPr>
        <w:t>;</w:t>
      </w: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b/>
          <w:bCs/>
          <w:sz w:val="24"/>
          <w:szCs w:val="24"/>
        </w:rPr>
        <w:t>ОБОРУДОВАНИЕ И МАТЕРИАЛЫ: </w:t>
      </w:r>
      <w:r w:rsidRPr="00D06154">
        <w:rPr>
          <w:rFonts w:ascii="Times New Roman" w:hAnsi="Times New Roman" w:cs="Times New Roman"/>
          <w:sz w:val="24"/>
          <w:szCs w:val="24"/>
        </w:rPr>
        <w:t>Раздаточный материал, образцы сварных соединений</w:t>
      </w:r>
    </w:p>
    <w:p w:rsidR="00D06154" w:rsidRPr="00D06154" w:rsidRDefault="00D06154" w:rsidP="00D06154">
      <w:pPr>
        <w:spacing w:after="0" w:line="240" w:lineRule="auto"/>
        <w:ind w:right="20"/>
        <w:jc w:val="both"/>
        <w:rPr>
          <w:rFonts w:ascii="Times New Roman" w:eastAsia="Times New Roman" w:hAnsi="Times New Roman" w:cs="Times New Roman"/>
          <w:b/>
          <w:bCs/>
          <w:sz w:val="24"/>
          <w:szCs w:val="24"/>
          <w:lang w:eastAsia="ru-RU"/>
        </w:rPr>
      </w:pPr>
      <w:r w:rsidRPr="00D06154">
        <w:rPr>
          <w:rFonts w:ascii="Times New Roman" w:eastAsia="Times New Roman" w:hAnsi="Times New Roman" w:cs="Times New Roman"/>
          <w:b/>
          <w:bCs/>
          <w:sz w:val="24"/>
          <w:szCs w:val="24"/>
          <w:lang w:eastAsia="ru-RU"/>
        </w:rPr>
        <w:t xml:space="preserve">ПОРЯДОК ВЫПОЛНЕНИЯ: </w:t>
      </w:r>
    </w:p>
    <w:p w:rsidR="00D06154" w:rsidRPr="00D06154" w:rsidRDefault="00D06154" w:rsidP="00D06154">
      <w:pPr>
        <w:spacing w:after="0" w:line="240" w:lineRule="auto"/>
        <w:ind w:right="20"/>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1.Внимательно прочитайте основные сведения по теме.</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 На образце сварного соединения определить сварочные деформации и причины их появления. Перечислить их в отчёте</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3.Зарисовать схематично образец и показать на схеме предполагаемые порядок и направление наложения сварных швов, которые привели к деформациям образца.</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 Зарисовать схематично образец и показать на схеме порядок и направление наложения сварных швов, места воздействия для устранения деформаций.</w:t>
      </w:r>
    </w:p>
    <w:p w:rsidR="00D06154" w:rsidRPr="00D06154" w:rsidRDefault="00D06154" w:rsidP="00D06154">
      <w:pPr>
        <w:spacing w:after="0" w:line="240" w:lineRule="auto"/>
        <w:jc w:val="both"/>
        <w:rPr>
          <w:rFonts w:ascii="Times New Roman" w:eastAsia="Times New Roman" w:hAnsi="Times New Roman" w:cs="Times New Roman"/>
          <w:bCs/>
          <w:sz w:val="24"/>
          <w:szCs w:val="24"/>
          <w:lang w:eastAsia="ru-RU"/>
        </w:rPr>
      </w:pPr>
    </w:p>
    <w:p w:rsidR="00D06154" w:rsidRPr="00D06154" w:rsidRDefault="00D06154" w:rsidP="00D06154">
      <w:pPr>
        <w:spacing w:after="0" w:line="240" w:lineRule="auto"/>
        <w:jc w:val="both"/>
        <w:rPr>
          <w:rFonts w:ascii="Times New Roman" w:eastAsia="Calibri" w:hAnsi="Times New Roman" w:cs="Times New Roman"/>
          <w:sz w:val="24"/>
          <w:szCs w:val="24"/>
        </w:rPr>
      </w:pPr>
      <w:r w:rsidRPr="00D06154">
        <w:rPr>
          <w:rFonts w:ascii="Times New Roman" w:eastAsia="Calibri" w:hAnsi="Times New Roman" w:cs="Times New Roman"/>
          <w:b/>
          <w:bCs/>
          <w:sz w:val="24"/>
          <w:szCs w:val="24"/>
        </w:rPr>
        <w:t>ОСНОВНЫЕ СВЕДЕНИЯ:</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i/>
          <w:iCs/>
          <w:color w:val="000000"/>
          <w:sz w:val="24"/>
          <w:szCs w:val="24"/>
          <w:lang w:eastAsia="ru-RU"/>
        </w:rPr>
        <w:t>1. Деформации сварных соединений</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При сварке металлической конструкции в ней возникают внутренние деформации.</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Под термином «сварочные деформации» понимаются перемещения различных точек свариваемого изделия, такие как укорочение, изгиб, поворот сечений, потеря устойчивости листовых элементов и др.</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В условиях эксплуатации пластические деформации металла могут способствовать хрупкому и усталостному разрушению, уменьшению коррозионной стойкости, изменению жесткости или точности сварной конструкции. Между тем, правильное построение технологического процесса сборки и сварки, а также выбор рациональных режимов сварки, как правило, позволяют уменьшить уровень остаточных напряжений и деформаций.</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Различают напряжения и деформации </w:t>
      </w:r>
      <w:r w:rsidRPr="00D06154">
        <w:rPr>
          <w:rFonts w:ascii="Times New Roman" w:eastAsia="Times New Roman" w:hAnsi="Times New Roman" w:cs="Times New Roman"/>
          <w:i/>
          <w:iCs/>
          <w:color w:val="000000"/>
          <w:sz w:val="24"/>
          <w:szCs w:val="24"/>
          <w:lang w:eastAsia="ru-RU"/>
        </w:rPr>
        <w:t>временные и остаточные</w:t>
      </w:r>
      <w:r w:rsidRPr="00D06154">
        <w:rPr>
          <w:rFonts w:ascii="Times New Roman" w:eastAsia="Times New Roman" w:hAnsi="Times New Roman" w:cs="Times New Roman"/>
          <w:color w:val="000000"/>
          <w:sz w:val="24"/>
          <w:szCs w:val="24"/>
          <w:lang w:eastAsia="ru-RU"/>
        </w:rPr>
        <w:t>. </w:t>
      </w:r>
      <w:r w:rsidRPr="00D06154">
        <w:rPr>
          <w:rFonts w:ascii="Times New Roman" w:eastAsia="Times New Roman" w:hAnsi="Times New Roman" w:cs="Times New Roman"/>
          <w:i/>
          <w:iCs/>
          <w:color w:val="000000"/>
          <w:sz w:val="24"/>
          <w:szCs w:val="24"/>
          <w:lang w:eastAsia="ru-RU"/>
        </w:rPr>
        <w:t>Временные </w:t>
      </w:r>
      <w:r w:rsidRPr="00D06154">
        <w:rPr>
          <w:rFonts w:ascii="Times New Roman" w:eastAsia="Times New Roman" w:hAnsi="Times New Roman" w:cs="Times New Roman"/>
          <w:color w:val="000000"/>
          <w:sz w:val="24"/>
          <w:szCs w:val="24"/>
          <w:lang w:eastAsia="ru-RU"/>
        </w:rPr>
        <w:t>напряжения и деформации возникают в конструкциях в момент сварки при изменении температуры. </w:t>
      </w:r>
      <w:r w:rsidRPr="00D06154">
        <w:rPr>
          <w:rFonts w:ascii="Times New Roman" w:eastAsia="Times New Roman" w:hAnsi="Times New Roman" w:cs="Times New Roman"/>
          <w:i/>
          <w:iCs/>
          <w:color w:val="000000"/>
          <w:sz w:val="24"/>
          <w:szCs w:val="24"/>
          <w:lang w:eastAsia="ru-RU"/>
        </w:rPr>
        <w:t>Остаточные </w:t>
      </w:r>
      <w:r w:rsidRPr="00D06154">
        <w:rPr>
          <w:rFonts w:ascii="Times New Roman" w:eastAsia="Times New Roman" w:hAnsi="Times New Roman" w:cs="Times New Roman"/>
          <w:color w:val="000000"/>
          <w:sz w:val="24"/>
          <w:szCs w:val="24"/>
          <w:lang w:eastAsia="ru-RU"/>
        </w:rPr>
        <w:t>напряжения и деформации остаются в сварной конструкции после окончания сварки и полного её остывания. К остаточным деформациям относятся, как правило, необратимые пластические деформации, возникающие в локальных участках напряжённой конструкции, когда величина напряжений в них превышает предел текучести материала конструкции.</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i/>
          <w:iCs/>
          <w:color w:val="000000"/>
          <w:sz w:val="24"/>
          <w:szCs w:val="24"/>
          <w:lang w:eastAsia="ru-RU"/>
        </w:rPr>
        <w:t>2. Причины возникновения деформаций при сварке</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Основные причины возникновения внутренних напряжений и остаточных деформаций в сварных соединениях и конструкциях следующие:</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i/>
          <w:iCs/>
          <w:color w:val="000000"/>
          <w:sz w:val="24"/>
          <w:szCs w:val="24"/>
          <w:lang w:eastAsia="ru-RU"/>
        </w:rPr>
        <w:t>1. Неравномерное нагревание металла.</w:t>
      </w:r>
      <w:r w:rsidRPr="00D06154">
        <w:rPr>
          <w:rFonts w:ascii="Times New Roman" w:eastAsia="Times New Roman" w:hAnsi="Times New Roman" w:cs="Times New Roman"/>
          <w:b/>
          <w:bCs/>
          <w:color w:val="000000"/>
          <w:sz w:val="24"/>
          <w:szCs w:val="24"/>
          <w:lang w:eastAsia="ru-RU"/>
        </w:rPr>
        <w:t> </w:t>
      </w:r>
      <w:r w:rsidRPr="00D06154">
        <w:rPr>
          <w:rFonts w:ascii="Times New Roman" w:eastAsia="Times New Roman" w:hAnsi="Times New Roman" w:cs="Times New Roman"/>
          <w:color w:val="000000"/>
          <w:sz w:val="24"/>
          <w:szCs w:val="24"/>
          <w:lang w:eastAsia="ru-RU"/>
        </w:rPr>
        <w:t>Все металлы при нагревании расширяются, а при охлаждении сжимаются. Процессы сварки плавлением характеризуются местным нагревом металла и последующим охлаждением с образованием неравномерного температурного поля в сварном соединении. Следовательно, в свариваемой детали возникают сжимающие и (или) растягивающие термические внутренние напряжения. Их величина зависит от физических свойств металла, размеров нагретой зоны и градиента температуры. При сварке конструкции возможность её свободного перемещения в процессе нагрева и охлаждения ограничена, что увеличивает уровень термических напряжений, величина которых может значительно превышать уровень напряжений, возникающих при нагревании свободно изменяющей размеры конструкции. При этом в процессе расширения нагревающейся жёстко закреплённой конструкции возникают сжимающие внутренние напряжения, при последующем охлаждении в процессе укорочения её возникают растягивающие напряжения. Если величина внутренних напряжений превысит предел текучести металла т, в конструкции произойдет изменение формы, то есть появятся остаточные деформации.</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i/>
          <w:iCs/>
          <w:color w:val="000000"/>
          <w:sz w:val="24"/>
          <w:szCs w:val="24"/>
          <w:lang w:eastAsia="ru-RU"/>
        </w:rPr>
        <w:t>2. Литейная усадка наплавленного металла.</w:t>
      </w:r>
      <w:r w:rsidRPr="00D06154">
        <w:rPr>
          <w:rFonts w:ascii="Times New Roman" w:eastAsia="Times New Roman" w:hAnsi="Times New Roman" w:cs="Times New Roman"/>
          <w:color w:val="000000"/>
          <w:sz w:val="24"/>
          <w:szCs w:val="24"/>
          <w:lang w:eastAsia="ru-RU"/>
        </w:rPr>
        <w:t> При охлаждении и затвердевании жидкого металла сварочной ванны происходит его усадка, вследствие чего в основном металле, противодействующем этой усадке, возникают продольные и поперечные внутренние напряжения, вызывающие соответствующие деформации сварного соединения. За счет продольной усадки возникает деформация соединения в продольном направлении относительно оси шва, а поперечная, как правило, вызывает угловые деформации.</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i/>
          <w:iCs/>
          <w:color w:val="000000"/>
          <w:sz w:val="24"/>
          <w:szCs w:val="24"/>
          <w:lang w:eastAsia="ru-RU"/>
        </w:rPr>
        <w:t>3. Способы предупреждения деформаций при сварке</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i/>
          <w:iCs/>
          <w:color w:val="000000"/>
          <w:sz w:val="24"/>
          <w:szCs w:val="24"/>
          <w:lang w:eastAsia="ru-RU"/>
        </w:rPr>
        <w:t>1. Рациональное конструирование сварных узлов</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Рабочие чертежи сварных конструкций следует разрабатывать с учетом мероприятий по уменьшению сварочных деформаций.</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К таким мероприятиям относятся:</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 применение минимального количества швов с их минимальными размерами;</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 уменьшение пересекающихся швов и швов разной толщины;</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 избегание резких переходов сечений в сварных элементах;</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 минимизация объёма наплавленного металла.</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 необходимо избегать расположения сварных швов в наиболее напряженных зонах при эксплуатации изделия.</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i/>
          <w:iCs/>
          <w:color w:val="000000"/>
          <w:sz w:val="24"/>
          <w:szCs w:val="24"/>
          <w:lang w:eastAsia="ru-RU"/>
        </w:rPr>
        <w:t>2. Рациональный выбор способа сборки и технологии сварки</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Выбор способа сварки</w:t>
      </w:r>
      <w:r w:rsidRPr="00D06154">
        <w:rPr>
          <w:rFonts w:ascii="Times New Roman" w:eastAsia="Times New Roman" w:hAnsi="Times New Roman" w:cs="Times New Roman"/>
          <w:i/>
          <w:iCs/>
          <w:color w:val="000000"/>
          <w:sz w:val="24"/>
          <w:szCs w:val="24"/>
          <w:lang w:eastAsia="ru-RU"/>
        </w:rPr>
        <w:t> </w:t>
      </w:r>
      <w:r w:rsidRPr="00D06154">
        <w:rPr>
          <w:rFonts w:ascii="Times New Roman" w:eastAsia="Times New Roman" w:hAnsi="Times New Roman" w:cs="Times New Roman"/>
          <w:color w:val="000000"/>
          <w:sz w:val="24"/>
          <w:szCs w:val="24"/>
          <w:lang w:eastAsia="ru-RU"/>
        </w:rPr>
        <w:t xml:space="preserve">определяется свариваемостью материала конструкции, величиной погонной энергии сварки и режимом сварки. Режим сварки должен быть выбран таким, чтобы ширина активной зоны сварки </w:t>
      </w:r>
      <w:proofErr w:type="gramStart"/>
      <w:r w:rsidRPr="00D06154">
        <w:rPr>
          <w:rFonts w:ascii="Times New Roman" w:eastAsia="Times New Roman" w:hAnsi="Times New Roman" w:cs="Times New Roman"/>
          <w:color w:val="000000"/>
          <w:sz w:val="24"/>
          <w:szCs w:val="24"/>
          <w:lang w:eastAsia="ru-RU"/>
        </w:rPr>
        <w:t>была</w:t>
      </w:r>
      <w:proofErr w:type="gramEnd"/>
      <w:r w:rsidRPr="00D06154">
        <w:rPr>
          <w:rFonts w:ascii="Times New Roman" w:eastAsia="Times New Roman" w:hAnsi="Times New Roman" w:cs="Times New Roman"/>
          <w:color w:val="000000"/>
          <w:sz w:val="24"/>
          <w:szCs w:val="24"/>
          <w:lang w:eastAsia="ru-RU"/>
        </w:rPr>
        <w:t xml:space="preserve"> возможно меньше.</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Для этого следует повышать скорость сварки, увеличивая тепловую мощность. Для равномерного нагрева металла по толщине целесообразно повышать плотность тока, чтобы провар металла был глубоким. Глубокий провар поясных швов тавровых и стыковых соединений ведет к выравниванию поперечной усадки по толщине шва и уменьшению угловой деформации.</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Чтобы уменьшить остаточные деформации и напряжения</w:t>
      </w:r>
      <w:r w:rsidRPr="00D06154">
        <w:rPr>
          <w:rFonts w:ascii="Times New Roman" w:eastAsia="Times New Roman" w:hAnsi="Times New Roman" w:cs="Times New Roman"/>
          <w:i/>
          <w:iCs/>
          <w:color w:val="000000"/>
          <w:sz w:val="24"/>
          <w:szCs w:val="24"/>
          <w:lang w:eastAsia="ru-RU"/>
        </w:rPr>
        <w:t> </w:t>
      </w:r>
      <w:r w:rsidRPr="00D06154">
        <w:rPr>
          <w:rFonts w:ascii="Times New Roman" w:eastAsia="Times New Roman" w:hAnsi="Times New Roman" w:cs="Times New Roman"/>
          <w:color w:val="000000"/>
          <w:sz w:val="24"/>
          <w:szCs w:val="24"/>
          <w:lang w:eastAsia="ru-RU"/>
        </w:rPr>
        <w:t>конструкций и изделий </w:t>
      </w:r>
      <w:r w:rsidRPr="00D06154">
        <w:rPr>
          <w:rFonts w:ascii="Times New Roman" w:eastAsia="Times New Roman" w:hAnsi="Times New Roman" w:cs="Times New Roman"/>
          <w:i/>
          <w:iCs/>
          <w:color w:val="000000"/>
          <w:sz w:val="24"/>
          <w:szCs w:val="24"/>
          <w:lang w:eastAsia="ru-RU"/>
        </w:rPr>
        <w:t>при сборке </w:t>
      </w:r>
      <w:r w:rsidRPr="00D06154">
        <w:rPr>
          <w:rFonts w:ascii="Times New Roman" w:eastAsia="Times New Roman" w:hAnsi="Times New Roman" w:cs="Times New Roman"/>
          <w:color w:val="000000"/>
          <w:sz w:val="24"/>
          <w:szCs w:val="24"/>
          <w:lang w:eastAsia="ru-RU"/>
        </w:rPr>
        <w:t>следует придерживаться следующих требований:</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 по возможности не допускать скрепления узлов и деталей прихватками, которые создают жесткое закрепление;</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 для обеспечения подвижного состояния закрепленных деталей необходимо использовать зажимы, клиновые центровочные и другие сборочные приспособления. Причем характер их действия должен обеспечивать свободное перемещение деталей в их плоскости по направлению поперечной усадки и задерживать повороты деталей, т. е. препятствовать угловой деформации;</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 для уменьшения деформаций в стыковых швах можно заготовки перед сваркой располагать так, чтобы при сварке и последующем охлаждении создать деформацию, обратную по знаку по отношению к той, которая может возникнуть при сварке (рис. 4, </w:t>
      </w:r>
      <w:r w:rsidRPr="00D06154">
        <w:rPr>
          <w:rFonts w:ascii="Times New Roman" w:eastAsia="Times New Roman" w:hAnsi="Times New Roman" w:cs="Times New Roman"/>
          <w:i/>
          <w:iCs/>
          <w:color w:val="000000"/>
          <w:sz w:val="24"/>
          <w:szCs w:val="24"/>
          <w:lang w:eastAsia="ru-RU"/>
        </w:rPr>
        <w:t>а</w:t>
      </w:r>
      <w:r w:rsidRPr="00D06154">
        <w:rPr>
          <w:rFonts w:ascii="Times New Roman" w:eastAsia="Times New Roman" w:hAnsi="Times New Roman" w:cs="Times New Roman"/>
          <w:color w:val="000000"/>
          <w:sz w:val="24"/>
          <w:szCs w:val="24"/>
          <w:lang w:eastAsia="ru-RU"/>
        </w:rPr>
        <w:t>).</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 Для уменьшения перегрева металла и величины термических напряжений применять предварительный подогрев всего свариваемого изделия.</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noProof/>
          <w:color w:val="000000"/>
          <w:sz w:val="24"/>
          <w:szCs w:val="24"/>
          <w:lang w:eastAsia="ru-RU"/>
        </w:rPr>
        <w:drawing>
          <wp:inline distT="0" distB="0" distL="0" distR="0">
            <wp:extent cx="4552950" cy="2352675"/>
            <wp:effectExtent l="0" t="0" r="0" b="0"/>
            <wp:docPr id="12" name="Рисунок 12" descr="hello_html_2cb37ff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ello_html_2cb37ffd.gif"/>
                    <pic:cNvPicPr>
                      <a:picLocks noChangeAspect="1" noChangeArrowheads="1"/>
                    </pic:cNvPicPr>
                  </pic:nvPicPr>
                  <pic:blipFill>
                    <a:blip r:embed="rId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52950" cy="2352675"/>
                    </a:xfrm>
                    <a:prstGeom prst="rect">
                      <a:avLst/>
                    </a:prstGeom>
                    <a:noFill/>
                    <a:ln>
                      <a:noFill/>
                    </a:ln>
                  </pic:spPr>
                </pic:pic>
              </a:graphicData>
            </a:graphic>
          </wp:inline>
        </w:drawing>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Рис. 4. Методы уменьшения сварочных напряжений и деформаций: </w:t>
      </w:r>
      <w:r w:rsidRPr="00D06154">
        <w:rPr>
          <w:rFonts w:ascii="Times New Roman" w:eastAsia="Times New Roman" w:hAnsi="Times New Roman" w:cs="Times New Roman"/>
          <w:i/>
          <w:iCs/>
          <w:color w:val="000000"/>
          <w:sz w:val="24"/>
          <w:szCs w:val="24"/>
          <w:lang w:eastAsia="ru-RU"/>
        </w:rPr>
        <w:t>а </w:t>
      </w:r>
      <w:r w:rsidRPr="00D06154">
        <w:rPr>
          <w:rFonts w:ascii="Times New Roman" w:eastAsia="Times New Roman" w:hAnsi="Times New Roman" w:cs="Times New Roman"/>
          <w:color w:val="000000"/>
          <w:sz w:val="24"/>
          <w:szCs w:val="24"/>
          <w:lang w:eastAsia="ru-RU"/>
        </w:rPr>
        <w:t>– сборка деталей с учетом возможных деформаций; </w:t>
      </w:r>
      <w:r w:rsidRPr="00D06154">
        <w:rPr>
          <w:rFonts w:ascii="Times New Roman" w:eastAsia="Times New Roman" w:hAnsi="Times New Roman" w:cs="Times New Roman"/>
          <w:i/>
          <w:iCs/>
          <w:color w:val="000000"/>
          <w:sz w:val="24"/>
          <w:szCs w:val="24"/>
          <w:lang w:eastAsia="ru-RU"/>
        </w:rPr>
        <w:t>б </w:t>
      </w:r>
      <w:r w:rsidRPr="00D06154">
        <w:rPr>
          <w:rFonts w:ascii="Times New Roman" w:eastAsia="Times New Roman" w:hAnsi="Times New Roman" w:cs="Times New Roman"/>
          <w:color w:val="000000"/>
          <w:sz w:val="24"/>
          <w:szCs w:val="24"/>
          <w:lang w:eastAsia="ru-RU"/>
        </w:rPr>
        <w:t>и </w:t>
      </w:r>
      <w:proofErr w:type="gramStart"/>
      <w:r w:rsidRPr="00D06154">
        <w:rPr>
          <w:rFonts w:ascii="Times New Roman" w:eastAsia="Times New Roman" w:hAnsi="Times New Roman" w:cs="Times New Roman"/>
          <w:i/>
          <w:iCs/>
          <w:color w:val="000000"/>
          <w:sz w:val="24"/>
          <w:szCs w:val="24"/>
          <w:lang w:eastAsia="ru-RU"/>
        </w:rPr>
        <w:t>в</w:t>
      </w:r>
      <w:proofErr w:type="gramEnd"/>
      <w:r w:rsidRPr="00D06154">
        <w:rPr>
          <w:rFonts w:ascii="Times New Roman" w:eastAsia="Times New Roman" w:hAnsi="Times New Roman" w:cs="Times New Roman"/>
          <w:i/>
          <w:iCs/>
          <w:color w:val="000000"/>
          <w:sz w:val="24"/>
          <w:szCs w:val="24"/>
          <w:lang w:eastAsia="ru-RU"/>
        </w:rPr>
        <w:t xml:space="preserve"> – </w:t>
      </w:r>
      <w:proofErr w:type="gramStart"/>
      <w:r w:rsidRPr="00D06154">
        <w:rPr>
          <w:rFonts w:ascii="Times New Roman" w:eastAsia="Times New Roman" w:hAnsi="Times New Roman" w:cs="Times New Roman"/>
          <w:color w:val="000000"/>
          <w:sz w:val="24"/>
          <w:szCs w:val="24"/>
          <w:lang w:eastAsia="ru-RU"/>
        </w:rPr>
        <w:t>рациональная</w:t>
      </w:r>
      <w:proofErr w:type="gramEnd"/>
      <w:r w:rsidRPr="00D06154">
        <w:rPr>
          <w:rFonts w:ascii="Times New Roman" w:eastAsia="Times New Roman" w:hAnsi="Times New Roman" w:cs="Times New Roman"/>
          <w:color w:val="000000"/>
          <w:sz w:val="24"/>
          <w:szCs w:val="24"/>
          <w:lang w:eastAsia="ru-RU"/>
        </w:rPr>
        <w:t xml:space="preserve"> последовательность наложения швов</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noProof/>
          <w:color w:val="000000"/>
          <w:sz w:val="24"/>
          <w:szCs w:val="24"/>
          <w:lang w:eastAsia="ru-RU"/>
        </w:rPr>
        <w:drawing>
          <wp:inline distT="0" distB="0" distL="0" distR="0">
            <wp:extent cx="3343275" cy="1133475"/>
            <wp:effectExtent l="0" t="0" r="9525" b="9525"/>
            <wp:docPr id="13" name="Рисунок 13" descr="hello_html_3a9dddf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ello_html_3a9dddf8.gif"/>
                    <pic:cNvPicPr>
                      <a:picLocks noChangeAspect="1" noChangeArrowheads="1"/>
                    </pic:cNvPicPr>
                  </pic:nvPicPr>
                  <pic:blipFill>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43275" cy="1133475"/>
                    </a:xfrm>
                    <a:prstGeom prst="rect">
                      <a:avLst/>
                    </a:prstGeom>
                    <a:noFill/>
                    <a:ln>
                      <a:noFill/>
                    </a:ln>
                  </pic:spPr>
                </pic:pic>
              </a:graphicData>
            </a:graphic>
          </wp:inline>
        </w:drawing>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Рис. 5. Сварка в поворотном стыке труб корневого шва в два поворота двумя сварщиками:</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i/>
          <w:iCs/>
          <w:color w:val="000000"/>
          <w:sz w:val="24"/>
          <w:szCs w:val="24"/>
          <w:lang w:eastAsia="ru-RU"/>
        </w:rPr>
        <w:t>1– 4 </w:t>
      </w:r>
      <w:r w:rsidRPr="00D06154">
        <w:rPr>
          <w:rFonts w:ascii="Times New Roman" w:eastAsia="Times New Roman" w:hAnsi="Times New Roman" w:cs="Times New Roman"/>
          <w:color w:val="000000"/>
          <w:sz w:val="24"/>
          <w:szCs w:val="24"/>
          <w:lang w:eastAsia="ru-RU"/>
        </w:rPr>
        <w:t>– последовательность выполнения шва после поворота</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Для уменьшения остаточных деформаций и напряжений в сварных конструкциях необходимо использовать следующие приёмы:</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 устанавливать такую последовательность наложения швов, при которой происходит уравновешивание напряжений и деформаций (рис. 4 и 5);</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 применять такие способы и последовательность наложения сварных швов, которые не приводили бы к значительному перегреву и усадке металла и уравновешивали внутренние напряжения относительно центра тяжести свариваемой конструкции</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3) укладывать швы так, чтобы </w:t>
      </w:r>
      <w:proofErr w:type="gramStart"/>
      <w:r w:rsidRPr="00D06154">
        <w:rPr>
          <w:rFonts w:ascii="Times New Roman" w:eastAsia="Times New Roman" w:hAnsi="Times New Roman" w:cs="Times New Roman"/>
          <w:color w:val="000000"/>
          <w:sz w:val="24"/>
          <w:szCs w:val="24"/>
          <w:lang w:eastAsia="ru-RU"/>
        </w:rPr>
        <w:t>обеспечивалась</w:t>
      </w:r>
      <w:proofErr w:type="gramEnd"/>
      <w:r w:rsidRPr="00D06154">
        <w:rPr>
          <w:rFonts w:ascii="Times New Roman" w:eastAsia="Times New Roman" w:hAnsi="Times New Roman" w:cs="Times New Roman"/>
          <w:color w:val="000000"/>
          <w:sz w:val="24"/>
          <w:szCs w:val="24"/>
          <w:lang w:eastAsia="ru-RU"/>
        </w:rPr>
        <w:t xml:space="preserve"> возможно большая свобода перемещения свариваемых элементов в процессе сварки. Например, при сварке двутавровых балок вначале выполняют сварку стенок и полок, а затем сварку поясов угловыми швами (рис. 4, </w:t>
      </w:r>
      <w:r w:rsidRPr="00D06154">
        <w:rPr>
          <w:rFonts w:ascii="Times New Roman" w:eastAsia="Times New Roman" w:hAnsi="Times New Roman" w:cs="Times New Roman"/>
          <w:i/>
          <w:iCs/>
          <w:color w:val="000000"/>
          <w:sz w:val="24"/>
          <w:szCs w:val="24"/>
          <w:lang w:eastAsia="ru-RU"/>
        </w:rPr>
        <w:t>в</w:t>
      </w:r>
      <w:r w:rsidRPr="00D06154">
        <w:rPr>
          <w:rFonts w:ascii="Times New Roman" w:eastAsia="Times New Roman" w:hAnsi="Times New Roman" w:cs="Times New Roman"/>
          <w:color w:val="000000"/>
          <w:sz w:val="24"/>
          <w:szCs w:val="24"/>
          <w:lang w:eastAsia="ru-RU"/>
        </w:rPr>
        <w:t>);</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 для уменьшения деформации возможно применение проковки в процессе сварки. Проковка деформирует шов путем расплющивания остывающего слоя наплавки и в результате</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уменьшает действие усадки шва. Последний облицовочный слой шва проковывать не рекомендуется, чтобы не вызвать появления трещин на поверхности шва.</w:t>
      </w:r>
    </w:p>
    <w:p w:rsidR="00D06154" w:rsidRPr="00D06154" w:rsidRDefault="00D06154" w:rsidP="00D06154">
      <w:pPr>
        <w:shd w:val="clear" w:color="auto" w:fill="FFFFFF"/>
        <w:spacing w:after="0" w:line="240" w:lineRule="auto"/>
        <w:jc w:val="both"/>
        <w:rPr>
          <w:rFonts w:ascii="Open Sans" w:eastAsia="Times New Roman" w:hAnsi="Open Sans" w:cs="Times New Roman"/>
          <w:color w:val="000000"/>
          <w:sz w:val="21"/>
          <w:szCs w:val="21"/>
          <w:lang w:eastAsia="ru-RU"/>
        </w:rPr>
      </w:pPr>
      <w:r w:rsidRPr="00D06154">
        <w:rPr>
          <w:rFonts w:ascii="Times New Roman" w:eastAsia="Times New Roman" w:hAnsi="Times New Roman" w:cs="Times New Roman"/>
          <w:b/>
          <w:bCs/>
          <w:i/>
          <w:iCs/>
          <w:color w:val="000000"/>
          <w:sz w:val="21"/>
          <w:szCs w:val="21"/>
          <w:lang w:eastAsia="ru-RU"/>
        </w:rPr>
        <w:t>4.Способы устранения сварочных деформаций</w:t>
      </w:r>
    </w:p>
    <w:p w:rsidR="00D06154" w:rsidRPr="00D06154" w:rsidRDefault="00D06154" w:rsidP="00D06154">
      <w:pPr>
        <w:shd w:val="clear" w:color="auto" w:fill="FFFFFF"/>
        <w:spacing w:after="0" w:line="294" w:lineRule="atLeast"/>
        <w:jc w:val="both"/>
        <w:rPr>
          <w:rFonts w:ascii="Open Sans" w:eastAsia="Times New Roman" w:hAnsi="Open Sans" w:cs="Times New Roman"/>
          <w:color w:val="000000"/>
          <w:sz w:val="21"/>
          <w:szCs w:val="21"/>
          <w:lang w:eastAsia="ru-RU"/>
        </w:rPr>
      </w:pPr>
      <w:r w:rsidRPr="00D06154">
        <w:rPr>
          <w:rFonts w:ascii="Times New Roman" w:eastAsia="Times New Roman" w:hAnsi="Times New Roman" w:cs="Times New Roman"/>
          <w:color w:val="000000"/>
          <w:sz w:val="21"/>
          <w:szCs w:val="21"/>
          <w:lang w:eastAsia="ru-RU"/>
        </w:rPr>
        <w:t>Изменение размеров и формы сварной конструкции в некоторых случаях снижает ее работоспособность и портит ее внешний вид. Если остаточные деформации достигают заметной величины, они могут привести к неисправимому браку.</w:t>
      </w:r>
    </w:p>
    <w:p w:rsidR="00D06154" w:rsidRPr="00D06154" w:rsidRDefault="00D06154" w:rsidP="00D06154">
      <w:pPr>
        <w:shd w:val="clear" w:color="auto" w:fill="FFFFFF"/>
        <w:spacing w:after="0" w:line="294" w:lineRule="atLeast"/>
        <w:jc w:val="both"/>
        <w:rPr>
          <w:rFonts w:ascii="Open Sans" w:eastAsia="Times New Roman" w:hAnsi="Open Sans" w:cs="Times New Roman"/>
          <w:color w:val="000000"/>
          <w:sz w:val="21"/>
          <w:szCs w:val="21"/>
          <w:lang w:eastAsia="ru-RU"/>
        </w:rPr>
      </w:pPr>
      <w:r w:rsidRPr="00D06154">
        <w:rPr>
          <w:rFonts w:ascii="Times New Roman" w:eastAsia="Times New Roman" w:hAnsi="Times New Roman" w:cs="Times New Roman"/>
          <w:color w:val="000000"/>
          <w:sz w:val="21"/>
          <w:szCs w:val="21"/>
          <w:lang w:eastAsia="ru-RU"/>
        </w:rPr>
        <w:t>Деформации, приводящие к изменению размеров всего изделия, искривлению его геометрических осей, называют </w:t>
      </w:r>
      <w:r w:rsidRPr="00D06154">
        <w:rPr>
          <w:rFonts w:ascii="Times New Roman" w:eastAsia="Times New Roman" w:hAnsi="Times New Roman" w:cs="Times New Roman"/>
          <w:i/>
          <w:iCs/>
          <w:color w:val="000000"/>
          <w:sz w:val="21"/>
          <w:szCs w:val="21"/>
          <w:lang w:eastAsia="ru-RU"/>
        </w:rPr>
        <w:t>общими. </w:t>
      </w:r>
      <w:r w:rsidRPr="00D06154">
        <w:rPr>
          <w:rFonts w:ascii="Times New Roman" w:eastAsia="Times New Roman" w:hAnsi="Times New Roman" w:cs="Times New Roman"/>
          <w:color w:val="000000"/>
          <w:sz w:val="21"/>
          <w:szCs w:val="21"/>
          <w:lang w:eastAsia="ru-RU"/>
        </w:rPr>
        <w:t>А деформации, относящиеся к отдельным участкам его, называют </w:t>
      </w:r>
      <w:r w:rsidRPr="00D06154">
        <w:rPr>
          <w:rFonts w:ascii="Times New Roman" w:eastAsia="Times New Roman" w:hAnsi="Times New Roman" w:cs="Times New Roman"/>
          <w:i/>
          <w:iCs/>
          <w:color w:val="000000"/>
          <w:sz w:val="21"/>
          <w:szCs w:val="21"/>
          <w:lang w:eastAsia="ru-RU"/>
        </w:rPr>
        <w:t>местными.</w:t>
      </w:r>
    </w:p>
    <w:p w:rsidR="00D06154" w:rsidRPr="00D06154" w:rsidRDefault="00D06154" w:rsidP="00D06154">
      <w:pPr>
        <w:shd w:val="clear" w:color="auto" w:fill="FFFFFF"/>
        <w:spacing w:after="0" w:line="294" w:lineRule="atLeast"/>
        <w:jc w:val="both"/>
        <w:rPr>
          <w:rFonts w:ascii="Open Sans" w:eastAsia="Times New Roman" w:hAnsi="Open Sans" w:cs="Times New Roman"/>
          <w:color w:val="000000"/>
          <w:sz w:val="21"/>
          <w:szCs w:val="21"/>
          <w:lang w:eastAsia="ru-RU"/>
        </w:rPr>
      </w:pPr>
      <w:proofErr w:type="gramStart"/>
      <w:r w:rsidRPr="00D06154">
        <w:rPr>
          <w:rFonts w:ascii="Times New Roman" w:eastAsia="Times New Roman" w:hAnsi="Times New Roman" w:cs="Times New Roman"/>
          <w:color w:val="000000"/>
          <w:sz w:val="21"/>
          <w:szCs w:val="21"/>
          <w:lang w:eastAsia="ru-RU"/>
        </w:rPr>
        <w:t xml:space="preserve">В зависимости от характера, формы и размеров свариваемых деталей различают деформацию в плоскости, которая проявляется в уменьшении размеров конструкции, и деформацию из плоскости соединяемых элементов (угловая деформация), которая проявляется в образовании </w:t>
      </w:r>
      <w:proofErr w:type="spellStart"/>
      <w:r w:rsidRPr="00D06154">
        <w:rPr>
          <w:rFonts w:ascii="Times New Roman" w:eastAsia="Times New Roman" w:hAnsi="Times New Roman" w:cs="Times New Roman"/>
          <w:color w:val="000000"/>
          <w:sz w:val="21"/>
          <w:szCs w:val="21"/>
          <w:lang w:eastAsia="ru-RU"/>
        </w:rPr>
        <w:t>выпучин</w:t>
      </w:r>
      <w:proofErr w:type="spellEnd"/>
      <w:r w:rsidRPr="00D06154">
        <w:rPr>
          <w:rFonts w:ascii="Times New Roman" w:eastAsia="Times New Roman" w:hAnsi="Times New Roman" w:cs="Times New Roman"/>
          <w:color w:val="000000"/>
          <w:sz w:val="21"/>
          <w:szCs w:val="21"/>
          <w:lang w:eastAsia="ru-RU"/>
        </w:rPr>
        <w:t xml:space="preserve"> («</w:t>
      </w:r>
      <w:proofErr w:type="spellStart"/>
      <w:r w:rsidRPr="00D06154">
        <w:rPr>
          <w:rFonts w:ascii="Times New Roman" w:eastAsia="Times New Roman" w:hAnsi="Times New Roman" w:cs="Times New Roman"/>
          <w:color w:val="000000"/>
          <w:sz w:val="21"/>
          <w:szCs w:val="21"/>
          <w:lang w:eastAsia="ru-RU"/>
        </w:rPr>
        <w:t>хлопунов</w:t>
      </w:r>
      <w:proofErr w:type="spellEnd"/>
      <w:r w:rsidRPr="00D06154">
        <w:rPr>
          <w:rFonts w:ascii="Times New Roman" w:eastAsia="Times New Roman" w:hAnsi="Times New Roman" w:cs="Times New Roman"/>
          <w:color w:val="000000"/>
          <w:sz w:val="21"/>
          <w:szCs w:val="21"/>
          <w:lang w:eastAsia="ru-RU"/>
        </w:rPr>
        <w:t>»), местном изгибе листов, в так называемом грибовидном изгибе пояса при сварке элементов тавровых и двутавровых сечений, а также в других изменениях формы изделий.</w:t>
      </w:r>
      <w:proofErr w:type="gramEnd"/>
    </w:p>
    <w:p w:rsidR="00D06154" w:rsidRPr="00D06154" w:rsidRDefault="00D06154" w:rsidP="00D06154">
      <w:pPr>
        <w:shd w:val="clear" w:color="auto" w:fill="FFFFFF"/>
        <w:spacing w:after="0" w:line="294" w:lineRule="atLeast"/>
        <w:jc w:val="both"/>
        <w:rPr>
          <w:rFonts w:ascii="Open Sans" w:eastAsia="Times New Roman" w:hAnsi="Open Sans" w:cs="Times New Roman"/>
          <w:color w:val="000000"/>
          <w:sz w:val="21"/>
          <w:szCs w:val="21"/>
          <w:lang w:eastAsia="ru-RU"/>
        </w:rPr>
      </w:pPr>
      <w:r w:rsidRPr="00D06154">
        <w:rPr>
          <w:rFonts w:ascii="Times New Roman" w:eastAsia="Times New Roman" w:hAnsi="Times New Roman" w:cs="Times New Roman"/>
          <w:color w:val="000000"/>
          <w:sz w:val="21"/>
          <w:szCs w:val="21"/>
          <w:lang w:eastAsia="ru-RU"/>
        </w:rPr>
        <w:t>Для устранения деформаций применяют различные способы правки путём приложения статического силового либо динамического ударного воздействия. </w:t>
      </w:r>
      <w:r w:rsidRPr="00D06154">
        <w:rPr>
          <w:rFonts w:ascii="Times New Roman" w:eastAsia="Times New Roman" w:hAnsi="Times New Roman" w:cs="Times New Roman"/>
          <w:i/>
          <w:iCs/>
          <w:color w:val="000000"/>
          <w:sz w:val="21"/>
          <w:szCs w:val="21"/>
          <w:lang w:eastAsia="ru-RU"/>
        </w:rPr>
        <w:t>Правка </w:t>
      </w:r>
      <w:r w:rsidRPr="00D06154">
        <w:rPr>
          <w:rFonts w:ascii="Times New Roman" w:eastAsia="Times New Roman" w:hAnsi="Times New Roman" w:cs="Times New Roman"/>
          <w:color w:val="000000"/>
          <w:sz w:val="21"/>
          <w:szCs w:val="21"/>
          <w:lang w:eastAsia="ru-RU"/>
        </w:rPr>
        <w:t>конструкции является весьма трудоемкой операцией, требует высокой квалификации рабочих, и ее так же, как и снятие сварочных напряжений, следует проводить </w:t>
      </w:r>
      <w:r w:rsidRPr="00D06154">
        <w:rPr>
          <w:rFonts w:ascii="Times New Roman" w:eastAsia="Times New Roman" w:hAnsi="Times New Roman" w:cs="Times New Roman"/>
          <w:i/>
          <w:iCs/>
          <w:color w:val="000000"/>
          <w:sz w:val="21"/>
          <w:szCs w:val="21"/>
          <w:lang w:eastAsia="ru-RU"/>
        </w:rPr>
        <w:t>только в случае действительной необходимости, </w:t>
      </w:r>
      <w:r w:rsidRPr="00D06154">
        <w:rPr>
          <w:rFonts w:ascii="Times New Roman" w:eastAsia="Times New Roman" w:hAnsi="Times New Roman" w:cs="Times New Roman"/>
          <w:color w:val="000000"/>
          <w:sz w:val="21"/>
          <w:szCs w:val="21"/>
          <w:lang w:eastAsia="ru-RU"/>
        </w:rPr>
        <w:t>когда остаточные деформации выходят за пределы допустимых. Любая правка снижает надёжность сварной конструкции.</w:t>
      </w:r>
    </w:p>
    <w:p w:rsidR="00D06154" w:rsidRPr="00D06154" w:rsidRDefault="00D06154" w:rsidP="00D06154">
      <w:pPr>
        <w:shd w:val="clear" w:color="auto" w:fill="FFFFFF"/>
        <w:spacing w:after="0" w:line="294" w:lineRule="atLeast"/>
        <w:jc w:val="both"/>
        <w:rPr>
          <w:rFonts w:ascii="Open Sans" w:eastAsia="Times New Roman" w:hAnsi="Open Sans" w:cs="Times New Roman"/>
          <w:color w:val="000000"/>
          <w:sz w:val="21"/>
          <w:szCs w:val="21"/>
          <w:lang w:eastAsia="ru-RU"/>
        </w:rPr>
      </w:pPr>
      <w:r w:rsidRPr="00D06154">
        <w:rPr>
          <w:rFonts w:ascii="Times New Roman" w:eastAsia="Times New Roman" w:hAnsi="Times New Roman" w:cs="Times New Roman"/>
          <w:color w:val="000000"/>
          <w:sz w:val="21"/>
          <w:szCs w:val="21"/>
          <w:lang w:eastAsia="ru-RU"/>
        </w:rPr>
        <w:t>В зависимости от конструкции изделия, величины деформации, типа материала и его термического состояния используют три основных вида правки:</w:t>
      </w:r>
    </w:p>
    <w:p w:rsidR="00D06154" w:rsidRPr="00D06154" w:rsidRDefault="00D06154" w:rsidP="00D06154">
      <w:pPr>
        <w:shd w:val="clear" w:color="auto" w:fill="FFFFFF"/>
        <w:spacing w:after="0" w:line="294" w:lineRule="atLeast"/>
        <w:jc w:val="both"/>
        <w:rPr>
          <w:rFonts w:ascii="Open Sans" w:eastAsia="Times New Roman" w:hAnsi="Open Sans" w:cs="Times New Roman"/>
          <w:color w:val="000000"/>
          <w:sz w:val="21"/>
          <w:szCs w:val="21"/>
          <w:lang w:eastAsia="ru-RU"/>
        </w:rPr>
      </w:pPr>
      <w:r w:rsidRPr="00D06154">
        <w:rPr>
          <w:rFonts w:ascii="Times New Roman" w:eastAsia="Times New Roman" w:hAnsi="Times New Roman" w:cs="Times New Roman"/>
          <w:i/>
          <w:iCs/>
          <w:color w:val="000000"/>
          <w:sz w:val="21"/>
          <w:szCs w:val="21"/>
          <w:lang w:eastAsia="ru-RU"/>
        </w:rPr>
        <w:t>1. Термическая правка с местным нагревом</w:t>
      </w:r>
    </w:p>
    <w:p w:rsidR="00D06154" w:rsidRPr="00D06154" w:rsidRDefault="00D06154" w:rsidP="00D06154">
      <w:pPr>
        <w:shd w:val="clear" w:color="auto" w:fill="FFFFFF"/>
        <w:spacing w:after="0" w:line="294" w:lineRule="atLeast"/>
        <w:jc w:val="both"/>
        <w:rPr>
          <w:rFonts w:ascii="Open Sans" w:eastAsia="Times New Roman" w:hAnsi="Open Sans" w:cs="Times New Roman"/>
          <w:color w:val="000000"/>
          <w:sz w:val="21"/>
          <w:szCs w:val="21"/>
          <w:lang w:eastAsia="ru-RU"/>
        </w:rPr>
      </w:pPr>
      <w:r w:rsidRPr="00D06154">
        <w:rPr>
          <w:rFonts w:ascii="Times New Roman" w:eastAsia="Times New Roman" w:hAnsi="Times New Roman" w:cs="Times New Roman"/>
          <w:color w:val="000000"/>
          <w:sz w:val="21"/>
          <w:szCs w:val="21"/>
          <w:lang w:eastAsia="ru-RU"/>
        </w:rPr>
        <w:t>Она основана на развитии пластического деформирования сжатием растянутых участков конструкции. При правке этим методом обычно нагревают растянутую часть деформированной детали. Нагрев производят в отдельных участках (рис. 12). При этом расширению металла препятствуют окружающие его холодные части детали. В этих участках металл испытывает пластическую деформацию сжатия и укорочения растянутых волокон металла. При последующем охлаждении эти участки, сокращаясь, выпрямляют изделие.</w:t>
      </w:r>
    </w:p>
    <w:p w:rsidR="00D06154" w:rsidRPr="00D06154" w:rsidRDefault="00D06154" w:rsidP="00D06154">
      <w:pPr>
        <w:shd w:val="clear" w:color="auto" w:fill="FFFFFF"/>
        <w:spacing w:after="0" w:line="294" w:lineRule="atLeast"/>
        <w:jc w:val="both"/>
        <w:rPr>
          <w:rFonts w:ascii="Open Sans" w:eastAsia="Times New Roman" w:hAnsi="Open Sans" w:cs="Times New Roman"/>
          <w:color w:val="000000"/>
          <w:sz w:val="21"/>
          <w:szCs w:val="21"/>
          <w:lang w:eastAsia="ru-RU"/>
        </w:rPr>
      </w:pPr>
      <w:r w:rsidRPr="00D06154">
        <w:rPr>
          <w:rFonts w:ascii="Times New Roman" w:eastAsia="Times New Roman" w:hAnsi="Times New Roman" w:cs="Times New Roman"/>
          <w:color w:val="000000"/>
          <w:sz w:val="21"/>
          <w:szCs w:val="21"/>
          <w:lang w:eastAsia="ru-RU"/>
        </w:rPr>
        <w:t>Термическую правку применяют в основном для устранения деформаций коробления листовых конструкций и ликвидации изгиба балочных конструкций.</w:t>
      </w:r>
    </w:p>
    <w:p w:rsidR="00D06154" w:rsidRPr="00D06154" w:rsidRDefault="00D06154" w:rsidP="00D06154">
      <w:pPr>
        <w:shd w:val="clear" w:color="auto" w:fill="FFFFFF"/>
        <w:spacing w:after="0" w:line="294" w:lineRule="atLeast"/>
        <w:jc w:val="both"/>
        <w:rPr>
          <w:rFonts w:ascii="Open Sans" w:eastAsia="Times New Roman" w:hAnsi="Open Sans" w:cs="Times New Roman"/>
          <w:color w:val="000000"/>
          <w:sz w:val="21"/>
          <w:szCs w:val="21"/>
          <w:lang w:eastAsia="ru-RU"/>
        </w:rPr>
      </w:pPr>
      <w:r w:rsidRPr="00D06154">
        <w:rPr>
          <w:rFonts w:ascii="Open Sans" w:eastAsia="Times New Roman" w:hAnsi="Open Sans" w:cs="Times New Roman"/>
          <w:noProof/>
          <w:color w:val="000000"/>
          <w:sz w:val="21"/>
          <w:szCs w:val="21"/>
          <w:lang w:eastAsia="ru-RU"/>
        </w:rPr>
        <w:drawing>
          <wp:inline distT="0" distB="0" distL="0" distR="0">
            <wp:extent cx="4104005" cy="1839595"/>
            <wp:effectExtent l="0" t="0" r="0" b="8255"/>
            <wp:docPr id="14" name="Рисунок 14" descr="hello_html_m102c4f7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ello_html_m102c4f75.gif"/>
                    <pic:cNvPicPr>
                      <a:picLocks noChangeAspect="1" noChangeArrowheads="1"/>
                    </pic:cNvPicPr>
                  </pic:nvPicPr>
                  <pic:blipFill>
                    <a:blip r:embed="rId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04005" cy="1839595"/>
                    </a:xfrm>
                    <a:prstGeom prst="rect">
                      <a:avLst/>
                    </a:prstGeom>
                    <a:noFill/>
                    <a:ln>
                      <a:noFill/>
                    </a:ln>
                  </pic:spPr>
                </pic:pic>
              </a:graphicData>
            </a:graphic>
          </wp:inline>
        </w:drawing>
      </w:r>
    </w:p>
    <w:p w:rsidR="00D06154" w:rsidRPr="00D06154" w:rsidRDefault="00D06154" w:rsidP="00D06154">
      <w:pPr>
        <w:shd w:val="clear" w:color="auto" w:fill="FFFFFF"/>
        <w:spacing w:after="0" w:line="294" w:lineRule="atLeast"/>
        <w:jc w:val="both"/>
        <w:rPr>
          <w:rFonts w:ascii="Open Sans" w:eastAsia="Times New Roman" w:hAnsi="Open Sans" w:cs="Times New Roman"/>
          <w:color w:val="000000"/>
          <w:sz w:val="21"/>
          <w:szCs w:val="21"/>
          <w:lang w:eastAsia="ru-RU"/>
        </w:rPr>
      </w:pPr>
      <w:r w:rsidRPr="00D06154">
        <w:rPr>
          <w:rFonts w:ascii="Times New Roman" w:eastAsia="Times New Roman" w:hAnsi="Times New Roman" w:cs="Times New Roman"/>
          <w:color w:val="000000"/>
          <w:sz w:val="20"/>
          <w:szCs w:val="20"/>
          <w:lang w:eastAsia="ru-RU"/>
        </w:rPr>
        <w:t>Рис. 12. Правка местным нагревом: </w:t>
      </w:r>
      <w:r w:rsidRPr="00D06154">
        <w:rPr>
          <w:rFonts w:ascii="Times New Roman" w:eastAsia="Times New Roman" w:hAnsi="Times New Roman" w:cs="Times New Roman"/>
          <w:i/>
          <w:iCs/>
          <w:color w:val="000000"/>
          <w:sz w:val="20"/>
          <w:szCs w:val="20"/>
          <w:lang w:eastAsia="ru-RU"/>
        </w:rPr>
        <w:t>а </w:t>
      </w:r>
      <w:r w:rsidRPr="00D06154">
        <w:rPr>
          <w:rFonts w:ascii="Times New Roman" w:eastAsia="Times New Roman" w:hAnsi="Times New Roman" w:cs="Times New Roman"/>
          <w:color w:val="000000"/>
          <w:sz w:val="20"/>
          <w:szCs w:val="20"/>
          <w:lang w:eastAsia="ru-RU"/>
        </w:rPr>
        <w:t>– по ребру, </w:t>
      </w:r>
      <w:proofErr w:type="gramStart"/>
      <w:r w:rsidRPr="00D06154">
        <w:rPr>
          <w:rFonts w:ascii="Times New Roman" w:eastAsia="Times New Roman" w:hAnsi="Times New Roman" w:cs="Times New Roman"/>
          <w:i/>
          <w:iCs/>
          <w:color w:val="000000"/>
          <w:sz w:val="20"/>
          <w:szCs w:val="20"/>
          <w:lang w:eastAsia="ru-RU"/>
        </w:rPr>
        <w:t>б</w:t>
      </w:r>
      <w:proofErr w:type="gramEnd"/>
      <w:r w:rsidRPr="00D06154">
        <w:rPr>
          <w:rFonts w:ascii="Times New Roman" w:eastAsia="Times New Roman" w:hAnsi="Times New Roman" w:cs="Times New Roman"/>
          <w:i/>
          <w:iCs/>
          <w:color w:val="000000"/>
          <w:sz w:val="20"/>
          <w:szCs w:val="20"/>
          <w:lang w:eastAsia="ru-RU"/>
        </w:rPr>
        <w:t> </w:t>
      </w:r>
      <w:r w:rsidRPr="00D06154">
        <w:rPr>
          <w:rFonts w:ascii="Times New Roman" w:eastAsia="Times New Roman" w:hAnsi="Times New Roman" w:cs="Times New Roman"/>
          <w:color w:val="000000"/>
          <w:sz w:val="20"/>
          <w:szCs w:val="20"/>
          <w:lang w:eastAsia="ru-RU"/>
        </w:rPr>
        <w:t>– по плоскости</w:t>
      </w:r>
    </w:p>
    <w:p w:rsidR="00D06154" w:rsidRPr="00D06154" w:rsidRDefault="00D06154" w:rsidP="00D06154">
      <w:pPr>
        <w:shd w:val="clear" w:color="auto" w:fill="FFFFFF"/>
        <w:spacing w:after="0" w:line="294" w:lineRule="atLeast"/>
        <w:jc w:val="both"/>
        <w:rPr>
          <w:rFonts w:ascii="Open Sans" w:eastAsia="Times New Roman" w:hAnsi="Open Sans" w:cs="Times New Roman"/>
          <w:color w:val="000000"/>
          <w:sz w:val="21"/>
          <w:szCs w:val="21"/>
          <w:lang w:eastAsia="ru-RU"/>
        </w:rPr>
      </w:pPr>
    </w:p>
    <w:p w:rsidR="00D06154" w:rsidRPr="00D06154" w:rsidRDefault="00D06154" w:rsidP="00D06154">
      <w:pPr>
        <w:shd w:val="clear" w:color="auto" w:fill="FFFFFF"/>
        <w:spacing w:after="0" w:line="294" w:lineRule="atLeast"/>
        <w:jc w:val="both"/>
        <w:rPr>
          <w:rFonts w:ascii="Open Sans" w:eastAsia="Times New Roman" w:hAnsi="Open Sans" w:cs="Times New Roman"/>
          <w:color w:val="000000"/>
          <w:sz w:val="21"/>
          <w:szCs w:val="21"/>
          <w:lang w:eastAsia="ru-RU"/>
        </w:rPr>
      </w:pPr>
      <w:r w:rsidRPr="00D06154">
        <w:rPr>
          <w:rFonts w:ascii="Times New Roman" w:eastAsia="Times New Roman" w:hAnsi="Times New Roman" w:cs="Times New Roman"/>
          <w:color w:val="000000"/>
          <w:sz w:val="21"/>
          <w:szCs w:val="21"/>
          <w:lang w:eastAsia="ru-RU"/>
        </w:rPr>
        <w:t xml:space="preserve">После охлаждения диаметр нагреваемой окружности уменьшается, что и приводит к исчезновению </w:t>
      </w:r>
      <w:proofErr w:type="spellStart"/>
      <w:r w:rsidRPr="00D06154">
        <w:rPr>
          <w:rFonts w:ascii="Times New Roman" w:eastAsia="Times New Roman" w:hAnsi="Times New Roman" w:cs="Times New Roman"/>
          <w:color w:val="000000"/>
          <w:sz w:val="21"/>
          <w:szCs w:val="21"/>
          <w:lang w:eastAsia="ru-RU"/>
        </w:rPr>
        <w:t>выпучины</w:t>
      </w:r>
      <w:proofErr w:type="spellEnd"/>
      <w:r w:rsidRPr="00D06154">
        <w:rPr>
          <w:rFonts w:ascii="Times New Roman" w:eastAsia="Times New Roman" w:hAnsi="Times New Roman" w:cs="Times New Roman"/>
          <w:color w:val="000000"/>
          <w:sz w:val="21"/>
          <w:szCs w:val="21"/>
          <w:lang w:eastAsia="ru-RU"/>
        </w:rPr>
        <w:t xml:space="preserve">. Нагрев можно производить газовой горелкой, электрической дугой, угольным электродом, на машинах для точечной сварки. Правка убыстряется при сочетании местного нагрева с приложением статических нагрузок при использовании специальных </w:t>
      </w:r>
      <w:proofErr w:type="spellStart"/>
      <w:r w:rsidRPr="00D06154">
        <w:rPr>
          <w:rFonts w:ascii="Times New Roman" w:eastAsia="Times New Roman" w:hAnsi="Times New Roman" w:cs="Times New Roman"/>
          <w:color w:val="000000"/>
          <w:sz w:val="21"/>
          <w:szCs w:val="21"/>
          <w:lang w:eastAsia="ru-RU"/>
        </w:rPr>
        <w:t>правочных</w:t>
      </w:r>
      <w:proofErr w:type="spellEnd"/>
      <w:r w:rsidRPr="00D06154">
        <w:rPr>
          <w:rFonts w:ascii="Times New Roman" w:eastAsia="Times New Roman" w:hAnsi="Times New Roman" w:cs="Times New Roman"/>
          <w:color w:val="000000"/>
          <w:sz w:val="21"/>
          <w:szCs w:val="21"/>
          <w:lang w:eastAsia="ru-RU"/>
        </w:rPr>
        <w:t xml:space="preserve"> приспособлений.</w:t>
      </w:r>
    </w:p>
    <w:p w:rsidR="00D06154" w:rsidRPr="00D06154" w:rsidRDefault="00D06154" w:rsidP="00D06154">
      <w:pPr>
        <w:shd w:val="clear" w:color="auto" w:fill="FFFFFF"/>
        <w:spacing w:after="0" w:line="294" w:lineRule="atLeast"/>
        <w:jc w:val="both"/>
        <w:rPr>
          <w:rFonts w:ascii="Open Sans" w:eastAsia="Times New Roman" w:hAnsi="Open Sans" w:cs="Times New Roman"/>
          <w:color w:val="000000"/>
          <w:sz w:val="21"/>
          <w:szCs w:val="21"/>
          <w:lang w:eastAsia="ru-RU"/>
        </w:rPr>
      </w:pPr>
      <w:r w:rsidRPr="00D06154">
        <w:rPr>
          <w:rFonts w:ascii="Times New Roman" w:eastAsia="Times New Roman" w:hAnsi="Times New Roman" w:cs="Times New Roman"/>
          <w:color w:val="000000"/>
          <w:sz w:val="21"/>
          <w:szCs w:val="21"/>
          <w:lang w:eastAsia="ru-RU"/>
        </w:rPr>
        <w:t>Схемы правки определённых конструкций представлены в прил. 2.</w:t>
      </w:r>
    </w:p>
    <w:p w:rsidR="00D06154" w:rsidRPr="00D06154" w:rsidRDefault="00D06154" w:rsidP="00D06154">
      <w:pPr>
        <w:shd w:val="clear" w:color="auto" w:fill="FFFFFF"/>
        <w:spacing w:after="0" w:line="294" w:lineRule="atLeast"/>
        <w:jc w:val="both"/>
        <w:rPr>
          <w:rFonts w:ascii="Open Sans" w:eastAsia="Times New Roman" w:hAnsi="Open Sans" w:cs="Times New Roman"/>
          <w:color w:val="000000"/>
          <w:sz w:val="21"/>
          <w:szCs w:val="21"/>
          <w:lang w:eastAsia="ru-RU"/>
        </w:rPr>
      </w:pPr>
      <w:r w:rsidRPr="00D06154">
        <w:rPr>
          <w:rFonts w:ascii="Times New Roman" w:eastAsia="Times New Roman" w:hAnsi="Times New Roman" w:cs="Times New Roman"/>
          <w:b/>
          <w:bCs/>
          <w:i/>
          <w:iCs/>
          <w:color w:val="000000"/>
          <w:sz w:val="21"/>
          <w:szCs w:val="21"/>
          <w:lang w:eastAsia="ru-RU"/>
        </w:rPr>
        <w:t>Приложение 2</w:t>
      </w:r>
    </w:p>
    <w:p w:rsidR="00D06154" w:rsidRPr="00D06154" w:rsidRDefault="00D06154" w:rsidP="00D06154">
      <w:pPr>
        <w:shd w:val="clear" w:color="auto" w:fill="FFFFFF"/>
        <w:spacing w:after="0" w:line="294" w:lineRule="atLeast"/>
        <w:jc w:val="both"/>
        <w:rPr>
          <w:rFonts w:ascii="Open Sans" w:eastAsia="Times New Roman" w:hAnsi="Open Sans" w:cs="Times New Roman"/>
          <w:color w:val="000000"/>
          <w:sz w:val="21"/>
          <w:szCs w:val="21"/>
          <w:lang w:eastAsia="ru-RU"/>
        </w:rPr>
      </w:pPr>
      <w:r w:rsidRPr="00D06154">
        <w:rPr>
          <w:rFonts w:ascii="Times New Roman" w:eastAsia="Times New Roman" w:hAnsi="Times New Roman" w:cs="Times New Roman"/>
          <w:b/>
          <w:bCs/>
          <w:i/>
          <w:iCs/>
          <w:color w:val="000000"/>
          <w:sz w:val="21"/>
          <w:szCs w:val="21"/>
          <w:lang w:eastAsia="ru-RU"/>
        </w:rPr>
        <w:t>Схемы исправления деформированных сварных изделий и приспособления для правки</w:t>
      </w:r>
    </w:p>
    <w:p w:rsidR="00D06154" w:rsidRPr="00D06154" w:rsidRDefault="00D06154" w:rsidP="00D06154">
      <w:pPr>
        <w:shd w:val="clear" w:color="auto" w:fill="FFFFFF"/>
        <w:spacing w:after="0" w:line="294" w:lineRule="atLeast"/>
        <w:jc w:val="both"/>
        <w:rPr>
          <w:rFonts w:ascii="Open Sans" w:eastAsia="Times New Roman" w:hAnsi="Open Sans" w:cs="Times New Roman"/>
          <w:color w:val="000000"/>
          <w:sz w:val="21"/>
          <w:szCs w:val="21"/>
          <w:lang w:eastAsia="ru-RU"/>
        </w:rPr>
      </w:pPr>
      <w:r w:rsidRPr="00D06154">
        <w:rPr>
          <w:rFonts w:ascii="Open Sans" w:eastAsia="Times New Roman" w:hAnsi="Open Sans" w:cs="Times New Roman"/>
          <w:noProof/>
          <w:color w:val="000000"/>
          <w:sz w:val="21"/>
          <w:szCs w:val="21"/>
          <w:lang w:eastAsia="ru-RU"/>
        </w:rPr>
        <w:drawing>
          <wp:inline distT="0" distB="0" distL="0" distR="0">
            <wp:extent cx="2084070" cy="1616075"/>
            <wp:effectExtent l="0" t="0" r="0" b="3175"/>
            <wp:docPr id="15" name="Рисунок 15" descr="hello_html_6f87d64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ello_html_6f87d644.gif"/>
                    <pic:cNvPicPr>
                      <a:picLocks noChangeAspect="1" noChangeArrowheads="1"/>
                    </pic:cNvPicPr>
                  </pic:nvPicPr>
                  <pic:blipFill>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84070" cy="1616075"/>
                    </a:xfrm>
                    <a:prstGeom prst="rect">
                      <a:avLst/>
                    </a:prstGeom>
                    <a:noFill/>
                    <a:ln>
                      <a:noFill/>
                    </a:ln>
                  </pic:spPr>
                </pic:pic>
              </a:graphicData>
            </a:graphic>
          </wp:inline>
        </w:drawing>
      </w:r>
      <w:r w:rsidRPr="00D06154">
        <w:rPr>
          <w:rFonts w:ascii="Times New Roman" w:eastAsia="Times New Roman" w:hAnsi="Times New Roman" w:cs="Times New Roman"/>
          <w:color w:val="000000"/>
          <w:sz w:val="21"/>
          <w:szCs w:val="21"/>
          <w:lang w:eastAsia="ru-RU"/>
        </w:rPr>
        <w:t>Схема исправления сварной тавровой балки путем приложения статической нагрузки</w:t>
      </w:r>
    </w:p>
    <w:p w:rsidR="00D06154" w:rsidRPr="00D06154" w:rsidRDefault="00D06154" w:rsidP="00D06154">
      <w:p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noProof/>
          <w:color w:val="000000"/>
          <w:sz w:val="21"/>
          <w:szCs w:val="21"/>
          <w:lang w:eastAsia="ru-RU"/>
        </w:rPr>
        <w:drawing>
          <wp:inline distT="0" distB="0" distL="0" distR="0">
            <wp:extent cx="3455670" cy="1839595"/>
            <wp:effectExtent l="0" t="0" r="0" b="8255"/>
            <wp:docPr id="16" name="Рисунок 16" descr="hello_html_7b6b074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ello_html_7b6b0744.gif"/>
                    <pic:cNvPicPr>
                      <a:picLocks noChangeAspect="1" noChangeArrowheads="1"/>
                    </pic:cNvPicPr>
                  </pic:nvPicPr>
                  <pic:blipFill>
                    <a:blip r:embed="rId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5670" cy="1839595"/>
                    </a:xfrm>
                    <a:prstGeom prst="rect">
                      <a:avLst/>
                    </a:prstGeom>
                    <a:noFill/>
                    <a:ln>
                      <a:noFill/>
                    </a:ln>
                  </pic:spPr>
                </pic:pic>
              </a:graphicData>
            </a:graphic>
          </wp:inline>
        </w:drawing>
      </w:r>
      <w:r w:rsidRPr="00D06154">
        <w:rPr>
          <w:rFonts w:ascii="Times New Roman" w:eastAsia="Times New Roman" w:hAnsi="Times New Roman" w:cs="Times New Roman"/>
          <w:color w:val="000000"/>
          <w:sz w:val="21"/>
          <w:szCs w:val="21"/>
          <w:lang w:eastAsia="ru-RU"/>
        </w:rPr>
        <w:t>Схема исправления деформированных изделий из тонколистового металла </w:t>
      </w:r>
      <w:r w:rsidRPr="00D06154">
        <w:rPr>
          <w:rFonts w:ascii="Times New Roman" w:eastAsia="Times New Roman" w:hAnsi="Times New Roman" w:cs="Times New Roman"/>
          <w:i/>
          <w:iCs/>
          <w:color w:val="000000"/>
          <w:sz w:val="21"/>
          <w:szCs w:val="21"/>
          <w:lang w:eastAsia="ru-RU"/>
        </w:rPr>
        <w:t>а </w:t>
      </w:r>
      <w:r w:rsidRPr="00D06154">
        <w:rPr>
          <w:rFonts w:ascii="Times New Roman" w:eastAsia="Times New Roman" w:hAnsi="Times New Roman" w:cs="Times New Roman"/>
          <w:color w:val="000000"/>
          <w:sz w:val="21"/>
          <w:szCs w:val="21"/>
          <w:lang w:eastAsia="ru-RU"/>
        </w:rPr>
        <w:t>– листы после сварки до прокатки,</w:t>
      </w:r>
    </w:p>
    <w:p w:rsidR="00D06154" w:rsidRPr="00D06154" w:rsidRDefault="00D06154" w:rsidP="00D06154">
      <w:pPr>
        <w:shd w:val="clear" w:color="auto" w:fill="FFFFFF"/>
        <w:spacing w:after="0" w:line="294" w:lineRule="atLeast"/>
        <w:rPr>
          <w:rFonts w:ascii="Open Sans" w:eastAsia="Times New Roman" w:hAnsi="Open Sans" w:cs="Times New Roman"/>
          <w:color w:val="000000"/>
          <w:sz w:val="21"/>
          <w:szCs w:val="21"/>
          <w:lang w:eastAsia="ru-RU"/>
        </w:rPr>
      </w:pPr>
      <w:proofErr w:type="gramStart"/>
      <w:r w:rsidRPr="00D06154">
        <w:rPr>
          <w:rFonts w:ascii="Times New Roman" w:eastAsia="Times New Roman" w:hAnsi="Times New Roman" w:cs="Times New Roman"/>
          <w:i/>
          <w:iCs/>
          <w:color w:val="000000"/>
          <w:sz w:val="21"/>
          <w:szCs w:val="21"/>
          <w:lang w:eastAsia="ru-RU"/>
        </w:rPr>
        <w:t>б</w:t>
      </w:r>
      <w:proofErr w:type="gramEnd"/>
      <w:r w:rsidRPr="00D06154">
        <w:rPr>
          <w:rFonts w:ascii="Times New Roman" w:eastAsia="Times New Roman" w:hAnsi="Times New Roman" w:cs="Times New Roman"/>
          <w:i/>
          <w:iCs/>
          <w:color w:val="000000"/>
          <w:sz w:val="21"/>
          <w:szCs w:val="21"/>
          <w:lang w:eastAsia="ru-RU"/>
        </w:rPr>
        <w:t> </w:t>
      </w:r>
      <w:r w:rsidRPr="00D06154">
        <w:rPr>
          <w:rFonts w:ascii="Times New Roman" w:eastAsia="Times New Roman" w:hAnsi="Times New Roman" w:cs="Times New Roman"/>
          <w:color w:val="000000"/>
          <w:sz w:val="21"/>
          <w:szCs w:val="21"/>
          <w:lang w:eastAsia="ru-RU"/>
        </w:rPr>
        <w:t>– схема процесса прокатки, </w:t>
      </w:r>
      <w:r w:rsidRPr="00D06154">
        <w:rPr>
          <w:rFonts w:ascii="Times New Roman" w:eastAsia="Times New Roman" w:hAnsi="Times New Roman" w:cs="Times New Roman"/>
          <w:i/>
          <w:iCs/>
          <w:color w:val="000000"/>
          <w:sz w:val="21"/>
          <w:szCs w:val="21"/>
          <w:lang w:eastAsia="ru-RU"/>
        </w:rPr>
        <w:t>1 </w:t>
      </w:r>
      <w:r w:rsidRPr="00D06154">
        <w:rPr>
          <w:rFonts w:ascii="Times New Roman" w:eastAsia="Times New Roman" w:hAnsi="Times New Roman" w:cs="Times New Roman"/>
          <w:color w:val="000000"/>
          <w:sz w:val="21"/>
          <w:szCs w:val="21"/>
          <w:lang w:eastAsia="ru-RU"/>
        </w:rPr>
        <w:t>– сварной шов, </w:t>
      </w:r>
      <w:r w:rsidRPr="00D06154">
        <w:rPr>
          <w:rFonts w:ascii="Times New Roman" w:eastAsia="Times New Roman" w:hAnsi="Times New Roman" w:cs="Times New Roman"/>
          <w:i/>
          <w:iCs/>
          <w:color w:val="000000"/>
          <w:sz w:val="21"/>
          <w:szCs w:val="21"/>
          <w:lang w:eastAsia="ru-RU"/>
        </w:rPr>
        <w:t>2 </w:t>
      </w:r>
      <w:r w:rsidRPr="00D06154">
        <w:rPr>
          <w:rFonts w:ascii="Times New Roman" w:eastAsia="Times New Roman" w:hAnsi="Times New Roman" w:cs="Times New Roman"/>
          <w:color w:val="000000"/>
          <w:sz w:val="21"/>
          <w:szCs w:val="21"/>
          <w:lang w:eastAsia="ru-RU"/>
        </w:rPr>
        <w:t>– накладка, </w:t>
      </w:r>
      <w:r w:rsidRPr="00D06154">
        <w:rPr>
          <w:rFonts w:ascii="Times New Roman" w:eastAsia="Times New Roman" w:hAnsi="Times New Roman" w:cs="Times New Roman"/>
          <w:i/>
          <w:iCs/>
          <w:color w:val="000000"/>
          <w:sz w:val="21"/>
          <w:szCs w:val="21"/>
          <w:lang w:eastAsia="ru-RU"/>
        </w:rPr>
        <w:t>3 </w:t>
      </w:r>
      <w:r w:rsidRPr="00D06154">
        <w:rPr>
          <w:rFonts w:ascii="Times New Roman" w:eastAsia="Times New Roman" w:hAnsi="Times New Roman" w:cs="Times New Roman"/>
          <w:color w:val="000000"/>
          <w:sz w:val="21"/>
          <w:szCs w:val="21"/>
          <w:lang w:eastAsia="ru-RU"/>
        </w:rPr>
        <w:t>– прокатные валки</w:t>
      </w:r>
    </w:p>
    <w:p w:rsidR="00D06154" w:rsidRPr="00D06154" w:rsidRDefault="00D06154" w:rsidP="00D06154">
      <w:pPr>
        <w:shd w:val="clear" w:color="auto" w:fill="FFFFFF"/>
        <w:spacing w:after="0" w:line="294" w:lineRule="atLeast"/>
        <w:rPr>
          <w:rFonts w:ascii="Open Sans" w:eastAsia="Times New Roman" w:hAnsi="Open Sans" w:cs="Times New Roman"/>
          <w:color w:val="000000"/>
          <w:sz w:val="21"/>
          <w:szCs w:val="21"/>
          <w:lang w:eastAsia="ru-RU"/>
        </w:rPr>
      </w:pPr>
      <w:r w:rsidRPr="00D06154">
        <w:rPr>
          <w:rFonts w:ascii="Open Sans" w:eastAsia="Times New Roman" w:hAnsi="Open Sans" w:cs="Times New Roman"/>
          <w:noProof/>
          <w:color w:val="000000"/>
          <w:sz w:val="21"/>
          <w:szCs w:val="21"/>
          <w:lang w:eastAsia="ru-RU"/>
        </w:rPr>
        <w:drawing>
          <wp:inline distT="0" distB="0" distL="0" distR="0">
            <wp:extent cx="3147060" cy="2317750"/>
            <wp:effectExtent l="0" t="0" r="0" b="6350"/>
            <wp:docPr id="17" name="Рисунок 17" descr="hello_html_m14968e8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ello_html_m14968e8e.gif"/>
                    <pic:cNvPicPr>
                      <a:picLocks noChangeAspect="1" noChangeArrowheads="1"/>
                    </pic:cNvPicPr>
                  </pic:nvPicPr>
                  <pic:blipFill>
                    <a:blip r:embed="rId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7060" cy="2317750"/>
                    </a:xfrm>
                    <a:prstGeom prst="rect">
                      <a:avLst/>
                    </a:prstGeom>
                    <a:noFill/>
                    <a:ln>
                      <a:noFill/>
                    </a:ln>
                  </pic:spPr>
                </pic:pic>
              </a:graphicData>
            </a:graphic>
          </wp:inline>
        </w:drawing>
      </w:r>
      <w:r w:rsidRPr="00D06154">
        <w:rPr>
          <w:rFonts w:ascii="Times New Roman" w:eastAsia="Times New Roman" w:hAnsi="Times New Roman" w:cs="Times New Roman"/>
          <w:color w:val="000000"/>
          <w:sz w:val="21"/>
          <w:szCs w:val="21"/>
          <w:lang w:eastAsia="ru-RU"/>
        </w:rPr>
        <w:t>Расположение участков нагрева при термической правке </w:t>
      </w:r>
      <w:r w:rsidRPr="00D06154">
        <w:rPr>
          <w:rFonts w:ascii="Times New Roman" w:eastAsia="Times New Roman" w:hAnsi="Times New Roman" w:cs="Times New Roman"/>
          <w:i/>
          <w:iCs/>
          <w:color w:val="000000"/>
          <w:sz w:val="21"/>
          <w:szCs w:val="21"/>
          <w:lang w:eastAsia="ru-RU"/>
        </w:rPr>
        <w:t>а </w:t>
      </w:r>
      <w:r w:rsidRPr="00D06154">
        <w:rPr>
          <w:rFonts w:ascii="Times New Roman" w:eastAsia="Times New Roman" w:hAnsi="Times New Roman" w:cs="Times New Roman"/>
          <w:color w:val="000000"/>
          <w:sz w:val="21"/>
          <w:szCs w:val="21"/>
          <w:lang w:eastAsia="ru-RU"/>
        </w:rPr>
        <w:t>– тавровой балки, </w:t>
      </w:r>
      <w:proofErr w:type="gramStart"/>
      <w:r w:rsidRPr="00D06154">
        <w:rPr>
          <w:rFonts w:ascii="Times New Roman" w:eastAsia="Times New Roman" w:hAnsi="Times New Roman" w:cs="Times New Roman"/>
          <w:i/>
          <w:iCs/>
          <w:color w:val="000000"/>
          <w:sz w:val="21"/>
          <w:szCs w:val="21"/>
          <w:lang w:eastAsia="ru-RU"/>
        </w:rPr>
        <w:t>б</w:t>
      </w:r>
      <w:proofErr w:type="gramEnd"/>
      <w:r w:rsidRPr="00D06154">
        <w:rPr>
          <w:rFonts w:ascii="Times New Roman" w:eastAsia="Times New Roman" w:hAnsi="Times New Roman" w:cs="Times New Roman"/>
          <w:i/>
          <w:iCs/>
          <w:color w:val="000000"/>
          <w:sz w:val="21"/>
          <w:szCs w:val="21"/>
          <w:lang w:eastAsia="ru-RU"/>
        </w:rPr>
        <w:t> </w:t>
      </w:r>
      <w:r w:rsidRPr="00D06154">
        <w:rPr>
          <w:rFonts w:ascii="Times New Roman" w:eastAsia="Times New Roman" w:hAnsi="Times New Roman" w:cs="Times New Roman"/>
          <w:color w:val="000000"/>
          <w:sz w:val="21"/>
          <w:szCs w:val="21"/>
          <w:lang w:eastAsia="ru-RU"/>
        </w:rPr>
        <w:t>– балки швеллерного сечения, </w:t>
      </w:r>
      <w:r w:rsidRPr="00D06154">
        <w:rPr>
          <w:rFonts w:ascii="Times New Roman" w:eastAsia="Times New Roman" w:hAnsi="Times New Roman" w:cs="Times New Roman"/>
          <w:i/>
          <w:iCs/>
          <w:color w:val="000000"/>
          <w:sz w:val="21"/>
          <w:szCs w:val="21"/>
          <w:lang w:eastAsia="ru-RU"/>
        </w:rPr>
        <w:t>в </w:t>
      </w:r>
      <w:r w:rsidRPr="00D06154">
        <w:rPr>
          <w:rFonts w:ascii="Times New Roman" w:eastAsia="Times New Roman" w:hAnsi="Times New Roman" w:cs="Times New Roman"/>
          <w:color w:val="000000"/>
          <w:sz w:val="21"/>
          <w:szCs w:val="21"/>
          <w:lang w:eastAsia="ru-RU"/>
        </w:rPr>
        <w:t>– рамы из швеллеров</w:t>
      </w:r>
    </w:p>
    <w:p w:rsidR="00D06154" w:rsidRPr="00D06154" w:rsidRDefault="00D06154" w:rsidP="00D06154">
      <w:pPr>
        <w:shd w:val="clear" w:color="auto" w:fill="FFFFFF"/>
        <w:spacing w:after="0" w:line="294" w:lineRule="atLeast"/>
        <w:rPr>
          <w:rFonts w:ascii="Open Sans" w:eastAsia="Times New Roman" w:hAnsi="Open Sans" w:cs="Times New Roman"/>
          <w:color w:val="000000"/>
          <w:sz w:val="21"/>
          <w:szCs w:val="21"/>
          <w:lang w:eastAsia="ru-RU"/>
        </w:rPr>
      </w:pPr>
    </w:p>
    <w:p w:rsidR="00D06154" w:rsidRPr="00D06154" w:rsidRDefault="00D06154" w:rsidP="00D06154">
      <w:pPr>
        <w:shd w:val="clear" w:color="auto" w:fill="FFFFFF"/>
        <w:spacing w:after="0" w:line="294" w:lineRule="atLeast"/>
        <w:jc w:val="both"/>
        <w:rPr>
          <w:rFonts w:ascii="Open Sans" w:eastAsia="Times New Roman" w:hAnsi="Open Sans" w:cs="Times New Roman"/>
          <w:color w:val="000000"/>
          <w:sz w:val="21"/>
          <w:szCs w:val="21"/>
          <w:lang w:eastAsia="ru-RU"/>
        </w:rPr>
      </w:pPr>
    </w:p>
    <w:p w:rsidR="00D06154" w:rsidRPr="00D06154" w:rsidRDefault="00D06154" w:rsidP="00D06154">
      <w:pPr>
        <w:shd w:val="clear" w:color="auto" w:fill="FFFFFF"/>
        <w:spacing w:after="0" w:line="294" w:lineRule="atLeast"/>
        <w:jc w:val="both"/>
        <w:rPr>
          <w:rFonts w:ascii="Open Sans" w:eastAsia="Times New Roman" w:hAnsi="Open Sans" w:cs="Times New Roman"/>
          <w:color w:val="000000"/>
          <w:sz w:val="21"/>
          <w:szCs w:val="21"/>
          <w:lang w:eastAsia="ru-RU"/>
        </w:rPr>
      </w:pPr>
      <w:r w:rsidRPr="00D06154">
        <w:rPr>
          <w:rFonts w:ascii="Times New Roman" w:eastAsia="Times New Roman" w:hAnsi="Times New Roman" w:cs="Times New Roman"/>
          <w:i/>
          <w:iCs/>
          <w:color w:val="000000"/>
          <w:sz w:val="21"/>
          <w:szCs w:val="21"/>
          <w:lang w:eastAsia="ru-RU"/>
        </w:rPr>
        <w:t>2. Термическая правка с общим нагревом (отжиг)</w:t>
      </w:r>
    </w:p>
    <w:p w:rsidR="00D06154" w:rsidRPr="00D06154" w:rsidRDefault="00D06154" w:rsidP="00D06154">
      <w:pPr>
        <w:shd w:val="clear" w:color="auto" w:fill="FFFFFF"/>
        <w:spacing w:after="0" w:line="294" w:lineRule="atLeast"/>
        <w:jc w:val="both"/>
        <w:rPr>
          <w:rFonts w:ascii="Open Sans" w:eastAsia="Times New Roman" w:hAnsi="Open Sans" w:cs="Times New Roman"/>
          <w:color w:val="000000"/>
          <w:sz w:val="21"/>
          <w:szCs w:val="21"/>
          <w:lang w:eastAsia="ru-RU"/>
        </w:rPr>
      </w:pPr>
      <w:r w:rsidRPr="00D06154">
        <w:rPr>
          <w:rFonts w:ascii="Times New Roman" w:eastAsia="Times New Roman" w:hAnsi="Times New Roman" w:cs="Times New Roman"/>
          <w:color w:val="000000"/>
          <w:sz w:val="21"/>
          <w:szCs w:val="21"/>
          <w:lang w:eastAsia="ru-RU"/>
        </w:rPr>
        <w:t xml:space="preserve">Её производят также в специальных </w:t>
      </w:r>
      <w:proofErr w:type="spellStart"/>
      <w:r w:rsidRPr="00D06154">
        <w:rPr>
          <w:rFonts w:ascii="Times New Roman" w:eastAsia="Times New Roman" w:hAnsi="Times New Roman" w:cs="Times New Roman"/>
          <w:color w:val="000000"/>
          <w:sz w:val="21"/>
          <w:szCs w:val="21"/>
          <w:lang w:eastAsia="ru-RU"/>
        </w:rPr>
        <w:t>правочных</w:t>
      </w:r>
      <w:proofErr w:type="spellEnd"/>
      <w:r w:rsidRPr="00D06154">
        <w:rPr>
          <w:rFonts w:ascii="Times New Roman" w:eastAsia="Times New Roman" w:hAnsi="Times New Roman" w:cs="Times New Roman"/>
          <w:color w:val="000000"/>
          <w:sz w:val="21"/>
          <w:szCs w:val="21"/>
          <w:lang w:eastAsia="ru-RU"/>
        </w:rPr>
        <w:t xml:space="preserve"> приспособлениях, в которых конструкция фиксируется в нужном положении с предварительным натягом в жёстком приспособлении. Затем приспособление с изделием загружается в печь и подвергается общему нагреву. Нагретый металл пластически деформируется в приспособлении и при последующем охлаждении сохраняет приданную ему форму. Такую правку можно сочетать с операцией общей термической обработки конструкции.</w:t>
      </w:r>
    </w:p>
    <w:p w:rsidR="00D06154" w:rsidRPr="00D06154" w:rsidRDefault="00D06154" w:rsidP="00D06154">
      <w:pPr>
        <w:shd w:val="clear" w:color="auto" w:fill="FFFFFF"/>
        <w:spacing w:after="0" w:line="294" w:lineRule="atLeast"/>
        <w:jc w:val="both"/>
        <w:rPr>
          <w:rFonts w:ascii="Open Sans" w:eastAsia="Times New Roman" w:hAnsi="Open Sans" w:cs="Times New Roman"/>
          <w:color w:val="000000"/>
          <w:sz w:val="21"/>
          <w:szCs w:val="21"/>
          <w:lang w:eastAsia="ru-RU"/>
        </w:rPr>
      </w:pPr>
      <w:r w:rsidRPr="00D06154">
        <w:rPr>
          <w:rFonts w:ascii="Times New Roman" w:eastAsia="Times New Roman" w:hAnsi="Times New Roman" w:cs="Times New Roman"/>
          <w:color w:val="000000"/>
          <w:sz w:val="21"/>
          <w:szCs w:val="21"/>
          <w:lang w:eastAsia="ru-RU"/>
        </w:rPr>
        <w:t>Однако этот метод требует применения дорогостоящих приспособлений из дефицитных материалов, поэтому применяется, как правило, в тех случаях, когда изделие сварено из высокопрочного материала, избавиться от деформаций очень трудно.</w:t>
      </w:r>
    </w:p>
    <w:p w:rsidR="00D06154" w:rsidRPr="00D06154" w:rsidRDefault="00D06154" w:rsidP="00D06154">
      <w:pPr>
        <w:shd w:val="clear" w:color="auto" w:fill="FFFFFF"/>
        <w:spacing w:after="0" w:line="294" w:lineRule="atLeast"/>
        <w:jc w:val="both"/>
        <w:rPr>
          <w:rFonts w:ascii="Open Sans" w:eastAsia="Times New Roman" w:hAnsi="Open Sans" w:cs="Times New Roman"/>
          <w:color w:val="000000"/>
          <w:sz w:val="21"/>
          <w:szCs w:val="21"/>
          <w:lang w:eastAsia="ru-RU"/>
        </w:rPr>
      </w:pPr>
    </w:p>
    <w:p w:rsidR="00D06154" w:rsidRPr="00D06154" w:rsidRDefault="00D06154" w:rsidP="00D06154">
      <w:pPr>
        <w:shd w:val="clear" w:color="auto" w:fill="FFFFFF"/>
        <w:spacing w:after="0" w:line="294" w:lineRule="atLeast"/>
        <w:jc w:val="both"/>
        <w:rPr>
          <w:rFonts w:ascii="Open Sans" w:eastAsia="Times New Roman" w:hAnsi="Open Sans" w:cs="Times New Roman"/>
          <w:color w:val="000000"/>
          <w:sz w:val="21"/>
          <w:szCs w:val="21"/>
          <w:lang w:eastAsia="ru-RU"/>
        </w:rPr>
      </w:pPr>
      <w:r w:rsidRPr="00D06154">
        <w:rPr>
          <w:rFonts w:ascii="Times New Roman" w:eastAsia="Times New Roman" w:hAnsi="Times New Roman" w:cs="Times New Roman"/>
          <w:i/>
          <w:iCs/>
          <w:color w:val="000000"/>
          <w:sz w:val="21"/>
          <w:szCs w:val="21"/>
          <w:lang w:eastAsia="ru-RU"/>
        </w:rPr>
        <w:t>3. Холодная механическая правка</w:t>
      </w:r>
    </w:p>
    <w:p w:rsidR="00D06154" w:rsidRPr="00D06154" w:rsidRDefault="00D06154" w:rsidP="00D06154">
      <w:pPr>
        <w:shd w:val="clear" w:color="auto" w:fill="FFFFFF"/>
        <w:spacing w:after="0" w:line="294" w:lineRule="atLeast"/>
        <w:jc w:val="both"/>
        <w:rPr>
          <w:rFonts w:ascii="Open Sans" w:eastAsia="Times New Roman" w:hAnsi="Open Sans" w:cs="Times New Roman"/>
          <w:color w:val="000000"/>
          <w:sz w:val="21"/>
          <w:szCs w:val="21"/>
          <w:lang w:eastAsia="ru-RU"/>
        </w:rPr>
      </w:pPr>
      <w:r w:rsidRPr="00D06154">
        <w:rPr>
          <w:rFonts w:ascii="Times New Roman" w:eastAsia="Times New Roman" w:hAnsi="Times New Roman" w:cs="Times New Roman"/>
          <w:color w:val="000000"/>
          <w:sz w:val="21"/>
          <w:szCs w:val="21"/>
          <w:lang w:eastAsia="ru-RU"/>
        </w:rPr>
        <w:t xml:space="preserve">Её производят с приложением статических, безударных нагрузок. Для этой же цели используют ручные прессы, специальные </w:t>
      </w:r>
      <w:proofErr w:type="spellStart"/>
      <w:r w:rsidRPr="00D06154">
        <w:rPr>
          <w:rFonts w:ascii="Times New Roman" w:eastAsia="Times New Roman" w:hAnsi="Times New Roman" w:cs="Times New Roman"/>
          <w:color w:val="000000"/>
          <w:sz w:val="21"/>
          <w:szCs w:val="21"/>
          <w:lang w:eastAsia="ru-RU"/>
        </w:rPr>
        <w:t>правочные</w:t>
      </w:r>
      <w:proofErr w:type="spellEnd"/>
      <w:r w:rsidRPr="00D06154">
        <w:rPr>
          <w:rFonts w:ascii="Times New Roman" w:eastAsia="Times New Roman" w:hAnsi="Times New Roman" w:cs="Times New Roman"/>
          <w:color w:val="000000"/>
          <w:sz w:val="21"/>
          <w:szCs w:val="21"/>
          <w:lang w:eastAsia="ru-RU"/>
        </w:rPr>
        <w:t xml:space="preserve"> приспособления, стальные пуансоны для обжатия на механизированных прессах, а также прокатку на </w:t>
      </w:r>
      <w:proofErr w:type="spellStart"/>
      <w:r w:rsidRPr="00D06154">
        <w:rPr>
          <w:rFonts w:ascii="Times New Roman" w:eastAsia="Times New Roman" w:hAnsi="Times New Roman" w:cs="Times New Roman"/>
          <w:color w:val="000000"/>
          <w:sz w:val="21"/>
          <w:szCs w:val="21"/>
          <w:lang w:eastAsia="ru-RU"/>
        </w:rPr>
        <w:t>трехвалковых</w:t>
      </w:r>
      <w:proofErr w:type="spellEnd"/>
      <w:r w:rsidRPr="00D06154">
        <w:rPr>
          <w:rFonts w:ascii="Times New Roman" w:eastAsia="Times New Roman" w:hAnsi="Times New Roman" w:cs="Times New Roman"/>
          <w:color w:val="000000"/>
          <w:sz w:val="21"/>
          <w:szCs w:val="21"/>
          <w:lang w:eastAsia="ru-RU"/>
        </w:rPr>
        <w:t xml:space="preserve"> станах или растяжение на специальных станках</w:t>
      </w:r>
    </w:p>
    <w:p w:rsidR="00D06154" w:rsidRPr="00D06154" w:rsidRDefault="00D06154" w:rsidP="00D06154">
      <w:pPr>
        <w:shd w:val="clear" w:color="auto" w:fill="FFFFFF"/>
        <w:spacing w:after="0" w:line="294" w:lineRule="atLeast"/>
        <w:jc w:val="both"/>
        <w:rPr>
          <w:rFonts w:ascii="Open Sans" w:eastAsia="Times New Roman" w:hAnsi="Open Sans" w:cs="Times New Roman"/>
          <w:color w:val="000000"/>
          <w:sz w:val="21"/>
          <w:szCs w:val="21"/>
          <w:lang w:eastAsia="ru-RU"/>
        </w:rPr>
      </w:pPr>
      <w:r w:rsidRPr="00D06154">
        <w:rPr>
          <w:rFonts w:ascii="Times New Roman" w:eastAsia="Times New Roman" w:hAnsi="Times New Roman" w:cs="Times New Roman"/>
          <w:color w:val="000000"/>
          <w:sz w:val="21"/>
          <w:szCs w:val="21"/>
          <w:lang w:eastAsia="ru-RU"/>
        </w:rPr>
        <w:t>Для правки крупногабаритных сварных узлов применяют гидравлические правильные прессы и специализированные правильные машины.</w:t>
      </w:r>
    </w:p>
    <w:p w:rsidR="00D06154" w:rsidRPr="00D06154" w:rsidRDefault="00D06154" w:rsidP="00D06154">
      <w:pPr>
        <w:shd w:val="clear" w:color="auto" w:fill="FFFFFF"/>
        <w:spacing w:after="0" w:line="294" w:lineRule="atLeast"/>
        <w:jc w:val="both"/>
        <w:rPr>
          <w:rFonts w:ascii="Open Sans" w:eastAsia="Times New Roman" w:hAnsi="Open Sans" w:cs="Times New Roman"/>
          <w:color w:val="000000"/>
          <w:sz w:val="21"/>
          <w:szCs w:val="21"/>
          <w:lang w:eastAsia="ru-RU"/>
        </w:rPr>
      </w:pPr>
      <w:r w:rsidRPr="00D06154">
        <w:rPr>
          <w:rFonts w:ascii="Times New Roman" w:eastAsia="Times New Roman" w:hAnsi="Times New Roman" w:cs="Times New Roman"/>
          <w:color w:val="000000"/>
          <w:sz w:val="21"/>
          <w:szCs w:val="21"/>
          <w:lang w:eastAsia="ru-RU"/>
        </w:rPr>
        <w:t xml:space="preserve">Для тонкостенных сосудов применяют прокатку и проковку сварных швов на специализированных станках. Прокатка осуществляется роликами, а проковка – высокоскоростным ударным пневматическим устройством. </w:t>
      </w:r>
      <w:proofErr w:type="gramStart"/>
      <w:r w:rsidRPr="00D06154">
        <w:rPr>
          <w:rFonts w:ascii="Times New Roman" w:eastAsia="Times New Roman" w:hAnsi="Times New Roman" w:cs="Times New Roman"/>
          <w:color w:val="000000"/>
          <w:sz w:val="21"/>
          <w:szCs w:val="21"/>
          <w:lang w:eastAsia="ru-RU"/>
        </w:rPr>
        <w:t>При этом металл шва осаживается по толщине, в результате чего происходит его раздача в продольном и поперечном направлениях.</w:t>
      </w:r>
      <w:proofErr w:type="gramEnd"/>
      <w:r w:rsidRPr="00D06154">
        <w:rPr>
          <w:rFonts w:ascii="Times New Roman" w:eastAsia="Times New Roman" w:hAnsi="Times New Roman" w:cs="Times New Roman"/>
          <w:color w:val="000000"/>
          <w:sz w:val="21"/>
          <w:szCs w:val="21"/>
          <w:lang w:eastAsia="ru-RU"/>
        </w:rPr>
        <w:t xml:space="preserve"> Это приводит к небольшому устранению поперечной усадки и существенному или </w:t>
      </w:r>
      <w:proofErr w:type="gramStart"/>
      <w:r w:rsidRPr="00D06154">
        <w:rPr>
          <w:rFonts w:ascii="Times New Roman" w:eastAsia="Times New Roman" w:hAnsi="Times New Roman" w:cs="Times New Roman"/>
          <w:color w:val="000000"/>
          <w:sz w:val="21"/>
          <w:szCs w:val="21"/>
          <w:lang w:eastAsia="ru-RU"/>
        </w:rPr>
        <w:t>полном</w:t>
      </w:r>
      <w:proofErr w:type="gramEnd"/>
      <w:r w:rsidRPr="00D06154">
        <w:rPr>
          <w:rFonts w:ascii="Times New Roman" w:eastAsia="Times New Roman" w:hAnsi="Times New Roman" w:cs="Times New Roman"/>
          <w:color w:val="000000"/>
          <w:sz w:val="21"/>
          <w:szCs w:val="21"/>
          <w:lang w:eastAsia="ru-RU"/>
        </w:rPr>
        <w:t xml:space="preserve"> устранению продольных деформаций укорочения зоны сварки (рис. 15). Таким же образом удается устранять </w:t>
      </w:r>
      <w:proofErr w:type="spellStart"/>
      <w:r w:rsidRPr="00D06154">
        <w:rPr>
          <w:rFonts w:ascii="Times New Roman" w:eastAsia="Times New Roman" w:hAnsi="Times New Roman" w:cs="Times New Roman"/>
          <w:color w:val="000000"/>
          <w:sz w:val="21"/>
          <w:szCs w:val="21"/>
          <w:lang w:eastAsia="ru-RU"/>
        </w:rPr>
        <w:t>выпучины</w:t>
      </w:r>
      <w:proofErr w:type="spellEnd"/>
      <w:r w:rsidRPr="00D06154">
        <w:rPr>
          <w:rFonts w:ascii="Times New Roman" w:eastAsia="Times New Roman" w:hAnsi="Times New Roman" w:cs="Times New Roman"/>
          <w:color w:val="000000"/>
          <w:sz w:val="21"/>
          <w:szCs w:val="21"/>
          <w:lang w:eastAsia="ru-RU"/>
        </w:rPr>
        <w:t xml:space="preserve"> в листовых деталях, производя проковку с краев детали и перемещаясь к ее центру.</w:t>
      </w:r>
    </w:p>
    <w:p w:rsidR="00D06154" w:rsidRPr="00D06154" w:rsidRDefault="00D06154" w:rsidP="00D06154">
      <w:pPr>
        <w:shd w:val="clear" w:color="auto" w:fill="FFFFFF"/>
        <w:spacing w:after="0" w:line="294" w:lineRule="atLeast"/>
        <w:jc w:val="both"/>
        <w:rPr>
          <w:rFonts w:ascii="Open Sans" w:eastAsia="Times New Roman" w:hAnsi="Open Sans" w:cs="Times New Roman"/>
          <w:color w:val="000000"/>
          <w:sz w:val="21"/>
          <w:szCs w:val="21"/>
          <w:lang w:eastAsia="ru-RU"/>
        </w:rPr>
      </w:pPr>
      <w:r w:rsidRPr="00D06154">
        <w:rPr>
          <w:rFonts w:ascii="Open Sans" w:eastAsia="Times New Roman" w:hAnsi="Open Sans" w:cs="Times New Roman"/>
          <w:noProof/>
          <w:color w:val="000000"/>
          <w:sz w:val="21"/>
          <w:szCs w:val="21"/>
          <w:lang w:eastAsia="ru-RU"/>
        </w:rPr>
        <w:drawing>
          <wp:inline distT="0" distB="0" distL="0" distR="0">
            <wp:extent cx="2615565" cy="797560"/>
            <wp:effectExtent l="0" t="0" r="0" b="2540"/>
            <wp:docPr id="18" name="Рисунок 18" descr="hello_html_41aa7f6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ello_html_41aa7f62.gif"/>
                    <pic:cNvPicPr>
                      <a:picLocks noChangeAspect="1" noChangeArrowheads="1"/>
                    </pic:cNvPicPr>
                  </pic:nvPicPr>
                  <pic:blipFill>
                    <a:blip r:embed="rId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15565" cy="797560"/>
                    </a:xfrm>
                    <a:prstGeom prst="rect">
                      <a:avLst/>
                    </a:prstGeom>
                    <a:noFill/>
                    <a:ln>
                      <a:noFill/>
                    </a:ln>
                  </pic:spPr>
                </pic:pic>
              </a:graphicData>
            </a:graphic>
          </wp:inline>
        </w:drawing>
      </w:r>
      <w:r w:rsidRPr="00D06154">
        <w:rPr>
          <w:rFonts w:ascii="Times New Roman" w:eastAsia="Times New Roman" w:hAnsi="Times New Roman" w:cs="Times New Roman"/>
          <w:color w:val="000000"/>
          <w:sz w:val="20"/>
          <w:szCs w:val="20"/>
          <w:lang w:eastAsia="ru-RU"/>
        </w:rPr>
        <w:t>Рис. 15. Устранение угловых деформаций прокаткой и проковкой</w:t>
      </w:r>
    </w:p>
    <w:p w:rsidR="00D06154" w:rsidRPr="00D06154" w:rsidRDefault="00D06154" w:rsidP="00D06154">
      <w:pPr>
        <w:shd w:val="clear" w:color="auto" w:fill="FFFFFF"/>
        <w:spacing w:after="0" w:line="294" w:lineRule="atLeast"/>
        <w:jc w:val="both"/>
        <w:rPr>
          <w:rFonts w:ascii="Open Sans" w:eastAsia="Times New Roman" w:hAnsi="Open Sans" w:cs="Times New Roman"/>
          <w:color w:val="000000"/>
          <w:sz w:val="21"/>
          <w:szCs w:val="21"/>
          <w:lang w:eastAsia="ru-RU"/>
        </w:rPr>
      </w:pPr>
    </w:p>
    <w:p w:rsidR="00D06154" w:rsidRPr="00D06154" w:rsidRDefault="00D06154" w:rsidP="00D06154">
      <w:pPr>
        <w:shd w:val="clear" w:color="auto" w:fill="FFFFFF"/>
        <w:spacing w:after="0" w:line="294" w:lineRule="atLeast"/>
        <w:jc w:val="both"/>
        <w:rPr>
          <w:rFonts w:ascii="Open Sans" w:eastAsia="Times New Roman" w:hAnsi="Open Sans" w:cs="Times New Roman"/>
          <w:color w:val="000000"/>
          <w:sz w:val="21"/>
          <w:szCs w:val="21"/>
          <w:lang w:eastAsia="ru-RU"/>
        </w:rPr>
      </w:pPr>
      <w:r w:rsidRPr="00D06154">
        <w:rPr>
          <w:rFonts w:ascii="Times New Roman" w:eastAsia="Times New Roman" w:hAnsi="Times New Roman" w:cs="Times New Roman"/>
          <w:i/>
          <w:iCs/>
          <w:color w:val="000000"/>
          <w:sz w:val="21"/>
          <w:szCs w:val="21"/>
          <w:lang w:eastAsia="ru-RU"/>
        </w:rPr>
        <w:t>4. Термомеханическая правка</w:t>
      </w:r>
    </w:p>
    <w:p w:rsidR="00D06154" w:rsidRPr="00D06154" w:rsidRDefault="00D06154" w:rsidP="00D06154">
      <w:pPr>
        <w:shd w:val="clear" w:color="auto" w:fill="FFFFFF"/>
        <w:spacing w:after="0" w:line="294" w:lineRule="atLeast"/>
        <w:jc w:val="both"/>
        <w:rPr>
          <w:rFonts w:ascii="Open Sans" w:eastAsia="Times New Roman" w:hAnsi="Open Sans" w:cs="Times New Roman"/>
          <w:color w:val="000000"/>
          <w:sz w:val="21"/>
          <w:szCs w:val="21"/>
          <w:lang w:eastAsia="ru-RU"/>
        </w:rPr>
      </w:pPr>
      <w:r w:rsidRPr="00D06154">
        <w:rPr>
          <w:rFonts w:ascii="Times New Roman" w:eastAsia="Times New Roman" w:hAnsi="Times New Roman" w:cs="Times New Roman"/>
          <w:color w:val="000000"/>
          <w:sz w:val="21"/>
          <w:szCs w:val="21"/>
          <w:lang w:eastAsia="ru-RU"/>
        </w:rPr>
        <w:t>Она заключается в сочетании местного нагрева с приложением статической нагрузки, изгибающей исправляемый элемент конструкции в нужном направлении. Эта нагрузка может создаваться домкратами, прессами или другими устройствами. Применение дополнительного нагрева способствует снижению усилий, необходимых для устранения деформаций.</w:t>
      </w:r>
    </w:p>
    <w:p w:rsidR="00D06154" w:rsidRPr="00D06154" w:rsidRDefault="00D06154" w:rsidP="00D06154">
      <w:pPr>
        <w:shd w:val="clear" w:color="auto" w:fill="FFFFFF"/>
        <w:spacing w:after="0" w:line="294" w:lineRule="atLeast"/>
        <w:jc w:val="both"/>
        <w:rPr>
          <w:rFonts w:ascii="Open Sans" w:eastAsia="Times New Roman" w:hAnsi="Open Sans" w:cs="Times New Roman"/>
          <w:color w:val="000000"/>
          <w:sz w:val="21"/>
          <w:szCs w:val="21"/>
          <w:lang w:eastAsia="ru-RU"/>
        </w:rPr>
      </w:pPr>
      <w:r w:rsidRPr="00D06154">
        <w:rPr>
          <w:rFonts w:ascii="Times New Roman" w:eastAsia="Times New Roman" w:hAnsi="Times New Roman" w:cs="Times New Roman"/>
          <w:color w:val="000000"/>
          <w:sz w:val="21"/>
          <w:szCs w:val="21"/>
          <w:lang w:eastAsia="ru-RU"/>
        </w:rPr>
        <w:t>Такой способ правки обычно применяют для жёстких сварных узлов.</w:t>
      </w:r>
    </w:p>
    <w:p w:rsidR="00D06154" w:rsidRPr="00D06154" w:rsidRDefault="00D06154" w:rsidP="00D06154">
      <w:pPr>
        <w:shd w:val="clear" w:color="auto" w:fill="FFFFFF"/>
        <w:spacing w:after="0" w:line="294" w:lineRule="atLeast"/>
        <w:jc w:val="both"/>
        <w:rPr>
          <w:rFonts w:ascii="Open Sans" w:eastAsia="Times New Roman" w:hAnsi="Open Sans" w:cs="Times New Roman"/>
          <w:color w:val="000000"/>
          <w:sz w:val="21"/>
          <w:szCs w:val="21"/>
          <w:lang w:eastAsia="ru-RU"/>
        </w:rPr>
      </w:pPr>
    </w:p>
    <w:p w:rsidR="00D06154" w:rsidRPr="00D06154" w:rsidRDefault="00D06154" w:rsidP="00D06154">
      <w:pPr>
        <w:shd w:val="clear" w:color="auto" w:fill="FFFFFF"/>
        <w:spacing w:after="0" w:line="294" w:lineRule="atLeast"/>
        <w:jc w:val="both"/>
        <w:rPr>
          <w:rFonts w:ascii="Open Sans" w:eastAsia="Times New Roman" w:hAnsi="Open Sans" w:cs="Times New Roman"/>
          <w:color w:val="000000"/>
          <w:sz w:val="21"/>
          <w:szCs w:val="21"/>
          <w:lang w:eastAsia="ru-RU"/>
        </w:rPr>
      </w:pPr>
      <w:r w:rsidRPr="00D06154">
        <w:rPr>
          <w:rFonts w:ascii="Times New Roman" w:eastAsia="Times New Roman" w:hAnsi="Times New Roman" w:cs="Times New Roman"/>
          <w:color w:val="000000"/>
          <w:sz w:val="21"/>
          <w:szCs w:val="21"/>
          <w:lang w:eastAsia="ru-RU"/>
        </w:rPr>
        <w:t>Отчёт по практической работе должен содержать: цель работы, краткое изложение теоретического материала, ответы на задания к практической части работы и выводы.</w:t>
      </w:r>
    </w:p>
    <w:p w:rsidR="00D06154" w:rsidRPr="00D06154" w:rsidRDefault="00D06154" w:rsidP="00D06154">
      <w:pPr>
        <w:shd w:val="clear" w:color="auto" w:fill="FFFFFF"/>
        <w:spacing w:after="0" w:line="294" w:lineRule="atLeast"/>
        <w:jc w:val="both"/>
        <w:rPr>
          <w:rFonts w:ascii="Open Sans" w:eastAsia="Times New Roman" w:hAnsi="Open Sans" w:cs="Times New Roman"/>
          <w:color w:val="000000"/>
          <w:sz w:val="21"/>
          <w:szCs w:val="21"/>
          <w:lang w:eastAsia="ru-RU"/>
        </w:rPr>
      </w:pPr>
    </w:p>
    <w:p w:rsidR="00D06154" w:rsidRPr="00D06154" w:rsidRDefault="00D06154" w:rsidP="00D06154">
      <w:pPr>
        <w:shd w:val="clear" w:color="auto" w:fill="FFFFFF"/>
        <w:spacing w:after="0" w:line="294" w:lineRule="atLeast"/>
        <w:jc w:val="both"/>
        <w:rPr>
          <w:rFonts w:ascii="Open Sans" w:eastAsia="Times New Roman" w:hAnsi="Open Sans" w:cs="Times New Roman"/>
          <w:color w:val="000000"/>
          <w:sz w:val="21"/>
          <w:szCs w:val="21"/>
          <w:lang w:eastAsia="ru-RU"/>
        </w:rPr>
      </w:pPr>
    </w:p>
    <w:p w:rsidR="00D06154" w:rsidRPr="00D06154" w:rsidRDefault="00D06154" w:rsidP="00D06154">
      <w:pPr>
        <w:shd w:val="clear" w:color="auto" w:fill="FFFFFF"/>
        <w:spacing w:after="0" w:line="294" w:lineRule="atLeast"/>
        <w:jc w:val="both"/>
        <w:rPr>
          <w:rFonts w:ascii="Open Sans" w:eastAsia="Times New Roman" w:hAnsi="Open Sans" w:cs="Times New Roman"/>
          <w:color w:val="000000"/>
          <w:sz w:val="21"/>
          <w:szCs w:val="21"/>
          <w:lang w:eastAsia="ru-RU"/>
        </w:rPr>
      </w:pPr>
    </w:p>
    <w:p w:rsidR="00D06154" w:rsidRPr="00D06154" w:rsidRDefault="00D06154" w:rsidP="00D06154">
      <w:pPr>
        <w:spacing w:after="0" w:line="240" w:lineRule="auto"/>
        <w:jc w:val="center"/>
        <w:rPr>
          <w:rFonts w:ascii="Times New Roman" w:eastAsia="Calibri" w:hAnsi="Times New Roman" w:cs="Times New Roman"/>
          <w:b/>
          <w:sz w:val="24"/>
          <w:szCs w:val="24"/>
        </w:rPr>
      </w:pPr>
    </w:p>
    <w:p w:rsidR="00D06154" w:rsidRPr="00D06154" w:rsidRDefault="00D06154" w:rsidP="00D06154">
      <w:pPr>
        <w:spacing w:after="0" w:line="240" w:lineRule="auto"/>
        <w:jc w:val="center"/>
        <w:rPr>
          <w:rFonts w:ascii="Times New Roman" w:eastAsia="Calibri" w:hAnsi="Times New Roman" w:cs="Times New Roman"/>
          <w:b/>
          <w:sz w:val="24"/>
          <w:szCs w:val="24"/>
        </w:rPr>
      </w:pPr>
      <w:r w:rsidRPr="00D06154">
        <w:rPr>
          <w:rFonts w:ascii="Times New Roman" w:eastAsia="Calibri" w:hAnsi="Times New Roman" w:cs="Times New Roman"/>
          <w:b/>
          <w:sz w:val="24"/>
          <w:szCs w:val="24"/>
        </w:rPr>
        <w:t>ПРАКТИЧЕСКАЯ РАБОТА № 6</w:t>
      </w:r>
    </w:p>
    <w:p w:rsidR="00D06154" w:rsidRPr="00D06154" w:rsidRDefault="00D06154" w:rsidP="00D06154">
      <w:pPr>
        <w:spacing w:after="0" w:line="240" w:lineRule="auto"/>
        <w:jc w:val="center"/>
        <w:rPr>
          <w:rFonts w:ascii="Times New Roman" w:eastAsia="Calibri" w:hAnsi="Times New Roman" w:cs="Times New Roman"/>
          <w:b/>
          <w:sz w:val="24"/>
          <w:szCs w:val="24"/>
        </w:rPr>
      </w:pPr>
      <w:r w:rsidRPr="00D06154">
        <w:rPr>
          <w:rFonts w:ascii="Times New Roman" w:eastAsia="Calibri" w:hAnsi="Times New Roman" w:cs="Times New Roman"/>
          <w:b/>
          <w:sz w:val="24"/>
          <w:szCs w:val="24"/>
        </w:rPr>
        <w:t>ТЕМА: «ИЗУЧЕНИЕ УСТРОЙСТВА И ПРИНЦИПА РАБОТЫ СВАРОЧНОГО ТРАНСФОРМАТОРА»</w:t>
      </w:r>
    </w:p>
    <w:p w:rsidR="00D06154" w:rsidRPr="00D06154" w:rsidRDefault="00D06154" w:rsidP="00D06154">
      <w:pPr>
        <w:spacing w:after="0" w:line="240" w:lineRule="auto"/>
        <w:jc w:val="both"/>
        <w:rPr>
          <w:rFonts w:ascii="Times New Roman" w:eastAsia="Calibri" w:hAnsi="Times New Roman" w:cs="Times New Roman"/>
          <w:sz w:val="24"/>
          <w:szCs w:val="24"/>
        </w:rPr>
      </w:pP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b/>
          <w:bCs/>
          <w:sz w:val="24"/>
          <w:szCs w:val="24"/>
        </w:rPr>
        <w:t>ЦЕЛЬ РАБОТЫ:</w:t>
      </w:r>
    </w:p>
    <w:p w:rsidR="00D06154" w:rsidRPr="00D06154" w:rsidRDefault="00D06154" w:rsidP="00D06154">
      <w:pPr>
        <w:spacing w:after="0" w:line="240" w:lineRule="auto"/>
        <w:jc w:val="both"/>
        <w:rPr>
          <w:rFonts w:ascii="Times New Roman" w:hAnsi="Times New Roman" w:cs="Times New Roman"/>
          <w:b/>
          <w:sz w:val="24"/>
          <w:szCs w:val="24"/>
        </w:rPr>
      </w:pPr>
      <w:r w:rsidRPr="00D06154">
        <w:rPr>
          <w:rFonts w:ascii="Times New Roman" w:hAnsi="Times New Roman" w:cs="Times New Roman"/>
          <w:sz w:val="24"/>
          <w:szCs w:val="24"/>
        </w:rPr>
        <w:t xml:space="preserve"> Изучение и закрепление теоретического материала по теме</w:t>
      </w:r>
      <w:r w:rsidRPr="00D06154">
        <w:rPr>
          <w:rFonts w:ascii="Times New Roman" w:eastAsia="Calibri" w:hAnsi="Times New Roman" w:cs="Times New Roman"/>
          <w:sz w:val="24"/>
          <w:szCs w:val="24"/>
        </w:rPr>
        <w:t xml:space="preserve"> «</w:t>
      </w:r>
      <w:r w:rsidRPr="00D06154">
        <w:rPr>
          <w:rFonts w:ascii="Times New Roman" w:hAnsi="Times New Roman" w:cs="Times New Roman"/>
          <w:sz w:val="24"/>
          <w:szCs w:val="24"/>
        </w:rPr>
        <w:t>Оборудование сварочного поста для ручной дуговой сварки».</w:t>
      </w:r>
    </w:p>
    <w:p w:rsidR="00D06154" w:rsidRPr="00D06154" w:rsidRDefault="00D06154" w:rsidP="00D06154">
      <w:pPr>
        <w:spacing w:after="0" w:line="240" w:lineRule="auto"/>
        <w:jc w:val="both"/>
        <w:rPr>
          <w:rFonts w:ascii="Times New Roman" w:hAnsi="Times New Roman" w:cs="Times New Roman"/>
          <w:b/>
          <w:sz w:val="24"/>
          <w:szCs w:val="24"/>
        </w:rPr>
      </w:pPr>
      <w:r w:rsidRPr="00D06154">
        <w:rPr>
          <w:rFonts w:ascii="Times New Roman" w:hAnsi="Times New Roman" w:cs="Times New Roman"/>
          <w:b/>
          <w:sz w:val="24"/>
          <w:szCs w:val="24"/>
        </w:rPr>
        <w:t>ФОРМИРУЕМЫЕ КОМПЕТЕНЦИИ</w:t>
      </w:r>
      <w:proofErr w:type="gramStart"/>
      <w:r w:rsidRPr="00D06154">
        <w:rPr>
          <w:rFonts w:ascii="Times New Roman" w:hAnsi="Times New Roman" w:cs="Times New Roman"/>
          <w:b/>
          <w:sz w:val="24"/>
          <w:szCs w:val="24"/>
        </w:rPr>
        <w:t xml:space="preserve"> ,</w:t>
      </w:r>
      <w:proofErr w:type="gramEnd"/>
      <w:r w:rsidRPr="00D06154">
        <w:rPr>
          <w:rFonts w:ascii="Times New Roman" w:hAnsi="Times New Roman" w:cs="Times New Roman"/>
          <w:b/>
          <w:sz w:val="24"/>
          <w:szCs w:val="24"/>
        </w:rPr>
        <w:t xml:space="preserve"> ЗНАНИЯ И УМЕНИЯ:</w:t>
      </w:r>
    </w:p>
    <w:p w:rsidR="00D06154" w:rsidRPr="00D06154" w:rsidRDefault="00D06154" w:rsidP="00D06154">
      <w:pPr>
        <w:spacing w:after="0" w:line="240" w:lineRule="auto"/>
        <w:jc w:val="both"/>
        <w:rPr>
          <w:rFonts w:ascii="Times New Roman" w:hAnsi="Times New Roman" w:cs="Times New Roman"/>
          <w:b/>
          <w:sz w:val="24"/>
          <w:szCs w:val="24"/>
        </w:rPr>
      </w:pPr>
      <w:r w:rsidRPr="00D06154">
        <w:rPr>
          <w:rFonts w:ascii="Times New Roman" w:hAnsi="Times New Roman" w:cs="Times New Roman"/>
          <w:b/>
          <w:sz w:val="24"/>
          <w:szCs w:val="24"/>
        </w:rPr>
        <w:t>ПК 1.3.</w:t>
      </w:r>
      <w:r w:rsidRPr="00D06154">
        <w:rPr>
          <w:rFonts w:ascii="Times New Roman" w:hAnsi="Times New Roman" w:cs="Times New Roman"/>
          <w:sz w:val="24"/>
          <w:szCs w:val="24"/>
        </w:rPr>
        <w:t>Проверять оснащенность, работоспособность, исправность и осуществлять настройку оборудования поста для различных способов сварки.</w:t>
      </w: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b/>
          <w:sz w:val="24"/>
          <w:szCs w:val="24"/>
        </w:rPr>
        <w:t xml:space="preserve">иметь практический опыт: </w:t>
      </w:r>
      <w:r w:rsidRPr="00D06154">
        <w:rPr>
          <w:rFonts w:ascii="Times New Roman" w:hAnsi="Times New Roman" w:cs="Times New Roman"/>
          <w:sz w:val="24"/>
          <w:szCs w:val="24"/>
        </w:rPr>
        <w:t>эксплуатирования оборудования для сварки;</w:t>
      </w:r>
    </w:p>
    <w:p w:rsidR="00D06154" w:rsidRPr="00D06154" w:rsidRDefault="00D06154" w:rsidP="00D06154">
      <w:pPr>
        <w:spacing w:after="0" w:line="240" w:lineRule="auto"/>
        <w:jc w:val="both"/>
        <w:rPr>
          <w:rFonts w:ascii="Times New Roman" w:hAnsi="Times New Roman" w:cs="Times New Roman"/>
          <w:b/>
          <w:sz w:val="24"/>
          <w:szCs w:val="24"/>
        </w:rPr>
      </w:pPr>
      <w:r w:rsidRPr="00D06154">
        <w:rPr>
          <w:rFonts w:ascii="Times New Roman" w:hAnsi="Times New Roman" w:cs="Times New Roman"/>
          <w:b/>
          <w:sz w:val="24"/>
          <w:szCs w:val="24"/>
        </w:rPr>
        <w:t>УМЕНИЯ</w:t>
      </w:r>
      <w:r w:rsidRPr="00D06154">
        <w:rPr>
          <w:rFonts w:ascii="Times New Roman" w:hAnsi="Times New Roman" w:cs="Times New Roman"/>
          <w:sz w:val="24"/>
          <w:szCs w:val="24"/>
        </w:rPr>
        <w:t>:</w:t>
      </w:r>
      <w:r w:rsidRPr="00D06154">
        <w:rPr>
          <w:rFonts w:ascii="Times New Roman" w:hAnsi="Times New Roman" w:cs="Times New Roman"/>
          <w:b/>
          <w:sz w:val="24"/>
          <w:szCs w:val="24"/>
        </w:rPr>
        <w:tab/>
      </w:r>
      <w:r w:rsidRPr="00D06154">
        <w:rPr>
          <w:rFonts w:ascii="Times New Roman" w:hAnsi="Times New Roman" w:cs="Times New Roman"/>
          <w:sz w:val="24"/>
          <w:szCs w:val="24"/>
        </w:rPr>
        <w:t>-  проверять  работоспособность  и  исправность  оборудования  поста  для сварки;</w:t>
      </w: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b/>
          <w:sz w:val="24"/>
          <w:szCs w:val="24"/>
        </w:rPr>
        <w:t xml:space="preserve">ЗНАНИЯ:- </w:t>
      </w:r>
      <w:r w:rsidRPr="00D06154">
        <w:rPr>
          <w:rFonts w:ascii="Times New Roman" w:hAnsi="Times New Roman" w:cs="Times New Roman"/>
          <w:sz w:val="24"/>
          <w:szCs w:val="24"/>
        </w:rPr>
        <w:t>устройство сварочного оборудования, назначение, правила его эксплуатации и область применения;</w:t>
      </w: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sz w:val="24"/>
          <w:szCs w:val="24"/>
        </w:rPr>
        <w:t>- правила технической эксплуатации электроустановок;</w:t>
      </w: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sz w:val="24"/>
          <w:szCs w:val="24"/>
        </w:rPr>
        <w:t>- классификацию сварочного оборудования и материалов;</w:t>
      </w: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sz w:val="24"/>
          <w:szCs w:val="24"/>
        </w:rPr>
        <w:t>- основные принципы работы источников питания для сварки;</w:t>
      </w:r>
    </w:p>
    <w:p w:rsidR="00D06154" w:rsidRPr="00D06154" w:rsidRDefault="00D06154" w:rsidP="00D06154">
      <w:pPr>
        <w:spacing w:after="0" w:line="240" w:lineRule="auto"/>
        <w:jc w:val="both"/>
        <w:rPr>
          <w:rFonts w:ascii="Times New Roman" w:eastAsia="Calibri" w:hAnsi="Times New Roman" w:cs="Times New Roman"/>
          <w:color w:val="000000"/>
          <w:sz w:val="24"/>
          <w:szCs w:val="24"/>
          <w:shd w:val="clear" w:color="auto" w:fill="FFFFFF"/>
        </w:rPr>
      </w:pPr>
      <w:r w:rsidRPr="00D06154">
        <w:rPr>
          <w:rFonts w:ascii="Times New Roman" w:hAnsi="Times New Roman" w:cs="Times New Roman"/>
          <w:b/>
          <w:bCs/>
          <w:sz w:val="24"/>
          <w:szCs w:val="24"/>
        </w:rPr>
        <w:t>ОБОРУДОВАНИЕ И МАТЕРИАЛЫ: </w:t>
      </w:r>
      <w:r w:rsidRPr="00D06154">
        <w:rPr>
          <w:rFonts w:ascii="Times New Roman" w:hAnsi="Times New Roman" w:cs="Times New Roman"/>
          <w:sz w:val="24"/>
          <w:szCs w:val="24"/>
        </w:rPr>
        <w:t>Раздаточный материал, т</w:t>
      </w:r>
      <w:r w:rsidRPr="00D06154">
        <w:rPr>
          <w:rFonts w:ascii="Times New Roman" w:eastAsia="Calibri" w:hAnsi="Times New Roman" w:cs="Times New Roman"/>
          <w:color w:val="000000"/>
          <w:sz w:val="24"/>
          <w:szCs w:val="24"/>
          <w:shd w:val="clear" w:color="auto" w:fill="FFFFFF"/>
        </w:rPr>
        <w:t>ехнические описания различных типов трансформаторов, паспорта или руководства по эксплуатации трансформаторов.</w:t>
      </w:r>
    </w:p>
    <w:p w:rsidR="00D06154" w:rsidRPr="00D06154" w:rsidRDefault="00D06154" w:rsidP="00D06154">
      <w:pPr>
        <w:spacing w:after="0" w:line="240" w:lineRule="auto"/>
        <w:jc w:val="both"/>
        <w:rPr>
          <w:rFonts w:ascii="Times New Roman" w:eastAsia="Times New Roman" w:hAnsi="Times New Roman" w:cs="Times New Roman"/>
          <w:b/>
          <w:bCs/>
          <w:sz w:val="24"/>
          <w:szCs w:val="24"/>
          <w:lang w:eastAsia="ru-RU"/>
        </w:rPr>
      </w:pPr>
      <w:r w:rsidRPr="00D06154">
        <w:rPr>
          <w:rFonts w:ascii="Helvetica" w:eastAsia="Calibri" w:hAnsi="Helvetica" w:cs="Times New Roman"/>
          <w:color w:val="000000"/>
          <w:shd w:val="clear" w:color="auto" w:fill="FFFFFF"/>
        </w:rPr>
        <w:t>.</w:t>
      </w:r>
      <w:r w:rsidRPr="00D06154">
        <w:rPr>
          <w:rFonts w:ascii="Times New Roman" w:eastAsia="Times New Roman" w:hAnsi="Times New Roman" w:cs="Times New Roman"/>
          <w:b/>
          <w:bCs/>
          <w:sz w:val="24"/>
          <w:szCs w:val="24"/>
          <w:lang w:eastAsia="ru-RU"/>
        </w:rPr>
        <w:t xml:space="preserve">ПОРЯДОК ВЫПОЛНЕНИЯ: </w:t>
      </w:r>
    </w:p>
    <w:p w:rsidR="00D06154" w:rsidRPr="00D06154" w:rsidRDefault="00D06154" w:rsidP="00D06154">
      <w:pPr>
        <w:spacing w:after="0" w:line="240" w:lineRule="auto"/>
        <w:ind w:right="20"/>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1.Внимательно прочитайте основные сведения по теме.</w:t>
      </w:r>
    </w:p>
    <w:p w:rsidR="00D06154" w:rsidRPr="00D06154" w:rsidRDefault="00D06154" w:rsidP="00D06154">
      <w:pPr>
        <w:spacing w:after="0" w:line="240" w:lineRule="auto"/>
        <w:ind w:right="20"/>
        <w:jc w:val="both"/>
        <w:rPr>
          <w:rFonts w:ascii="Times New Roman" w:eastAsia="Times New Roman" w:hAnsi="Times New Roman" w:cs="Times New Roman"/>
          <w:bCs/>
          <w:sz w:val="24"/>
          <w:szCs w:val="24"/>
          <w:lang w:eastAsia="ru-RU"/>
        </w:rPr>
      </w:pP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w:t>
      </w:r>
      <w:r w:rsidRPr="00D06154">
        <w:rPr>
          <w:rFonts w:ascii="Times New Roman" w:eastAsia="Times New Roman" w:hAnsi="Times New Roman" w:cs="Times New Roman"/>
          <w:noProof/>
          <w:lang w:eastAsia="ru-RU"/>
        </w:rPr>
        <w:drawing>
          <wp:anchor distT="0" distB="0" distL="114300" distR="114300" simplePos="0" relativeHeight="251661312" behindDoc="0" locked="0" layoutInCell="1" allowOverlap="1">
            <wp:simplePos x="0" y="0"/>
            <wp:positionH relativeFrom="column">
              <wp:posOffset>148590</wp:posOffset>
            </wp:positionH>
            <wp:positionV relativeFrom="paragraph">
              <wp:posOffset>4445</wp:posOffset>
            </wp:positionV>
            <wp:extent cx="1432560" cy="1073150"/>
            <wp:effectExtent l="0" t="0" r="0"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32560" cy="1073150"/>
                    </a:xfrm>
                    <a:prstGeom prst="rect">
                      <a:avLst/>
                    </a:prstGeom>
                    <a:noFill/>
                  </pic:spPr>
                </pic:pic>
              </a:graphicData>
            </a:graphic>
          </wp:anchor>
        </w:drawing>
      </w:r>
      <w:r w:rsidRPr="00D06154">
        <w:rPr>
          <w:rFonts w:ascii="Times New Roman" w:eastAsia="Times New Roman" w:hAnsi="Times New Roman" w:cs="Times New Roman"/>
          <w:lang w:eastAsia="ru-RU"/>
        </w:rPr>
        <w:t xml:space="preserve">На рисунке изображен источник питания сварочной дуги. Охарактеризуйте его назначение, объясните принцип  действия данного источника тока, и способы регулировки  сварочного тока, начертите </w:t>
      </w:r>
      <w:r w:rsidRPr="00D06154">
        <w:rPr>
          <w:rFonts w:ascii="Times New Roman" w:eastAsia="Times New Roman" w:hAnsi="Times New Roman" w:cs="Times New Roman"/>
          <w:color w:val="000000"/>
          <w:sz w:val="24"/>
          <w:szCs w:val="24"/>
          <w:lang w:eastAsia="ru-RU"/>
        </w:rPr>
        <w:t>конструктивную схему трансформатора, схему магнитных полей и функциональную схему трансформатора.</w:t>
      </w:r>
    </w:p>
    <w:p w:rsidR="00D06154" w:rsidRPr="00D06154" w:rsidRDefault="00D06154" w:rsidP="00D06154">
      <w:pPr>
        <w:spacing w:after="0" w:line="240" w:lineRule="auto"/>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tabs>
          <w:tab w:val="left" w:pos="960"/>
          <w:tab w:val="center" w:pos="4677"/>
        </w:tabs>
        <w:spacing w:after="0" w:line="240" w:lineRule="auto"/>
        <w:jc w:val="center"/>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color w:val="000000"/>
          <w:sz w:val="24"/>
          <w:szCs w:val="24"/>
          <w:lang w:eastAsia="ru-RU"/>
        </w:rPr>
        <w:t>ТЕОРЕТИЧЕСКИЕ СВЕДЕНИЯ</w:t>
      </w:r>
    </w:p>
    <w:p w:rsidR="00D06154" w:rsidRPr="00D06154" w:rsidRDefault="00D06154" w:rsidP="00D06154">
      <w:pPr>
        <w:shd w:val="clear" w:color="auto" w:fill="FFFFFF"/>
        <w:spacing w:after="0" w:line="240" w:lineRule="auto"/>
        <w:jc w:val="center"/>
        <w:rPr>
          <w:rFonts w:ascii="Open Sans" w:eastAsia="Times New Roman" w:hAnsi="Open Sans" w:cs="Times New Roman"/>
          <w:color w:val="000000"/>
          <w:sz w:val="21"/>
          <w:szCs w:val="21"/>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b/>
          <w:bCs/>
          <w:sz w:val="24"/>
          <w:szCs w:val="24"/>
          <w:lang w:eastAsia="ru-RU"/>
        </w:rPr>
        <w:t xml:space="preserve">Сварочный трансформатор- это источник питания сварочной дуги  переменным током и </w:t>
      </w:r>
      <w:r w:rsidRPr="00D06154">
        <w:rPr>
          <w:rFonts w:ascii="Times New Roman" w:eastAsia="Times New Roman" w:hAnsi="Times New Roman" w:cs="Times New Roman"/>
          <w:sz w:val="24"/>
          <w:szCs w:val="24"/>
          <w:lang w:eastAsia="ru-RU"/>
        </w:rPr>
        <w:t> служит для понижения сетевого напряжения 220 или 380В до значений, необходимых для сварки (менее 100 В). Все сварочные трансформаторы являются трансформаторами напряжения.</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 xml:space="preserve">Главным достоинством трансформаторов является их низкая стоимость: они в 2—4 раза дешевле выпрямителей и в 6—10 раз дешевле сварочных агрегатов аналогичной мощности. </w:t>
      </w:r>
      <w:proofErr w:type="gramStart"/>
      <w:r w:rsidRPr="00D06154">
        <w:rPr>
          <w:rFonts w:ascii="Times New Roman" w:eastAsia="Times New Roman" w:hAnsi="Times New Roman" w:cs="Times New Roman"/>
          <w:sz w:val="24"/>
          <w:szCs w:val="24"/>
          <w:lang w:eastAsia="ru-RU"/>
        </w:rPr>
        <w:t xml:space="preserve">Трансформаторы также дешевле в эксплуатации, имеют сравнительно высокий коэффициент полезного действия (примерно 0,7…0,9) и низкий удельный расход электроэнергии (примерно 2…4 кВт · ч на 1 кг </w:t>
      </w:r>
      <w:r w:rsidRPr="00D06154">
        <w:rPr>
          <w:rFonts w:ascii="Times New Roman" w:eastAsia="Times New Roman" w:hAnsi="Times New Roman" w:cs="Times New Roman"/>
          <w:b/>
          <w:bCs/>
          <w:sz w:val="24"/>
          <w:szCs w:val="24"/>
          <w:lang w:eastAsia="ru-RU"/>
        </w:rPr>
        <w:t>Классификация сварочных трансформаторов</w:t>
      </w:r>
      <w:proofErr w:type="gramEnd"/>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Классификацию сварочных трансформаторов можно провести по следующим признакам:</w:t>
      </w:r>
    </w:p>
    <w:p w:rsidR="00D06154" w:rsidRPr="00D06154" w:rsidRDefault="00D06154" w:rsidP="00D06154">
      <w:pPr>
        <w:numPr>
          <w:ilvl w:val="0"/>
          <w:numId w:val="10"/>
        </w:num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b/>
          <w:bCs/>
          <w:sz w:val="24"/>
          <w:szCs w:val="24"/>
          <w:lang w:eastAsia="ru-RU"/>
        </w:rPr>
        <w:t>По назначению:</w:t>
      </w:r>
    </w:p>
    <w:p w:rsidR="00D06154" w:rsidRPr="00D06154" w:rsidRDefault="00D06154" w:rsidP="00D06154">
      <w:pPr>
        <w:numPr>
          <w:ilvl w:val="0"/>
          <w:numId w:val="33"/>
        </w:num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для ручной дуговой сварки;</w:t>
      </w:r>
    </w:p>
    <w:p w:rsidR="00D06154" w:rsidRPr="00D06154" w:rsidRDefault="00D06154" w:rsidP="00D06154">
      <w:pPr>
        <w:numPr>
          <w:ilvl w:val="0"/>
          <w:numId w:val="33"/>
        </w:num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для автоматической сварки под флюсом;</w:t>
      </w:r>
    </w:p>
    <w:p w:rsidR="00D06154" w:rsidRPr="00D06154" w:rsidRDefault="00D06154" w:rsidP="00D06154">
      <w:pPr>
        <w:numPr>
          <w:ilvl w:val="0"/>
          <w:numId w:val="33"/>
        </w:num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для электрошлаковой сварки.</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p>
    <w:p w:rsidR="00D06154" w:rsidRPr="00D06154" w:rsidRDefault="00D06154" w:rsidP="00D06154">
      <w:pPr>
        <w:numPr>
          <w:ilvl w:val="0"/>
          <w:numId w:val="11"/>
        </w:num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b/>
          <w:bCs/>
          <w:sz w:val="24"/>
          <w:szCs w:val="24"/>
          <w:lang w:eastAsia="ru-RU"/>
        </w:rPr>
        <w:t xml:space="preserve">По виду </w:t>
      </w:r>
      <w:proofErr w:type="gramStart"/>
      <w:r w:rsidRPr="00D06154">
        <w:rPr>
          <w:rFonts w:ascii="Times New Roman" w:eastAsia="Times New Roman" w:hAnsi="Times New Roman" w:cs="Times New Roman"/>
          <w:b/>
          <w:bCs/>
          <w:sz w:val="24"/>
          <w:szCs w:val="24"/>
          <w:lang w:eastAsia="ru-RU"/>
        </w:rPr>
        <w:t>внешней</w:t>
      </w:r>
      <w:proofErr w:type="gramEnd"/>
      <w:r w:rsidRPr="00D06154">
        <w:rPr>
          <w:rFonts w:ascii="Times New Roman" w:eastAsia="Times New Roman" w:hAnsi="Times New Roman" w:cs="Times New Roman"/>
          <w:b/>
          <w:bCs/>
          <w:sz w:val="24"/>
          <w:szCs w:val="24"/>
          <w:lang w:eastAsia="ru-RU"/>
        </w:rPr>
        <w:t xml:space="preserve"> ВАХ:</w:t>
      </w:r>
    </w:p>
    <w:p w:rsidR="00D06154" w:rsidRPr="00D06154" w:rsidRDefault="00D06154" w:rsidP="00D06154">
      <w:pPr>
        <w:numPr>
          <w:ilvl w:val="0"/>
          <w:numId w:val="34"/>
        </w:num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с крутопадающей внешней ВАХ;</w:t>
      </w:r>
    </w:p>
    <w:p w:rsidR="00D06154" w:rsidRPr="00D06154" w:rsidRDefault="00D06154" w:rsidP="00D06154">
      <w:pPr>
        <w:numPr>
          <w:ilvl w:val="0"/>
          <w:numId w:val="34"/>
        </w:num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с крутопадающей и пологопадающей внешними ВАХ;</w:t>
      </w:r>
    </w:p>
    <w:p w:rsidR="00D06154" w:rsidRPr="00D06154" w:rsidRDefault="00D06154" w:rsidP="00D06154">
      <w:pPr>
        <w:numPr>
          <w:ilvl w:val="0"/>
          <w:numId w:val="34"/>
        </w:num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с жесткой внешней ВАХ.</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p>
    <w:p w:rsidR="00D06154" w:rsidRPr="00D06154" w:rsidRDefault="00D06154" w:rsidP="00D06154">
      <w:pPr>
        <w:numPr>
          <w:ilvl w:val="0"/>
          <w:numId w:val="12"/>
        </w:num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b/>
          <w:bCs/>
          <w:sz w:val="24"/>
          <w:szCs w:val="24"/>
          <w:lang w:eastAsia="ru-RU"/>
        </w:rPr>
        <w:t>По режиму работы:</w:t>
      </w:r>
    </w:p>
    <w:p w:rsidR="00D06154" w:rsidRPr="00D06154" w:rsidRDefault="00D06154" w:rsidP="00D06154">
      <w:pPr>
        <w:numPr>
          <w:ilvl w:val="0"/>
          <w:numId w:val="35"/>
        </w:numPr>
        <w:shd w:val="clear" w:color="auto" w:fill="FFFFFF"/>
        <w:spacing w:after="0" w:line="240" w:lineRule="auto"/>
        <w:jc w:val="both"/>
        <w:rPr>
          <w:rFonts w:ascii="Times New Roman" w:eastAsia="Times New Roman" w:hAnsi="Times New Roman" w:cs="Times New Roman"/>
          <w:sz w:val="24"/>
          <w:szCs w:val="24"/>
          <w:lang w:eastAsia="ru-RU"/>
        </w:rPr>
      </w:pPr>
      <w:proofErr w:type="gramStart"/>
      <w:r w:rsidRPr="00D06154">
        <w:rPr>
          <w:rFonts w:ascii="Times New Roman" w:eastAsia="Times New Roman" w:hAnsi="Times New Roman" w:cs="Times New Roman"/>
          <w:sz w:val="24"/>
          <w:szCs w:val="24"/>
          <w:lang w:eastAsia="ru-RU"/>
        </w:rPr>
        <w:t>ПН</w:t>
      </w:r>
      <w:proofErr w:type="gramEnd"/>
      <w:r w:rsidRPr="00D06154">
        <w:rPr>
          <w:rFonts w:ascii="Times New Roman" w:eastAsia="Times New Roman" w:hAnsi="Times New Roman" w:cs="Times New Roman"/>
          <w:sz w:val="24"/>
          <w:szCs w:val="24"/>
          <w:lang w:eastAsia="ru-RU"/>
        </w:rPr>
        <w:t xml:space="preserve"> = 20% (работа-1 мин, пауза-4 мин, трансформаторы бытовые и для монтажных работ);</w:t>
      </w:r>
    </w:p>
    <w:p w:rsidR="00D06154" w:rsidRPr="00D06154" w:rsidRDefault="00D06154" w:rsidP="00D06154">
      <w:pPr>
        <w:numPr>
          <w:ilvl w:val="0"/>
          <w:numId w:val="35"/>
        </w:numPr>
        <w:shd w:val="clear" w:color="auto" w:fill="FFFFFF"/>
        <w:spacing w:after="0" w:line="240" w:lineRule="auto"/>
        <w:jc w:val="both"/>
        <w:rPr>
          <w:rFonts w:ascii="Times New Roman" w:eastAsia="Times New Roman" w:hAnsi="Times New Roman" w:cs="Times New Roman"/>
          <w:sz w:val="24"/>
          <w:szCs w:val="24"/>
          <w:lang w:eastAsia="ru-RU"/>
        </w:rPr>
      </w:pPr>
      <w:proofErr w:type="gramStart"/>
      <w:r w:rsidRPr="00D06154">
        <w:rPr>
          <w:rFonts w:ascii="Times New Roman" w:eastAsia="Times New Roman" w:hAnsi="Times New Roman" w:cs="Times New Roman"/>
          <w:sz w:val="24"/>
          <w:szCs w:val="24"/>
          <w:lang w:eastAsia="ru-RU"/>
        </w:rPr>
        <w:t>ПН</w:t>
      </w:r>
      <w:proofErr w:type="gramEnd"/>
      <w:r w:rsidRPr="00D06154">
        <w:rPr>
          <w:rFonts w:ascii="Times New Roman" w:eastAsia="Times New Roman" w:hAnsi="Times New Roman" w:cs="Times New Roman"/>
          <w:sz w:val="24"/>
          <w:szCs w:val="24"/>
          <w:lang w:eastAsia="ru-RU"/>
        </w:rPr>
        <w:t xml:space="preserve"> = 60% (работа-3 мин, пауза-2 мин, трансформаторы стационарные и для продолжительных работ);</w:t>
      </w:r>
    </w:p>
    <w:p w:rsidR="00D06154" w:rsidRPr="00D06154" w:rsidRDefault="00D06154" w:rsidP="00D06154">
      <w:pPr>
        <w:numPr>
          <w:ilvl w:val="0"/>
          <w:numId w:val="35"/>
        </w:numPr>
        <w:shd w:val="clear" w:color="auto" w:fill="FFFFFF"/>
        <w:spacing w:after="0" w:line="240" w:lineRule="auto"/>
        <w:jc w:val="both"/>
        <w:rPr>
          <w:rFonts w:ascii="Times New Roman" w:eastAsia="Times New Roman" w:hAnsi="Times New Roman" w:cs="Times New Roman"/>
          <w:sz w:val="24"/>
          <w:szCs w:val="24"/>
          <w:lang w:eastAsia="ru-RU"/>
        </w:rPr>
      </w:pPr>
      <w:proofErr w:type="gramStart"/>
      <w:r w:rsidRPr="00D06154">
        <w:rPr>
          <w:rFonts w:ascii="Times New Roman" w:eastAsia="Times New Roman" w:hAnsi="Times New Roman" w:cs="Times New Roman"/>
          <w:sz w:val="24"/>
          <w:szCs w:val="24"/>
          <w:lang w:eastAsia="ru-RU"/>
        </w:rPr>
        <w:t>ПН</w:t>
      </w:r>
      <w:proofErr w:type="gramEnd"/>
      <w:r w:rsidRPr="00D06154">
        <w:rPr>
          <w:rFonts w:ascii="Times New Roman" w:eastAsia="Times New Roman" w:hAnsi="Times New Roman" w:cs="Times New Roman"/>
          <w:sz w:val="24"/>
          <w:szCs w:val="24"/>
          <w:lang w:eastAsia="ru-RU"/>
        </w:rPr>
        <w:t xml:space="preserve"> = 100% (работа-непрерывная до окончания цикла сварки, трансформаторы для автоматической сварки).</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p>
    <w:p w:rsidR="00D06154" w:rsidRPr="00D06154" w:rsidRDefault="00D06154" w:rsidP="00D06154">
      <w:pPr>
        <w:numPr>
          <w:ilvl w:val="0"/>
          <w:numId w:val="13"/>
        </w:num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b/>
          <w:bCs/>
          <w:sz w:val="24"/>
          <w:szCs w:val="24"/>
          <w:lang w:eastAsia="ru-RU"/>
        </w:rPr>
        <w:t>По способу создания индуктивного сопротивления сварочной цепи:</w:t>
      </w:r>
    </w:p>
    <w:p w:rsidR="00D06154" w:rsidRPr="00D06154" w:rsidRDefault="00D06154" w:rsidP="00D06154">
      <w:pPr>
        <w:numPr>
          <w:ilvl w:val="0"/>
          <w:numId w:val="36"/>
        </w:num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с повышенным магнитным рассеянием (далее - ПМР);</w:t>
      </w:r>
    </w:p>
    <w:p w:rsidR="00D06154" w:rsidRPr="00D06154" w:rsidRDefault="00D06154" w:rsidP="00D06154">
      <w:pPr>
        <w:numPr>
          <w:ilvl w:val="0"/>
          <w:numId w:val="36"/>
        </w:num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с нормальным магнитным рассеянием (далее-НМР).</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b/>
          <w:bCs/>
          <w:sz w:val="24"/>
          <w:szCs w:val="24"/>
          <w:lang w:eastAsia="ru-RU"/>
        </w:rPr>
        <w:t>Трансформаторы с нормальным рассеянием</w:t>
      </w:r>
    </w:p>
    <w:p w:rsidR="00D06154" w:rsidRPr="00D06154" w:rsidRDefault="00D06154" w:rsidP="00D06154">
      <w:pPr>
        <w:shd w:val="clear" w:color="auto" w:fill="FFFFFF"/>
        <w:spacing w:after="0" w:line="240" w:lineRule="auto"/>
        <w:ind w:firstLine="708"/>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Действие таких трансформаторов основывается на явлении электромагнитной индукции, которое заключается в том, что при изменении магнитного потока внутри контура, охваченного проводником, в этом проводнике возникает электродвижущая сила (ЭДС), а при замыкании проводника в нем появляется ток.</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Сварочные трансформаторы являются специальными понижающими трансформаторами, имеющими требуемую внешнюю ВАХ, обеспечивающими стабильно горение дуги и регулирование сварочного тока.</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Сварочные трансформаторы </w:t>
      </w:r>
      <w:r w:rsidRPr="00D06154">
        <w:rPr>
          <w:rFonts w:ascii="Times New Roman" w:eastAsia="Times New Roman" w:hAnsi="Times New Roman" w:cs="Times New Roman"/>
          <w:b/>
          <w:bCs/>
          <w:sz w:val="24"/>
          <w:szCs w:val="24"/>
          <w:lang w:eastAsia="ru-RU"/>
        </w:rPr>
        <w:t>для ручной дуговой сва</w:t>
      </w:r>
      <w:r w:rsidRPr="00D06154">
        <w:rPr>
          <w:rFonts w:ascii="Times New Roman" w:eastAsia="Times New Roman" w:hAnsi="Times New Roman" w:cs="Times New Roman"/>
          <w:sz w:val="24"/>
          <w:szCs w:val="24"/>
          <w:lang w:eastAsia="ru-RU"/>
        </w:rPr>
        <w:t>рки, как правило, формируют </w:t>
      </w:r>
      <w:r w:rsidRPr="00D06154">
        <w:rPr>
          <w:rFonts w:ascii="Times New Roman" w:eastAsia="Times New Roman" w:hAnsi="Times New Roman" w:cs="Times New Roman"/>
          <w:b/>
          <w:bCs/>
          <w:i/>
          <w:iCs/>
          <w:sz w:val="24"/>
          <w:szCs w:val="24"/>
          <w:lang w:eastAsia="ru-RU"/>
        </w:rPr>
        <w:t>крутопадающую внешнюю ВАХ в диапазоне малых токов и пологопадающую внешнюю ВАХ в диапазоне больших токов.</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b/>
          <w:bCs/>
          <w:sz w:val="24"/>
          <w:szCs w:val="24"/>
          <w:lang w:eastAsia="ru-RU"/>
        </w:rPr>
        <w:t>Трансформаторы с повышенным магнитным рассеянием</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p>
    <w:p w:rsidR="00D06154" w:rsidRPr="00D06154" w:rsidRDefault="00D06154" w:rsidP="00D06154">
      <w:pPr>
        <w:shd w:val="clear" w:color="auto" w:fill="FFFFFF"/>
        <w:spacing w:after="0" w:line="240" w:lineRule="auto"/>
        <w:ind w:firstLine="708"/>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Наиболее широко в сварочном производстве распространены трансформаторы с </w:t>
      </w:r>
      <w:r w:rsidRPr="00D06154">
        <w:rPr>
          <w:rFonts w:ascii="Times New Roman" w:eastAsia="Times New Roman" w:hAnsi="Times New Roman" w:cs="Times New Roman"/>
          <w:b/>
          <w:bCs/>
          <w:sz w:val="24"/>
          <w:szCs w:val="24"/>
          <w:lang w:eastAsia="ru-RU"/>
        </w:rPr>
        <w:t>ПМР.</w:t>
      </w:r>
      <w:r w:rsidRPr="00D06154">
        <w:rPr>
          <w:rFonts w:ascii="Times New Roman" w:eastAsia="Times New Roman" w:hAnsi="Times New Roman" w:cs="Times New Roman"/>
          <w:sz w:val="24"/>
          <w:szCs w:val="24"/>
          <w:lang w:eastAsia="ru-RU"/>
        </w:rPr>
        <w:t> Такие трансформаторы относятся к стержневому типу.</w:t>
      </w:r>
    </w:p>
    <w:p w:rsidR="00D06154" w:rsidRPr="00D06154" w:rsidRDefault="00D06154" w:rsidP="00D06154">
      <w:pPr>
        <w:shd w:val="clear" w:color="auto" w:fill="FFFFFF"/>
        <w:spacing w:after="0" w:line="240" w:lineRule="auto"/>
        <w:ind w:firstLine="708"/>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noProof/>
          <w:sz w:val="24"/>
          <w:szCs w:val="24"/>
          <w:lang w:eastAsia="ru-RU"/>
        </w:rPr>
        <w:drawing>
          <wp:inline distT="0" distB="0" distL="0" distR="0">
            <wp:extent cx="3400425" cy="2385298"/>
            <wp:effectExtent l="0" t="0" r="0" b="0"/>
            <wp:docPr id="20" name="Рисунок 20" descr="схематичное прохождение то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хематичное прохождение тока"/>
                    <pic:cNvPicPr>
                      <a:picLocks noChangeAspect="1" noChangeArrowheads="1"/>
                    </pic:cNvPicPr>
                  </pic:nvPicPr>
                  <pic:blipFill>
                    <a:blip r:embed="rId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07564" cy="2390306"/>
                    </a:xfrm>
                    <a:prstGeom prst="rect">
                      <a:avLst/>
                    </a:prstGeom>
                    <a:noFill/>
                    <a:ln>
                      <a:noFill/>
                    </a:ln>
                  </pic:spPr>
                </pic:pic>
              </a:graphicData>
            </a:graphic>
          </wp:inline>
        </w:drawing>
      </w:r>
    </w:p>
    <w:p w:rsidR="00D06154" w:rsidRPr="00D06154" w:rsidRDefault="00D06154" w:rsidP="00D06154">
      <w:pPr>
        <w:shd w:val="clear" w:color="auto" w:fill="FFFFFF"/>
        <w:tabs>
          <w:tab w:val="left" w:pos="9356"/>
        </w:tabs>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Переменный ток, проходя через первичную обмотку трансформатора, намагничивает сердечник, создавая в нем переменный магнитный поток. Переменный ток, проходя через первичную обмотку трансформатора, намагничивает сердечник, создавая в нем переменный магнитный поток.</w:t>
      </w:r>
    </w:p>
    <w:p w:rsidR="00D06154" w:rsidRPr="00D06154" w:rsidRDefault="00D06154" w:rsidP="00D06154">
      <w:pPr>
        <w:shd w:val="clear" w:color="auto" w:fill="FFFFFF"/>
        <w:tabs>
          <w:tab w:val="left" w:pos="9356"/>
        </w:tabs>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 xml:space="preserve">      Магнитный поток, пересекая витки вторичной обмотки, индуктирует в ней переменный ток пониженного напряжения, величина которого зависит от числа витков вторичной обмотки.. Эти потоки наводят во вторичной обмотке трансформатора </w:t>
      </w:r>
      <w:proofErr w:type="gramStart"/>
      <w:r w:rsidRPr="00D06154">
        <w:rPr>
          <w:rFonts w:ascii="Times New Roman" w:eastAsia="Times New Roman" w:hAnsi="Times New Roman" w:cs="Times New Roman"/>
          <w:sz w:val="24"/>
          <w:szCs w:val="24"/>
          <w:lang w:eastAsia="ru-RU"/>
        </w:rPr>
        <w:t>реактивную</w:t>
      </w:r>
      <w:proofErr w:type="gramEnd"/>
      <w:r w:rsidRPr="00D06154">
        <w:rPr>
          <w:rFonts w:ascii="Times New Roman" w:eastAsia="Times New Roman" w:hAnsi="Times New Roman" w:cs="Times New Roman"/>
          <w:sz w:val="24"/>
          <w:szCs w:val="24"/>
          <w:lang w:eastAsia="ru-RU"/>
        </w:rPr>
        <w:t xml:space="preserve"> ЭДС. </w:t>
      </w:r>
      <w:proofErr w:type="gramStart"/>
      <w:r w:rsidRPr="00D06154">
        <w:rPr>
          <w:rFonts w:ascii="Times New Roman" w:eastAsia="Times New Roman" w:hAnsi="Times New Roman" w:cs="Times New Roman"/>
          <w:sz w:val="24"/>
          <w:szCs w:val="24"/>
          <w:lang w:eastAsia="ru-RU"/>
        </w:rPr>
        <w:t>Возникшая ЭДС, в свою очередь, определяет индуктивное сопротивление сварочной цепи трансформатора, обеспечивающее создание требуемой внешней ВАХ.</w:t>
      </w:r>
      <w:proofErr w:type="gramEnd"/>
    </w:p>
    <w:p w:rsidR="00D06154" w:rsidRPr="00D06154" w:rsidRDefault="00D06154" w:rsidP="00D06154">
      <w:pPr>
        <w:shd w:val="clear" w:color="auto" w:fill="FFFFFF"/>
        <w:tabs>
          <w:tab w:val="left" w:pos="9356"/>
        </w:tabs>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 xml:space="preserve">         Для плавной регулировки сварочного тока вторичные обмотки перемещаются  по сердечнику. Перемещение вторичной обмотки осуществляется с помощью вертикального винта с ленточной резьбой, предназначенного для перемещения ходовой гайки вдоль магнитного сердечника. Ходовая гайка прикреплена к вторичной обмотке трансформатора. Механизм перемещения вторичной обмотки приводится в движение с помощью рукоятки. Токоведущие провода крепятся к зажимам. В трансформаторах с увеличенным магнитным рассеянием используется увеличенное магнитное рассеяние, т.е. при нагрузке трансформатора не все силовые линии проходят через </w:t>
      </w:r>
      <w:proofErr w:type="spellStart"/>
      <w:r w:rsidRPr="00D06154">
        <w:rPr>
          <w:rFonts w:ascii="Times New Roman" w:eastAsia="Times New Roman" w:hAnsi="Times New Roman" w:cs="Times New Roman"/>
          <w:sz w:val="24"/>
          <w:szCs w:val="24"/>
          <w:lang w:eastAsia="ru-RU"/>
        </w:rPr>
        <w:t>магнитопровод</w:t>
      </w:r>
      <w:proofErr w:type="spellEnd"/>
      <w:r w:rsidRPr="00D06154">
        <w:rPr>
          <w:rFonts w:ascii="Times New Roman" w:eastAsia="Times New Roman" w:hAnsi="Times New Roman" w:cs="Times New Roman"/>
          <w:sz w:val="24"/>
          <w:szCs w:val="24"/>
          <w:lang w:eastAsia="ru-RU"/>
        </w:rPr>
        <w:t xml:space="preserve"> и пронизывают обе обмотки трансформатора. Часть магнитного потока замыкается через воздушное пространство, образуя поток рассеяния.</w:t>
      </w:r>
    </w:p>
    <w:p w:rsidR="00D06154" w:rsidRPr="00D06154" w:rsidRDefault="00D06154" w:rsidP="00D06154">
      <w:pPr>
        <w:shd w:val="clear" w:color="auto" w:fill="FFFFFF"/>
        <w:tabs>
          <w:tab w:val="left" w:pos="9356"/>
        </w:tabs>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 xml:space="preserve">       С увеличением силы сварочного тока увеличиваются магнитные потоки рассеяния вследствие возрастания индуктивного сопротивления обмоток, что создает падающую внешнюю характеристику трансформатора. Чем дальше обмотки отстоят одна от другой, тем большее число магнитных силовых линий будет замыкаться через воздушное пространство, не охватывая вторичные обмотки, тем круче будет падать внешняя характеристика.</w:t>
      </w:r>
    </w:p>
    <w:p w:rsidR="00D06154" w:rsidRPr="00D06154" w:rsidRDefault="00D06154" w:rsidP="00D06154">
      <w:pPr>
        <w:shd w:val="clear" w:color="auto" w:fill="FFFFFF"/>
        <w:tabs>
          <w:tab w:val="left" w:pos="9356"/>
        </w:tabs>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noProof/>
          <w:sz w:val="24"/>
          <w:szCs w:val="24"/>
          <w:lang w:eastAsia="ru-RU"/>
        </w:rPr>
        <w:drawing>
          <wp:anchor distT="0" distB="0" distL="114300" distR="114300" simplePos="0" relativeHeight="251664384" behindDoc="0" locked="0" layoutInCell="1" allowOverlap="1">
            <wp:simplePos x="0" y="0"/>
            <wp:positionH relativeFrom="column">
              <wp:posOffset>-3810</wp:posOffset>
            </wp:positionH>
            <wp:positionV relativeFrom="paragraph">
              <wp:posOffset>-3175</wp:posOffset>
            </wp:positionV>
            <wp:extent cx="1999615" cy="1481455"/>
            <wp:effectExtent l="0" t="0" r="635" b="4445"/>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99615" cy="1481455"/>
                    </a:xfrm>
                    <a:prstGeom prst="rect">
                      <a:avLst/>
                    </a:prstGeom>
                    <a:noFill/>
                  </pic:spPr>
                </pic:pic>
              </a:graphicData>
            </a:graphic>
          </wp:anchor>
        </w:drawing>
      </w:r>
      <w:r w:rsidRPr="00D06154">
        <w:rPr>
          <w:rFonts w:ascii="Times New Roman" w:eastAsia="Times New Roman" w:hAnsi="Times New Roman" w:cs="Times New Roman"/>
          <w:sz w:val="24"/>
          <w:szCs w:val="24"/>
          <w:lang w:eastAsia="ru-RU"/>
        </w:rPr>
        <w:t>Сварочный ток регулируется расстоянием между обмотками. При сближении обмоток магнитный поток рассеяния уменьшается, а сварочный ток увеличивается. Минимальный сварочный ток соответствует наибольшему расстоянию между обмотками.</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b/>
          <w:bCs/>
          <w:sz w:val="24"/>
          <w:szCs w:val="24"/>
          <w:lang w:eastAsia="ru-RU"/>
        </w:rPr>
        <w:t>Существуют следующие типы трансформаторов с ПМР:</w:t>
      </w:r>
    </w:p>
    <w:p w:rsidR="00D06154" w:rsidRPr="00D06154" w:rsidRDefault="00D06154" w:rsidP="00D06154">
      <w:pPr>
        <w:numPr>
          <w:ilvl w:val="0"/>
          <w:numId w:val="14"/>
        </w:num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С подвижными (раздвижными) катушками</w:t>
      </w:r>
      <w:proofErr w:type="gramStart"/>
      <w:r w:rsidRPr="00D06154">
        <w:rPr>
          <w:rFonts w:ascii="Times New Roman" w:eastAsia="Times New Roman" w:hAnsi="Times New Roman" w:cs="Times New Roman"/>
          <w:sz w:val="24"/>
          <w:szCs w:val="24"/>
          <w:lang w:eastAsia="ru-RU"/>
        </w:rPr>
        <w:t> </w:t>
      </w:r>
      <w:r w:rsidRPr="00D06154">
        <w:rPr>
          <w:rFonts w:ascii="Times New Roman" w:eastAsia="Times New Roman" w:hAnsi="Times New Roman" w:cs="Times New Roman"/>
          <w:b/>
          <w:bCs/>
          <w:sz w:val="24"/>
          <w:szCs w:val="24"/>
          <w:lang w:eastAsia="ru-RU"/>
        </w:rPr>
        <w:t>;</w:t>
      </w:r>
      <w:proofErr w:type="gramEnd"/>
    </w:p>
    <w:p w:rsidR="00D06154" w:rsidRPr="00D06154" w:rsidRDefault="00D06154" w:rsidP="00D06154">
      <w:pPr>
        <w:numPr>
          <w:ilvl w:val="0"/>
          <w:numId w:val="14"/>
        </w:num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С подвижным магнитным шунтом</w:t>
      </w:r>
      <w:proofErr w:type="gramStart"/>
      <w:r w:rsidRPr="00D06154">
        <w:rPr>
          <w:rFonts w:ascii="Times New Roman" w:eastAsia="Times New Roman" w:hAnsi="Times New Roman" w:cs="Times New Roman"/>
          <w:sz w:val="24"/>
          <w:szCs w:val="24"/>
          <w:lang w:eastAsia="ru-RU"/>
        </w:rPr>
        <w:t> </w:t>
      </w:r>
      <w:r w:rsidRPr="00D06154">
        <w:rPr>
          <w:rFonts w:ascii="Times New Roman" w:eastAsia="Times New Roman" w:hAnsi="Times New Roman" w:cs="Times New Roman"/>
          <w:b/>
          <w:bCs/>
          <w:sz w:val="24"/>
          <w:szCs w:val="24"/>
          <w:lang w:eastAsia="ru-RU"/>
        </w:rPr>
        <w:t>.</w:t>
      </w:r>
      <w:proofErr w:type="gramEnd"/>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b/>
          <w:bCs/>
          <w:sz w:val="24"/>
          <w:szCs w:val="24"/>
          <w:lang w:eastAsia="ru-RU"/>
        </w:rPr>
        <w:t>Трансформаторы с подвижными катушками (ТД): </w:t>
      </w:r>
      <w:r w:rsidRPr="00D06154">
        <w:rPr>
          <w:rFonts w:ascii="Times New Roman" w:eastAsia="Times New Roman" w:hAnsi="Times New Roman" w:cs="Times New Roman"/>
          <w:sz w:val="24"/>
          <w:szCs w:val="24"/>
          <w:lang w:eastAsia="ru-RU"/>
        </w:rPr>
        <w:t>в настоящее время выпускаются массово и имеют, в сравнении с другими, определенные достоинства по диапазонам регулирования тока, качественной динамике управления, плавности регулирования сварочного тока.</w:t>
      </w:r>
      <w:r w:rsidRPr="00D06154">
        <w:rPr>
          <w:rFonts w:ascii="Times New Roman" w:eastAsia="Calibri" w:hAnsi="Times New Roman" w:cs="Times New Roman"/>
          <w:sz w:val="24"/>
          <w:szCs w:val="24"/>
        </w:rPr>
        <w:t xml:space="preserve"> На рисунке изображено устройство сварочного трансформатора с ПМР.</w:t>
      </w:r>
    </w:p>
    <w:p w:rsidR="00D06154" w:rsidRPr="00D06154" w:rsidRDefault="00D06154" w:rsidP="00D06154">
      <w:pPr>
        <w:shd w:val="clear" w:color="auto" w:fill="FFFFFF"/>
        <w:spacing w:after="0" w:line="240" w:lineRule="auto"/>
        <w:ind w:firstLine="708"/>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noProof/>
          <w:sz w:val="24"/>
          <w:szCs w:val="24"/>
          <w:lang w:eastAsia="ru-RU"/>
        </w:rPr>
        <w:drawing>
          <wp:inline distT="0" distB="0" distL="0" distR="0">
            <wp:extent cx="3879867" cy="2400300"/>
            <wp:effectExtent l="0" t="0" r="635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87648" cy="2405114"/>
                    </a:xfrm>
                    <a:prstGeom prst="rect">
                      <a:avLst/>
                    </a:prstGeom>
                    <a:noFill/>
                  </pic:spPr>
                </pic:pic>
              </a:graphicData>
            </a:graphic>
          </wp:inline>
        </w:drawing>
      </w:r>
    </w:p>
    <w:p w:rsidR="00D06154" w:rsidRPr="00D06154" w:rsidRDefault="00D06154" w:rsidP="00D06154">
      <w:pPr>
        <w:shd w:val="clear" w:color="auto" w:fill="FFFFFF"/>
        <w:spacing w:after="0" w:line="240" w:lineRule="auto"/>
        <w:ind w:firstLine="708"/>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Для расширения пределов регулирования сварочного тока в трансформаторах предусмотрено переключение на режимы малых или больших токо</w:t>
      </w:r>
      <w:proofErr w:type="gramStart"/>
      <w:r w:rsidRPr="00D06154">
        <w:rPr>
          <w:rFonts w:ascii="Times New Roman" w:eastAsia="Times New Roman" w:hAnsi="Times New Roman" w:cs="Times New Roman"/>
          <w:sz w:val="24"/>
          <w:szCs w:val="24"/>
          <w:lang w:eastAsia="ru-RU"/>
        </w:rPr>
        <w:t>в(</w:t>
      </w:r>
      <w:proofErr w:type="gramEnd"/>
      <w:r w:rsidRPr="00D06154">
        <w:rPr>
          <w:rFonts w:ascii="Times New Roman" w:eastAsia="Times New Roman" w:hAnsi="Times New Roman" w:cs="Times New Roman"/>
          <w:sz w:val="24"/>
          <w:szCs w:val="24"/>
          <w:lang w:eastAsia="ru-RU"/>
        </w:rPr>
        <w:t xml:space="preserve"> грубая регулировка сварочного тока). Параллельное соединение катушек вторичной обмотки обеспечивает работу в режиме больших токов. Последовательное соединение катушек вторичной обмотки обеспечивает работу в режиме малых токов. В пределах каждого режима возможно плавное регулирование сварочного тока.</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noProof/>
          <w:sz w:val="24"/>
          <w:szCs w:val="24"/>
          <w:lang w:eastAsia="ru-RU"/>
        </w:rPr>
        <w:drawing>
          <wp:inline distT="0" distB="0" distL="0" distR="0">
            <wp:extent cx="3264830" cy="286702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66624" cy="2868600"/>
                    </a:xfrm>
                    <a:prstGeom prst="rect">
                      <a:avLst/>
                    </a:prstGeom>
                    <a:noFill/>
                  </pic:spPr>
                </pic:pic>
              </a:graphicData>
            </a:graphic>
          </wp:inline>
        </w:drawing>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b/>
          <w:bCs/>
          <w:sz w:val="24"/>
          <w:szCs w:val="24"/>
          <w:lang w:eastAsia="ru-RU"/>
        </w:rPr>
        <w:t>Трансформатор с подвижным магнитным шунтомСТ</w:t>
      </w:r>
      <w:proofErr w:type="gramStart"/>
      <w:r w:rsidRPr="00D06154">
        <w:rPr>
          <w:rFonts w:ascii="Times New Roman" w:eastAsia="Times New Roman" w:hAnsi="Times New Roman" w:cs="Times New Roman"/>
          <w:b/>
          <w:bCs/>
          <w:sz w:val="24"/>
          <w:szCs w:val="24"/>
          <w:lang w:eastAsia="ru-RU"/>
        </w:rPr>
        <w:t>Ш-</w:t>
      </w:r>
      <w:proofErr w:type="gramEnd"/>
      <w:r w:rsidRPr="00D06154">
        <w:rPr>
          <w:rFonts w:ascii="Times New Roman" w:eastAsia="Times New Roman" w:hAnsi="Times New Roman" w:cs="Times New Roman"/>
          <w:b/>
          <w:bCs/>
          <w:sz w:val="24"/>
          <w:szCs w:val="24"/>
          <w:lang w:eastAsia="ru-RU"/>
        </w:rPr>
        <w:t>, </w:t>
      </w:r>
      <w:r w:rsidRPr="00D06154">
        <w:rPr>
          <w:rFonts w:ascii="Times New Roman" w:eastAsia="Times New Roman" w:hAnsi="Times New Roman" w:cs="Times New Roman"/>
          <w:sz w:val="24"/>
          <w:szCs w:val="24"/>
          <w:lang w:eastAsia="ru-RU"/>
        </w:rPr>
        <w:t xml:space="preserve">состоит из катушек первичной и вторичной обмотки, которые расположены на замкнутом магнитопроводе. Внутри </w:t>
      </w:r>
      <w:proofErr w:type="spellStart"/>
      <w:r w:rsidRPr="00D06154">
        <w:rPr>
          <w:rFonts w:ascii="Times New Roman" w:eastAsia="Times New Roman" w:hAnsi="Times New Roman" w:cs="Times New Roman"/>
          <w:sz w:val="24"/>
          <w:szCs w:val="24"/>
          <w:lang w:eastAsia="ru-RU"/>
        </w:rPr>
        <w:t>магнитопровода</w:t>
      </w:r>
      <w:proofErr w:type="spellEnd"/>
      <w:r w:rsidRPr="00D06154">
        <w:rPr>
          <w:rFonts w:ascii="Times New Roman" w:eastAsia="Times New Roman" w:hAnsi="Times New Roman" w:cs="Times New Roman"/>
          <w:sz w:val="24"/>
          <w:szCs w:val="24"/>
          <w:lang w:eastAsia="ru-RU"/>
        </w:rPr>
        <w:t xml:space="preserve"> между первичными обмотками и вторичными обмотками установлен перемещающийся </w:t>
      </w:r>
      <w:r w:rsidRPr="00D06154">
        <w:rPr>
          <w:rFonts w:ascii="Times New Roman" w:eastAsia="Times New Roman" w:hAnsi="Times New Roman" w:cs="Times New Roman"/>
          <w:b/>
          <w:bCs/>
          <w:i/>
          <w:iCs/>
          <w:sz w:val="24"/>
          <w:szCs w:val="24"/>
          <w:lang w:eastAsia="ru-RU"/>
        </w:rPr>
        <w:t>магнитный шунт</w:t>
      </w:r>
      <w:r w:rsidRPr="00D06154">
        <w:rPr>
          <w:rFonts w:ascii="Times New Roman" w:eastAsia="Times New Roman" w:hAnsi="Times New Roman" w:cs="Times New Roman"/>
          <w:sz w:val="24"/>
          <w:szCs w:val="24"/>
          <w:lang w:eastAsia="ru-RU"/>
        </w:rPr>
        <w:t xml:space="preserve">, представляющий собой два пакета из пластин электротехнической стали. С помощью шунта в трансформаторе изменяют магнитные потоки рассеяния. При введении шунта между обмотками и уменьшении зазора часть магнитного потока будет замыкаться через шунт, магнитная связь между первичной и вторичной обмоткой будет ослабевать, </w:t>
      </w:r>
      <w:proofErr w:type="gramStart"/>
      <w:r w:rsidRPr="00D06154">
        <w:rPr>
          <w:rFonts w:ascii="Times New Roman" w:eastAsia="Times New Roman" w:hAnsi="Times New Roman" w:cs="Times New Roman"/>
          <w:sz w:val="24"/>
          <w:szCs w:val="24"/>
          <w:lang w:eastAsia="ru-RU"/>
        </w:rPr>
        <w:t>а</w:t>
      </w:r>
      <w:proofErr w:type="gramEnd"/>
      <w:r w:rsidRPr="00D06154">
        <w:rPr>
          <w:rFonts w:ascii="Times New Roman" w:eastAsia="Times New Roman" w:hAnsi="Times New Roman" w:cs="Times New Roman"/>
          <w:sz w:val="24"/>
          <w:szCs w:val="24"/>
          <w:lang w:eastAsia="ru-RU"/>
        </w:rPr>
        <w:t xml:space="preserve"> следовательно, будет уменьшаться и сварочный ток. При выведении шунта и увеличении зазора большая часть магнитного потока будет проходить по </w:t>
      </w:r>
      <w:proofErr w:type="spellStart"/>
      <w:r w:rsidRPr="00D06154">
        <w:rPr>
          <w:rFonts w:ascii="Times New Roman" w:eastAsia="Times New Roman" w:hAnsi="Times New Roman" w:cs="Times New Roman"/>
          <w:sz w:val="24"/>
          <w:szCs w:val="24"/>
          <w:lang w:eastAsia="ru-RU"/>
        </w:rPr>
        <w:t>магнитопроводу</w:t>
      </w:r>
      <w:proofErr w:type="spellEnd"/>
      <w:r w:rsidRPr="00D06154">
        <w:rPr>
          <w:rFonts w:ascii="Times New Roman" w:eastAsia="Times New Roman" w:hAnsi="Times New Roman" w:cs="Times New Roman"/>
          <w:sz w:val="24"/>
          <w:szCs w:val="24"/>
          <w:lang w:eastAsia="ru-RU"/>
        </w:rPr>
        <w:t>, магнитная связь между обмотками возрастет, что приведет к увеличению сварочного тока.</w:t>
      </w:r>
    </w:p>
    <w:p w:rsidR="00D06154" w:rsidRPr="00D06154" w:rsidRDefault="00D06154" w:rsidP="00D06154">
      <w:pPr>
        <w:pBdr>
          <w:left w:val="single" w:sz="6" w:space="15" w:color="417AC9"/>
          <w:bottom w:val="single" w:sz="2" w:space="5" w:color="808080"/>
        </w:pBdr>
        <w:spacing w:after="0" w:line="240" w:lineRule="auto"/>
        <w:ind w:left="105" w:right="255"/>
        <w:jc w:val="both"/>
        <w:textAlignment w:val="baseline"/>
        <w:outlineLvl w:val="1"/>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Преимущества сварочных трансформаторов</w:t>
      </w:r>
    </w:p>
    <w:p w:rsidR="00D06154" w:rsidRPr="00D06154" w:rsidRDefault="00D06154" w:rsidP="00D06154">
      <w:pPr>
        <w:numPr>
          <w:ilvl w:val="0"/>
          <w:numId w:val="15"/>
        </w:numPr>
        <w:spacing w:after="0" w:line="240" w:lineRule="auto"/>
        <w:ind w:left="390" w:right="30"/>
        <w:jc w:val="both"/>
        <w:textAlignment w:val="baseline"/>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дешевизна изготовления (сварочный трансформатор примерно в 2–4 раза дешевле сварочного выпрямителя и в 6–10 раз дешевле сварочного агрегата аналогичной мощности);</w:t>
      </w:r>
    </w:p>
    <w:p w:rsidR="00D06154" w:rsidRPr="00D06154" w:rsidRDefault="00D06154" w:rsidP="00D06154">
      <w:pPr>
        <w:numPr>
          <w:ilvl w:val="0"/>
          <w:numId w:val="15"/>
        </w:numPr>
        <w:spacing w:after="0" w:line="240" w:lineRule="auto"/>
        <w:ind w:left="390" w:right="30"/>
        <w:jc w:val="both"/>
        <w:textAlignment w:val="baseline"/>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высокий КПД (обычно 70–90%);</w:t>
      </w:r>
    </w:p>
    <w:p w:rsidR="00D06154" w:rsidRPr="00D06154" w:rsidRDefault="00D06154" w:rsidP="00D06154">
      <w:pPr>
        <w:numPr>
          <w:ilvl w:val="0"/>
          <w:numId w:val="15"/>
        </w:numPr>
        <w:spacing w:after="0" w:line="240" w:lineRule="auto"/>
        <w:ind w:left="390" w:right="30"/>
        <w:jc w:val="both"/>
        <w:textAlignment w:val="baseline"/>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сравнительно низкий расход электроэнергии;</w:t>
      </w:r>
    </w:p>
    <w:p w:rsidR="00D06154" w:rsidRPr="00D06154" w:rsidRDefault="00D06154" w:rsidP="00D06154">
      <w:pPr>
        <w:numPr>
          <w:ilvl w:val="0"/>
          <w:numId w:val="15"/>
        </w:numPr>
        <w:spacing w:after="0" w:line="240" w:lineRule="auto"/>
        <w:ind w:left="390" w:right="30"/>
        <w:jc w:val="both"/>
        <w:textAlignment w:val="baseline"/>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простота эксплуатации и ремонта.</w:t>
      </w:r>
    </w:p>
    <w:p w:rsidR="00D06154" w:rsidRPr="00D06154" w:rsidRDefault="00D06154" w:rsidP="00D06154">
      <w:pPr>
        <w:pBdr>
          <w:left w:val="single" w:sz="6" w:space="15" w:color="417AC9"/>
          <w:bottom w:val="single" w:sz="2" w:space="5" w:color="808080"/>
        </w:pBdr>
        <w:spacing w:after="0" w:line="240" w:lineRule="auto"/>
        <w:ind w:left="105" w:right="255"/>
        <w:jc w:val="both"/>
        <w:textAlignment w:val="baseline"/>
        <w:outlineLvl w:val="1"/>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Недостатки сварочных трансформаторов</w:t>
      </w:r>
    </w:p>
    <w:p w:rsidR="00D06154" w:rsidRPr="00D06154" w:rsidRDefault="00D06154" w:rsidP="00D06154">
      <w:pPr>
        <w:numPr>
          <w:ilvl w:val="0"/>
          <w:numId w:val="16"/>
        </w:numPr>
        <w:spacing w:after="0" w:line="240" w:lineRule="auto"/>
        <w:ind w:left="390" w:right="30"/>
        <w:jc w:val="both"/>
        <w:textAlignment w:val="baseline"/>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для качественной сварки обычно требуются специальные электроды для переменного тока, обладающие повышенными стабилизирующими свойствами;</w:t>
      </w:r>
    </w:p>
    <w:p w:rsidR="00D06154" w:rsidRPr="00D06154" w:rsidRDefault="00D06154" w:rsidP="00D06154">
      <w:pPr>
        <w:numPr>
          <w:ilvl w:val="0"/>
          <w:numId w:val="16"/>
        </w:numPr>
        <w:spacing w:after="0" w:line="240" w:lineRule="auto"/>
        <w:ind w:left="390" w:right="30"/>
        <w:jc w:val="both"/>
        <w:textAlignment w:val="baseline"/>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низкая стабильность горения дуги (при отсутствии встроенного стабилизатора горения дуги);</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в простых трансформаторах – зависимость от колебаний сетевого напряжения.</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b/>
          <w:bCs/>
          <w:sz w:val="24"/>
          <w:szCs w:val="24"/>
          <w:lang w:eastAsia="ru-RU"/>
        </w:rPr>
        <w:t>Технические характеристики сварочных трансформаторов</w:t>
      </w:r>
    </w:p>
    <w:p w:rsidR="00D06154" w:rsidRPr="00D06154" w:rsidRDefault="00D06154" w:rsidP="00D06154">
      <w:pPr>
        <w:keepNext/>
        <w:keepLines/>
        <w:spacing w:after="0" w:line="240" w:lineRule="auto"/>
        <w:outlineLvl w:val="2"/>
        <w:rPr>
          <w:rFonts w:ascii="Times New Roman" w:eastAsia="Times New Roman" w:hAnsi="Times New Roman" w:cstheme="majorBidi"/>
          <w:bCs/>
          <w:color w:val="000000" w:themeColor="text1"/>
          <w:sz w:val="24"/>
          <w:szCs w:val="24"/>
          <w:lang w:eastAsia="ru-RU"/>
        </w:rPr>
      </w:pPr>
      <w:r w:rsidRPr="00D06154">
        <w:rPr>
          <w:rFonts w:ascii="Times New Roman" w:eastAsia="Times New Roman" w:hAnsi="Times New Roman" w:cstheme="majorBidi"/>
          <w:bCs/>
          <w:color w:val="000000" w:themeColor="text1"/>
          <w:sz w:val="24"/>
          <w:szCs w:val="24"/>
          <w:lang w:eastAsia="ru-RU"/>
        </w:rPr>
        <w:t xml:space="preserve">Совокупность параметров трансформатора, описывающих его служебные свойства, а так же параметры его работы и питания называют техническими характеристиками. </w:t>
      </w:r>
    </w:p>
    <w:p w:rsidR="00D06154" w:rsidRPr="00D06154" w:rsidRDefault="00D06154" w:rsidP="00D06154">
      <w:pPr>
        <w:keepNext/>
        <w:keepLines/>
        <w:spacing w:after="0" w:line="240" w:lineRule="auto"/>
        <w:jc w:val="center"/>
        <w:outlineLvl w:val="2"/>
        <w:rPr>
          <w:rFonts w:ascii="Times New Roman" w:eastAsia="Times New Roman" w:hAnsi="Times New Roman" w:cs="Times New Roman"/>
          <w:b/>
          <w:color w:val="000000" w:themeColor="text1"/>
          <w:sz w:val="24"/>
          <w:szCs w:val="24"/>
          <w:lang w:eastAsia="ru-RU"/>
        </w:rPr>
      </w:pPr>
      <w:r w:rsidRPr="00D06154">
        <w:rPr>
          <w:rFonts w:ascii="Times New Roman" w:eastAsia="Times New Roman" w:hAnsi="Times New Roman" w:cs="Times New Roman"/>
          <w:b/>
          <w:color w:val="000000" w:themeColor="text1"/>
          <w:sz w:val="24"/>
          <w:szCs w:val="24"/>
          <w:lang w:eastAsia="ru-RU"/>
        </w:rPr>
        <w:t>Технические характеристики популярных моделей</w:t>
      </w:r>
    </w:p>
    <w:tbl>
      <w:tblPr>
        <w:tblW w:w="9360" w:type="dxa"/>
        <w:tblBorders>
          <w:top w:val="single" w:sz="6" w:space="0" w:color="DDDDDD"/>
          <w:left w:val="single" w:sz="6" w:space="0" w:color="DDDDDD"/>
          <w:bottom w:val="single" w:sz="6" w:space="0" w:color="DDDDDD"/>
          <w:right w:val="single" w:sz="6" w:space="0" w:color="DDDDDD"/>
        </w:tblBorders>
        <w:tblCellMar>
          <w:top w:w="15" w:type="dxa"/>
          <w:left w:w="15" w:type="dxa"/>
          <w:bottom w:w="15" w:type="dxa"/>
          <w:right w:w="15" w:type="dxa"/>
        </w:tblCellMar>
        <w:tblLook w:val="04A0"/>
      </w:tblPr>
      <w:tblGrid>
        <w:gridCol w:w="3543"/>
        <w:gridCol w:w="1109"/>
        <w:gridCol w:w="1109"/>
        <w:gridCol w:w="1229"/>
        <w:gridCol w:w="1229"/>
        <w:gridCol w:w="1141"/>
      </w:tblGrid>
      <w:tr w:rsidR="00D06154" w:rsidRPr="00D06154" w:rsidTr="00E031C5">
        <w:tc>
          <w:tcPr>
            <w:tcW w:w="0" w:type="auto"/>
            <w:tcBorders>
              <w:top w:val="single" w:sz="6" w:space="0" w:color="0B2D53"/>
              <w:left w:val="single" w:sz="6" w:space="0" w:color="0B2D53"/>
              <w:bottom w:val="single" w:sz="6" w:space="0" w:color="0B2D53"/>
              <w:right w:val="single" w:sz="6" w:space="0" w:color="FFFFFF"/>
            </w:tcBorders>
            <w:shd w:val="clear" w:color="auto" w:fill="FFFFFF" w:themeFill="background1"/>
            <w:tcMar>
              <w:top w:w="120" w:type="dxa"/>
              <w:left w:w="120" w:type="dxa"/>
              <w:bottom w:w="120" w:type="dxa"/>
              <w:right w:w="120" w:type="dxa"/>
            </w:tcMar>
            <w:hideMark/>
          </w:tcPr>
          <w:p w:rsidR="00D06154" w:rsidRPr="00D06154" w:rsidRDefault="00D06154" w:rsidP="00D06154">
            <w:pPr>
              <w:spacing w:after="0" w:line="240" w:lineRule="auto"/>
              <w:rPr>
                <w:rFonts w:ascii="Times New Roman" w:eastAsia="Calibri" w:hAnsi="Times New Roman" w:cs="Times New Roman"/>
                <w:sz w:val="24"/>
                <w:szCs w:val="24"/>
              </w:rPr>
            </w:pPr>
            <w:r w:rsidRPr="00D06154">
              <w:rPr>
                <w:rFonts w:ascii="Times New Roman" w:eastAsia="Calibri" w:hAnsi="Times New Roman" w:cs="Times New Roman"/>
                <w:sz w:val="24"/>
                <w:szCs w:val="24"/>
              </w:rPr>
              <w:t>Параметры</w:t>
            </w:r>
          </w:p>
        </w:tc>
        <w:tc>
          <w:tcPr>
            <w:tcW w:w="0" w:type="auto"/>
            <w:tcBorders>
              <w:top w:val="single" w:sz="6" w:space="0" w:color="0B2D53"/>
              <w:left w:val="single" w:sz="6" w:space="0" w:color="0B2D53"/>
              <w:bottom w:val="single" w:sz="6" w:space="0" w:color="0B2D53"/>
              <w:right w:val="single" w:sz="6" w:space="0" w:color="FFFFFF"/>
            </w:tcBorders>
            <w:shd w:val="clear" w:color="auto" w:fill="FFFFFF" w:themeFill="background1"/>
            <w:tcMar>
              <w:top w:w="120" w:type="dxa"/>
              <w:left w:w="120" w:type="dxa"/>
              <w:bottom w:w="120" w:type="dxa"/>
              <w:right w:w="120" w:type="dxa"/>
            </w:tcMar>
            <w:hideMark/>
          </w:tcPr>
          <w:p w:rsidR="00D06154" w:rsidRPr="00D06154" w:rsidRDefault="00D06154" w:rsidP="00D06154">
            <w:pPr>
              <w:spacing w:after="0" w:line="240" w:lineRule="auto"/>
              <w:rPr>
                <w:rFonts w:ascii="Times New Roman" w:eastAsia="Calibri" w:hAnsi="Times New Roman" w:cs="Times New Roman"/>
                <w:sz w:val="24"/>
                <w:szCs w:val="24"/>
              </w:rPr>
            </w:pPr>
            <w:r w:rsidRPr="00D06154">
              <w:rPr>
                <w:rFonts w:ascii="Times New Roman" w:eastAsia="Calibri" w:hAnsi="Times New Roman" w:cs="Times New Roman"/>
                <w:sz w:val="24"/>
                <w:szCs w:val="24"/>
              </w:rPr>
              <w:t>ТД-102У2</w:t>
            </w:r>
          </w:p>
        </w:tc>
        <w:tc>
          <w:tcPr>
            <w:tcW w:w="0" w:type="auto"/>
            <w:tcBorders>
              <w:top w:val="single" w:sz="6" w:space="0" w:color="0B2D53"/>
              <w:left w:val="single" w:sz="6" w:space="0" w:color="0B2D53"/>
              <w:bottom w:val="single" w:sz="6" w:space="0" w:color="0B2D53"/>
              <w:right w:val="single" w:sz="6" w:space="0" w:color="FFFFFF"/>
            </w:tcBorders>
            <w:shd w:val="clear" w:color="auto" w:fill="FFFFFF" w:themeFill="background1"/>
            <w:tcMar>
              <w:top w:w="120" w:type="dxa"/>
              <w:left w:w="120" w:type="dxa"/>
              <w:bottom w:w="120" w:type="dxa"/>
              <w:right w:w="120" w:type="dxa"/>
            </w:tcMar>
            <w:hideMark/>
          </w:tcPr>
          <w:p w:rsidR="00D06154" w:rsidRPr="00D06154" w:rsidRDefault="00D06154" w:rsidP="00D06154">
            <w:pPr>
              <w:spacing w:after="0" w:line="240" w:lineRule="auto"/>
              <w:rPr>
                <w:rFonts w:ascii="Times New Roman" w:eastAsia="Calibri" w:hAnsi="Times New Roman" w:cs="Times New Roman"/>
                <w:sz w:val="24"/>
                <w:szCs w:val="24"/>
              </w:rPr>
            </w:pPr>
            <w:r w:rsidRPr="00D06154">
              <w:rPr>
                <w:rFonts w:ascii="Times New Roman" w:eastAsia="Calibri" w:hAnsi="Times New Roman" w:cs="Times New Roman"/>
                <w:sz w:val="24"/>
                <w:szCs w:val="24"/>
              </w:rPr>
              <w:t>ТД-306У2</w:t>
            </w:r>
          </w:p>
        </w:tc>
        <w:tc>
          <w:tcPr>
            <w:tcW w:w="0" w:type="auto"/>
            <w:tcBorders>
              <w:top w:val="single" w:sz="6" w:space="0" w:color="0B2D53"/>
              <w:left w:val="single" w:sz="6" w:space="0" w:color="0B2D53"/>
              <w:bottom w:val="single" w:sz="6" w:space="0" w:color="0B2D53"/>
              <w:right w:val="single" w:sz="6" w:space="0" w:color="FFFFFF"/>
            </w:tcBorders>
            <w:shd w:val="clear" w:color="auto" w:fill="FFFFFF" w:themeFill="background1"/>
            <w:tcMar>
              <w:top w:w="120" w:type="dxa"/>
              <w:left w:w="120" w:type="dxa"/>
              <w:bottom w:w="120" w:type="dxa"/>
              <w:right w:w="120" w:type="dxa"/>
            </w:tcMar>
            <w:hideMark/>
          </w:tcPr>
          <w:p w:rsidR="00D06154" w:rsidRPr="00D06154" w:rsidRDefault="00D06154" w:rsidP="00D06154">
            <w:pPr>
              <w:spacing w:after="0" w:line="240" w:lineRule="auto"/>
              <w:rPr>
                <w:rFonts w:ascii="Times New Roman" w:eastAsia="Calibri" w:hAnsi="Times New Roman" w:cs="Times New Roman"/>
                <w:sz w:val="24"/>
                <w:szCs w:val="24"/>
              </w:rPr>
            </w:pPr>
            <w:r w:rsidRPr="00D06154">
              <w:rPr>
                <w:rFonts w:ascii="Times New Roman" w:eastAsia="Calibri" w:hAnsi="Times New Roman" w:cs="Times New Roman"/>
                <w:sz w:val="24"/>
                <w:szCs w:val="24"/>
              </w:rPr>
              <w:t>ТДМ-З17У2</w:t>
            </w:r>
          </w:p>
        </w:tc>
        <w:tc>
          <w:tcPr>
            <w:tcW w:w="0" w:type="auto"/>
            <w:tcBorders>
              <w:top w:val="single" w:sz="6" w:space="0" w:color="0B2D53"/>
              <w:left w:val="single" w:sz="6" w:space="0" w:color="0B2D53"/>
              <w:bottom w:val="single" w:sz="6" w:space="0" w:color="0B2D53"/>
              <w:right w:val="single" w:sz="6" w:space="0" w:color="FFFFFF"/>
            </w:tcBorders>
            <w:shd w:val="clear" w:color="auto" w:fill="FFFFFF" w:themeFill="background1"/>
            <w:tcMar>
              <w:top w:w="120" w:type="dxa"/>
              <w:left w:w="120" w:type="dxa"/>
              <w:bottom w:w="120" w:type="dxa"/>
              <w:right w:w="120" w:type="dxa"/>
            </w:tcMar>
            <w:hideMark/>
          </w:tcPr>
          <w:p w:rsidR="00D06154" w:rsidRPr="00D06154" w:rsidRDefault="00D06154" w:rsidP="00D06154">
            <w:pPr>
              <w:spacing w:after="0" w:line="240" w:lineRule="auto"/>
              <w:rPr>
                <w:rFonts w:ascii="Times New Roman" w:eastAsia="Calibri" w:hAnsi="Times New Roman" w:cs="Times New Roman"/>
                <w:sz w:val="24"/>
                <w:szCs w:val="24"/>
              </w:rPr>
            </w:pPr>
            <w:r w:rsidRPr="00D06154">
              <w:rPr>
                <w:rFonts w:ascii="Times New Roman" w:eastAsia="Calibri" w:hAnsi="Times New Roman" w:cs="Times New Roman"/>
                <w:sz w:val="24"/>
                <w:szCs w:val="24"/>
              </w:rPr>
              <w:t>ТДМ-401У2</w:t>
            </w:r>
          </w:p>
        </w:tc>
        <w:tc>
          <w:tcPr>
            <w:tcW w:w="0" w:type="auto"/>
            <w:tcBorders>
              <w:top w:val="single" w:sz="6" w:space="0" w:color="0B2D53"/>
              <w:left w:val="single" w:sz="6" w:space="0" w:color="0B2D53"/>
              <w:bottom w:val="single" w:sz="6" w:space="0" w:color="0B2D53"/>
              <w:right w:val="single" w:sz="6" w:space="0" w:color="0B2D53"/>
            </w:tcBorders>
            <w:shd w:val="clear" w:color="auto" w:fill="FFFFFF" w:themeFill="background1"/>
            <w:tcMar>
              <w:top w:w="120" w:type="dxa"/>
              <w:left w:w="120" w:type="dxa"/>
              <w:bottom w:w="120" w:type="dxa"/>
              <w:right w:w="120" w:type="dxa"/>
            </w:tcMar>
            <w:hideMark/>
          </w:tcPr>
          <w:p w:rsidR="00D06154" w:rsidRPr="00D06154" w:rsidRDefault="00D06154" w:rsidP="00D06154">
            <w:pPr>
              <w:spacing w:after="0" w:line="240" w:lineRule="auto"/>
              <w:rPr>
                <w:rFonts w:ascii="Times New Roman" w:eastAsia="Calibri" w:hAnsi="Times New Roman" w:cs="Times New Roman"/>
                <w:sz w:val="24"/>
                <w:szCs w:val="24"/>
              </w:rPr>
            </w:pPr>
            <w:r w:rsidRPr="00D06154">
              <w:rPr>
                <w:rFonts w:ascii="Times New Roman" w:eastAsia="Calibri" w:hAnsi="Times New Roman" w:cs="Times New Roman"/>
                <w:sz w:val="24"/>
                <w:szCs w:val="24"/>
              </w:rPr>
              <w:t>ТДМ-503У</w:t>
            </w:r>
          </w:p>
        </w:tc>
      </w:tr>
      <w:tr w:rsidR="00D06154" w:rsidRPr="00D06154" w:rsidTr="00E031C5">
        <w:tc>
          <w:tcPr>
            <w:tcW w:w="0" w:type="auto"/>
            <w:tcBorders>
              <w:top w:val="single" w:sz="6" w:space="0" w:color="0B2D53"/>
              <w:left w:val="single" w:sz="6" w:space="0" w:color="0B2D53"/>
              <w:bottom w:val="single" w:sz="6" w:space="0" w:color="0B2D53"/>
              <w:right w:val="single" w:sz="6" w:space="0" w:color="0B2D53"/>
            </w:tcBorders>
            <w:shd w:val="clear" w:color="auto" w:fill="auto"/>
            <w:tcMar>
              <w:top w:w="120" w:type="dxa"/>
              <w:left w:w="120" w:type="dxa"/>
              <w:bottom w:w="120" w:type="dxa"/>
              <w:right w:w="120" w:type="dxa"/>
            </w:tcMar>
            <w:hideMark/>
          </w:tcPr>
          <w:p w:rsidR="00D06154" w:rsidRPr="00D06154" w:rsidRDefault="00D06154" w:rsidP="00D06154">
            <w:pPr>
              <w:spacing w:after="0" w:line="240" w:lineRule="auto"/>
              <w:rPr>
                <w:rFonts w:ascii="Times New Roman" w:eastAsia="Times New Roman" w:hAnsi="Times New Roman" w:cs="Times New Roman"/>
                <w:color w:val="0B2D53"/>
                <w:sz w:val="24"/>
                <w:szCs w:val="24"/>
                <w:lang w:eastAsia="ru-RU"/>
              </w:rPr>
            </w:pPr>
            <w:r w:rsidRPr="00D06154">
              <w:rPr>
                <w:rFonts w:ascii="Times New Roman" w:eastAsia="Times New Roman" w:hAnsi="Times New Roman" w:cs="Times New Roman"/>
                <w:color w:val="0B2D53"/>
                <w:sz w:val="24"/>
                <w:szCs w:val="24"/>
                <w:lang w:eastAsia="ru-RU"/>
              </w:rPr>
              <w:t>Ток номинальный, А</w:t>
            </w:r>
          </w:p>
        </w:tc>
        <w:tc>
          <w:tcPr>
            <w:tcW w:w="0" w:type="auto"/>
            <w:tcBorders>
              <w:top w:val="single" w:sz="6" w:space="0" w:color="0B2D53"/>
              <w:left w:val="single" w:sz="6" w:space="0" w:color="0B2D53"/>
              <w:bottom w:val="single" w:sz="6" w:space="0" w:color="0B2D53"/>
              <w:right w:val="single" w:sz="6" w:space="0" w:color="0B2D53"/>
            </w:tcBorders>
            <w:shd w:val="clear" w:color="auto" w:fill="auto"/>
            <w:tcMar>
              <w:top w:w="120" w:type="dxa"/>
              <w:left w:w="120" w:type="dxa"/>
              <w:bottom w:w="120" w:type="dxa"/>
              <w:right w:w="120" w:type="dxa"/>
            </w:tcMar>
            <w:hideMark/>
          </w:tcPr>
          <w:p w:rsidR="00D06154" w:rsidRPr="00D06154" w:rsidRDefault="00D06154" w:rsidP="00D06154">
            <w:pPr>
              <w:spacing w:after="0" w:line="240" w:lineRule="auto"/>
              <w:rPr>
                <w:rFonts w:ascii="Times New Roman" w:eastAsia="Times New Roman" w:hAnsi="Times New Roman" w:cs="Times New Roman"/>
                <w:color w:val="0B2D53"/>
                <w:sz w:val="24"/>
                <w:szCs w:val="24"/>
                <w:lang w:eastAsia="ru-RU"/>
              </w:rPr>
            </w:pPr>
            <w:r w:rsidRPr="00D06154">
              <w:rPr>
                <w:rFonts w:ascii="Times New Roman" w:eastAsia="Times New Roman" w:hAnsi="Times New Roman" w:cs="Times New Roman"/>
                <w:color w:val="0B2D53"/>
                <w:sz w:val="24"/>
                <w:szCs w:val="24"/>
                <w:lang w:eastAsia="ru-RU"/>
              </w:rPr>
              <w:t>160</w:t>
            </w:r>
          </w:p>
        </w:tc>
        <w:tc>
          <w:tcPr>
            <w:tcW w:w="0" w:type="auto"/>
            <w:tcBorders>
              <w:top w:val="single" w:sz="6" w:space="0" w:color="0B2D53"/>
              <w:left w:val="single" w:sz="6" w:space="0" w:color="0B2D53"/>
              <w:bottom w:val="single" w:sz="6" w:space="0" w:color="0B2D53"/>
              <w:right w:val="single" w:sz="6" w:space="0" w:color="0B2D53"/>
            </w:tcBorders>
            <w:shd w:val="clear" w:color="auto" w:fill="auto"/>
            <w:tcMar>
              <w:top w:w="120" w:type="dxa"/>
              <w:left w:w="120" w:type="dxa"/>
              <w:bottom w:w="120" w:type="dxa"/>
              <w:right w:w="120" w:type="dxa"/>
            </w:tcMar>
            <w:hideMark/>
          </w:tcPr>
          <w:p w:rsidR="00D06154" w:rsidRPr="00D06154" w:rsidRDefault="00D06154" w:rsidP="00D06154">
            <w:pPr>
              <w:spacing w:after="0" w:line="240" w:lineRule="auto"/>
              <w:rPr>
                <w:rFonts w:ascii="Times New Roman" w:eastAsia="Times New Roman" w:hAnsi="Times New Roman" w:cs="Times New Roman"/>
                <w:color w:val="0B2D53"/>
                <w:sz w:val="24"/>
                <w:szCs w:val="24"/>
                <w:lang w:eastAsia="ru-RU"/>
              </w:rPr>
            </w:pPr>
            <w:r w:rsidRPr="00D06154">
              <w:rPr>
                <w:rFonts w:ascii="Times New Roman" w:eastAsia="Times New Roman" w:hAnsi="Times New Roman" w:cs="Times New Roman"/>
                <w:color w:val="0B2D53"/>
                <w:sz w:val="24"/>
                <w:szCs w:val="24"/>
                <w:lang w:eastAsia="ru-RU"/>
              </w:rPr>
              <w:t>250</w:t>
            </w:r>
          </w:p>
        </w:tc>
        <w:tc>
          <w:tcPr>
            <w:tcW w:w="0" w:type="auto"/>
            <w:tcBorders>
              <w:top w:val="single" w:sz="6" w:space="0" w:color="0B2D53"/>
              <w:left w:val="single" w:sz="6" w:space="0" w:color="0B2D53"/>
              <w:bottom w:val="single" w:sz="6" w:space="0" w:color="0B2D53"/>
              <w:right w:val="single" w:sz="6" w:space="0" w:color="0B2D53"/>
            </w:tcBorders>
            <w:shd w:val="clear" w:color="auto" w:fill="auto"/>
            <w:tcMar>
              <w:top w:w="120" w:type="dxa"/>
              <w:left w:w="120" w:type="dxa"/>
              <w:bottom w:w="120" w:type="dxa"/>
              <w:right w:w="120" w:type="dxa"/>
            </w:tcMar>
            <w:hideMark/>
          </w:tcPr>
          <w:p w:rsidR="00D06154" w:rsidRPr="00D06154" w:rsidRDefault="00D06154" w:rsidP="00D06154">
            <w:pPr>
              <w:spacing w:after="0" w:line="240" w:lineRule="auto"/>
              <w:rPr>
                <w:rFonts w:ascii="Times New Roman" w:eastAsia="Times New Roman" w:hAnsi="Times New Roman" w:cs="Times New Roman"/>
                <w:color w:val="0B2D53"/>
                <w:sz w:val="24"/>
                <w:szCs w:val="24"/>
                <w:lang w:eastAsia="ru-RU"/>
              </w:rPr>
            </w:pPr>
            <w:r w:rsidRPr="00D06154">
              <w:rPr>
                <w:rFonts w:ascii="Times New Roman" w:eastAsia="Times New Roman" w:hAnsi="Times New Roman" w:cs="Times New Roman"/>
                <w:color w:val="0B2D53"/>
                <w:sz w:val="24"/>
                <w:szCs w:val="24"/>
                <w:lang w:eastAsia="ru-RU"/>
              </w:rPr>
              <w:t>315</w:t>
            </w:r>
          </w:p>
        </w:tc>
        <w:tc>
          <w:tcPr>
            <w:tcW w:w="0" w:type="auto"/>
            <w:tcBorders>
              <w:top w:val="single" w:sz="6" w:space="0" w:color="0B2D53"/>
              <w:left w:val="single" w:sz="6" w:space="0" w:color="0B2D53"/>
              <w:bottom w:val="single" w:sz="6" w:space="0" w:color="0B2D53"/>
              <w:right w:val="single" w:sz="6" w:space="0" w:color="0B2D53"/>
            </w:tcBorders>
            <w:shd w:val="clear" w:color="auto" w:fill="auto"/>
            <w:tcMar>
              <w:top w:w="120" w:type="dxa"/>
              <w:left w:w="120" w:type="dxa"/>
              <w:bottom w:w="120" w:type="dxa"/>
              <w:right w:w="120" w:type="dxa"/>
            </w:tcMar>
            <w:hideMark/>
          </w:tcPr>
          <w:p w:rsidR="00D06154" w:rsidRPr="00D06154" w:rsidRDefault="00D06154" w:rsidP="00D06154">
            <w:pPr>
              <w:spacing w:after="0" w:line="240" w:lineRule="auto"/>
              <w:rPr>
                <w:rFonts w:ascii="Times New Roman" w:eastAsia="Times New Roman" w:hAnsi="Times New Roman" w:cs="Times New Roman"/>
                <w:color w:val="0B2D53"/>
                <w:sz w:val="24"/>
                <w:szCs w:val="24"/>
                <w:lang w:eastAsia="ru-RU"/>
              </w:rPr>
            </w:pPr>
            <w:r w:rsidRPr="00D06154">
              <w:rPr>
                <w:rFonts w:ascii="Times New Roman" w:eastAsia="Times New Roman" w:hAnsi="Times New Roman" w:cs="Times New Roman"/>
                <w:color w:val="0B2D53"/>
                <w:sz w:val="24"/>
                <w:szCs w:val="24"/>
                <w:lang w:eastAsia="ru-RU"/>
              </w:rPr>
              <w:t>400</w:t>
            </w:r>
          </w:p>
        </w:tc>
        <w:tc>
          <w:tcPr>
            <w:tcW w:w="0" w:type="auto"/>
            <w:tcBorders>
              <w:top w:val="single" w:sz="6" w:space="0" w:color="0B2D53"/>
              <w:left w:val="single" w:sz="6" w:space="0" w:color="0B2D53"/>
              <w:bottom w:val="single" w:sz="6" w:space="0" w:color="0B2D53"/>
              <w:right w:val="single" w:sz="6" w:space="0" w:color="0B2D53"/>
            </w:tcBorders>
            <w:shd w:val="clear" w:color="auto" w:fill="auto"/>
            <w:tcMar>
              <w:top w:w="120" w:type="dxa"/>
              <w:left w:w="120" w:type="dxa"/>
              <w:bottom w:w="120" w:type="dxa"/>
              <w:right w:w="120" w:type="dxa"/>
            </w:tcMar>
            <w:hideMark/>
          </w:tcPr>
          <w:p w:rsidR="00D06154" w:rsidRPr="00D06154" w:rsidRDefault="00D06154" w:rsidP="00D06154">
            <w:pPr>
              <w:spacing w:after="0" w:line="240" w:lineRule="auto"/>
              <w:rPr>
                <w:rFonts w:ascii="Times New Roman" w:eastAsia="Times New Roman" w:hAnsi="Times New Roman" w:cs="Times New Roman"/>
                <w:color w:val="0B2D53"/>
                <w:sz w:val="24"/>
                <w:szCs w:val="24"/>
                <w:lang w:eastAsia="ru-RU"/>
              </w:rPr>
            </w:pPr>
            <w:r w:rsidRPr="00D06154">
              <w:rPr>
                <w:rFonts w:ascii="Times New Roman" w:eastAsia="Times New Roman" w:hAnsi="Times New Roman" w:cs="Times New Roman"/>
                <w:color w:val="0B2D53"/>
                <w:sz w:val="24"/>
                <w:szCs w:val="24"/>
                <w:lang w:eastAsia="ru-RU"/>
              </w:rPr>
              <w:t>500</w:t>
            </w:r>
          </w:p>
        </w:tc>
      </w:tr>
      <w:tr w:rsidR="00D06154" w:rsidRPr="00D06154" w:rsidTr="00E031C5">
        <w:tc>
          <w:tcPr>
            <w:tcW w:w="0" w:type="auto"/>
            <w:tcBorders>
              <w:top w:val="single" w:sz="6" w:space="0" w:color="0B2D53"/>
              <w:left w:val="single" w:sz="6" w:space="0" w:color="0B2D53"/>
              <w:bottom w:val="single" w:sz="6" w:space="0" w:color="0B2D53"/>
              <w:right w:val="single" w:sz="6" w:space="0" w:color="0B2D53"/>
            </w:tcBorders>
            <w:shd w:val="clear" w:color="auto" w:fill="F9F9F9"/>
            <w:tcMar>
              <w:top w:w="120" w:type="dxa"/>
              <w:left w:w="120" w:type="dxa"/>
              <w:bottom w:w="120" w:type="dxa"/>
              <w:right w:w="120" w:type="dxa"/>
            </w:tcMar>
            <w:hideMark/>
          </w:tcPr>
          <w:p w:rsidR="00D06154" w:rsidRPr="00D06154" w:rsidRDefault="00D06154" w:rsidP="00D06154">
            <w:pPr>
              <w:spacing w:after="0" w:line="240" w:lineRule="auto"/>
              <w:rPr>
                <w:rFonts w:ascii="Times New Roman" w:eastAsia="Times New Roman" w:hAnsi="Times New Roman" w:cs="Times New Roman"/>
                <w:color w:val="0B2D53"/>
                <w:sz w:val="24"/>
                <w:szCs w:val="24"/>
                <w:lang w:eastAsia="ru-RU"/>
              </w:rPr>
            </w:pPr>
            <w:r w:rsidRPr="00D06154">
              <w:rPr>
                <w:rFonts w:ascii="Times New Roman" w:eastAsia="Times New Roman" w:hAnsi="Times New Roman" w:cs="Times New Roman"/>
                <w:color w:val="0B2D53"/>
                <w:sz w:val="24"/>
                <w:szCs w:val="24"/>
                <w:lang w:eastAsia="ru-RU"/>
              </w:rPr>
              <w:t xml:space="preserve">Рабочее напряжение номинальное, </w:t>
            </w:r>
            <w:proofErr w:type="gramStart"/>
            <w:r w:rsidRPr="00D06154">
              <w:rPr>
                <w:rFonts w:ascii="Times New Roman" w:eastAsia="Times New Roman" w:hAnsi="Times New Roman" w:cs="Times New Roman"/>
                <w:color w:val="0B2D53"/>
                <w:sz w:val="24"/>
                <w:szCs w:val="24"/>
                <w:lang w:eastAsia="ru-RU"/>
              </w:rPr>
              <w:t>В</w:t>
            </w:r>
            <w:proofErr w:type="gramEnd"/>
          </w:p>
        </w:tc>
        <w:tc>
          <w:tcPr>
            <w:tcW w:w="0" w:type="auto"/>
            <w:tcBorders>
              <w:top w:val="single" w:sz="6" w:space="0" w:color="0B2D53"/>
              <w:left w:val="single" w:sz="6" w:space="0" w:color="0B2D53"/>
              <w:bottom w:val="single" w:sz="6" w:space="0" w:color="0B2D53"/>
              <w:right w:val="single" w:sz="6" w:space="0" w:color="0B2D53"/>
            </w:tcBorders>
            <w:shd w:val="clear" w:color="auto" w:fill="F9F9F9"/>
            <w:tcMar>
              <w:top w:w="120" w:type="dxa"/>
              <w:left w:w="120" w:type="dxa"/>
              <w:bottom w:w="120" w:type="dxa"/>
              <w:right w:w="120" w:type="dxa"/>
            </w:tcMar>
            <w:hideMark/>
          </w:tcPr>
          <w:p w:rsidR="00D06154" w:rsidRPr="00D06154" w:rsidRDefault="00D06154" w:rsidP="00D06154">
            <w:pPr>
              <w:spacing w:after="0" w:line="240" w:lineRule="auto"/>
              <w:rPr>
                <w:rFonts w:ascii="Times New Roman" w:eastAsia="Times New Roman" w:hAnsi="Times New Roman" w:cs="Times New Roman"/>
                <w:color w:val="0B2D53"/>
                <w:sz w:val="24"/>
                <w:szCs w:val="24"/>
                <w:lang w:eastAsia="ru-RU"/>
              </w:rPr>
            </w:pPr>
            <w:r w:rsidRPr="00D06154">
              <w:rPr>
                <w:rFonts w:ascii="Times New Roman" w:eastAsia="Times New Roman" w:hAnsi="Times New Roman" w:cs="Times New Roman"/>
                <w:color w:val="0B2D53"/>
                <w:sz w:val="24"/>
                <w:szCs w:val="24"/>
                <w:lang w:eastAsia="ru-RU"/>
              </w:rPr>
              <w:t>26</w:t>
            </w:r>
          </w:p>
        </w:tc>
        <w:tc>
          <w:tcPr>
            <w:tcW w:w="0" w:type="auto"/>
            <w:tcBorders>
              <w:top w:val="single" w:sz="6" w:space="0" w:color="0B2D53"/>
              <w:left w:val="single" w:sz="6" w:space="0" w:color="0B2D53"/>
              <w:bottom w:val="single" w:sz="6" w:space="0" w:color="0B2D53"/>
              <w:right w:val="single" w:sz="6" w:space="0" w:color="0B2D53"/>
            </w:tcBorders>
            <w:shd w:val="clear" w:color="auto" w:fill="F9F9F9"/>
            <w:tcMar>
              <w:top w:w="120" w:type="dxa"/>
              <w:left w:w="120" w:type="dxa"/>
              <w:bottom w:w="120" w:type="dxa"/>
              <w:right w:w="120" w:type="dxa"/>
            </w:tcMar>
            <w:hideMark/>
          </w:tcPr>
          <w:p w:rsidR="00D06154" w:rsidRPr="00D06154" w:rsidRDefault="00D06154" w:rsidP="00D06154">
            <w:pPr>
              <w:spacing w:after="0" w:line="240" w:lineRule="auto"/>
              <w:rPr>
                <w:rFonts w:ascii="Times New Roman" w:eastAsia="Times New Roman" w:hAnsi="Times New Roman" w:cs="Times New Roman"/>
                <w:color w:val="0B2D53"/>
                <w:sz w:val="24"/>
                <w:szCs w:val="24"/>
                <w:lang w:eastAsia="ru-RU"/>
              </w:rPr>
            </w:pPr>
            <w:r w:rsidRPr="00D06154">
              <w:rPr>
                <w:rFonts w:ascii="Times New Roman" w:eastAsia="Times New Roman" w:hAnsi="Times New Roman" w:cs="Times New Roman"/>
                <w:color w:val="0B2D53"/>
                <w:sz w:val="24"/>
                <w:szCs w:val="24"/>
                <w:lang w:eastAsia="ru-RU"/>
              </w:rPr>
              <w:t>30</w:t>
            </w:r>
          </w:p>
        </w:tc>
        <w:tc>
          <w:tcPr>
            <w:tcW w:w="0" w:type="auto"/>
            <w:tcBorders>
              <w:top w:val="single" w:sz="6" w:space="0" w:color="0B2D53"/>
              <w:left w:val="single" w:sz="6" w:space="0" w:color="0B2D53"/>
              <w:bottom w:val="single" w:sz="6" w:space="0" w:color="0B2D53"/>
              <w:right w:val="single" w:sz="6" w:space="0" w:color="0B2D53"/>
            </w:tcBorders>
            <w:shd w:val="clear" w:color="auto" w:fill="F9F9F9"/>
            <w:tcMar>
              <w:top w:w="120" w:type="dxa"/>
              <w:left w:w="120" w:type="dxa"/>
              <w:bottom w:w="120" w:type="dxa"/>
              <w:right w:w="120" w:type="dxa"/>
            </w:tcMar>
            <w:hideMark/>
          </w:tcPr>
          <w:p w:rsidR="00D06154" w:rsidRPr="00D06154" w:rsidRDefault="00D06154" w:rsidP="00D06154">
            <w:pPr>
              <w:spacing w:after="0" w:line="240" w:lineRule="auto"/>
              <w:rPr>
                <w:rFonts w:ascii="Times New Roman" w:eastAsia="Times New Roman" w:hAnsi="Times New Roman" w:cs="Times New Roman"/>
                <w:color w:val="0B2D53"/>
                <w:sz w:val="24"/>
                <w:szCs w:val="24"/>
                <w:lang w:eastAsia="ru-RU"/>
              </w:rPr>
            </w:pPr>
            <w:r w:rsidRPr="00D06154">
              <w:rPr>
                <w:rFonts w:ascii="Times New Roman" w:eastAsia="Times New Roman" w:hAnsi="Times New Roman" w:cs="Times New Roman"/>
                <w:color w:val="0B2D53"/>
                <w:sz w:val="24"/>
                <w:szCs w:val="24"/>
                <w:lang w:eastAsia="ru-RU"/>
              </w:rPr>
              <w:t>32,6</w:t>
            </w:r>
          </w:p>
        </w:tc>
        <w:tc>
          <w:tcPr>
            <w:tcW w:w="0" w:type="auto"/>
            <w:tcBorders>
              <w:top w:val="single" w:sz="6" w:space="0" w:color="0B2D53"/>
              <w:left w:val="single" w:sz="6" w:space="0" w:color="0B2D53"/>
              <w:bottom w:val="single" w:sz="6" w:space="0" w:color="0B2D53"/>
              <w:right w:val="single" w:sz="6" w:space="0" w:color="0B2D53"/>
            </w:tcBorders>
            <w:shd w:val="clear" w:color="auto" w:fill="F9F9F9"/>
            <w:tcMar>
              <w:top w:w="120" w:type="dxa"/>
              <w:left w:w="120" w:type="dxa"/>
              <w:bottom w:w="120" w:type="dxa"/>
              <w:right w:w="120" w:type="dxa"/>
            </w:tcMar>
            <w:hideMark/>
          </w:tcPr>
          <w:p w:rsidR="00D06154" w:rsidRPr="00D06154" w:rsidRDefault="00D06154" w:rsidP="00D06154">
            <w:pPr>
              <w:spacing w:after="0" w:line="240" w:lineRule="auto"/>
              <w:rPr>
                <w:rFonts w:ascii="Times New Roman" w:eastAsia="Times New Roman" w:hAnsi="Times New Roman" w:cs="Times New Roman"/>
                <w:color w:val="0B2D53"/>
                <w:sz w:val="24"/>
                <w:szCs w:val="24"/>
                <w:lang w:eastAsia="ru-RU"/>
              </w:rPr>
            </w:pPr>
            <w:r w:rsidRPr="00D06154">
              <w:rPr>
                <w:rFonts w:ascii="Times New Roman" w:eastAsia="Times New Roman" w:hAnsi="Times New Roman" w:cs="Times New Roman"/>
                <w:color w:val="0B2D53"/>
                <w:sz w:val="24"/>
                <w:szCs w:val="24"/>
                <w:lang w:eastAsia="ru-RU"/>
              </w:rPr>
              <w:t>36</w:t>
            </w:r>
          </w:p>
        </w:tc>
        <w:tc>
          <w:tcPr>
            <w:tcW w:w="0" w:type="auto"/>
            <w:tcBorders>
              <w:top w:val="single" w:sz="6" w:space="0" w:color="0B2D53"/>
              <w:left w:val="single" w:sz="6" w:space="0" w:color="0B2D53"/>
              <w:bottom w:val="single" w:sz="6" w:space="0" w:color="0B2D53"/>
              <w:right w:val="single" w:sz="6" w:space="0" w:color="0B2D53"/>
            </w:tcBorders>
            <w:shd w:val="clear" w:color="auto" w:fill="F9F9F9"/>
            <w:tcMar>
              <w:top w:w="120" w:type="dxa"/>
              <w:left w:w="120" w:type="dxa"/>
              <w:bottom w:w="120" w:type="dxa"/>
              <w:right w:w="120" w:type="dxa"/>
            </w:tcMar>
            <w:hideMark/>
          </w:tcPr>
          <w:p w:rsidR="00D06154" w:rsidRPr="00D06154" w:rsidRDefault="00D06154" w:rsidP="00D06154">
            <w:pPr>
              <w:spacing w:after="0" w:line="240" w:lineRule="auto"/>
              <w:rPr>
                <w:rFonts w:ascii="Times New Roman" w:eastAsia="Times New Roman" w:hAnsi="Times New Roman" w:cs="Times New Roman"/>
                <w:color w:val="0B2D53"/>
                <w:sz w:val="24"/>
                <w:szCs w:val="24"/>
                <w:lang w:eastAsia="ru-RU"/>
              </w:rPr>
            </w:pPr>
            <w:r w:rsidRPr="00D06154">
              <w:rPr>
                <w:rFonts w:ascii="Times New Roman" w:eastAsia="Times New Roman" w:hAnsi="Times New Roman" w:cs="Times New Roman"/>
                <w:color w:val="0B2D53"/>
                <w:sz w:val="24"/>
                <w:szCs w:val="24"/>
                <w:lang w:eastAsia="ru-RU"/>
              </w:rPr>
              <w:t>40</w:t>
            </w:r>
          </w:p>
        </w:tc>
      </w:tr>
      <w:tr w:rsidR="00D06154" w:rsidRPr="00D06154" w:rsidTr="00E031C5">
        <w:trPr>
          <w:trHeight w:val="426"/>
        </w:trPr>
        <w:tc>
          <w:tcPr>
            <w:tcW w:w="0" w:type="auto"/>
            <w:tcBorders>
              <w:top w:val="single" w:sz="6" w:space="0" w:color="0B2D53"/>
              <w:left w:val="single" w:sz="6" w:space="0" w:color="0B2D53"/>
              <w:bottom w:val="single" w:sz="6" w:space="0" w:color="0B2D53"/>
              <w:right w:val="single" w:sz="6" w:space="0" w:color="0B2D53"/>
            </w:tcBorders>
            <w:shd w:val="clear" w:color="auto" w:fill="auto"/>
            <w:tcMar>
              <w:top w:w="120" w:type="dxa"/>
              <w:left w:w="120" w:type="dxa"/>
              <w:bottom w:w="120" w:type="dxa"/>
              <w:right w:w="120" w:type="dxa"/>
            </w:tcMar>
            <w:hideMark/>
          </w:tcPr>
          <w:p w:rsidR="00D06154" w:rsidRPr="00D06154" w:rsidRDefault="00D06154" w:rsidP="00D06154">
            <w:pPr>
              <w:spacing w:after="0" w:line="240" w:lineRule="auto"/>
              <w:rPr>
                <w:rFonts w:ascii="Times New Roman" w:eastAsia="Times New Roman" w:hAnsi="Times New Roman" w:cs="Times New Roman"/>
                <w:color w:val="0B2D53"/>
                <w:sz w:val="24"/>
                <w:szCs w:val="24"/>
                <w:lang w:eastAsia="ru-RU"/>
              </w:rPr>
            </w:pPr>
            <w:r w:rsidRPr="00D06154">
              <w:rPr>
                <w:rFonts w:ascii="Times New Roman" w:eastAsia="Times New Roman" w:hAnsi="Times New Roman" w:cs="Times New Roman"/>
                <w:color w:val="0B2D53"/>
                <w:sz w:val="24"/>
                <w:szCs w:val="24"/>
                <w:lang w:eastAsia="ru-RU"/>
              </w:rPr>
              <w:t>Время беспрерывной работы, %</w:t>
            </w:r>
          </w:p>
        </w:tc>
        <w:tc>
          <w:tcPr>
            <w:tcW w:w="0" w:type="auto"/>
            <w:tcBorders>
              <w:top w:val="single" w:sz="6" w:space="0" w:color="0B2D53"/>
              <w:left w:val="single" w:sz="6" w:space="0" w:color="0B2D53"/>
              <w:bottom w:val="single" w:sz="6" w:space="0" w:color="0B2D53"/>
              <w:right w:val="single" w:sz="6" w:space="0" w:color="0B2D53"/>
            </w:tcBorders>
            <w:shd w:val="clear" w:color="auto" w:fill="auto"/>
            <w:tcMar>
              <w:top w:w="120" w:type="dxa"/>
              <w:left w:w="120" w:type="dxa"/>
              <w:bottom w:w="120" w:type="dxa"/>
              <w:right w:w="120" w:type="dxa"/>
            </w:tcMar>
            <w:hideMark/>
          </w:tcPr>
          <w:p w:rsidR="00D06154" w:rsidRPr="00D06154" w:rsidRDefault="00D06154" w:rsidP="00D06154">
            <w:pPr>
              <w:spacing w:after="0" w:line="240" w:lineRule="auto"/>
              <w:rPr>
                <w:rFonts w:ascii="Times New Roman" w:eastAsia="Times New Roman" w:hAnsi="Times New Roman" w:cs="Times New Roman"/>
                <w:color w:val="0B2D53"/>
                <w:sz w:val="24"/>
                <w:szCs w:val="24"/>
                <w:lang w:eastAsia="ru-RU"/>
              </w:rPr>
            </w:pPr>
            <w:r w:rsidRPr="00D06154">
              <w:rPr>
                <w:rFonts w:ascii="Times New Roman" w:eastAsia="Times New Roman" w:hAnsi="Times New Roman" w:cs="Times New Roman"/>
                <w:color w:val="0B2D53"/>
                <w:sz w:val="24"/>
                <w:szCs w:val="24"/>
                <w:lang w:eastAsia="ru-RU"/>
              </w:rPr>
              <w:t>20</w:t>
            </w:r>
          </w:p>
        </w:tc>
        <w:tc>
          <w:tcPr>
            <w:tcW w:w="0" w:type="auto"/>
            <w:tcBorders>
              <w:top w:val="single" w:sz="6" w:space="0" w:color="0B2D53"/>
              <w:left w:val="single" w:sz="6" w:space="0" w:color="0B2D53"/>
              <w:bottom w:val="single" w:sz="6" w:space="0" w:color="0B2D53"/>
              <w:right w:val="single" w:sz="6" w:space="0" w:color="0B2D53"/>
            </w:tcBorders>
            <w:shd w:val="clear" w:color="auto" w:fill="auto"/>
            <w:tcMar>
              <w:top w:w="120" w:type="dxa"/>
              <w:left w:w="120" w:type="dxa"/>
              <w:bottom w:w="120" w:type="dxa"/>
              <w:right w:w="120" w:type="dxa"/>
            </w:tcMar>
            <w:hideMark/>
          </w:tcPr>
          <w:p w:rsidR="00D06154" w:rsidRPr="00D06154" w:rsidRDefault="00D06154" w:rsidP="00D06154">
            <w:pPr>
              <w:spacing w:after="0" w:line="240" w:lineRule="auto"/>
              <w:rPr>
                <w:rFonts w:ascii="Times New Roman" w:eastAsia="Times New Roman" w:hAnsi="Times New Roman" w:cs="Times New Roman"/>
                <w:color w:val="0B2D53"/>
                <w:sz w:val="24"/>
                <w:szCs w:val="24"/>
                <w:lang w:eastAsia="ru-RU"/>
              </w:rPr>
            </w:pPr>
            <w:r w:rsidRPr="00D06154">
              <w:rPr>
                <w:rFonts w:ascii="Times New Roman" w:eastAsia="Times New Roman" w:hAnsi="Times New Roman" w:cs="Times New Roman"/>
                <w:color w:val="0B2D53"/>
                <w:sz w:val="24"/>
                <w:szCs w:val="24"/>
                <w:lang w:eastAsia="ru-RU"/>
              </w:rPr>
              <w:t>25</w:t>
            </w:r>
          </w:p>
        </w:tc>
        <w:tc>
          <w:tcPr>
            <w:tcW w:w="0" w:type="auto"/>
            <w:tcBorders>
              <w:top w:val="single" w:sz="6" w:space="0" w:color="0B2D53"/>
              <w:left w:val="single" w:sz="6" w:space="0" w:color="0B2D53"/>
              <w:bottom w:val="single" w:sz="6" w:space="0" w:color="0B2D53"/>
              <w:right w:val="single" w:sz="6" w:space="0" w:color="0B2D53"/>
            </w:tcBorders>
            <w:shd w:val="clear" w:color="auto" w:fill="auto"/>
            <w:tcMar>
              <w:top w:w="120" w:type="dxa"/>
              <w:left w:w="120" w:type="dxa"/>
              <w:bottom w:w="120" w:type="dxa"/>
              <w:right w:w="120" w:type="dxa"/>
            </w:tcMar>
            <w:hideMark/>
          </w:tcPr>
          <w:p w:rsidR="00D06154" w:rsidRPr="00D06154" w:rsidRDefault="00D06154" w:rsidP="00D06154">
            <w:pPr>
              <w:spacing w:after="0" w:line="240" w:lineRule="auto"/>
              <w:rPr>
                <w:rFonts w:ascii="Times New Roman" w:eastAsia="Times New Roman" w:hAnsi="Times New Roman" w:cs="Times New Roman"/>
                <w:color w:val="0B2D53"/>
                <w:sz w:val="24"/>
                <w:szCs w:val="24"/>
                <w:lang w:eastAsia="ru-RU"/>
              </w:rPr>
            </w:pPr>
            <w:r w:rsidRPr="00D06154">
              <w:rPr>
                <w:rFonts w:ascii="Times New Roman" w:eastAsia="Times New Roman" w:hAnsi="Times New Roman" w:cs="Times New Roman"/>
                <w:color w:val="0B2D53"/>
                <w:sz w:val="24"/>
                <w:szCs w:val="24"/>
                <w:lang w:eastAsia="ru-RU"/>
              </w:rPr>
              <w:t>60</w:t>
            </w:r>
          </w:p>
        </w:tc>
        <w:tc>
          <w:tcPr>
            <w:tcW w:w="0" w:type="auto"/>
            <w:tcBorders>
              <w:top w:val="single" w:sz="6" w:space="0" w:color="0B2D53"/>
              <w:left w:val="single" w:sz="6" w:space="0" w:color="0B2D53"/>
              <w:bottom w:val="single" w:sz="6" w:space="0" w:color="0B2D53"/>
              <w:right w:val="single" w:sz="6" w:space="0" w:color="0B2D53"/>
            </w:tcBorders>
            <w:shd w:val="clear" w:color="auto" w:fill="auto"/>
            <w:tcMar>
              <w:top w:w="120" w:type="dxa"/>
              <w:left w:w="120" w:type="dxa"/>
              <w:bottom w:w="120" w:type="dxa"/>
              <w:right w:w="120" w:type="dxa"/>
            </w:tcMar>
            <w:hideMark/>
          </w:tcPr>
          <w:p w:rsidR="00D06154" w:rsidRPr="00D06154" w:rsidRDefault="00D06154" w:rsidP="00D06154">
            <w:pPr>
              <w:spacing w:after="0" w:line="240" w:lineRule="auto"/>
              <w:rPr>
                <w:rFonts w:ascii="Times New Roman" w:eastAsia="Times New Roman" w:hAnsi="Times New Roman" w:cs="Times New Roman"/>
                <w:color w:val="0B2D53"/>
                <w:sz w:val="24"/>
                <w:szCs w:val="24"/>
                <w:lang w:eastAsia="ru-RU"/>
              </w:rPr>
            </w:pPr>
            <w:r w:rsidRPr="00D06154">
              <w:rPr>
                <w:rFonts w:ascii="Times New Roman" w:eastAsia="Times New Roman" w:hAnsi="Times New Roman" w:cs="Times New Roman"/>
                <w:color w:val="0B2D53"/>
                <w:sz w:val="24"/>
                <w:szCs w:val="24"/>
                <w:lang w:eastAsia="ru-RU"/>
              </w:rPr>
              <w:t>60</w:t>
            </w:r>
          </w:p>
        </w:tc>
        <w:tc>
          <w:tcPr>
            <w:tcW w:w="0" w:type="auto"/>
            <w:tcBorders>
              <w:top w:val="single" w:sz="6" w:space="0" w:color="0B2D53"/>
              <w:left w:val="single" w:sz="6" w:space="0" w:color="0B2D53"/>
              <w:bottom w:val="single" w:sz="6" w:space="0" w:color="0B2D53"/>
              <w:right w:val="single" w:sz="6" w:space="0" w:color="0B2D53"/>
            </w:tcBorders>
            <w:shd w:val="clear" w:color="auto" w:fill="auto"/>
            <w:tcMar>
              <w:top w:w="120" w:type="dxa"/>
              <w:left w:w="120" w:type="dxa"/>
              <w:bottom w:w="120" w:type="dxa"/>
              <w:right w:w="120" w:type="dxa"/>
            </w:tcMar>
            <w:hideMark/>
          </w:tcPr>
          <w:p w:rsidR="00D06154" w:rsidRPr="00D06154" w:rsidRDefault="00D06154" w:rsidP="00D06154">
            <w:pPr>
              <w:spacing w:after="0" w:line="240" w:lineRule="auto"/>
              <w:rPr>
                <w:rFonts w:ascii="Times New Roman" w:eastAsia="Times New Roman" w:hAnsi="Times New Roman" w:cs="Times New Roman"/>
                <w:color w:val="0B2D53"/>
                <w:sz w:val="24"/>
                <w:szCs w:val="24"/>
                <w:lang w:eastAsia="ru-RU"/>
              </w:rPr>
            </w:pPr>
            <w:r w:rsidRPr="00D06154">
              <w:rPr>
                <w:rFonts w:ascii="Times New Roman" w:eastAsia="Times New Roman" w:hAnsi="Times New Roman" w:cs="Times New Roman"/>
                <w:color w:val="0B2D53"/>
                <w:sz w:val="24"/>
                <w:szCs w:val="24"/>
                <w:lang w:eastAsia="ru-RU"/>
              </w:rPr>
              <w:t>60</w:t>
            </w:r>
          </w:p>
        </w:tc>
      </w:tr>
      <w:tr w:rsidR="00D06154" w:rsidRPr="00D06154" w:rsidTr="00E031C5">
        <w:tc>
          <w:tcPr>
            <w:tcW w:w="0" w:type="auto"/>
            <w:tcBorders>
              <w:top w:val="single" w:sz="6" w:space="0" w:color="0B2D53"/>
              <w:left w:val="single" w:sz="6" w:space="0" w:color="0B2D53"/>
              <w:bottom w:val="single" w:sz="6" w:space="0" w:color="0B2D53"/>
              <w:right w:val="single" w:sz="6" w:space="0" w:color="0B2D53"/>
            </w:tcBorders>
            <w:shd w:val="clear" w:color="auto" w:fill="F9F9F9"/>
            <w:tcMar>
              <w:top w:w="120" w:type="dxa"/>
              <w:left w:w="120" w:type="dxa"/>
              <w:bottom w:w="120" w:type="dxa"/>
              <w:right w:w="120" w:type="dxa"/>
            </w:tcMar>
            <w:hideMark/>
          </w:tcPr>
          <w:p w:rsidR="00D06154" w:rsidRPr="00D06154" w:rsidRDefault="00D06154" w:rsidP="00D06154">
            <w:pPr>
              <w:spacing w:after="0" w:line="240" w:lineRule="auto"/>
              <w:rPr>
                <w:rFonts w:ascii="Times New Roman" w:eastAsia="Times New Roman" w:hAnsi="Times New Roman" w:cs="Times New Roman"/>
                <w:color w:val="0B2D53"/>
                <w:sz w:val="24"/>
                <w:szCs w:val="24"/>
                <w:lang w:eastAsia="ru-RU"/>
              </w:rPr>
            </w:pPr>
            <w:r w:rsidRPr="00D06154">
              <w:rPr>
                <w:rFonts w:ascii="Times New Roman" w:eastAsia="Times New Roman" w:hAnsi="Times New Roman" w:cs="Times New Roman"/>
                <w:color w:val="0B2D53"/>
                <w:sz w:val="24"/>
                <w:szCs w:val="24"/>
                <w:lang w:eastAsia="ru-RU"/>
              </w:rPr>
              <w:t>Пределы регулировки по току, А</w:t>
            </w:r>
          </w:p>
        </w:tc>
        <w:tc>
          <w:tcPr>
            <w:tcW w:w="0" w:type="auto"/>
            <w:tcBorders>
              <w:top w:val="single" w:sz="6" w:space="0" w:color="0B2D53"/>
              <w:left w:val="single" w:sz="6" w:space="0" w:color="0B2D53"/>
              <w:bottom w:val="single" w:sz="6" w:space="0" w:color="0B2D53"/>
              <w:right w:val="single" w:sz="6" w:space="0" w:color="0B2D53"/>
            </w:tcBorders>
            <w:shd w:val="clear" w:color="auto" w:fill="F9F9F9"/>
            <w:tcMar>
              <w:top w:w="120" w:type="dxa"/>
              <w:left w:w="120" w:type="dxa"/>
              <w:bottom w:w="120" w:type="dxa"/>
              <w:right w:w="120" w:type="dxa"/>
            </w:tcMar>
            <w:hideMark/>
          </w:tcPr>
          <w:p w:rsidR="00D06154" w:rsidRPr="00D06154" w:rsidRDefault="00D06154" w:rsidP="00D06154">
            <w:pPr>
              <w:spacing w:after="0" w:line="240" w:lineRule="auto"/>
              <w:rPr>
                <w:rFonts w:ascii="Times New Roman" w:eastAsia="Times New Roman" w:hAnsi="Times New Roman" w:cs="Times New Roman"/>
                <w:color w:val="0B2D53"/>
                <w:sz w:val="24"/>
                <w:szCs w:val="24"/>
                <w:lang w:eastAsia="ru-RU"/>
              </w:rPr>
            </w:pPr>
            <w:r w:rsidRPr="00D06154">
              <w:rPr>
                <w:rFonts w:ascii="Times New Roman" w:eastAsia="Times New Roman" w:hAnsi="Times New Roman" w:cs="Times New Roman"/>
                <w:color w:val="0B2D53"/>
                <w:sz w:val="24"/>
                <w:szCs w:val="24"/>
                <w:lang w:eastAsia="ru-RU"/>
              </w:rPr>
              <w:t>60- 175</w:t>
            </w:r>
          </w:p>
        </w:tc>
        <w:tc>
          <w:tcPr>
            <w:tcW w:w="0" w:type="auto"/>
            <w:tcBorders>
              <w:top w:val="single" w:sz="6" w:space="0" w:color="0B2D53"/>
              <w:left w:val="single" w:sz="6" w:space="0" w:color="0B2D53"/>
              <w:bottom w:val="single" w:sz="6" w:space="0" w:color="0B2D53"/>
              <w:right w:val="single" w:sz="6" w:space="0" w:color="0B2D53"/>
            </w:tcBorders>
            <w:shd w:val="clear" w:color="auto" w:fill="F9F9F9"/>
            <w:tcMar>
              <w:top w:w="120" w:type="dxa"/>
              <w:left w:w="120" w:type="dxa"/>
              <w:bottom w:w="120" w:type="dxa"/>
              <w:right w:w="120" w:type="dxa"/>
            </w:tcMar>
            <w:hideMark/>
          </w:tcPr>
          <w:p w:rsidR="00D06154" w:rsidRPr="00D06154" w:rsidRDefault="00D06154" w:rsidP="00D06154">
            <w:pPr>
              <w:spacing w:after="0" w:line="240" w:lineRule="auto"/>
              <w:rPr>
                <w:rFonts w:ascii="Times New Roman" w:eastAsia="Times New Roman" w:hAnsi="Times New Roman" w:cs="Times New Roman"/>
                <w:color w:val="0B2D53"/>
                <w:sz w:val="24"/>
                <w:szCs w:val="24"/>
                <w:lang w:eastAsia="ru-RU"/>
              </w:rPr>
            </w:pPr>
            <w:r w:rsidRPr="00D06154">
              <w:rPr>
                <w:rFonts w:ascii="Times New Roman" w:eastAsia="Times New Roman" w:hAnsi="Times New Roman" w:cs="Times New Roman"/>
                <w:color w:val="0B2D53"/>
                <w:sz w:val="24"/>
                <w:szCs w:val="24"/>
                <w:lang w:eastAsia="ru-RU"/>
              </w:rPr>
              <w:t>100- 300</w:t>
            </w:r>
          </w:p>
        </w:tc>
        <w:tc>
          <w:tcPr>
            <w:tcW w:w="0" w:type="auto"/>
            <w:tcBorders>
              <w:top w:val="single" w:sz="6" w:space="0" w:color="0B2D53"/>
              <w:left w:val="single" w:sz="6" w:space="0" w:color="0B2D53"/>
              <w:bottom w:val="single" w:sz="6" w:space="0" w:color="0B2D53"/>
              <w:right w:val="single" w:sz="6" w:space="0" w:color="0B2D53"/>
            </w:tcBorders>
            <w:shd w:val="clear" w:color="auto" w:fill="F9F9F9"/>
            <w:tcMar>
              <w:top w:w="120" w:type="dxa"/>
              <w:left w:w="120" w:type="dxa"/>
              <w:bottom w:w="120" w:type="dxa"/>
              <w:right w:w="120" w:type="dxa"/>
            </w:tcMar>
            <w:hideMark/>
          </w:tcPr>
          <w:p w:rsidR="00D06154" w:rsidRPr="00D06154" w:rsidRDefault="00D06154" w:rsidP="00D06154">
            <w:pPr>
              <w:spacing w:after="0" w:line="240" w:lineRule="auto"/>
              <w:rPr>
                <w:rFonts w:ascii="Times New Roman" w:eastAsia="Times New Roman" w:hAnsi="Times New Roman" w:cs="Times New Roman"/>
                <w:color w:val="0B2D53"/>
                <w:sz w:val="24"/>
                <w:szCs w:val="24"/>
                <w:lang w:eastAsia="ru-RU"/>
              </w:rPr>
            </w:pPr>
            <w:r w:rsidRPr="00D06154">
              <w:rPr>
                <w:rFonts w:ascii="Times New Roman" w:eastAsia="Times New Roman" w:hAnsi="Times New Roman" w:cs="Times New Roman"/>
                <w:color w:val="0B2D53"/>
                <w:sz w:val="24"/>
                <w:szCs w:val="24"/>
                <w:lang w:eastAsia="ru-RU"/>
              </w:rPr>
              <w:t>60- 360</w:t>
            </w:r>
          </w:p>
        </w:tc>
        <w:tc>
          <w:tcPr>
            <w:tcW w:w="0" w:type="auto"/>
            <w:tcBorders>
              <w:top w:val="single" w:sz="6" w:space="0" w:color="0B2D53"/>
              <w:left w:val="single" w:sz="6" w:space="0" w:color="0B2D53"/>
              <w:bottom w:val="single" w:sz="6" w:space="0" w:color="0B2D53"/>
              <w:right w:val="single" w:sz="6" w:space="0" w:color="0B2D53"/>
            </w:tcBorders>
            <w:shd w:val="clear" w:color="auto" w:fill="F9F9F9"/>
            <w:tcMar>
              <w:top w:w="120" w:type="dxa"/>
              <w:left w:w="120" w:type="dxa"/>
              <w:bottom w:w="120" w:type="dxa"/>
              <w:right w:w="120" w:type="dxa"/>
            </w:tcMar>
            <w:hideMark/>
          </w:tcPr>
          <w:p w:rsidR="00D06154" w:rsidRPr="00D06154" w:rsidRDefault="00D06154" w:rsidP="00D06154">
            <w:pPr>
              <w:spacing w:after="0" w:line="240" w:lineRule="auto"/>
              <w:rPr>
                <w:rFonts w:ascii="Times New Roman" w:eastAsia="Times New Roman" w:hAnsi="Times New Roman" w:cs="Times New Roman"/>
                <w:color w:val="0B2D53"/>
                <w:sz w:val="24"/>
                <w:szCs w:val="24"/>
                <w:lang w:eastAsia="ru-RU"/>
              </w:rPr>
            </w:pPr>
            <w:r w:rsidRPr="00D06154">
              <w:rPr>
                <w:rFonts w:ascii="Times New Roman" w:eastAsia="Times New Roman" w:hAnsi="Times New Roman" w:cs="Times New Roman"/>
                <w:color w:val="0B2D53"/>
                <w:sz w:val="24"/>
                <w:szCs w:val="24"/>
                <w:lang w:eastAsia="ru-RU"/>
              </w:rPr>
              <w:t>80- 460</w:t>
            </w:r>
          </w:p>
        </w:tc>
        <w:tc>
          <w:tcPr>
            <w:tcW w:w="0" w:type="auto"/>
            <w:tcBorders>
              <w:top w:val="single" w:sz="6" w:space="0" w:color="0B2D53"/>
              <w:left w:val="single" w:sz="6" w:space="0" w:color="0B2D53"/>
              <w:bottom w:val="single" w:sz="6" w:space="0" w:color="0B2D53"/>
              <w:right w:val="single" w:sz="6" w:space="0" w:color="0B2D53"/>
            </w:tcBorders>
            <w:shd w:val="clear" w:color="auto" w:fill="F9F9F9"/>
            <w:tcMar>
              <w:top w:w="120" w:type="dxa"/>
              <w:left w:w="120" w:type="dxa"/>
              <w:bottom w:w="120" w:type="dxa"/>
              <w:right w:w="120" w:type="dxa"/>
            </w:tcMar>
            <w:hideMark/>
          </w:tcPr>
          <w:p w:rsidR="00D06154" w:rsidRPr="00D06154" w:rsidRDefault="00D06154" w:rsidP="00D06154">
            <w:pPr>
              <w:spacing w:after="0" w:line="240" w:lineRule="auto"/>
              <w:rPr>
                <w:rFonts w:ascii="Times New Roman" w:eastAsia="Times New Roman" w:hAnsi="Times New Roman" w:cs="Times New Roman"/>
                <w:color w:val="0B2D53"/>
                <w:sz w:val="24"/>
                <w:szCs w:val="24"/>
                <w:lang w:eastAsia="ru-RU"/>
              </w:rPr>
            </w:pPr>
            <w:r w:rsidRPr="00D06154">
              <w:rPr>
                <w:rFonts w:ascii="Times New Roman" w:eastAsia="Times New Roman" w:hAnsi="Times New Roman" w:cs="Times New Roman"/>
                <w:color w:val="0B2D53"/>
                <w:sz w:val="24"/>
                <w:szCs w:val="24"/>
                <w:lang w:eastAsia="ru-RU"/>
              </w:rPr>
              <w:t>90- 560</w:t>
            </w:r>
          </w:p>
        </w:tc>
      </w:tr>
      <w:tr w:rsidR="00D06154" w:rsidRPr="00D06154" w:rsidTr="00E031C5">
        <w:tc>
          <w:tcPr>
            <w:tcW w:w="0" w:type="auto"/>
            <w:tcBorders>
              <w:top w:val="single" w:sz="6" w:space="0" w:color="0B2D53"/>
              <w:left w:val="single" w:sz="6" w:space="0" w:color="0B2D53"/>
              <w:bottom w:val="single" w:sz="6" w:space="0" w:color="0B2D53"/>
              <w:right w:val="single" w:sz="6" w:space="0" w:color="0B2D53"/>
            </w:tcBorders>
            <w:shd w:val="clear" w:color="auto" w:fill="FFFFFF" w:themeFill="background1"/>
            <w:tcMar>
              <w:top w:w="120" w:type="dxa"/>
              <w:left w:w="120" w:type="dxa"/>
              <w:bottom w:w="120" w:type="dxa"/>
              <w:right w:w="120" w:type="dxa"/>
            </w:tcMar>
            <w:hideMark/>
          </w:tcPr>
          <w:p w:rsidR="00D06154" w:rsidRPr="00D06154" w:rsidRDefault="00D06154" w:rsidP="00D06154">
            <w:pPr>
              <w:spacing w:after="0" w:line="240" w:lineRule="auto"/>
              <w:rPr>
                <w:rFonts w:ascii="Times New Roman" w:eastAsia="Times New Roman" w:hAnsi="Times New Roman" w:cs="Times New Roman"/>
                <w:color w:val="0B2D53"/>
                <w:sz w:val="24"/>
                <w:szCs w:val="24"/>
                <w:lang w:eastAsia="ru-RU"/>
              </w:rPr>
            </w:pPr>
            <w:r w:rsidRPr="00D06154">
              <w:rPr>
                <w:rFonts w:ascii="Times New Roman" w:eastAsia="Times New Roman" w:hAnsi="Times New Roman" w:cs="Times New Roman"/>
                <w:color w:val="0B2D53"/>
                <w:sz w:val="24"/>
                <w:szCs w:val="24"/>
                <w:lang w:eastAsia="ru-RU"/>
              </w:rPr>
              <w:t xml:space="preserve">Максимальное напряжение холостого хода, </w:t>
            </w:r>
            <w:proofErr w:type="gramStart"/>
            <w:r w:rsidRPr="00D06154">
              <w:rPr>
                <w:rFonts w:ascii="Times New Roman" w:eastAsia="Times New Roman" w:hAnsi="Times New Roman" w:cs="Times New Roman"/>
                <w:color w:val="0B2D53"/>
                <w:sz w:val="24"/>
                <w:szCs w:val="24"/>
                <w:lang w:eastAsia="ru-RU"/>
              </w:rPr>
              <w:t>В</w:t>
            </w:r>
            <w:proofErr w:type="gramEnd"/>
          </w:p>
        </w:tc>
        <w:tc>
          <w:tcPr>
            <w:tcW w:w="0" w:type="auto"/>
            <w:tcBorders>
              <w:top w:val="single" w:sz="6" w:space="0" w:color="0B2D53"/>
              <w:left w:val="single" w:sz="6" w:space="0" w:color="0B2D53"/>
              <w:bottom w:val="single" w:sz="6" w:space="0" w:color="0B2D53"/>
              <w:right w:val="single" w:sz="6" w:space="0" w:color="0B2D53"/>
            </w:tcBorders>
            <w:shd w:val="clear" w:color="auto" w:fill="FFFFFF" w:themeFill="background1"/>
            <w:tcMar>
              <w:top w:w="120" w:type="dxa"/>
              <w:left w:w="120" w:type="dxa"/>
              <w:bottom w:w="120" w:type="dxa"/>
              <w:right w:w="120" w:type="dxa"/>
            </w:tcMar>
            <w:hideMark/>
          </w:tcPr>
          <w:p w:rsidR="00D06154" w:rsidRPr="00D06154" w:rsidRDefault="00D06154" w:rsidP="00D06154">
            <w:pPr>
              <w:spacing w:after="0" w:line="240" w:lineRule="auto"/>
              <w:rPr>
                <w:rFonts w:ascii="Times New Roman" w:eastAsia="Times New Roman" w:hAnsi="Times New Roman" w:cs="Times New Roman"/>
                <w:color w:val="0B2D53"/>
                <w:sz w:val="24"/>
                <w:szCs w:val="24"/>
                <w:lang w:eastAsia="ru-RU"/>
              </w:rPr>
            </w:pPr>
            <w:r w:rsidRPr="00D06154">
              <w:rPr>
                <w:rFonts w:ascii="Times New Roman" w:eastAsia="Times New Roman" w:hAnsi="Times New Roman" w:cs="Times New Roman"/>
                <w:color w:val="0B2D53"/>
                <w:sz w:val="24"/>
                <w:szCs w:val="24"/>
                <w:lang w:eastAsia="ru-RU"/>
              </w:rPr>
              <w:t>80</w:t>
            </w:r>
          </w:p>
        </w:tc>
        <w:tc>
          <w:tcPr>
            <w:tcW w:w="0" w:type="auto"/>
            <w:tcBorders>
              <w:top w:val="single" w:sz="6" w:space="0" w:color="0B2D53"/>
              <w:left w:val="single" w:sz="6" w:space="0" w:color="0B2D53"/>
              <w:bottom w:val="single" w:sz="6" w:space="0" w:color="0B2D53"/>
              <w:right w:val="single" w:sz="6" w:space="0" w:color="0B2D53"/>
            </w:tcBorders>
            <w:shd w:val="clear" w:color="auto" w:fill="FFFFFF" w:themeFill="background1"/>
            <w:tcMar>
              <w:top w:w="120" w:type="dxa"/>
              <w:left w:w="120" w:type="dxa"/>
              <w:bottom w:w="120" w:type="dxa"/>
              <w:right w:w="120" w:type="dxa"/>
            </w:tcMar>
            <w:hideMark/>
          </w:tcPr>
          <w:p w:rsidR="00D06154" w:rsidRPr="00D06154" w:rsidRDefault="00D06154" w:rsidP="00D06154">
            <w:pPr>
              <w:spacing w:after="0" w:line="240" w:lineRule="auto"/>
              <w:rPr>
                <w:rFonts w:ascii="Times New Roman" w:eastAsia="Times New Roman" w:hAnsi="Times New Roman" w:cs="Times New Roman"/>
                <w:color w:val="0B2D53"/>
                <w:sz w:val="24"/>
                <w:szCs w:val="24"/>
                <w:lang w:eastAsia="ru-RU"/>
              </w:rPr>
            </w:pPr>
            <w:r w:rsidRPr="00D06154">
              <w:rPr>
                <w:rFonts w:ascii="Times New Roman" w:eastAsia="Times New Roman" w:hAnsi="Times New Roman" w:cs="Times New Roman"/>
                <w:color w:val="0B2D53"/>
                <w:sz w:val="24"/>
                <w:szCs w:val="24"/>
                <w:lang w:eastAsia="ru-RU"/>
              </w:rPr>
              <w:t>80</w:t>
            </w:r>
          </w:p>
        </w:tc>
        <w:tc>
          <w:tcPr>
            <w:tcW w:w="0" w:type="auto"/>
            <w:tcBorders>
              <w:top w:val="single" w:sz="6" w:space="0" w:color="0B2D53"/>
              <w:left w:val="single" w:sz="6" w:space="0" w:color="0B2D53"/>
              <w:bottom w:val="single" w:sz="6" w:space="0" w:color="0B2D53"/>
              <w:right w:val="single" w:sz="6" w:space="0" w:color="0B2D53"/>
            </w:tcBorders>
            <w:shd w:val="clear" w:color="auto" w:fill="FFFFFF" w:themeFill="background1"/>
            <w:tcMar>
              <w:top w:w="120" w:type="dxa"/>
              <w:left w:w="120" w:type="dxa"/>
              <w:bottom w:w="120" w:type="dxa"/>
              <w:right w:w="120" w:type="dxa"/>
            </w:tcMar>
            <w:hideMark/>
          </w:tcPr>
          <w:p w:rsidR="00D06154" w:rsidRPr="00D06154" w:rsidRDefault="00D06154" w:rsidP="00D06154">
            <w:pPr>
              <w:spacing w:after="0" w:line="240" w:lineRule="auto"/>
              <w:rPr>
                <w:rFonts w:ascii="Times New Roman" w:eastAsia="Times New Roman" w:hAnsi="Times New Roman" w:cs="Times New Roman"/>
                <w:color w:val="0B2D53"/>
                <w:sz w:val="24"/>
                <w:szCs w:val="24"/>
                <w:lang w:eastAsia="ru-RU"/>
              </w:rPr>
            </w:pPr>
            <w:r w:rsidRPr="00D06154">
              <w:rPr>
                <w:rFonts w:ascii="Times New Roman" w:eastAsia="Times New Roman" w:hAnsi="Times New Roman" w:cs="Times New Roman"/>
                <w:color w:val="0B2D53"/>
                <w:sz w:val="24"/>
                <w:szCs w:val="24"/>
                <w:lang w:eastAsia="ru-RU"/>
              </w:rPr>
              <w:t>80</w:t>
            </w:r>
          </w:p>
        </w:tc>
        <w:tc>
          <w:tcPr>
            <w:tcW w:w="0" w:type="auto"/>
            <w:tcBorders>
              <w:top w:val="single" w:sz="6" w:space="0" w:color="0B2D53"/>
              <w:left w:val="single" w:sz="6" w:space="0" w:color="0B2D53"/>
              <w:bottom w:val="single" w:sz="6" w:space="0" w:color="0B2D53"/>
              <w:right w:val="single" w:sz="6" w:space="0" w:color="0B2D53"/>
            </w:tcBorders>
            <w:shd w:val="clear" w:color="auto" w:fill="FFFFFF" w:themeFill="background1"/>
            <w:tcMar>
              <w:top w:w="120" w:type="dxa"/>
              <w:left w:w="120" w:type="dxa"/>
              <w:bottom w:w="120" w:type="dxa"/>
              <w:right w:w="120" w:type="dxa"/>
            </w:tcMar>
            <w:hideMark/>
          </w:tcPr>
          <w:p w:rsidR="00D06154" w:rsidRPr="00D06154" w:rsidRDefault="00D06154" w:rsidP="00D06154">
            <w:pPr>
              <w:spacing w:after="0" w:line="240" w:lineRule="auto"/>
              <w:rPr>
                <w:rFonts w:ascii="Times New Roman" w:eastAsia="Times New Roman" w:hAnsi="Times New Roman" w:cs="Times New Roman"/>
                <w:color w:val="0B2D53"/>
                <w:sz w:val="24"/>
                <w:szCs w:val="24"/>
                <w:lang w:eastAsia="ru-RU"/>
              </w:rPr>
            </w:pPr>
            <w:r w:rsidRPr="00D06154">
              <w:rPr>
                <w:rFonts w:ascii="Times New Roman" w:eastAsia="Times New Roman" w:hAnsi="Times New Roman" w:cs="Times New Roman"/>
                <w:color w:val="0B2D53"/>
                <w:sz w:val="24"/>
                <w:szCs w:val="24"/>
                <w:lang w:eastAsia="ru-RU"/>
              </w:rPr>
              <w:t>80</w:t>
            </w:r>
          </w:p>
        </w:tc>
        <w:tc>
          <w:tcPr>
            <w:tcW w:w="0" w:type="auto"/>
            <w:tcBorders>
              <w:top w:val="single" w:sz="6" w:space="0" w:color="0B2D53"/>
              <w:left w:val="single" w:sz="6" w:space="0" w:color="0B2D53"/>
              <w:bottom w:val="single" w:sz="6" w:space="0" w:color="0B2D53"/>
              <w:right w:val="single" w:sz="6" w:space="0" w:color="0B2D53"/>
            </w:tcBorders>
            <w:shd w:val="clear" w:color="auto" w:fill="FFFFFF" w:themeFill="background1"/>
            <w:tcMar>
              <w:top w:w="120" w:type="dxa"/>
              <w:left w:w="120" w:type="dxa"/>
              <w:bottom w:w="120" w:type="dxa"/>
              <w:right w:w="120" w:type="dxa"/>
            </w:tcMar>
            <w:hideMark/>
          </w:tcPr>
          <w:p w:rsidR="00D06154" w:rsidRPr="00D06154" w:rsidRDefault="00D06154" w:rsidP="00D06154">
            <w:pPr>
              <w:spacing w:after="0" w:line="240" w:lineRule="auto"/>
              <w:rPr>
                <w:rFonts w:ascii="Times New Roman" w:eastAsia="Times New Roman" w:hAnsi="Times New Roman" w:cs="Times New Roman"/>
                <w:color w:val="0B2D53"/>
                <w:sz w:val="24"/>
                <w:szCs w:val="24"/>
                <w:lang w:eastAsia="ru-RU"/>
              </w:rPr>
            </w:pPr>
            <w:r w:rsidRPr="00D06154">
              <w:rPr>
                <w:rFonts w:ascii="Times New Roman" w:eastAsia="Times New Roman" w:hAnsi="Times New Roman" w:cs="Times New Roman"/>
                <w:color w:val="0B2D53"/>
                <w:sz w:val="24"/>
                <w:szCs w:val="24"/>
                <w:lang w:eastAsia="ru-RU"/>
              </w:rPr>
              <w:t>80</w:t>
            </w:r>
          </w:p>
        </w:tc>
      </w:tr>
      <w:tr w:rsidR="00D06154" w:rsidRPr="00D06154" w:rsidTr="00E031C5">
        <w:tc>
          <w:tcPr>
            <w:tcW w:w="0" w:type="auto"/>
            <w:tcBorders>
              <w:top w:val="single" w:sz="6" w:space="0" w:color="0B2D53"/>
              <w:left w:val="single" w:sz="6" w:space="0" w:color="0B2D53"/>
              <w:bottom w:val="single" w:sz="6" w:space="0" w:color="0B2D53"/>
              <w:right w:val="single" w:sz="6" w:space="0" w:color="0B2D53"/>
            </w:tcBorders>
            <w:shd w:val="clear" w:color="auto" w:fill="F9F9F9"/>
            <w:tcMar>
              <w:top w:w="120" w:type="dxa"/>
              <w:left w:w="120" w:type="dxa"/>
              <w:bottom w:w="120" w:type="dxa"/>
              <w:right w:w="120" w:type="dxa"/>
            </w:tcMar>
            <w:hideMark/>
          </w:tcPr>
          <w:p w:rsidR="00D06154" w:rsidRPr="00D06154" w:rsidRDefault="00D06154" w:rsidP="00D06154">
            <w:pPr>
              <w:spacing w:after="0" w:line="240" w:lineRule="auto"/>
              <w:rPr>
                <w:rFonts w:ascii="Times New Roman" w:eastAsia="Times New Roman" w:hAnsi="Times New Roman" w:cs="Times New Roman"/>
                <w:color w:val="0B2D53"/>
                <w:sz w:val="24"/>
                <w:szCs w:val="24"/>
                <w:lang w:eastAsia="ru-RU"/>
              </w:rPr>
            </w:pPr>
            <w:r w:rsidRPr="00D06154">
              <w:rPr>
                <w:rFonts w:ascii="Times New Roman" w:eastAsia="Times New Roman" w:hAnsi="Times New Roman" w:cs="Times New Roman"/>
                <w:color w:val="0B2D53"/>
                <w:sz w:val="24"/>
                <w:szCs w:val="24"/>
                <w:lang w:eastAsia="ru-RU"/>
              </w:rPr>
              <w:t>Коэффициент полезного действия, %</w:t>
            </w:r>
          </w:p>
        </w:tc>
        <w:tc>
          <w:tcPr>
            <w:tcW w:w="0" w:type="auto"/>
            <w:tcBorders>
              <w:top w:val="single" w:sz="6" w:space="0" w:color="0B2D53"/>
              <w:left w:val="single" w:sz="6" w:space="0" w:color="0B2D53"/>
              <w:bottom w:val="single" w:sz="6" w:space="0" w:color="0B2D53"/>
              <w:right w:val="single" w:sz="6" w:space="0" w:color="0B2D53"/>
            </w:tcBorders>
            <w:shd w:val="clear" w:color="auto" w:fill="F9F9F9"/>
            <w:tcMar>
              <w:top w:w="120" w:type="dxa"/>
              <w:left w:w="120" w:type="dxa"/>
              <w:bottom w:w="120" w:type="dxa"/>
              <w:right w:w="120" w:type="dxa"/>
            </w:tcMar>
            <w:hideMark/>
          </w:tcPr>
          <w:p w:rsidR="00D06154" w:rsidRPr="00D06154" w:rsidRDefault="00D06154" w:rsidP="00D06154">
            <w:pPr>
              <w:spacing w:after="0" w:line="240" w:lineRule="auto"/>
              <w:rPr>
                <w:rFonts w:ascii="Times New Roman" w:eastAsia="Times New Roman" w:hAnsi="Times New Roman" w:cs="Times New Roman"/>
                <w:color w:val="0B2D53"/>
                <w:sz w:val="24"/>
                <w:szCs w:val="24"/>
                <w:lang w:eastAsia="ru-RU"/>
              </w:rPr>
            </w:pPr>
            <w:r w:rsidRPr="00D06154">
              <w:rPr>
                <w:rFonts w:ascii="Times New Roman" w:eastAsia="Times New Roman" w:hAnsi="Times New Roman" w:cs="Times New Roman"/>
                <w:color w:val="0B2D53"/>
                <w:sz w:val="24"/>
                <w:szCs w:val="24"/>
                <w:lang w:eastAsia="ru-RU"/>
              </w:rPr>
              <w:t>88</w:t>
            </w:r>
          </w:p>
        </w:tc>
        <w:tc>
          <w:tcPr>
            <w:tcW w:w="0" w:type="auto"/>
            <w:tcBorders>
              <w:top w:val="single" w:sz="6" w:space="0" w:color="0B2D53"/>
              <w:left w:val="single" w:sz="6" w:space="0" w:color="0B2D53"/>
              <w:bottom w:val="single" w:sz="6" w:space="0" w:color="0B2D53"/>
              <w:right w:val="single" w:sz="6" w:space="0" w:color="0B2D53"/>
            </w:tcBorders>
            <w:shd w:val="clear" w:color="auto" w:fill="F9F9F9"/>
            <w:tcMar>
              <w:top w:w="120" w:type="dxa"/>
              <w:left w:w="120" w:type="dxa"/>
              <w:bottom w:w="120" w:type="dxa"/>
              <w:right w:w="120" w:type="dxa"/>
            </w:tcMar>
            <w:hideMark/>
          </w:tcPr>
          <w:p w:rsidR="00D06154" w:rsidRPr="00D06154" w:rsidRDefault="00D06154" w:rsidP="00D06154">
            <w:pPr>
              <w:spacing w:after="0" w:line="240" w:lineRule="auto"/>
              <w:rPr>
                <w:rFonts w:ascii="Times New Roman" w:eastAsia="Times New Roman" w:hAnsi="Times New Roman" w:cs="Times New Roman"/>
                <w:color w:val="0B2D53"/>
                <w:sz w:val="24"/>
                <w:szCs w:val="24"/>
                <w:lang w:eastAsia="ru-RU"/>
              </w:rPr>
            </w:pPr>
            <w:r w:rsidRPr="00D06154">
              <w:rPr>
                <w:rFonts w:ascii="Times New Roman" w:eastAsia="Times New Roman" w:hAnsi="Times New Roman" w:cs="Times New Roman"/>
                <w:color w:val="0B2D53"/>
                <w:sz w:val="24"/>
                <w:szCs w:val="24"/>
                <w:lang w:eastAsia="ru-RU"/>
              </w:rPr>
              <w:t>85</w:t>
            </w:r>
          </w:p>
        </w:tc>
        <w:tc>
          <w:tcPr>
            <w:tcW w:w="0" w:type="auto"/>
            <w:tcBorders>
              <w:top w:val="single" w:sz="6" w:space="0" w:color="0B2D53"/>
              <w:left w:val="single" w:sz="6" w:space="0" w:color="0B2D53"/>
              <w:bottom w:val="single" w:sz="6" w:space="0" w:color="0B2D53"/>
              <w:right w:val="single" w:sz="6" w:space="0" w:color="0B2D53"/>
            </w:tcBorders>
            <w:shd w:val="clear" w:color="auto" w:fill="F9F9F9"/>
            <w:tcMar>
              <w:top w:w="120" w:type="dxa"/>
              <w:left w:w="120" w:type="dxa"/>
              <w:bottom w:w="120" w:type="dxa"/>
              <w:right w:w="120" w:type="dxa"/>
            </w:tcMar>
            <w:hideMark/>
          </w:tcPr>
          <w:p w:rsidR="00D06154" w:rsidRPr="00D06154" w:rsidRDefault="00D06154" w:rsidP="00D06154">
            <w:pPr>
              <w:spacing w:after="0" w:line="240" w:lineRule="auto"/>
              <w:rPr>
                <w:rFonts w:ascii="Times New Roman" w:eastAsia="Times New Roman" w:hAnsi="Times New Roman" w:cs="Times New Roman"/>
                <w:color w:val="0B2D53"/>
                <w:sz w:val="24"/>
                <w:szCs w:val="24"/>
                <w:lang w:eastAsia="ru-RU"/>
              </w:rPr>
            </w:pPr>
            <w:r w:rsidRPr="00D06154">
              <w:rPr>
                <w:rFonts w:ascii="Times New Roman" w:eastAsia="Times New Roman" w:hAnsi="Times New Roman" w:cs="Times New Roman"/>
                <w:color w:val="0B2D53"/>
                <w:sz w:val="24"/>
                <w:szCs w:val="24"/>
                <w:lang w:eastAsia="ru-RU"/>
              </w:rPr>
              <w:t>86</w:t>
            </w:r>
          </w:p>
        </w:tc>
        <w:tc>
          <w:tcPr>
            <w:tcW w:w="0" w:type="auto"/>
            <w:tcBorders>
              <w:top w:val="single" w:sz="6" w:space="0" w:color="0B2D53"/>
              <w:left w:val="single" w:sz="6" w:space="0" w:color="0B2D53"/>
              <w:bottom w:val="single" w:sz="6" w:space="0" w:color="0B2D53"/>
              <w:right w:val="single" w:sz="6" w:space="0" w:color="0B2D53"/>
            </w:tcBorders>
            <w:shd w:val="clear" w:color="auto" w:fill="F9F9F9"/>
            <w:tcMar>
              <w:top w:w="120" w:type="dxa"/>
              <w:left w:w="120" w:type="dxa"/>
              <w:bottom w:w="120" w:type="dxa"/>
              <w:right w:w="120" w:type="dxa"/>
            </w:tcMar>
            <w:hideMark/>
          </w:tcPr>
          <w:p w:rsidR="00D06154" w:rsidRPr="00D06154" w:rsidRDefault="00D06154" w:rsidP="00D06154">
            <w:pPr>
              <w:spacing w:after="0" w:line="240" w:lineRule="auto"/>
              <w:rPr>
                <w:rFonts w:ascii="Times New Roman" w:eastAsia="Times New Roman" w:hAnsi="Times New Roman" w:cs="Times New Roman"/>
                <w:color w:val="0B2D53"/>
                <w:sz w:val="24"/>
                <w:szCs w:val="24"/>
                <w:lang w:eastAsia="ru-RU"/>
              </w:rPr>
            </w:pPr>
            <w:r w:rsidRPr="00D06154">
              <w:rPr>
                <w:rFonts w:ascii="Times New Roman" w:eastAsia="Times New Roman" w:hAnsi="Times New Roman" w:cs="Times New Roman"/>
                <w:color w:val="0B2D53"/>
                <w:sz w:val="24"/>
                <w:szCs w:val="24"/>
                <w:lang w:eastAsia="ru-RU"/>
              </w:rPr>
              <w:t>86</w:t>
            </w:r>
          </w:p>
        </w:tc>
        <w:tc>
          <w:tcPr>
            <w:tcW w:w="0" w:type="auto"/>
            <w:tcBorders>
              <w:top w:val="single" w:sz="6" w:space="0" w:color="0B2D53"/>
              <w:left w:val="single" w:sz="6" w:space="0" w:color="0B2D53"/>
              <w:bottom w:val="single" w:sz="6" w:space="0" w:color="0B2D53"/>
              <w:right w:val="single" w:sz="6" w:space="0" w:color="0B2D53"/>
            </w:tcBorders>
            <w:shd w:val="clear" w:color="auto" w:fill="F9F9F9"/>
            <w:tcMar>
              <w:top w:w="120" w:type="dxa"/>
              <w:left w:w="120" w:type="dxa"/>
              <w:bottom w:w="120" w:type="dxa"/>
              <w:right w:w="120" w:type="dxa"/>
            </w:tcMar>
            <w:hideMark/>
          </w:tcPr>
          <w:p w:rsidR="00D06154" w:rsidRPr="00D06154" w:rsidRDefault="00D06154" w:rsidP="00D06154">
            <w:pPr>
              <w:spacing w:after="0" w:line="240" w:lineRule="auto"/>
              <w:rPr>
                <w:rFonts w:ascii="Times New Roman" w:eastAsia="Times New Roman" w:hAnsi="Times New Roman" w:cs="Times New Roman"/>
                <w:color w:val="0B2D53"/>
                <w:sz w:val="24"/>
                <w:szCs w:val="24"/>
                <w:lang w:eastAsia="ru-RU"/>
              </w:rPr>
            </w:pPr>
            <w:r w:rsidRPr="00D06154">
              <w:rPr>
                <w:rFonts w:ascii="Times New Roman" w:eastAsia="Times New Roman" w:hAnsi="Times New Roman" w:cs="Times New Roman"/>
                <w:color w:val="0B2D53"/>
                <w:sz w:val="24"/>
                <w:szCs w:val="24"/>
                <w:lang w:eastAsia="ru-RU"/>
              </w:rPr>
              <w:t>88</w:t>
            </w:r>
          </w:p>
        </w:tc>
      </w:tr>
      <w:tr w:rsidR="00D06154" w:rsidRPr="00D06154" w:rsidTr="00E031C5">
        <w:tc>
          <w:tcPr>
            <w:tcW w:w="0" w:type="auto"/>
            <w:tcBorders>
              <w:top w:val="single" w:sz="6" w:space="0" w:color="0B2D53"/>
              <w:left w:val="single" w:sz="6" w:space="0" w:color="0B2D53"/>
              <w:bottom w:val="single" w:sz="6" w:space="0" w:color="0B2D53"/>
              <w:right w:val="single" w:sz="6" w:space="0" w:color="0B2D53"/>
            </w:tcBorders>
            <w:shd w:val="clear" w:color="auto" w:fill="FFFFFF" w:themeFill="background1"/>
            <w:tcMar>
              <w:top w:w="120" w:type="dxa"/>
              <w:left w:w="120" w:type="dxa"/>
              <w:bottom w:w="120" w:type="dxa"/>
              <w:right w:w="120" w:type="dxa"/>
            </w:tcMar>
            <w:hideMark/>
          </w:tcPr>
          <w:p w:rsidR="00D06154" w:rsidRPr="00D06154" w:rsidRDefault="00D06154" w:rsidP="00D06154">
            <w:pPr>
              <w:spacing w:after="0" w:line="240" w:lineRule="auto"/>
              <w:rPr>
                <w:rFonts w:ascii="Times New Roman" w:eastAsia="Times New Roman" w:hAnsi="Times New Roman" w:cs="Times New Roman"/>
                <w:color w:val="0B2D53"/>
                <w:sz w:val="24"/>
                <w:szCs w:val="24"/>
                <w:lang w:eastAsia="ru-RU"/>
              </w:rPr>
            </w:pPr>
            <w:r w:rsidRPr="00D06154">
              <w:rPr>
                <w:rFonts w:ascii="Times New Roman" w:eastAsia="Times New Roman" w:hAnsi="Times New Roman" w:cs="Times New Roman"/>
                <w:color w:val="0B2D53"/>
                <w:sz w:val="24"/>
                <w:szCs w:val="24"/>
                <w:lang w:eastAsia="ru-RU"/>
              </w:rPr>
              <w:t xml:space="preserve">Вес, </w:t>
            </w:r>
            <w:proofErr w:type="gramStart"/>
            <w:r w:rsidRPr="00D06154">
              <w:rPr>
                <w:rFonts w:ascii="Times New Roman" w:eastAsia="Times New Roman" w:hAnsi="Times New Roman" w:cs="Times New Roman"/>
                <w:color w:val="0B2D53"/>
                <w:sz w:val="24"/>
                <w:szCs w:val="24"/>
                <w:lang w:eastAsia="ru-RU"/>
              </w:rPr>
              <w:t>кг</w:t>
            </w:r>
            <w:proofErr w:type="gramEnd"/>
          </w:p>
        </w:tc>
        <w:tc>
          <w:tcPr>
            <w:tcW w:w="0" w:type="auto"/>
            <w:tcBorders>
              <w:top w:val="single" w:sz="6" w:space="0" w:color="0B2D53"/>
              <w:left w:val="single" w:sz="6" w:space="0" w:color="0B2D53"/>
              <w:bottom w:val="single" w:sz="6" w:space="0" w:color="0B2D53"/>
              <w:right w:val="single" w:sz="6" w:space="0" w:color="0B2D53"/>
            </w:tcBorders>
            <w:shd w:val="clear" w:color="auto" w:fill="FFFFFF" w:themeFill="background1"/>
            <w:tcMar>
              <w:top w:w="120" w:type="dxa"/>
              <w:left w:w="120" w:type="dxa"/>
              <w:bottom w:w="120" w:type="dxa"/>
              <w:right w:w="120" w:type="dxa"/>
            </w:tcMar>
            <w:hideMark/>
          </w:tcPr>
          <w:p w:rsidR="00D06154" w:rsidRPr="00D06154" w:rsidRDefault="00D06154" w:rsidP="00D06154">
            <w:pPr>
              <w:spacing w:after="0" w:line="240" w:lineRule="auto"/>
              <w:rPr>
                <w:rFonts w:ascii="Times New Roman" w:eastAsia="Times New Roman" w:hAnsi="Times New Roman" w:cs="Times New Roman"/>
                <w:color w:val="0B2D53"/>
                <w:sz w:val="24"/>
                <w:szCs w:val="24"/>
                <w:lang w:eastAsia="ru-RU"/>
              </w:rPr>
            </w:pPr>
            <w:r w:rsidRPr="00D06154">
              <w:rPr>
                <w:rFonts w:ascii="Times New Roman" w:eastAsia="Times New Roman" w:hAnsi="Times New Roman" w:cs="Times New Roman"/>
                <w:color w:val="0B2D53"/>
                <w:sz w:val="24"/>
                <w:szCs w:val="24"/>
                <w:lang w:eastAsia="ru-RU"/>
              </w:rPr>
              <w:t>38</w:t>
            </w:r>
          </w:p>
        </w:tc>
        <w:tc>
          <w:tcPr>
            <w:tcW w:w="0" w:type="auto"/>
            <w:tcBorders>
              <w:top w:val="single" w:sz="6" w:space="0" w:color="0B2D53"/>
              <w:left w:val="single" w:sz="6" w:space="0" w:color="0B2D53"/>
              <w:bottom w:val="single" w:sz="6" w:space="0" w:color="0B2D53"/>
              <w:right w:val="single" w:sz="6" w:space="0" w:color="0B2D53"/>
            </w:tcBorders>
            <w:shd w:val="clear" w:color="auto" w:fill="FFFFFF" w:themeFill="background1"/>
            <w:tcMar>
              <w:top w:w="120" w:type="dxa"/>
              <w:left w:w="120" w:type="dxa"/>
              <w:bottom w:w="120" w:type="dxa"/>
              <w:right w:w="120" w:type="dxa"/>
            </w:tcMar>
            <w:hideMark/>
          </w:tcPr>
          <w:p w:rsidR="00D06154" w:rsidRPr="00D06154" w:rsidRDefault="00D06154" w:rsidP="00D06154">
            <w:pPr>
              <w:spacing w:after="0" w:line="240" w:lineRule="auto"/>
              <w:rPr>
                <w:rFonts w:ascii="Times New Roman" w:eastAsia="Times New Roman" w:hAnsi="Times New Roman" w:cs="Times New Roman"/>
                <w:color w:val="0B2D53"/>
                <w:sz w:val="24"/>
                <w:szCs w:val="24"/>
                <w:lang w:eastAsia="ru-RU"/>
              </w:rPr>
            </w:pPr>
            <w:r w:rsidRPr="00D06154">
              <w:rPr>
                <w:rFonts w:ascii="Times New Roman" w:eastAsia="Times New Roman" w:hAnsi="Times New Roman" w:cs="Times New Roman"/>
                <w:color w:val="0B2D53"/>
                <w:sz w:val="24"/>
                <w:szCs w:val="24"/>
                <w:lang w:eastAsia="ru-RU"/>
              </w:rPr>
              <w:t>67</w:t>
            </w:r>
          </w:p>
        </w:tc>
        <w:tc>
          <w:tcPr>
            <w:tcW w:w="0" w:type="auto"/>
            <w:tcBorders>
              <w:top w:val="single" w:sz="6" w:space="0" w:color="0B2D53"/>
              <w:left w:val="single" w:sz="6" w:space="0" w:color="0B2D53"/>
              <w:bottom w:val="single" w:sz="6" w:space="0" w:color="0B2D53"/>
              <w:right w:val="single" w:sz="6" w:space="0" w:color="0B2D53"/>
            </w:tcBorders>
            <w:shd w:val="clear" w:color="auto" w:fill="FFFFFF" w:themeFill="background1"/>
            <w:tcMar>
              <w:top w:w="120" w:type="dxa"/>
              <w:left w:w="120" w:type="dxa"/>
              <w:bottom w:w="120" w:type="dxa"/>
              <w:right w:w="120" w:type="dxa"/>
            </w:tcMar>
            <w:hideMark/>
          </w:tcPr>
          <w:p w:rsidR="00D06154" w:rsidRPr="00D06154" w:rsidRDefault="00D06154" w:rsidP="00D06154">
            <w:pPr>
              <w:spacing w:after="0" w:line="240" w:lineRule="auto"/>
              <w:rPr>
                <w:rFonts w:ascii="Times New Roman" w:eastAsia="Times New Roman" w:hAnsi="Times New Roman" w:cs="Times New Roman"/>
                <w:color w:val="0B2D53"/>
                <w:sz w:val="24"/>
                <w:szCs w:val="24"/>
                <w:lang w:eastAsia="ru-RU"/>
              </w:rPr>
            </w:pPr>
            <w:r w:rsidRPr="00D06154">
              <w:rPr>
                <w:rFonts w:ascii="Times New Roman" w:eastAsia="Times New Roman" w:hAnsi="Times New Roman" w:cs="Times New Roman"/>
                <w:color w:val="0B2D53"/>
                <w:sz w:val="24"/>
                <w:szCs w:val="24"/>
                <w:lang w:eastAsia="ru-RU"/>
              </w:rPr>
              <w:t>130</w:t>
            </w:r>
          </w:p>
        </w:tc>
        <w:tc>
          <w:tcPr>
            <w:tcW w:w="0" w:type="auto"/>
            <w:tcBorders>
              <w:top w:val="single" w:sz="6" w:space="0" w:color="0B2D53"/>
              <w:left w:val="single" w:sz="6" w:space="0" w:color="0B2D53"/>
              <w:bottom w:val="single" w:sz="6" w:space="0" w:color="0B2D53"/>
              <w:right w:val="single" w:sz="6" w:space="0" w:color="0B2D53"/>
            </w:tcBorders>
            <w:shd w:val="clear" w:color="auto" w:fill="FFFFFF" w:themeFill="background1"/>
            <w:tcMar>
              <w:top w:w="120" w:type="dxa"/>
              <w:left w:w="120" w:type="dxa"/>
              <w:bottom w:w="120" w:type="dxa"/>
              <w:right w:w="120" w:type="dxa"/>
            </w:tcMar>
            <w:hideMark/>
          </w:tcPr>
          <w:p w:rsidR="00D06154" w:rsidRPr="00D06154" w:rsidRDefault="00D06154" w:rsidP="00D06154">
            <w:pPr>
              <w:spacing w:after="0" w:line="240" w:lineRule="auto"/>
              <w:rPr>
                <w:rFonts w:ascii="Times New Roman" w:eastAsia="Times New Roman" w:hAnsi="Times New Roman" w:cs="Times New Roman"/>
                <w:color w:val="0B2D53"/>
                <w:sz w:val="24"/>
                <w:szCs w:val="24"/>
                <w:lang w:eastAsia="ru-RU"/>
              </w:rPr>
            </w:pPr>
            <w:r w:rsidRPr="00D06154">
              <w:rPr>
                <w:rFonts w:ascii="Times New Roman" w:eastAsia="Times New Roman" w:hAnsi="Times New Roman" w:cs="Times New Roman"/>
                <w:color w:val="0B2D53"/>
                <w:sz w:val="24"/>
                <w:szCs w:val="24"/>
                <w:lang w:eastAsia="ru-RU"/>
              </w:rPr>
              <w:t>145</w:t>
            </w:r>
          </w:p>
        </w:tc>
        <w:tc>
          <w:tcPr>
            <w:tcW w:w="0" w:type="auto"/>
            <w:tcBorders>
              <w:top w:val="single" w:sz="6" w:space="0" w:color="0B2D53"/>
              <w:left w:val="single" w:sz="6" w:space="0" w:color="0B2D53"/>
              <w:bottom w:val="single" w:sz="6" w:space="0" w:color="0B2D53"/>
              <w:right w:val="single" w:sz="6" w:space="0" w:color="0B2D53"/>
            </w:tcBorders>
            <w:shd w:val="clear" w:color="auto" w:fill="FFFFFF" w:themeFill="background1"/>
            <w:tcMar>
              <w:top w:w="120" w:type="dxa"/>
              <w:left w:w="120" w:type="dxa"/>
              <w:bottom w:w="120" w:type="dxa"/>
              <w:right w:w="120" w:type="dxa"/>
            </w:tcMar>
            <w:hideMark/>
          </w:tcPr>
          <w:p w:rsidR="00D06154" w:rsidRPr="00D06154" w:rsidRDefault="00D06154" w:rsidP="00D06154">
            <w:pPr>
              <w:spacing w:after="0" w:line="240" w:lineRule="auto"/>
              <w:rPr>
                <w:rFonts w:ascii="Times New Roman" w:eastAsia="Times New Roman" w:hAnsi="Times New Roman" w:cs="Times New Roman"/>
                <w:color w:val="0B2D53"/>
                <w:sz w:val="24"/>
                <w:szCs w:val="24"/>
                <w:lang w:eastAsia="ru-RU"/>
              </w:rPr>
            </w:pPr>
            <w:r w:rsidRPr="00D06154">
              <w:rPr>
                <w:rFonts w:ascii="Times New Roman" w:eastAsia="Times New Roman" w:hAnsi="Times New Roman" w:cs="Times New Roman"/>
                <w:color w:val="0B2D53"/>
                <w:sz w:val="24"/>
                <w:szCs w:val="24"/>
                <w:lang w:eastAsia="ru-RU"/>
              </w:rPr>
              <w:t>170</w:t>
            </w:r>
          </w:p>
        </w:tc>
      </w:tr>
    </w:tbl>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b/>
          <w:sz w:val="24"/>
          <w:szCs w:val="24"/>
          <w:lang w:eastAsia="ru-RU"/>
        </w:rPr>
      </w:pPr>
      <w:r w:rsidRPr="00D06154">
        <w:rPr>
          <w:rFonts w:ascii="Times New Roman" w:eastAsia="Times New Roman" w:hAnsi="Times New Roman" w:cs="Times New Roman"/>
          <w:b/>
          <w:sz w:val="24"/>
          <w:szCs w:val="24"/>
          <w:lang w:eastAsia="ru-RU"/>
        </w:rPr>
        <w:t xml:space="preserve">Пример условного обозначения сварочного трансформатора. </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ТДМ 252У2 -однофазный сварочный трансформатор предназначен для питания одного сварочного поста переменным током, частотой 50 Гц, при ручной дуговой сварке (резке или наплавке) покрытыми электродами на переменном токе малоуглеродистых и низколегированных сталей.</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Трансформатор работает в следующих условиях:</w:t>
      </w:r>
      <w:r w:rsidRPr="00D06154">
        <w:rPr>
          <w:rFonts w:ascii="Times New Roman" w:eastAsia="Times New Roman" w:hAnsi="Times New Roman" w:cs="Times New Roman"/>
          <w:sz w:val="24"/>
          <w:szCs w:val="24"/>
          <w:lang w:eastAsia="ru-RU"/>
        </w:rPr>
        <w:br/>
        <w:t>- интервал температур от – 450</w:t>
      </w:r>
      <w:proofErr w:type="gramStart"/>
      <w:r w:rsidRPr="00D06154">
        <w:rPr>
          <w:rFonts w:ascii="Times New Roman" w:eastAsia="Times New Roman" w:hAnsi="Times New Roman" w:cs="Times New Roman"/>
          <w:sz w:val="24"/>
          <w:szCs w:val="24"/>
          <w:lang w:eastAsia="ru-RU"/>
        </w:rPr>
        <w:t xml:space="preserve"> С</w:t>
      </w:r>
      <w:proofErr w:type="gramEnd"/>
      <w:r w:rsidRPr="00D06154">
        <w:rPr>
          <w:rFonts w:ascii="Times New Roman" w:eastAsia="Times New Roman" w:hAnsi="Times New Roman" w:cs="Times New Roman"/>
          <w:sz w:val="24"/>
          <w:szCs w:val="24"/>
          <w:lang w:eastAsia="ru-RU"/>
        </w:rPr>
        <w:t xml:space="preserve"> до + 450 С;</w:t>
      </w:r>
      <w:r w:rsidRPr="00D06154">
        <w:rPr>
          <w:rFonts w:ascii="Times New Roman" w:eastAsia="Times New Roman" w:hAnsi="Times New Roman" w:cs="Times New Roman"/>
          <w:sz w:val="24"/>
          <w:szCs w:val="24"/>
          <w:lang w:eastAsia="ru-RU"/>
        </w:rPr>
        <w:br/>
        <w:t>- относительная влажность воздуха не более 80% при + 200 С;</w:t>
      </w:r>
      <w:r w:rsidRPr="00D06154">
        <w:rPr>
          <w:rFonts w:ascii="Times New Roman" w:eastAsia="Times New Roman" w:hAnsi="Times New Roman" w:cs="Times New Roman"/>
          <w:sz w:val="24"/>
          <w:szCs w:val="24"/>
          <w:lang w:eastAsia="ru-RU"/>
        </w:rPr>
        <w:br/>
        <w:t>- высота над уровнем моря не более 1000 м.</w:t>
      </w:r>
      <w:r w:rsidRPr="00D06154">
        <w:rPr>
          <w:rFonts w:ascii="Times New Roman" w:eastAsia="Times New Roman" w:hAnsi="Times New Roman" w:cs="Times New Roman"/>
          <w:sz w:val="24"/>
          <w:szCs w:val="24"/>
          <w:lang w:eastAsia="ru-RU"/>
        </w:rPr>
        <w:br/>
        <w:t>Предусмотрено использование штучных сварочных электродов диаметром </w:t>
      </w:r>
      <w:r w:rsidRPr="00D06154">
        <w:rPr>
          <w:rFonts w:ascii="Times New Roman" w:eastAsia="Times New Roman" w:hAnsi="Times New Roman" w:cs="Times New Roman"/>
          <w:sz w:val="24"/>
          <w:szCs w:val="24"/>
          <w:lang w:eastAsia="ru-RU"/>
        </w:rPr>
        <w:br/>
        <w:t xml:space="preserve">2...6 мм всех </w:t>
      </w:r>
      <w:proofErr w:type="spellStart"/>
      <w:r w:rsidRPr="00D06154">
        <w:rPr>
          <w:rFonts w:ascii="Times New Roman" w:eastAsia="Times New Roman" w:hAnsi="Times New Roman" w:cs="Times New Roman"/>
          <w:sz w:val="24"/>
          <w:szCs w:val="24"/>
          <w:lang w:eastAsia="ru-RU"/>
        </w:rPr>
        <w:t>марокКаждый</w:t>
      </w:r>
      <w:proofErr w:type="spellEnd"/>
      <w:r w:rsidRPr="00D06154">
        <w:rPr>
          <w:rFonts w:ascii="Times New Roman" w:eastAsia="Times New Roman" w:hAnsi="Times New Roman" w:cs="Times New Roman"/>
          <w:sz w:val="24"/>
          <w:szCs w:val="24"/>
          <w:lang w:eastAsia="ru-RU"/>
        </w:rPr>
        <w:t xml:space="preserve"> трансформатор выполняются только на одно напряжение сети а) 220</w:t>
      </w:r>
      <w:proofErr w:type="gramStart"/>
      <w:r w:rsidRPr="00D06154">
        <w:rPr>
          <w:rFonts w:ascii="Times New Roman" w:eastAsia="Times New Roman" w:hAnsi="Times New Roman" w:cs="Times New Roman"/>
          <w:sz w:val="24"/>
          <w:szCs w:val="24"/>
          <w:lang w:eastAsia="ru-RU"/>
        </w:rPr>
        <w:t xml:space="preserve"> В</w:t>
      </w:r>
      <w:proofErr w:type="gramEnd"/>
      <w:r w:rsidRPr="00D06154">
        <w:rPr>
          <w:rFonts w:ascii="Times New Roman" w:eastAsia="Times New Roman" w:hAnsi="Times New Roman" w:cs="Times New Roman"/>
          <w:sz w:val="24"/>
          <w:szCs w:val="24"/>
          <w:lang w:eastAsia="ru-RU"/>
        </w:rPr>
        <w:t>, 50 Гц, б) 380 В, 50 Гц</w:t>
      </w:r>
      <w:r w:rsidRPr="00D06154">
        <w:rPr>
          <w:rFonts w:ascii="Times New Roman" w:eastAsia="Times New Roman" w:hAnsi="Times New Roman" w:cs="Times New Roman"/>
          <w:sz w:val="24"/>
          <w:szCs w:val="24"/>
          <w:lang w:eastAsia="ru-RU"/>
        </w:rPr>
        <w:br/>
        <w:t>Климатическое исполнение «У», категория «2» по ГОСТ 15150-69.</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b/>
          <w:color w:val="000000"/>
          <w:sz w:val="24"/>
          <w:szCs w:val="24"/>
          <w:lang w:eastAsia="ru-RU"/>
        </w:rPr>
      </w:pP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b/>
          <w:color w:val="000000"/>
          <w:sz w:val="24"/>
          <w:szCs w:val="24"/>
          <w:lang w:eastAsia="ru-RU"/>
        </w:rPr>
      </w:pPr>
      <w:r w:rsidRPr="00D06154">
        <w:rPr>
          <w:rFonts w:ascii="Times New Roman" w:eastAsia="Times New Roman" w:hAnsi="Times New Roman" w:cs="Times New Roman"/>
          <w:b/>
          <w:color w:val="000000"/>
          <w:sz w:val="24"/>
          <w:szCs w:val="24"/>
          <w:lang w:eastAsia="ru-RU"/>
        </w:rPr>
        <w:t>КОНТРОЛЬНЫЕ ВОПРОСЫ</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1.Что такое сварочный трансформатор?</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 Как классифицируются сварочные трансформаторы?</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 Преимущества сварочных трансформаторов перед другими источниками сварочного тока.</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 Опишите принцип работы трансформаторов, которые  широкораспространены в сварочном производстве.</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  Из каких основных узлов состоит сварочный трансформатор типа ТД?</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 Как регулируется сила сварочного тока в трансформаторах с подвижными обмотками?</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 Какой должна быть внешняя характеристика трансформатора для ручной дуговой  сварки?</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8. Что  прочитать обозначение трансформатора ТДМ-401У2?</w:t>
      </w:r>
    </w:p>
    <w:p w:rsidR="00D06154" w:rsidRPr="00D06154" w:rsidRDefault="00D06154" w:rsidP="00D06154">
      <w:pPr>
        <w:shd w:val="clear" w:color="auto" w:fill="FFFFFF"/>
        <w:spacing w:after="0" w:line="240" w:lineRule="auto"/>
        <w:rPr>
          <w:rFonts w:ascii="Open Sans" w:eastAsia="Times New Roman" w:hAnsi="Open Sans" w:cs="Times New Roman"/>
          <w:color w:val="000000"/>
          <w:sz w:val="21"/>
          <w:szCs w:val="21"/>
          <w:lang w:eastAsia="ru-RU"/>
        </w:rPr>
      </w:pPr>
    </w:p>
    <w:p w:rsidR="00D06154" w:rsidRPr="00D06154" w:rsidRDefault="00D06154" w:rsidP="00D06154">
      <w:pPr>
        <w:spacing w:after="0" w:line="240" w:lineRule="auto"/>
        <w:jc w:val="center"/>
        <w:rPr>
          <w:rFonts w:ascii="Times New Roman" w:eastAsia="Calibri" w:hAnsi="Times New Roman" w:cs="Times New Roman"/>
          <w:b/>
          <w:sz w:val="24"/>
          <w:szCs w:val="24"/>
        </w:rPr>
      </w:pPr>
      <w:r w:rsidRPr="00D06154">
        <w:rPr>
          <w:rFonts w:ascii="Times New Roman" w:eastAsia="Calibri" w:hAnsi="Times New Roman" w:cs="Times New Roman"/>
          <w:b/>
          <w:sz w:val="24"/>
          <w:szCs w:val="24"/>
        </w:rPr>
        <w:t>ПРАКТИЧЕСКАЯ РАБОТА № 7</w:t>
      </w:r>
    </w:p>
    <w:p w:rsidR="00D06154" w:rsidRPr="00D06154" w:rsidRDefault="00D06154" w:rsidP="00D06154">
      <w:pPr>
        <w:spacing w:after="0" w:line="240" w:lineRule="auto"/>
        <w:jc w:val="center"/>
        <w:rPr>
          <w:rFonts w:ascii="Times New Roman" w:eastAsia="Calibri" w:hAnsi="Times New Roman" w:cs="Times New Roman"/>
          <w:b/>
          <w:sz w:val="24"/>
          <w:szCs w:val="24"/>
        </w:rPr>
      </w:pPr>
      <w:r w:rsidRPr="00D06154">
        <w:rPr>
          <w:rFonts w:ascii="Times New Roman" w:eastAsia="Calibri" w:hAnsi="Times New Roman" w:cs="Times New Roman"/>
          <w:b/>
          <w:sz w:val="24"/>
          <w:szCs w:val="24"/>
        </w:rPr>
        <w:t>ТЕМА: «ИЗУЧЕНИЕ УСТРОЙСТВА И ПРИНЦИПА РАБОТЫ ИНВЕРТОРНОГО ВЫПРЯМИТЕЛЯ»</w:t>
      </w:r>
    </w:p>
    <w:p w:rsidR="00D06154" w:rsidRPr="00D06154" w:rsidRDefault="00D06154" w:rsidP="00D06154">
      <w:pPr>
        <w:spacing w:after="0" w:line="240" w:lineRule="auto"/>
        <w:jc w:val="both"/>
        <w:rPr>
          <w:rFonts w:ascii="Times New Roman" w:eastAsia="Calibri" w:hAnsi="Times New Roman" w:cs="Times New Roman"/>
          <w:sz w:val="24"/>
          <w:szCs w:val="24"/>
        </w:rPr>
      </w:pPr>
    </w:p>
    <w:p w:rsidR="00D06154" w:rsidRPr="00D06154" w:rsidRDefault="00D06154" w:rsidP="00D06154">
      <w:pPr>
        <w:spacing w:after="0" w:line="240" w:lineRule="auto"/>
        <w:jc w:val="both"/>
        <w:rPr>
          <w:rFonts w:ascii="Times New Roman" w:hAnsi="Times New Roman" w:cs="Times New Roman"/>
          <w:sz w:val="24"/>
          <w:szCs w:val="24"/>
        </w:rPr>
      </w:pP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b/>
          <w:bCs/>
          <w:sz w:val="24"/>
          <w:szCs w:val="24"/>
        </w:rPr>
        <w:t>ЦЕЛЬ РАБОТЫ:</w:t>
      </w:r>
    </w:p>
    <w:p w:rsidR="00D06154" w:rsidRPr="00D06154" w:rsidRDefault="00D06154" w:rsidP="00D06154">
      <w:pPr>
        <w:spacing w:after="0" w:line="240" w:lineRule="auto"/>
        <w:jc w:val="both"/>
        <w:rPr>
          <w:rFonts w:ascii="Times New Roman" w:hAnsi="Times New Roman" w:cs="Times New Roman"/>
          <w:b/>
          <w:sz w:val="24"/>
          <w:szCs w:val="24"/>
        </w:rPr>
      </w:pPr>
      <w:r w:rsidRPr="00D06154">
        <w:rPr>
          <w:rFonts w:ascii="Times New Roman" w:hAnsi="Times New Roman" w:cs="Times New Roman"/>
          <w:sz w:val="24"/>
          <w:szCs w:val="24"/>
        </w:rPr>
        <w:t xml:space="preserve"> Изучение и закрепление теоретического материала по теме «Оборудование сварочного поста для ручной дуговой сварки».</w:t>
      </w:r>
    </w:p>
    <w:p w:rsidR="00D06154" w:rsidRPr="00D06154" w:rsidRDefault="00D06154" w:rsidP="00D06154">
      <w:pPr>
        <w:spacing w:after="0" w:line="240" w:lineRule="auto"/>
        <w:jc w:val="both"/>
        <w:rPr>
          <w:rFonts w:ascii="Times New Roman" w:hAnsi="Times New Roman" w:cs="Times New Roman"/>
          <w:b/>
          <w:sz w:val="24"/>
          <w:szCs w:val="24"/>
        </w:rPr>
      </w:pPr>
      <w:r w:rsidRPr="00D06154">
        <w:rPr>
          <w:rFonts w:ascii="Times New Roman" w:hAnsi="Times New Roman" w:cs="Times New Roman"/>
          <w:b/>
          <w:sz w:val="24"/>
          <w:szCs w:val="24"/>
        </w:rPr>
        <w:t>ФОРМИРУЕМЫЕ КОМПЕТЕНЦИИ</w:t>
      </w:r>
      <w:proofErr w:type="gramStart"/>
      <w:r w:rsidRPr="00D06154">
        <w:rPr>
          <w:rFonts w:ascii="Times New Roman" w:hAnsi="Times New Roman" w:cs="Times New Roman"/>
          <w:b/>
          <w:sz w:val="24"/>
          <w:szCs w:val="24"/>
        </w:rPr>
        <w:t xml:space="preserve"> ,</w:t>
      </w:r>
      <w:proofErr w:type="gramEnd"/>
      <w:r w:rsidRPr="00D06154">
        <w:rPr>
          <w:rFonts w:ascii="Times New Roman" w:hAnsi="Times New Roman" w:cs="Times New Roman"/>
          <w:b/>
          <w:sz w:val="24"/>
          <w:szCs w:val="24"/>
        </w:rPr>
        <w:t xml:space="preserve"> ЗНАНИЯ И УМЕНИЯ:</w:t>
      </w:r>
    </w:p>
    <w:p w:rsidR="00D06154" w:rsidRPr="00D06154" w:rsidRDefault="00D06154" w:rsidP="00D06154">
      <w:pPr>
        <w:spacing w:after="0" w:line="240" w:lineRule="auto"/>
        <w:jc w:val="both"/>
        <w:rPr>
          <w:rFonts w:ascii="Times New Roman" w:hAnsi="Times New Roman" w:cs="Times New Roman"/>
          <w:b/>
          <w:sz w:val="24"/>
          <w:szCs w:val="24"/>
        </w:rPr>
      </w:pPr>
      <w:r w:rsidRPr="00D06154">
        <w:rPr>
          <w:rFonts w:ascii="Times New Roman" w:hAnsi="Times New Roman" w:cs="Times New Roman"/>
          <w:b/>
          <w:sz w:val="24"/>
          <w:szCs w:val="24"/>
        </w:rPr>
        <w:t>ПК 1.3.</w:t>
      </w:r>
      <w:r w:rsidRPr="00D06154">
        <w:rPr>
          <w:rFonts w:ascii="Times New Roman" w:hAnsi="Times New Roman" w:cs="Times New Roman"/>
          <w:sz w:val="24"/>
          <w:szCs w:val="24"/>
        </w:rPr>
        <w:t>Проверять оснащенность, работоспособность, исправность и осуществлять настройку оборудования поста для различных способов сварки.</w:t>
      </w: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b/>
          <w:sz w:val="24"/>
          <w:szCs w:val="24"/>
        </w:rPr>
        <w:t xml:space="preserve">иметь практический опыт: </w:t>
      </w:r>
      <w:r w:rsidRPr="00D06154">
        <w:rPr>
          <w:rFonts w:ascii="Times New Roman" w:hAnsi="Times New Roman" w:cs="Times New Roman"/>
          <w:sz w:val="24"/>
          <w:szCs w:val="24"/>
        </w:rPr>
        <w:t>эксплуатирования оборудования для сварки;</w:t>
      </w:r>
    </w:p>
    <w:p w:rsidR="00D06154" w:rsidRPr="00D06154" w:rsidRDefault="00D06154" w:rsidP="00D06154">
      <w:pPr>
        <w:spacing w:after="0" w:line="240" w:lineRule="auto"/>
        <w:jc w:val="both"/>
        <w:rPr>
          <w:rFonts w:ascii="Times New Roman" w:hAnsi="Times New Roman" w:cs="Times New Roman"/>
          <w:b/>
          <w:sz w:val="24"/>
          <w:szCs w:val="24"/>
        </w:rPr>
      </w:pPr>
      <w:r w:rsidRPr="00D06154">
        <w:rPr>
          <w:rFonts w:ascii="Times New Roman" w:hAnsi="Times New Roman" w:cs="Times New Roman"/>
          <w:b/>
          <w:sz w:val="24"/>
          <w:szCs w:val="24"/>
        </w:rPr>
        <w:t>УМЕНИЯ</w:t>
      </w:r>
      <w:r w:rsidRPr="00D06154">
        <w:rPr>
          <w:rFonts w:ascii="Times New Roman" w:hAnsi="Times New Roman" w:cs="Times New Roman"/>
          <w:sz w:val="24"/>
          <w:szCs w:val="24"/>
        </w:rPr>
        <w:t>:</w:t>
      </w:r>
      <w:r w:rsidRPr="00D06154">
        <w:rPr>
          <w:rFonts w:ascii="Times New Roman" w:hAnsi="Times New Roman" w:cs="Times New Roman"/>
          <w:b/>
          <w:sz w:val="24"/>
          <w:szCs w:val="24"/>
        </w:rPr>
        <w:tab/>
      </w:r>
      <w:r w:rsidRPr="00D06154">
        <w:rPr>
          <w:rFonts w:ascii="Times New Roman" w:hAnsi="Times New Roman" w:cs="Times New Roman"/>
          <w:sz w:val="24"/>
          <w:szCs w:val="24"/>
        </w:rPr>
        <w:t>-  проверять  работоспособность  и  исправность  оборудования  поста  для сварки;</w:t>
      </w: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b/>
          <w:sz w:val="24"/>
          <w:szCs w:val="24"/>
        </w:rPr>
        <w:t xml:space="preserve">ЗНАНИЯ:- </w:t>
      </w:r>
      <w:r w:rsidRPr="00D06154">
        <w:rPr>
          <w:rFonts w:ascii="Times New Roman" w:hAnsi="Times New Roman" w:cs="Times New Roman"/>
          <w:sz w:val="24"/>
          <w:szCs w:val="24"/>
        </w:rPr>
        <w:t>устройство сварочного оборудования, назначение, правила его эксплуатации и область применения;</w:t>
      </w: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sz w:val="24"/>
          <w:szCs w:val="24"/>
        </w:rPr>
        <w:t>- правила технической эксплуатации электроустановок;</w:t>
      </w: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sz w:val="24"/>
          <w:szCs w:val="24"/>
        </w:rPr>
        <w:t>- классификацию сварочного оборудования и материалов;</w:t>
      </w: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sz w:val="24"/>
          <w:szCs w:val="24"/>
        </w:rPr>
        <w:t>- основные принципы работы источников питания для сварки;</w:t>
      </w:r>
    </w:p>
    <w:p w:rsidR="00D06154" w:rsidRPr="00D06154" w:rsidRDefault="00D06154" w:rsidP="00D06154">
      <w:pPr>
        <w:spacing w:after="0" w:line="240" w:lineRule="auto"/>
        <w:jc w:val="both"/>
        <w:rPr>
          <w:rFonts w:ascii="Times New Roman" w:hAnsi="Times New Roman" w:cs="Times New Roman"/>
          <w:b/>
          <w:bCs/>
          <w:sz w:val="24"/>
          <w:szCs w:val="24"/>
        </w:rPr>
      </w:pP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b/>
          <w:bCs/>
          <w:sz w:val="24"/>
          <w:szCs w:val="24"/>
        </w:rPr>
        <w:t>ОБОРУДОВАНИЕ И МАТЕРИАЛЫ: </w:t>
      </w:r>
      <w:r w:rsidRPr="00D06154">
        <w:rPr>
          <w:rFonts w:ascii="Times New Roman" w:hAnsi="Times New Roman" w:cs="Times New Roman"/>
          <w:sz w:val="24"/>
          <w:szCs w:val="24"/>
        </w:rPr>
        <w:t xml:space="preserve">МР по данной теме, технические описания различных марок </w:t>
      </w:r>
      <w:proofErr w:type="spellStart"/>
      <w:r w:rsidRPr="00D06154">
        <w:rPr>
          <w:rFonts w:ascii="Times New Roman" w:hAnsi="Times New Roman" w:cs="Times New Roman"/>
          <w:sz w:val="24"/>
          <w:szCs w:val="24"/>
        </w:rPr>
        <w:t>тиристорных</w:t>
      </w:r>
      <w:proofErr w:type="spellEnd"/>
      <w:r w:rsidRPr="00D06154">
        <w:rPr>
          <w:rFonts w:ascii="Times New Roman" w:hAnsi="Times New Roman" w:cs="Times New Roman"/>
          <w:sz w:val="24"/>
          <w:szCs w:val="24"/>
        </w:rPr>
        <w:t xml:space="preserve"> выпрямителей, паспорта или руководства по эксплуатации </w:t>
      </w:r>
      <w:proofErr w:type="spellStart"/>
      <w:r w:rsidRPr="00D06154">
        <w:rPr>
          <w:rFonts w:ascii="Times New Roman" w:hAnsi="Times New Roman" w:cs="Times New Roman"/>
          <w:sz w:val="24"/>
          <w:szCs w:val="24"/>
        </w:rPr>
        <w:t>тиристорных</w:t>
      </w:r>
      <w:proofErr w:type="spellEnd"/>
      <w:r w:rsidRPr="00D06154">
        <w:rPr>
          <w:rFonts w:ascii="Times New Roman" w:hAnsi="Times New Roman" w:cs="Times New Roman"/>
          <w:sz w:val="24"/>
          <w:szCs w:val="24"/>
        </w:rPr>
        <w:t xml:space="preserve"> выпрямителей.</w:t>
      </w:r>
    </w:p>
    <w:p w:rsidR="00D06154" w:rsidRPr="00D06154" w:rsidRDefault="00D06154" w:rsidP="00D06154">
      <w:pPr>
        <w:spacing w:after="0" w:line="240" w:lineRule="auto"/>
        <w:jc w:val="both"/>
        <w:rPr>
          <w:rFonts w:eastAsia="Calibri" w:cs="Times New Roman"/>
          <w:color w:val="000000"/>
          <w:shd w:val="clear" w:color="auto" w:fill="FFFFFF"/>
        </w:rPr>
      </w:pPr>
    </w:p>
    <w:p w:rsidR="00D06154" w:rsidRPr="00D06154" w:rsidRDefault="00D06154" w:rsidP="00D06154">
      <w:pPr>
        <w:spacing w:after="0" w:line="240" w:lineRule="auto"/>
        <w:jc w:val="both"/>
        <w:rPr>
          <w:rFonts w:ascii="Times New Roman" w:eastAsia="Times New Roman" w:hAnsi="Times New Roman" w:cs="Times New Roman"/>
          <w:b/>
          <w:bCs/>
          <w:sz w:val="24"/>
          <w:szCs w:val="24"/>
          <w:lang w:eastAsia="ru-RU"/>
        </w:rPr>
      </w:pPr>
      <w:r w:rsidRPr="00D06154">
        <w:rPr>
          <w:rFonts w:ascii="Helvetica" w:eastAsia="Calibri" w:hAnsi="Helvetica" w:cs="Times New Roman"/>
          <w:color w:val="000000"/>
          <w:shd w:val="clear" w:color="auto" w:fill="FFFFFF"/>
        </w:rPr>
        <w:t>.</w:t>
      </w:r>
      <w:r w:rsidRPr="00D06154">
        <w:rPr>
          <w:rFonts w:ascii="Times New Roman" w:eastAsia="Times New Roman" w:hAnsi="Times New Roman" w:cs="Times New Roman"/>
          <w:b/>
          <w:bCs/>
          <w:sz w:val="24"/>
          <w:szCs w:val="24"/>
          <w:lang w:eastAsia="ru-RU"/>
        </w:rPr>
        <w:t xml:space="preserve">ПОРЯДОК ВЫПОЛНЕНИЯ: </w:t>
      </w:r>
    </w:p>
    <w:p w:rsidR="00D06154" w:rsidRPr="00D06154" w:rsidRDefault="00D06154" w:rsidP="00D06154">
      <w:pPr>
        <w:spacing w:after="0" w:line="240" w:lineRule="auto"/>
        <w:ind w:right="20"/>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1.Внимательно прочитайте основные сведения по теме.</w:t>
      </w:r>
    </w:p>
    <w:p w:rsidR="00D06154" w:rsidRPr="00D06154" w:rsidRDefault="00D06154" w:rsidP="00D06154">
      <w:pPr>
        <w:shd w:val="clear" w:color="auto" w:fill="FFFFFF"/>
        <w:spacing w:after="0" w:line="240" w:lineRule="auto"/>
        <w:ind w:left="720"/>
        <w:contextualSpacing/>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Задание: </w:t>
      </w:r>
    </w:p>
    <w:p w:rsidR="00D06154" w:rsidRPr="00D06154" w:rsidRDefault="00D06154" w:rsidP="00D06154">
      <w:pPr>
        <w:numPr>
          <w:ilvl w:val="0"/>
          <w:numId w:val="37"/>
        </w:numPr>
        <w:shd w:val="clear" w:color="auto" w:fill="FFFFFF"/>
        <w:spacing w:after="0" w:line="240" w:lineRule="auto"/>
        <w:contextualSpacing/>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 Выполнить описание принципа работы сварочного </w:t>
      </w:r>
      <w:proofErr w:type="spellStart"/>
      <w:r w:rsidRPr="00D06154">
        <w:rPr>
          <w:rFonts w:ascii="Times New Roman" w:eastAsia="Times New Roman" w:hAnsi="Times New Roman" w:cs="Times New Roman"/>
          <w:color w:val="000000"/>
          <w:sz w:val="24"/>
          <w:szCs w:val="24"/>
          <w:lang w:eastAsia="ru-RU"/>
        </w:rPr>
        <w:t>тиристорного</w:t>
      </w:r>
      <w:proofErr w:type="spellEnd"/>
      <w:r w:rsidRPr="00D06154">
        <w:rPr>
          <w:rFonts w:ascii="Times New Roman" w:eastAsia="Times New Roman" w:hAnsi="Times New Roman" w:cs="Times New Roman"/>
          <w:color w:val="000000"/>
          <w:sz w:val="24"/>
          <w:szCs w:val="24"/>
          <w:lang w:eastAsia="ru-RU"/>
        </w:rPr>
        <w:t xml:space="preserve"> выпрямителя и особенностей его конструкции.</w:t>
      </w:r>
    </w:p>
    <w:p w:rsidR="00D06154" w:rsidRPr="00D06154" w:rsidRDefault="00D06154" w:rsidP="00D06154">
      <w:pPr>
        <w:numPr>
          <w:ilvl w:val="0"/>
          <w:numId w:val="37"/>
        </w:numPr>
        <w:shd w:val="clear" w:color="auto" w:fill="FFFFFF"/>
        <w:spacing w:after="0" w:line="240" w:lineRule="auto"/>
        <w:contextualSpacing/>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Составить перечень основных конструктивных узлов сварочного </w:t>
      </w:r>
      <w:proofErr w:type="spellStart"/>
      <w:r w:rsidRPr="00D06154">
        <w:rPr>
          <w:rFonts w:ascii="Times New Roman" w:eastAsia="Times New Roman" w:hAnsi="Times New Roman" w:cs="Times New Roman"/>
          <w:color w:val="000000"/>
          <w:sz w:val="24"/>
          <w:szCs w:val="24"/>
          <w:lang w:eastAsia="ru-RU"/>
        </w:rPr>
        <w:t>тиристорного</w:t>
      </w:r>
      <w:proofErr w:type="spellEnd"/>
      <w:r w:rsidRPr="00D06154">
        <w:rPr>
          <w:rFonts w:ascii="Times New Roman" w:eastAsia="Times New Roman" w:hAnsi="Times New Roman" w:cs="Times New Roman"/>
          <w:color w:val="000000"/>
          <w:sz w:val="24"/>
          <w:szCs w:val="24"/>
          <w:lang w:eastAsia="ru-RU"/>
        </w:rPr>
        <w:t xml:space="preserve"> выпрямителя.</w:t>
      </w:r>
    </w:p>
    <w:p w:rsidR="00D06154" w:rsidRPr="00D06154" w:rsidRDefault="00D06154" w:rsidP="00D06154">
      <w:pPr>
        <w:numPr>
          <w:ilvl w:val="0"/>
          <w:numId w:val="37"/>
        </w:numPr>
        <w:shd w:val="clear" w:color="auto" w:fill="FFFFFF"/>
        <w:spacing w:after="0" w:line="240" w:lineRule="auto"/>
        <w:contextualSpacing/>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Разработать конструктивную схему сварочного </w:t>
      </w:r>
      <w:proofErr w:type="spellStart"/>
      <w:r w:rsidRPr="00D06154">
        <w:rPr>
          <w:rFonts w:ascii="Times New Roman" w:eastAsia="Times New Roman" w:hAnsi="Times New Roman" w:cs="Times New Roman"/>
          <w:color w:val="000000"/>
          <w:sz w:val="24"/>
          <w:szCs w:val="24"/>
          <w:lang w:eastAsia="ru-RU"/>
        </w:rPr>
        <w:t>тиристорного</w:t>
      </w:r>
      <w:proofErr w:type="spellEnd"/>
      <w:r w:rsidRPr="00D06154">
        <w:rPr>
          <w:rFonts w:ascii="Times New Roman" w:eastAsia="Times New Roman" w:hAnsi="Times New Roman" w:cs="Times New Roman"/>
          <w:color w:val="000000"/>
          <w:sz w:val="24"/>
          <w:szCs w:val="24"/>
          <w:lang w:eastAsia="ru-RU"/>
        </w:rPr>
        <w:t xml:space="preserve"> выпрямителя.</w:t>
      </w:r>
    </w:p>
    <w:p w:rsidR="00D06154" w:rsidRPr="00D06154" w:rsidRDefault="00D06154" w:rsidP="00D06154">
      <w:pPr>
        <w:numPr>
          <w:ilvl w:val="0"/>
          <w:numId w:val="37"/>
        </w:numPr>
        <w:shd w:val="clear" w:color="auto" w:fill="FFFFFF"/>
        <w:spacing w:after="0" w:line="240" w:lineRule="auto"/>
        <w:contextualSpacing/>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Разработать схему выпрямления, используемую в  тиристорном выпрямителе.</w:t>
      </w:r>
    </w:p>
    <w:p w:rsidR="00D06154" w:rsidRPr="00D06154" w:rsidRDefault="00D06154" w:rsidP="00D06154">
      <w:pPr>
        <w:numPr>
          <w:ilvl w:val="0"/>
          <w:numId w:val="37"/>
        </w:numPr>
        <w:shd w:val="clear" w:color="auto" w:fill="FFFFFF"/>
        <w:spacing w:after="0" w:line="240" w:lineRule="auto"/>
        <w:contextualSpacing/>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Используя интернет-ресурсы, определить технические характеристики для заданной марки выпрямителя </w:t>
      </w:r>
      <w:proofErr w:type="gramStart"/>
      <w:r w:rsidRPr="00D06154">
        <w:rPr>
          <w:rFonts w:ascii="Times New Roman" w:eastAsia="Times New Roman" w:hAnsi="Times New Roman" w:cs="Times New Roman"/>
          <w:color w:val="000000"/>
          <w:sz w:val="24"/>
          <w:szCs w:val="24"/>
          <w:lang w:eastAsia="ru-RU"/>
        </w:rPr>
        <w:t xml:space="preserve">( </w:t>
      </w:r>
      <w:proofErr w:type="gramEnd"/>
      <w:r w:rsidRPr="00D06154">
        <w:rPr>
          <w:rFonts w:ascii="Times New Roman" w:eastAsia="Times New Roman" w:hAnsi="Times New Roman" w:cs="Times New Roman"/>
          <w:color w:val="000000"/>
          <w:sz w:val="24"/>
          <w:szCs w:val="24"/>
          <w:lang w:eastAsia="ru-RU"/>
        </w:rPr>
        <w:t>по вариантам).</w:t>
      </w:r>
    </w:p>
    <w:p w:rsidR="00D06154" w:rsidRPr="00D06154" w:rsidRDefault="00D06154" w:rsidP="00D06154">
      <w:pPr>
        <w:numPr>
          <w:ilvl w:val="0"/>
          <w:numId w:val="37"/>
        </w:numPr>
        <w:shd w:val="clear" w:color="auto" w:fill="FFFFFF"/>
        <w:spacing w:after="0" w:line="240" w:lineRule="auto"/>
        <w:contextualSpacing/>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Выполнить отчет в письменном виде.</w:t>
      </w:r>
    </w:p>
    <w:p w:rsidR="00D06154" w:rsidRPr="00D06154" w:rsidRDefault="00D06154" w:rsidP="00D06154">
      <w:pPr>
        <w:shd w:val="clear" w:color="auto" w:fill="FFFFFF"/>
        <w:spacing w:after="0" w:line="240" w:lineRule="auto"/>
        <w:textAlignment w:val="baseline"/>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spacing w:after="0" w:line="240" w:lineRule="auto"/>
        <w:textAlignment w:val="baseline"/>
        <w:rPr>
          <w:rFonts w:ascii="Times New Roman" w:eastAsia="Times New Roman" w:hAnsi="Times New Roman" w:cs="Times New Roman"/>
          <w:b/>
          <w:color w:val="000000"/>
          <w:sz w:val="24"/>
          <w:szCs w:val="24"/>
          <w:lang w:eastAsia="ru-RU"/>
        </w:rPr>
      </w:pPr>
      <w:r w:rsidRPr="00D06154">
        <w:rPr>
          <w:rFonts w:ascii="Times New Roman" w:eastAsia="Times New Roman" w:hAnsi="Times New Roman" w:cs="Times New Roman"/>
          <w:b/>
          <w:color w:val="000000"/>
          <w:sz w:val="24"/>
          <w:szCs w:val="24"/>
          <w:lang w:eastAsia="ru-RU"/>
        </w:rPr>
        <w:t>ВАРИАНТЫ ЗАДАНИЯ НА ПРАКТИЧЕСКУЮ РАБОТУ:</w:t>
      </w:r>
    </w:p>
    <w:p w:rsidR="00D06154" w:rsidRPr="00D06154" w:rsidRDefault="00D06154" w:rsidP="00D06154">
      <w:pPr>
        <w:shd w:val="clear" w:color="auto" w:fill="FFFFFF"/>
        <w:spacing w:after="0" w:line="240" w:lineRule="auto"/>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Вариант 1. ВД – 303</w:t>
      </w:r>
    </w:p>
    <w:p w:rsidR="00D06154" w:rsidRPr="00D06154" w:rsidRDefault="00D06154" w:rsidP="00D06154">
      <w:pPr>
        <w:shd w:val="clear" w:color="auto" w:fill="FFFFFF"/>
        <w:spacing w:after="0" w:line="240" w:lineRule="auto"/>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Вариант 2 ВДУ – 506</w:t>
      </w:r>
    </w:p>
    <w:p w:rsidR="00D06154" w:rsidRPr="00D06154" w:rsidRDefault="00D06154" w:rsidP="00D06154">
      <w:pPr>
        <w:shd w:val="clear" w:color="auto" w:fill="FFFFFF"/>
        <w:spacing w:after="0" w:line="240" w:lineRule="auto"/>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Вариант 3 ВДГ – 306</w:t>
      </w:r>
    </w:p>
    <w:p w:rsidR="00D06154" w:rsidRPr="00D06154" w:rsidRDefault="00D06154" w:rsidP="00D06154">
      <w:pPr>
        <w:spacing w:after="0" w:line="240" w:lineRule="auto"/>
        <w:rPr>
          <w:rFonts w:ascii="Times New Roman" w:eastAsia="Times New Roman" w:hAnsi="Times New Roman" w:cs="Times New Roman"/>
          <w:color w:val="000000"/>
          <w:sz w:val="24"/>
          <w:szCs w:val="24"/>
          <w:lang w:eastAsia="ru-RU"/>
        </w:rPr>
      </w:pPr>
    </w:p>
    <w:p w:rsidR="00D06154" w:rsidRPr="00D06154" w:rsidRDefault="00D06154" w:rsidP="00D06154">
      <w:pPr>
        <w:spacing w:after="0" w:line="240" w:lineRule="auto"/>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tabs>
          <w:tab w:val="left" w:pos="960"/>
          <w:tab w:val="center" w:pos="4677"/>
        </w:tabs>
        <w:spacing w:after="0" w:line="240" w:lineRule="auto"/>
        <w:jc w:val="center"/>
        <w:rPr>
          <w:rFonts w:ascii="Times New Roman" w:eastAsia="Times New Roman" w:hAnsi="Times New Roman" w:cs="Times New Roman"/>
          <w:b/>
          <w:bCs/>
          <w:color w:val="000000"/>
          <w:sz w:val="24"/>
          <w:szCs w:val="24"/>
          <w:lang w:eastAsia="ru-RU"/>
        </w:rPr>
      </w:pPr>
      <w:r w:rsidRPr="00D06154">
        <w:rPr>
          <w:rFonts w:ascii="Times New Roman" w:eastAsia="Times New Roman" w:hAnsi="Times New Roman" w:cs="Times New Roman"/>
          <w:b/>
          <w:bCs/>
          <w:color w:val="000000"/>
          <w:sz w:val="24"/>
          <w:szCs w:val="24"/>
          <w:lang w:eastAsia="ru-RU"/>
        </w:rPr>
        <w:t>ТЕОРЕТИЧЕСКИЕ СВЕДЕНИЯ</w:t>
      </w:r>
    </w:p>
    <w:p w:rsidR="00D06154" w:rsidRPr="00D06154" w:rsidRDefault="00D06154" w:rsidP="00D06154">
      <w:pPr>
        <w:shd w:val="clear" w:color="auto" w:fill="FFFFFF"/>
        <w:tabs>
          <w:tab w:val="left" w:pos="960"/>
          <w:tab w:val="center" w:pos="4677"/>
        </w:tabs>
        <w:spacing w:after="0" w:line="240" w:lineRule="auto"/>
        <w:jc w:val="center"/>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spacing w:after="0" w:line="240" w:lineRule="auto"/>
        <w:ind w:firstLine="708"/>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Сварочный выпрямитель – это аппарат, преобразующий переменный ток сети в постоянный ток для сварки.</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noProof/>
          <w:color w:val="000000"/>
          <w:sz w:val="24"/>
          <w:szCs w:val="24"/>
          <w:lang w:eastAsia="ru-RU"/>
        </w:rPr>
        <w:drawing>
          <wp:inline distT="0" distB="0" distL="0" distR="0">
            <wp:extent cx="3171825" cy="1866605"/>
            <wp:effectExtent l="0" t="0" r="0" b="635"/>
            <wp:docPr id="24" name="Рисунок 24" descr="https://pandia.ru/text/81/337/images/img5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andia.ru/text/81/337/images/img5_71.jpg"/>
                    <pic:cNvPicPr>
                      <a:picLocks noChangeAspect="1" noChangeArrowheads="1"/>
                    </pic:cNvPicPr>
                  </pic:nvPicPr>
                  <pic:blipFill>
                    <a:blip r:embed="rId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1825" cy="1866605"/>
                    </a:xfrm>
                    <a:prstGeom prst="rect">
                      <a:avLst/>
                    </a:prstGeom>
                    <a:noFill/>
                    <a:ln>
                      <a:noFill/>
                    </a:ln>
                  </pic:spPr>
                </pic:pic>
              </a:graphicData>
            </a:graphic>
          </wp:inline>
        </w:drawing>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Рисунок. Устройство сварочного выпрямителя (с трансформатором с подвижными обмотками)</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Сварочный выпрямитель для дуговой сварки, как правило, состоит из силового трансформатора, выпрямительного блока, пускорегулирующей, измерительной и защитной аппаратуры.</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noProof/>
          <w:color w:val="000000"/>
          <w:sz w:val="24"/>
          <w:szCs w:val="24"/>
          <w:lang w:eastAsia="ru-RU"/>
        </w:rPr>
        <w:drawing>
          <wp:inline distT="0" distB="0" distL="0" distR="0">
            <wp:extent cx="5095875" cy="1323975"/>
            <wp:effectExtent l="0" t="0" r="9525" b="9525"/>
            <wp:docPr id="25" name="Рисунок 25" descr="https://pandia.ru/text/81/337/images/img6_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pandia.ru/text/81/337/images/img6_45.png"/>
                    <pic:cNvPicPr>
                      <a:picLocks noChangeAspect="1" noChangeArrowheads="1"/>
                    </pic:cNvPicPr>
                  </pic:nvPicPr>
                  <pic:blipFill>
                    <a:blip r:embed="rId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95875" cy="1323975"/>
                    </a:xfrm>
                    <a:prstGeom prst="rect">
                      <a:avLst/>
                    </a:prstGeom>
                    <a:noFill/>
                    <a:ln>
                      <a:noFill/>
                    </a:ln>
                  </pic:spPr>
                </pic:pic>
              </a:graphicData>
            </a:graphic>
          </wp:inline>
        </w:drawing>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Рисунок. Типовая функциональная блок-схема выпрямителя для сварки плавящимся электродом</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Силовой трансформатор преобразует энергию силовой сети в энергию, необходимую для сварки, а также согласует значения напряжений сети с выходным напряжением. В однопостовых  выпрямителях используют преимущественно трехфазные трансформаторы, поскольку однофазные одн</w:t>
      </w:r>
      <w:proofErr w:type="gramStart"/>
      <w:r w:rsidRPr="00D06154">
        <w:rPr>
          <w:rFonts w:ascii="Times New Roman" w:eastAsia="Times New Roman" w:hAnsi="Times New Roman" w:cs="Times New Roman"/>
          <w:color w:val="000000"/>
          <w:sz w:val="24"/>
          <w:szCs w:val="24"/>
          <w:lang w:eastAsia="ru-RU"/>
        </w:rPr>
        <w:t>о-</w:t>
      </w:r>
      <w:proofErr w:type="gramEnd"/>
      <w:r w:rsidRPr="00D06154">
        <w:rPr>
          <w:rFonts w:ascii="Times New Roman" w:eastAsia="Times New Roman" w:hAnsi="Times New Roman" w:cs="Times New Roman"/>
          <w:color w:val="000000"/>
          <w:sz w:val="24"/>
          <w:szCs w:val="24"/>
          <w:lang w:eastAsia="ru-RU"/>
        </w:rPr>
        <w:t xml:space="preserve"> и </w:t>
      </w:r>
      <w:proofErr w:type="spellStart"/>
      <w:r w:rsidRPr="00D06154">
        <w:rPr>
          <w:rFonts w:ascii="Times New Roman" w:eastAsia="Times New Roman" w:hAnsi="Times New Roman" w:cs="Times New Roman"/>
          <w:color w:val="000000"/>
          <w:sz w:val="24"/>
          <w:szCs w:val="24"/>
          <w:lang w:eastAsia="ru-RU"/>
        </w:rPr>
        <w:t>двухполупериодные</w:t>
      </w:r>
      <w:proofErr w:type="spellEnd"/>
      <w:r w:rsidRPr="00D06154">
        <w:rPr>
          <w:rFonts w:ascii="Times New Roman" w:eastAsia="Times New Roman" w:hAnsi="Times New Roman" w:cs="Times New Roman"/>
          <w:color w:val="000000"/>
          <w:sz w:val="24"/>
          <w:szCs w:val="24"/>
          <w:lang w:eastAsia="ru-RU"/>
        </w:rPr>
        <w:t xml:space="preserve"> схемы выпрямления приводят к существенным пульсациям выходного напряжения, которые ухудшают качество сварных соединений.</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Регуляторы тока (или регуляторы напряжения) используются для формирования жесткой или падающей внешней характеристики. Они позволяют установить режим сварки и соответствующее значение сварочного тока.</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Выпрямительный блок в основном собирают по трехфазной мостовой схеме, реже – по однофазной мостовой двухполупериодного выпрямления. При трехфазной мостовой схеме обеспечивается более равномерная загрузка трехфазной силовой </w:t>
      </w:r>
      <w:proofErr w:type="gramStart"/>
      <w:r w:rsidRPr="00D06154">
        <w:rPr>
          <w:rFonts w:ascii="Times New Roman" w:eastAsia="Times New Roman" w:hAnsi="Times New Roman" w:cs="Times New Roman"/>
          <w:color w:val="000000"/>
          <w:sz w:val="24"/>
          <w:szCs w:val="24"/>
          <w:lang w:eastAsia="ru-RU"/>
        </w:rPr>
        <w:t>сети</w:t>
      </w:r>
      <w:proofErr w:type="gramEnd"/>
      <w:r w:rsidRPr="00D06154">
        <w:rPr>
          <w:rFonts w:ascii="Times New Roman" w:eastAsia="Times New Roman" w:hAnsi="Times New Roman" w:cs="Times New Roman"/>
          <w:color w:val="000000"/>
          <w:sz w:val="24"/>
          <w:szCs w:val="24"/>
          <w:lang w:eastAsia="ru-RU"/>
        </w:rPr>
        <w:t xml:space="preserve"> и достигаются высокие технико-экономические показатели. В качестве полупроводников применяются селеновые или кремниевые вентили.</w:t>
      </w:r>
    </w:p>
    <w:p w:rsidR="00D06154" w:rsidRPr="00D06154" w:rsidRDefault="00D06154" w:rsidP="00D06154">
      <w:pPr>
        <w:pBdr>
          <w:left w:val="single" w:sz="6" w:space="15" w:color="417AC9"/>
          <w:bottom w:val="single" w:sz="2" w:space="5" w:color="808080"/>
        </w:pBdr>
        <w:shd w:val="clear" w:color="auto" w:fill="FFFFFF"/>
        <w:spacing w:after="0" w:line="240" w:lineRule="auto"/>
        <w:ind w:left="75" w:right="225"/>
        <w:jc w:val="both"/>
        <w:textAlignment w:val="baseline"/>
        <w:outlineLvl w:val="1"/>
        <w:rPr>
          <w:rFonts w:ascii="Times New Roman" w:eastAsia="Times New Roman" w:hAnsi="Times New Roman" w:cs="Times New Roman"/>
          <w:b/>
          <w:color w:val="000000"/>
          <w:sz w:val="24"/>
          <w:szCs w:val="24"/>
          <w:lang w:eastAsia="ru-RU"/>
        </w:rPr>
      </w:pPr>
      <w:r w:rsidRPr="00D06154">
        <w:rPr>
          <w:rFonts w:ascii="Times New Roman" w:eastAsia="Times New Roman" w:hAnsi="Times New Roman" w:cs="Times New Roman"/>
          <w:b/>
          <w:color w:val="000000"/>
          <w:sz w:val="24"/>
          <w:szCs w:val="24"/>
          <w:lang w:eastAsia="ru-RU"/>
        </w:rPr>
        <w:t>Виды сварочных выпрямителей</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b/>
          <w:color w:val="000000"/>
          <w:sz w:val="24"/>
          <w:szCs w:val="24"/>
          <w:lang w:eastAsia="ru-RU"/>
        </w:rPr>
      </w:pPr>
      <w:r w:rsidRPr="00D06154">
        <w:rPr>
          <w:rFonts w:ascii="Times New Roman" w:eastAsia="Times New Roman" w:hAnsi="Times New Roman" w:cs="Times New Roman"/>
          <w:b/>
          <w:color w:val="000000"/>
          <w:sz w:val="24"/>
          <w:szCs w:val="24"/>
          <w:lang w:eastAsia="ru-RU"/>
        </w:rPr>
        <w:t>В зависимости от конструкции силовой части сварочные выпрямители подразделяют на следующие виды:</w:t>
      </w:r>
    </w:p>
    <w:p w:rsidR="00D06154" w:rsidRPr="00D06154" w:rsidRDefault="00D06154" w:rsidP="00D06154">
      <w:pPr>
        <w:numPr>
          <w:ilvl w:val="0"/>
          <w:numId w:val="17"/>
        </w:numPr>
        <w:spacing w:after="0" w:line="240" w:lineRule="auto"/>
        <w:ind w:left="360"/>
        <w:jc w:val="both"/>
        <w:textAlignment w:val="baseline"/>
        <w:rPr>
          <w:rFonts w:ascii="Times New Roman" w:eastAsia="Times New Roman" w:hAnsi="Times New Roman" w:cs="Times New Roman"/>
          <w:color w:val="000000"/>
          <w:sz w:val="24"/>
          <w:szCs w:val="24"/>
          <w:lang w:eastAsia="ru-RU"/>
        </w:rPr>
      </w:pPr>
      <w:proofErr w:type="gramStart"/>
      <w:r w:rsidRPr="00D06154">
        <w:rPr>
          <w:rFonts w:ascii="Times New Roman" w:eastAsia="Times New Roman" w:hAnsi="Times New Roman" w:cs="Times New Roman"/>
          <w:color w:val="000000"/>
          <w:sz w:val="24"/>
          <w:szCs w:val="24"/>
          <w:lang w:eastAsia="ru-RU"/>
        </w:rPr>
        <w:t>регулируемые</w:t>
      </w:r>
      <w:proofErr w:type="gramEnd"/>
      <w:r w:rsidRPr="00D06154">
        <w:rPr>
          <w:rFonts w:ascii="Times New Roman" w:eastAsia="Times New Roman" w:hAnsi="Times New Roman" w:cs="Times New Roman"/>
          <w:color w:val="000000"/>
          <w:sz w:val="24"/>
          <w:szCs w:val="24"/>
          <w:lang w:eastAsia="ru-RU"/>
        </w:rPr>
        <w:t xml:space="preserve"> трансформатором;</w:t>
      </w:r>
    </w:p>
    <w:p w:rsidR="00D06154" w:rsidRPr="00D06154" w:rsidRDefault="00D06154" w:rsidP="00D06154">
      <w:pPr>
        <w:numPr>
          <w:ilvl w:val="0"/>
          <w:numId w:val="17"/>
        </w:numPr>
        <w:spacing w:after="0" w:line="240" w:lineRule="auto"/>
        <w:ind w:left="360"/>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 дросселем насыщения;</w:t>
      </w:r>
    </w:p>
    <w:p w:rsidR="00D06154" w:rsidRPr="00D06154" w:rsidRDefault="00273AA0" w:rsidP="00D06154">
      <w:pPr>
        <w:numPr>
          <w:ilvl w:val="0"/>
          <w:numId w:val="17"/>
        </w:numPr>
        <w:spacing w:after="0" w:line="240" w:lineRule="auto"/>
        <w:ind w:left="360"/>
        <w:jc w:val="both"/>
        <w:textAlignment w:val="baseline"/>
        <w:rPr>
          <w:rFonts w:ascii="Times New Roman" w:eastAsia="Times New Roman" w:hAnsi="Times New Roman" w:cs="Times New Roman"/>
          <w:color w:val="000000"/>
          <w:sz w:val="24"/>
          <w:szCs w:val="24"/>
          <w:lang w:eastAsia="ru-RU"/>
        </w:rPr>
      </w:pPr>
      <w:hyperlink r:id="rId32" w:tooltip="Тиристоры" w:history="1">
        <w:proofErr w:type="spellStart"/>
        <w:r w:rsidR="00D06154" w:rsidRPr="00D06154">
          <w:rPr>
            <w:rFonts w:ascii="Times New Roman" w:eastAsia="Times New Roman" w:hAnsi="Times New Roman" w:cs="Times New Roman"/>
            <w:color w:val="743399"/>
            <w:sz w:val="24"/>
            <w:szCs w:val="24"/>
            <w:bdr w:val="none" w:sz="0" w:space="0" w:color="auto" w:frame="1"/>
            <w:lang w:eastAsia="ru-RU"/>
          </w:rPr>
          <w:t>тиристорные</w:t>
        </w:r>
        <w:proofErr w:type="spellEnd"/>
      </w:hyperlink>
      <w:r w:rsidR="00D06154" w:rsidRPr="00D06154">
        <w:rPr>
          <w:rFonts w:ascii="Times New Roman" w:eastAsia="Times New Roman" w:hAnsi="Times New Roman" w:cs="Times New Roman"/>
          <w:color w:val="000000"/>
          <w:sz w:val="24"/>
          <w:szCs w:val="24"/>
          <w:lang w:eastAsia="ru-RU"/>
        </w:rPr>
        <w:t>;</w:t>
      </w:r>
    </w:p>
    <w:p w:rsidR="00D06154" w:rsidRPr="00D06154" w:rsidRDefault="00D06154" w:rsidP="00D06154">
      <w:pPr>
        <w:numPr>
          <w:ilvl w:val="0"/>
          <w:numId w:val="17"/>
        </w:numPr>
        <w:spacing w:after="0" w:line="240" w:lineRule="auto"/>
        <w:ind w:left="360"/>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 транзисторным регулятором;</w:t>
      </w:r>
    </w:p>
    <w:p w:rsidR="00D06154" w:rsidRPr="00D06154" w:rsidRDefault="00D06154" w:rsidP="00D06154">
      <w:pPr>
        <w:numPr>
          <w:ilvl w:val="0"/>
          <w:numId w:val="17"/>
        </w:numPr>
        <w:spacing w:after="0" w:line="240" w:lineRule="auto"/>
        <w:ind w:left="360"/>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инверторные.</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Сварочные выпрямители также классифицируют по типу формируемых вольт-амперных характеристик.</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При механизированной сварке под флюсом или в защитном газе в сварочных аппаратах с саморегулированием дуги используют однопостовые выпрямители с жесткими внешними характеристиками. Обычно в таких выпрямителях применяется трансформатор с нормальным магнитным рассеянием.</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b/>
          <w:color w:val="000000"/>
          <w:sz w:val="24"/>
          <w:szCs w:val="24"/>
          <w:lang w:eastAsia="ru-RU"/>
        </w:rPr>
      </w:pPr>
      <w:r w:rsidRPr="00D06154">
        <w:rPr>
          <w:rFonts w:ascii="Times New Roman" w:eastAsia="Times New Roman" w:hAnsi="Times New Roman" w:cs="Times New Roman"/>
          <w:b/>
          <w:color w:val="000000"/>
          <w:sz w:val="24"/>
          <w:szCs w:val="24"/>
          <w:lang w:eastAsia="ru-RU"/>
        </w:rPr>
        <w:t>Возможные способы регулирования сварочного напряжения:</w:t>
      </w:r>
    </w:p>
    <w:p w:rsidR="00D06154" w:rsidRPr="00D06154" w:rsidRDefault="00D06154" w:rsidP="00D06154">
      <w:pPr>
        <w:numPr>
          <w:ilvl w:val="0"/>
          <w:numId w:val="18"/>
        </w:numPr>
        <w:spacing w:after="0" w:line="240" w:lineRule="auto"/>
        <w:ind w:left="360"/>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витковое регулирование – в сварочном выпрямителе с трансформатором с секционированными обмотками;</w:t>
      </w:r>
    </w:p>
    <w:p w:rsidR="00D06154" w:rsidRPr="00D06154" w:rsidRDefault="00D06154" w:rsidP="00D06154">
      <w:pPr>
        <w:numPr>
          <w:ilvl w:val="0"/>
          <w:numId w:val="18"/>
        </w:numPr>
        <w:spacing w:after="0" w:line="240" w:lineRule="auto"/>
        <w:ind w:left="360"/>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магнитное регулирование – в выпрямителе с трансформатором с магнитной коммутацией или дросселем насыщения;</w:t>
      </w:r>
    </w:p>
    <w:p w:rsidR="00D06154" w:rsidRPr="00D06154" w:rsidRDefault="00D06154" w:rsidP="00D06154">
      <w:pPr>
        <w:numPr>
          <w:ilvl w:val="0"/>
          <w:numId w:val="18"/>
        </w:numPr>
        <w:spacing w:after="0" w:line="240" w:lineRule="auto"/>
        <w:ind w:left="360"/>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фазовое регулирование – в тиристорном выпрямителе;</w:t>
      </w:r>
    </w:p>
    <w:p w:rsidR="00D06154" w:rsidRPr="00D06154" w:rsidRDefault="00D06154" w:rsidP="00D06154">
      <w:pPr>
        <w:numPr>
          <w:ilvl w:val="0"/>
          <w:numId w:val="18"/>
        </w:numPr>
        <w:spacing w:after="0" w:line="240" w:lineRule="auto"/>
        <w:ind w:left="360"/>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импульсное регулирование – широтное, частотное и амплитудное регулирование в выпрямителе с транзисторным регулятором и инверторном выпрямителе.</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Наиболее известные выпрямители с жесткими (естественно пологопадающими) внешними характеристиками для механизированной дуговой сварки:</w:t>
      </w:r>
    </w:p>
    <w:p w:rsidR="00D06154" w:rsidRPr="00D06154" w:rsidRDefault="00D06154" w:rsidP="00D06154">
      <w:pPr>
        <w:numPr>
          <w:ilvl w:val="0"/>
          <w:numId w:val="19"/>
        </w:numPr>
        <w:spacing w:after="0" w:line="240" w:lineRule="auto"/>
        <w:ind w:left="360"/>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серий ВС (ВС-200, ВС-300, ВС-400, ВС-500, ВС-600, ВС-632), ВДГ (ВДГ-301, ВДГ-302, ВДГ-303, ВДГ-603) и ВСЖ (ВСЖ-303);</w:t>
      </w:r>
    </w:p>
    <w:p w:rsidR="00D06154" w:rsidRPr="00D06154" w:rsidRDefault="00D06154" w:rsidP="00D06154">
      <w:pPr>
        <w:numPr>
          <w:ilvl w:val="0"/>
          <w:numId w:val="19"/>
        </w:numPr>
        <w:spacing w:after="0" w:line="240" w:lineRule="auto"/>
        <w:ind w:left="360"/>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а также сварочные выпрямители ВС-1000 и ВС-1000-2 для механизированной сварки в аргоне, гелии, углекислом газе, под флюсом.</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При ручной дуговой сварке применяют выпрямители с падающими внешними характеристиками. В конструкциях российских аппаратов используют следующие способы формирования характеристик:</w:t>
      </w:r>
    </w:p>
    <w:p w:rsidR="00D06154" w:rsidRPr="00D06154" w:rsidRDefault="00D06154" w:rsidP="00D06154">
      <w:pPr>
        <w:numPr>
          <w:ilvl w:val="0"/>
          <w:numId w:val="20"/>
        </w:numPr>
        <w:spacing w:after="0" w:line="240" w:lineRule="auto"/>
        <w:ind w:left="360"/>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повышение сопротивления трансформатора – в сварочном выпрямителе с трансформатором с подвижными обмотками, с магнитным шунтом либо с разнесенными обмотками;</w:t>
      </w:r>
    </w:p>
    <w:p w:rsidR="00D06154" w:rsidRPr="00D06154" w:rsidRDefault="00D06154" w:rsidP="00D06154">
      <w:pPr>
        <w:numPr>
          <w:ilvl w:val="0"/>
          <w:numId w:val="20"/>
        </w:numPr>
        <w:spacing w:after="0" w:line="240" w:lineRule="auto"/>
        <w:ind w:left="360"/>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применение обратной связи по току – в тиристорном, транзисторном или инверторном выпрямителях.</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Наиболее распространенные выпрямители для ручной дуговой сварки: серии ВД (ВД-101, ВД-102, ВД-201, ВД-301, ВД-302, ВД-303, ВД-306, ВД-401), типов ВСС-120-4, ВСС-300-3, а также аппараты ВД-502 и ВКС-500, предназначенные для автоматической сварки под флюсом.</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Весьма популярны и универсальные сварочные выпрямители, формирующие как падающие, так и жесткие характеристики. Наиболее известные типы:</w:t>
      </w:r>
    </w:p>
    <w:p w:rsidR="00D06154" w:rsidRPr="00D06154" w:rsidRDefault="00D06154" w:rsidP="00D06154">
      <w:pPr>
        <w:numPr>
          <w:ilvl w:val="0"/>
          <w:numId w:val="21"/>
        </w:numPr>
        <w:spacing w:after="0" w:line="240" w:lineRule="auto"/>
        <w:ind w:left="360"/>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серии ВСК (ВСК-150, ВСК-300, ВСК-500) для ручной дуговой сварки покрытыми электродами, полуавтоматической и автоматической сварки в защитных газах;</w:t>
      </w:r>
    </w:p>
    <w:p w:rsidR="00D06154" w:rsidRPr="00D06154" w:rsidRDefault="00D06154" w:rsidP="00D06154">
      <w:pPr>
        <w:numPr>
          <w:ilvl w:val="0"/>
          <w:numId w:val="21"/>
        </w:numPr>
        <w:spacing w:after="0" w:line="240" w:lineRule="auto"/>
        <w:ind w:left="360"/>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серий ВСУ (ВСУ-300, ВСУ-500) и ВДУ (ВДУ-504, ВДУ-305, ВДУ-1201, ВДУ-1601) для ручной сварки покрытыми электродами, механизированной сварки плавящейся электродной проволокой под флюсом, в защитных газах, порошковой проволокой.</w:t>
      </w:r>
    </w:p>
    <w:p w:rsidR="00D06154" w:rsidRPr="00D06154" w:rsidRDefault="00D06154" w:rsidP="00D06154">
      <w:pPr>
        <w:pBdr>
          <w:left w:val="single" w:sz="6" w:space="15" w:color="417AC9"/>
          <w:bottom w:val="single" w:sz="2" w:space="5" w:color="808080"/>
        </w:pBdr>
        <w:shd w:val="clear" w:color="auto" w:fill="FFFFFF"/>
        <w:spacing w:after="0" w:line="240" w:lineRule="auto"/>
        <w:ind w:left="75" w:right="225"/>
        <w:jc w:val="both"/>
        <w:textAlignment w:val="baseline"/>
        <w:outlineLvl w:val="1"/>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Сварочные выпрямители с крутопадающими характеристиками и регулируемые трансформатором</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Силовая часть выпрямителя состоит из трансформатора и выпрямительного блока с силовыми диодами.</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noProof/>
          <w:color w:val="000000"/>
          <w:sz w:val="24"/>
          <w:szCs w:val="24"/>
          <w:lang w:eastAsia="ru-RU"/>
        </w:rPr>
        <w:drawing>
          <wp:inline distT="0" distB="0" distL="0" distR="0">
            <wp:extent cx="3733800" cy="590550"/>
            <wp:effectExtent l="0" t="0" r="0" b="0"/>
            <wp:docPr id="26" name="Рисунок 26" descr="https://pandia.ru/text/81/337/images/img7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andia.ru/text/81/337/images/img7_57.jpg"/>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33800" cy="590550"/>
                    </a:xfrm>
                    <a:prstGeom prst="rect">
                      <a:avLst/>
                    </a:prstGeom>
                    <a:noFill/>
                    <a:ln>
                      <a:noFill/>
                    </a:ln>
                  </pic:spPr>
                </pic:pic>
              </a:graphicData>
            </a:graphic>
          </wp:inline>
        </w:drawing>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Рисунок. Функциональная блок-схема сварочного выпрямителя с крутопадающими характеристиками, регулируемого трансформатором</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В таких выпрямителях обычно используются трехфазные трансформаторы с увеличенным магнитным рассеянием – с подвижными обмотками или магнитными шунтами.</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noProof/>
          <w:color w:val="000000"/>
          <w:sz w:val="24"/>
          <w:szCs w:val="24"/>
          <w:lang w:eastAsia="ru-RU"/>
        </w:rPr>
        <w:drawing>
          <wp:inline distT="0" distB="0" distL="0" distR="0">
            <wp:extent cx="5095875" cy="2143125"/>
            <wp:effectExtent l="0" t="0" r="9525" b="9525"/>
            <wp:docPr id="27" name="Рисунок 27" descr="https://pandia.ru/text/81/337/images/img8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andia.ru/text/81/337/images/img8_52.jpg"/>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95875" cy="2143125"/>
                    </a:xfrm>
                    <a:prstGeom prst="rect">
                      <a:avLst/>
                    </a:prstGeom>
                    <a:noFill/>
                    <a:ln>
                      <a:noFill/>
                    </a:ln>
                  </pic:spPr>
                </pic:pic>
              </a:graphicData>
            </a:graphic>
          </wp:inline>
        </w:drawing>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Рисунок. Трехфазные трансформаторы с подвижными обмотками и магнитными шунтами</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Режимы сварки регулируются комбинированно: ступенчато за счет переключения обмоток трансформатора со «звезды» на «треугольник» и плавно, например, в результате изменения зазора между обмотками трансформатора.</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noProof/>
          <w:color w:val="000000"/>
          <w:sz w:val="24"/>
          <w:szCs w:val="24"/>
          <w:lang w:eastAsia="ru-RU"/>
        </w:rPr>
        <w:drawing>
          <wp:inline distT="0" distB="0" distL="0" distR="0">
            <wp:extent cx="4105275" cy="2009775"/>
            <wp:effectExtent l="0" t="0" r="9525" b="9525"/>
            <wp:docPr id="28" name="Рисунок 28" descr="https://pandia.ru/text/81/337/images/img9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pandia.ru/text/81/337/images/img9_49.jpg"/>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05275" cy="2009775"/>
                    </a:xfrm>
                    <a:prstGeom prst="rect">
                      <a:avLst/>
                    </a:prstGeom>
                    <a:noFill/>
                    <a:ln>
                      <a:noFill/>
                    </a:ln>
                  </pic:spPr>
                </pic:pic>
              </a:graphicData>
            </a:graphic>
          </wp:inline>
        </w:drawing>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Рисунок. Упрощенные схемы соединения обмоток трансформатора в сварочном выпрямителе – в «звезду» и в «треугольник»</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noProof/>
          <w:color w:val="000000"/>
          <w:sz w:val="24"/>
          <w:szCs w:val="24"/>
          <w:lang w:eastAsia="ru-RU"/>
        </w:rPr>
        <w:drawing>
          <wp:inline distT="0" distB="0" distL="0" distR="0">
            <wp:extent cx="2124075" cy="1428750"/>
            <wp:effectExtent l="0" t="0" r="9525" b="0"/>
            <wp:docPr id="29" name="Рисунок 29" descr="https://pandia.ru/text/81/337/images/img10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pandia.ru/text/81/337/images/img10_46.jpg"/>
                    <pic:cNvPicPr>
                      <a:picLocks noChangeAspect="1" noChangeArrowheads="1"/>
                    </pic:cNvPicPr>
                  </pic:nvPicPr>
                  <pic:blipFill>
                    <a:blip r:embed="rId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24075" cy="1428750"/>
                    </a:xfrm>
                    <a:prstGeom prst="rect">
                      <a:avLst/>
                    </a:prstGeom>
                    <a:noFill/>
                    <a:ln>
                      <a:noFill/>
                    </a:ln>
                  </pic:spPr>
                </pic:pic>
              </a:graphicData>
            </a:graphic>
          </wp:inline>
        </w:drawing>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Рисунок. Вольт-амперные характеристики сварочных выпрямителей типа ВД</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Рисунок. Регулирование вольт-амперных характеристик в сварочном выпрямителе ВДГ-302</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Плавное регулирование в пределах каждой ступени выполняется трехфазным симметричным дросселем насыщения, выполненным на шести попарно объединенных ленточных сердечниках. Первая ступень регулирования напряжения соответствует соединению фаз первичной обмотки «треугольником» с применением отводов, вторая ступень регулирования – соединению фаз обмоток «треугольником» без отводов, третья ступень регулирования – соединению фаз обмоток с применением отводов «звездой».</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Выпрямительный блок имеет трехфазную мостовую схему с неуправляемыми вентилями.</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color w:val="000000"/>
          <w:sz w:val="24"/>
          <w:szCs w:val="24"/>
          <w:lang w:eastAsia="ru-RU"/>
        </w:rPr>
        <w:t>Многопостовые сварочные выпрямители</w:t>
      </w:r>
      <w:r w:rsidRPr="00D06154">
        <w:rPr>
          <w:rFonts w:ascii="Times New Roman" w:eastAsia="Times New Roman" w:hAnsi="Times New Roman" w:cs="Times New Roman"/>
          <w:color w:val="000000"/>
          <w:sz w:val="24"/>
          <w:szCs w:val="24"/>
          <w:lang w:eastAsia="ru-RU"/>
        </w:rPr>
        <w:t> питают несколько сварочных постов. Для получения падающих характеристик и регулирования сварочного тока на каждом посту используют реостат.</w:t>
      </w:r>
    </w:p>
    <w:p w:rsidR="00D06154" w:rsidRPr="00D06154" w:rsidRDefault="00D06154" w:rsidP="00D06154">
      <w:pPr>
        <w:spacing w:after="0" w:line="240" w:lineRule="auto"/>
        <w:jc w:val="center"/>
        <w:rPr>
          <w:rFonts w:ascii="Times New Roman" w:eastAsia="Calibri" w:hAnsi="Times New Roman" w:cs="Times New Roman"/>
          <w:b/>
          <w:sz w:val="24"/>
          <w:szCs w:val="24"/>
        </w:rPr>
      </w:pPr>
    </w:p>
    <w:p w:rsidR="00D06154" w:rsidRPr="00D06154" w:rsidRDefault="00D06154" w:rsidP="00D06154">
      <w:pPr>
        <w:spacing w:after="0" w:line="240" w:lineRule="auto"/>
        <w:jc w:val="center"/>
        <w:rPr>
          <w:rFonts w:ascii="Times New Roman" w:eastAsia="Calibri" w:hAnsi="Times New Roman" w:cs="Times New Roman"/>
          <w:b/>
          <w:sz w:val="24"/>
          <w:szCs w:val="24"/>
        </w:rPr>
      </w:pPr>
      <w:r w:rsidRPr="00D06154">
        <w:rPr>
          <w:rFonts w:ascii="Times New Roman" w:eastAsia="Calibri" w:hAnsi="Times New Roman" w:cs="Times New Roman"/>
          <w:b/>
          <w:sz w:val="24"/>
          <w:szCs w:val="24"/>
        </w:rPr>
        <w:t>ПРАКТИЧЕСКАЯ РАБОТА № 8</w:t>
      </w:r>
    </w:p>
    <w:p w:rsidR="00D06154" w:rsidRPr="00D06154" w:rsidRDefault="00D06154" w:rsidP="00D06154">
      <w:pPr>
        <w:spacing w:after="0" w:line="240" w:lineRule="auto"/>
        <w:jc w:val="center"/>
        <w:rPr>
          <w:rFonts w:ascii="Times New Roman" w:eastAsia="Calibri" w:hAnsi="Times New Roman" w:cs="Times New Roman"/>
          <w:b/>
          <w:sz w:val="24"/>
          <w:szCs w:val="24"/>
        </w:rPr>
      </w:pPr>
      <w:r w:rsidRPr="00D06154">
        <w:rPr>
          <w:rFonts w:ascii="Times New Roman" w:eastAsia="Calibri" w:hAnsi="Times New Roman" w:cs="Times New Roman"/>
          <w:b/>
          <w:sz w:val="24"/>
          <w:szCs w:val="24"/>
        </w:rPr>
        <w:t>ТЕМА: «ИЗУЧЕНИЕ УСТРОЙСТВА И ПРИНЦИПА РАБОТЫ СВАРОЧНОГО ГЕНЕРАТОРА»</w:t>
      </w:r>
    </w:p>
    <w:p w:rsidR="00D06154" w:rsidRPr="00D06154" w:rsidRDefault="00D06154" w:rsidP="00D06154">
      <w:pPr>
        <w:spacing w:after="0" w:line="240" w:lineRule="auto"/>
        <w:jc w:val="both"/>
        <w:rPr>
          <w:rFonts w:ascii="Times New Roman" w:eastAsia="Calibri" w:hAnsi="Times New Roman" w:cs="Times New Roman"/>
          <w:sz w:val="24"/>
          <w:szCs w:val="24"/>
        </w:rPr>
      </w:pP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b/>
          <w:bCs/>
          <w:sz w:val="24"/>
          <w:szCs w:val="24"/>
        </w:rPr>
        <w:t>ЦЕЛЬ РАБОТЫ:</w:t>
      </w: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sz w:val="24"/>
          <w:szCs w:val="24"/>
        </w:rPr>
        <w:t xml:space="preserve"> Изучение и закрепление теоретического материала по теме</w:t>
      </w:r>
      <w:r w:rsidRPr="00D06154">
        <w:rPr>
          <w:rFonts w:ascii="Times New Roman" w:eastAsia="Calibri" w:hAnsi="Times New Roman" w:cs="Times New Roman"/>
          <w:sz w:val="24"/>
          <w:szCs w:val="24"/>
        </w:rPr>
        <w:t xml:space="preserve"> «</w:t>
      </w:r>
      <w:r w:rsidRPr="00D06154">
        <w:rPr>
          <w:rFonts w:ascii="Times New Roman" w:hAnsi="Times New Roman" w:cs="Times New Roman"/>
          <w:sz w:val="24"/>
          <w:szCs w:val="24"/>
        </w:rPr>
        <w:t>Оборудование сварочного поста для ручной дуговой сварки», необходимого для формирования ПК 1.3.Проверять оснащенность, работоспособность, исправность и осуществлять настройку оборудования поста для различных способов сварки.</w:t>
      </w:r>
    </w:p>
    <w:p w:rsidR="00D06154" w:rsidRPr="00D06154" w:rsidRDefault="00D06154" w:rsidP="00D06154">
      <w:pPr>
        <w:spacing w:after="0" w:line="240" w:lineRule="auto"/>
        <w:jc w:val="both"/>
        <w:rPr>
          <w:rFonts w:ascii="Times New Roman" w:hAnsi="Times New Roman" w:cs="Times New Roman"/>
          <w:b/>
          <w:sz w:val="24"/>
          <w:szCs w:val="24"/>
        </w:rPr>
      </w:pPr>
      <w:r w:rsidRPr="00D06154">
        <w:rPr>
          <w:rFonts w:ascii="Times New Roman" w:hAnsi="Times New Roman" w:cs="Times New Roman"/>
          <w:b/>
          <w:sz w:val="24"/>
          <w:szCs w:val="24"/>
        </w:rPr>
        <w:t>ЗАДАЧИ РАБОТЫ:</w:t>
      </w: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sz w:val="24"/>
          <w:szCs w:val="24"/>
        </w:rPr>
        <w:t> -изучить устройство сварочного оборудования, назначение, правила его эксплуатации и область применения;</w:t>
      </w: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sz w:val="24"/>
          <w:szCs w:val="24"/>
        </w:rPr>
        <w:t>- правила технической эксплуатации электроустановок;</w:t>
      </w: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sz w:val="24"/>
          <w:szCs w:val="24"/>
        </w:rPr>
        <w:t>- классификацию сварочного оборудования.</w:t>
      </w: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b/>
          <w:bCs/>
          <w:sz w:val="24"/>
          <w:szCs w:val="24"/>
        </w:rPr>
        <w:t>ОБОРУДОВАНИЕ И МАТЕРИАЛЫ: </w:t>
      </w:r>
      <w:r w:rsidRPr="00D06154">
        <w:rPr>
          <w:rFonts w:ascii="Times New Roman" w:hAnsi="Times New Roman" w:cs="Times New Roman"/>
          <w:sz w:val="24"/>
          <w:szCs w:val="24"/>
        </w:rPr>
        <w:t xml:space="preserve">Раздаточный материал, технические описания различных марок преобразователей, паспорта или руководства по эксплуатации </w:t>
      </w:r>
      <w:proofErr w:type="spellStart"/>
      <w:r w:rsidRPr="00D06154">
        <w:rPr>
          <w:rFonts w:ascii="Times New Roman" w:hAnsi="Times New Roman" w:cs="Times New Roman"/>
          <w:sz w:val="24"/>
          <w:szCs w:val="24"/>
        </w:rPr>
        <w:t>тиристорных</w:t>
      </w:r>
      <w:proofErr w:type="spellEnd"/>
      <w:r w:rsidRPr="00D06154">
        <w:rPr>
          <w:rFonts w:ascii="Times New Roman" w:hAnsi="Times New Roman" w:cs="Times New Roman"/>
          <w:sz w:val="24"/>
          <w:szCs w:val="24"/>
        </w:rPr>
        <w:t xml:space="preserve"> выпрямителей</w:t>
      </w:r>
      <w:proofErr w:type="gramStart"/>
      <w:r w:rsidRPr="00D06154">
        <w:rPr>
          <w:rFonts w:ascii="Times New Roman" w:hAnsi="Times New Roman" w:cs="Times New Roman"/>
          <w:sz w:val="24"/>
          <w:szCs w:val="24"/>
        </w:rPr>
        <w:t>.</w:t>
      </w:r>
      <w:proofErr w:type="gramEnd"/>
    </w:p>
    <w:p w:rsidR="00D06154" w:rsidRPr="00D06154" w:rsidRDefault="00D06154" w:rsidP="00D06154">
      <w:pPr>
        <w:spacing w:after="0" w:line="240" w:lineRule="auto"/>
        <w:jc w:val="both"/>
        <w:rPr>
          <w:rFonts w:ascii="Times New Roman" w:eastAsia="Times New Roman" w:hAnsi="Times New Roman" w:cs="Times New Roman"/>
          <w:b/>
          <w:bCs/>
          <w:sz w:val="24"/>
          <w:szCs w:val="24"/>
          <w:lang w:eastAsia="ru-RU"/>
        </w:rPr>
      </w:pPr>
      <w:r w:rsidRPr="00D06154">
        <w:rPr>
          <w:rFonts w:ascii="Helvetica" w:eastAsia="Calibri" w:hAnsi="Helvetica" w:cs="Times New Roman"/>
          <w:color w:val="000000"/>
          <w:shd w:val="clear" w:color="auto" w:fill="FFFFFF"/>
        </w:rPr>
        <w:t>.</w:t>
      </w:r>
      <w:r w:rsidRPr="00D06154">
        <w:rPr>
          <w:rFonts w:ascii="Times New Roman" w:eastAsia="Times New Roman" w:hAnsi="Times New Roman" w:cs="Times New Roman"/>
          <w:b/>
          <w:bCs/>
          <w:sz w:val="24"/>
          <w:szCs w:val="24"/>
          <w:lang w:eastAsia="ru-RU"/>
        </w:rPr>
        <w:t xml:space="preserve">ПОРЯДОК ВЫПОЛНЕНИЯ: </w:t>
      </w:r>
    </w:p>
    <w:p w:rsidR="00D06154" w:rsidRPr="00D06154" w:rsidRDefault="00D06154" w:rsidP="00D06154">
      <w:pPr>
        <w:numPr>
          <w:ilvl w:val="0"/>
          <w:numId w:val="76"/>
        </w:numPr>
        <w:spacing w:after="0" w:line="240" w:lineRule="auto"/>
        <w:ind w:right="20"/>
        <w:contextualSpacing/>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Внимательно прочитайте основные сведения по теме.</w:t>
      </w:r>
    </w:p>
    <w:p w:rsidR="00D06154" w:rsidRPr="00D06154" w:rsidRDefault="00D06154" w:rsidP="00D06154">
      <w:pPr>
        <w:numPr>
          <w:ilvl w:val="0"/>
          <w:numId w:val="76"/>
        </w:numPr>
        <w:shd w:val="clear" w:color="auto" w:fill="FFFFFF"/>
        <w:spacing w:after="0" w:line="240" w:lineRule="auto"/>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6"/>
          <w:szCs w:val="26"/>
          <w:lang w:eastAsia="ru-RU"/>
        </w:rPr>
        <w:t>Изучить конструкцию сварочных преобразователей по паспортам и каталогам.</w:t>
      </w:r>
    </w:p>
    <w:p w:rsidR="00D06154" w:rsidRPr="00D06154" w:rsidRDefault="00D06154" w:rsidP="00D06154">
      <w:pPr>
        <w:numPr>
          <w:ilvl w:val="0"/>
          <w:numId w:val="76"/>
        </w:numPr>
        <w:shd w:val="clear" w:color="auto" w:fill="FFFFFF"/>
        <w:spacing w:after="0" w:line="240" w:lineRule="auto"/>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6"/>
          <w:szCs w:val="26"/>
          <w:lang w:eastAsia="ru-RU"/>
        </w:rPr>
        <w:t>Зарисовать схему и дать описание устройства преобразователя (по выбору преподавателя).</w:t>
      </w:r>
    </w:p>
    <w:p w:rsidR="00D06154" w:rsidRPr="00D06154" w:rsidRDefault="00D06154" w:rsidP="00D06154">
      <w:pPr>
        <w:numPr>
          <w:ilvl w:val="0"/>
          <w:numId w:val="76"/>
        </w:numPr>
        <w:shd w:val="clear" w:color="auto" w:fill="FFFFFF"/>
        <w:spacing w:after="0" w:line="240" w:lineRule="auto"/>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6"/>
          <w:szCs w:val="26"/>
          <w:lang w:eastAsia="ru-RU"/>
        </w:rPr>
        <w:t>Описать отличия сварочных агрегатов от сварочных преобразователей</w:t>
      </w:r>
    </w:p>
    <w:p w:rsidR="00D06154" w:rsidRPr="00D06154" w:rsidRDefault="00D06154" w:rsidP="00D06154">
      <w:pPr>
        <w:numPr>
          <w:ilvl w:val="0"/>
          <w:numId w:val="76"/>
        </w:numPr>
        <w:shd w:val="clear" w:color="auto" w:fill="FFFFFF"/>
        <w:spacing w:after="0" w:line="240" w:lineRule="auto"/>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6"/>
          <w:szCs w:val="26"/>
          <w:lang w:eastAsia="ru-RU"/>
        </w:rPr>
        <w:t>Начертить таблицу: «Технические характеристики сварочного преобразователя»</w:t>
      </w:r>
    </w:p>
    <w:p w:rsidR="00D06154" w:rsidRPr="00D06154" w:rsidRDefault="00D06154" w:rsidP="00D06154">
      <w:pPr>
        <w:numPr>
          <w:ilvl w:val="0"/>
          <w:numId w:val="76"/>
        </w:numPr>
        <w:shd w:val="clear" w:color="auto" w:fill="FFFFFF"/>
        <w:spacing w:after="0" w:line="240" w:lineRule="auto"/>
        <w:rPr>
          <w:rFonts w:ascii="Open Sans" w:eastAsia="Times New Roman" w:hAnsi="Open Sans" w:cs="Times New Roman"/>
          <w:color w:val="000000"/>
          <w:sz w:val="21"/>
          <w:szCs w:val="21"/>
          <w:lang w:eastAsia="ru-RU"/>
        </w:rPr>
      </w:pPr>
      <w:r w:rsidRPr="00D06154">
        <w:rPr>
          <w:rFonts w:ascii="Open Sans" w:eastAsia="Times New Roman" w:hAnsi="Open Sans" w:cs="Times New Roman"/>
          <w:color w:val="000000"/>
          <w:sz w:val="26"/>
          <w:szCs w:val="26"/>
          <w:lang w:eastAsia="ru-RU"/>
        </w:rPr>
        <w:t>Ответить на контрольные вопросы.</w:t>
      </w:r>
    </w:p>
    <w:p w:rsidR="00D06154" w:rsidRPr="00D06154" w:rsidRDefault="00D06154" w:rsidP="00D06154">
      <w:pPr>
        <w:numPr>
          <w:ilvl w:val="0"/>
          <w:numId w:val="76"/>
        </w:numPr>
        <w:shd w:val="clear" w:color="auto" w:fill="FFFFFF"/>
        <w:spacing w:after="0" w:line="240" w:lineRule="auto"/>
        <w:contextualSpacing/>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Выполнить отчет в письменном виде.</w:t>
      </w:r>
    </w:p>
    <w:p w:rsidR="00D06154" w:rsidRPr="00D06154" w:rsidRDefault="00D06154" w:rsidP="00D06154">
      <w:pPr>
        <w:shd w:val="clear" w:color="auto" w:fill="FFFFFF"/>
        <w:spacing w:after="0" w:line="240" w:lineRule="auto"/>
        <w:textAlignment w:val="baseline"/>
        <w:rPr>
          <w:rFonts w:ascii="Times New Roman" w:eastAsia="Times New Roman" w:hAnsi="Times New Roman" w:cs="Times New Roman"/>
          <w:b/>
          <w:color w:val="000000"/>
          <w:sz w:val="24"/>
          <w:szCs w:val="24"/>
          <w:lang w:eastAsia="ru-RU"/>
        </w:rPr>
      </w:pPr>
      <w:r w:rsidRPr="00D06154">
        <w:rPr>
          <w:rFonts w:ascii="Times New Roman" w:eastAsia="Times New Roman" w:hAnsi="Times New Roman" w:cs="Times New Roman"/>
          <w:b/>
          <w:color w:val="000000"/>
          <w:sz w:val="24"/>
          <w:szCs w:val="24"/>
          <w:lang w:eastAsia="ru-RU"/>
        </w:rPr>
        <w:t>ВАРИАНТЫ ЗАДАНИЯ НА ПРАКТИЧЕСКУЮ РАБОТУ:</w:t>
      </w:r>
    </w:p>
    <w:p w:rsidR="00D06154" w:rsidRPr="00D06154" w:rsidRDefault="00D06154" w:rsidP="00D06154">
      <w:pPr>
        <w:shd w:val="clear" w:color="auto" w:fill="FFFFFF"/>
        <w:spacing w:after="0" w:line="240" w:lineRule="auto"/>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Вариант 1. ПСО-500</w:t>
      </w:r>
    </w:p>
    <w:p w:rsidR="00D06154" w:rsidRPr="00D06154" w:rsidRDefault="00D06154" w:rsidP="00D06154">
      <w:pPr>
        <w:shd w:val="clear" w:color="auto" w:fill="FFFFFF"/>
        <w:spacing w:after="0" w:line="240" w:lineRule="auto"/>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Вариант 2 </w:t>
      </w:r>
      <w:r w:rsidRPr="00D06154">
        <w:rPr>
          <w:rFonts w:ascii="Times New Roman" w:eastAsia="Calibri" w:hAnsi="Times New Roman" w:cs="Times New Roman"/>
          <w:color w:val="000000"/>
          <w:sz w:val="24"/>
          <w:szCs w:val="24"/>
        </w:rPr>
        <w:t>ПСО-ЗОО</w:t>
      </w:r>
    </w:p>
    <w:p w:rsidR="00D06154" w:rsidRPr="00D06154" w:rsidRDefault="00D06154" w:rsidP="00D06154">
      <w:pPr>
        <w:shd w:val="clear" w:color="auto" w:fill="FFFFFF"/>
        <w:spacing w:after="0" w:line="240" w:lineRule="auto"/>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Вариант 3 </w:t>
      </w:r>
      <w:r w:rsidRPr="00D06154">
        <w:rPr>
          <w:rFonts w:ascii="Times New Roman" w:eastAsia="Calibri" w:hAnsi="Times New Roman" w:cs="Times New Roman"/>
          <w:color w:val="000000"/>
          <w:sz w:val="24"/>
          <w:szCs w:val="24"/>
        </w:rPr>
        <w:t>ПСГ-500</w:t>
      </w:r>
    </w:p>
    <w:p w:rsidR="00D06154" w:rsidRPr="00D06154" w:rsidRDefault="00D06154" w:rsidP="00D06154">
      <w:pPr>
        <w:spacing w:after="0" w:line="240" w:lineRule="auto"/>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tabs>
          <w:tab w:val="left" w:pos="960"/>
          <w:tab w:val="center" w:pos="4677"/>
        </w:tabs>
        <w:spacing w:after="0" w:line="240" w:lineRule="auto"/>
        <w:jc w:val="center"/>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color w:val="000000"/>
          <w:sz w:val="24"/>
          <w:szCs w:val="24"/>
          <w:lang w:eastAsia="ru-RU"/>
        </w:rPr>
        <w:t>ТЕОРЕТИЧЕСКИЕ СВЕДЕНИЯ</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Сварочные генераторы — широко применяются для сварки конструкций.</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Они обладают следующими </w:t>
      </w:r>
      <w:r w:rsidRPr="00D06154">
        <w:rPr>
          <w:rFonts w:ascii="Times New Roman" w:eastAsia="Times New Roman" w:hAnsi="Times New Roman" w:cs="Times New Roman"/>
          <w:b/>
          <w:bCs/>
          <w:sz w:val="24"/>
          <w:szCs w:val="24"/>
          <w:lang w:eastAsia="ru-RU"/>
        </w:rPr>
        <w:t>преимуществами </w:t>
      </w:r>
      <w:r w:rsidRPr="00D06154">
        <w:rPr>
          <w:rFonts w:ascii="Times New Roman" w:eastAsia="Times New Roman" w:hAnsi="Times New Roman" w:cs="Times New Roman"/>
          <w:b/>
          <w:bCs/>
          <w:iCs/>
          <w:sz w:val="24"/>
          <w:szCs w:val="24"/>
          <w:lang w:eastAsia="ru-RU"/>
        </w:rPr>
        <w:t>по сравнению с источниками переменного тока:</w:t>
      </w:r>
    </w:p>
    <w:p w:rsidR="00D06154" w:rsidRPr="00D06154" w:rsidRDefault="00D06154" w:rsidP="00D06154">
      <w:pPr>
        <w:numPr>
          <w:ilvl w:val="0"/>
          <w:numId w:val="22"/>
        </w:num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дуга постоянного тока горит более устойчиво из-за отсутствия затуханий, связанных с изменениями полярности переменного синусоидального тока;</w:t>
      </w:r>
    </w:p>
    <w:p w:rsidR="00D06154" w:rsidRPr="00D06154" w:rsidRDefault="00D06154" w:rsidP="00D06154">
      <w:pPr>
        <w:numPr>
          <w:ilvl w:val="0"/>
          <w:numId w:val="22"/>
        </w:num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 xml:space="preserve">ввиду высокой стабильности дуги постоянного тока обеспечивается высокое качество сварки (отсутствие </w:t>
      </w:r>
      <w:proofErr w:type="spellStart"/>
      <w:r w:rsidRPr="00D06154">
        <w:rPr>
          <w:rFonts w:ascii="Times New Roman" w:eastAsia="Times New Roman" w:hAnsi="Times New Roman" w:cs="Times New Roman"/>
          <w:sz w:val="24"/>
          <w:szCs w:val="24"/>
          <w:lang w:eastAsia="ru-RU"/>
        </w:rPr>
        <w:t>непроваров</w:t>
      </w:r>
      <w:proofErr w:type="spellEnd"/>
      <w:r w:rsidRPr="00D06154">
        <w:rPr>
          <w:rFonts w:ascii="Times New Roman" w:eastAsia="Times New Roman" w:hAnsi="Times New Roman" w:cs="Times New Roman"/>
          <w:sz w:val="24"/>
          <w:szCs w:val="24"/>
          <w:lang w:eastAsia="ru-RU"/>
        </w:rPr>
        <w:t>, включений и других дефектов);</w:t>
      </w:r>
    </w:p>
    <w:p w:rsidR="00D06154" w:rsidRPr="00D06154" w:rsidRDefault="00D06154" w:rsidP="00D06154">
      <w:pPr>
        <w:numPr>
          <w:ilvl w:val="0"/>
          <w:numId w:val="22"/>
        </w:num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 xml:space="preserve">при сварке постоянным током возможно применение всех выпускаемых промышленностью марок </w:t>
      </w:r>
      <w:proofErr w:type="spellStart"/>
      <w:r w:rsidRPr="00D06154">
        <w:rPr>
          <w:rFonts w:ascii="Times New Roman" w:eastAsia="Times New Roman" w:hAnsi="Times New Roman" w:cs="Times New Roman"/>
          <w:sz w:val="24"/>
          <w:szCs w:val="24"/>
          <w:lang w:eastAsia="ru-RU"/>
        </w:rPr>
        <w:t>электродовтродов</w:t>
      </w:r>
      <w:proofErr w:type="spellEnd"/>
      <w:r w:rsidRPr="00D06154">
        <w:rPr>
          <w:rFonts w:ascii="Times New Roman" w:eastAsia="Times New Roman" w:hAnsi="Times New Roman" w:cs="Times New Roman"/>
          <w:sz w:val="24"/>
          <w:szCs w:val="24"/>
          <w:lang w:eastAsia="ru-RU"/>
        </w:rPr>
        <w:t>, в то время - как электроды некоторых марок непригодны для сварки переменным током;</w:t>
      </w:r>
    </w:p>
    <w:p w:rsidR="00D06154" w:rsidRPr="00D06154" w:rsidRDefault="00D06154" w:rsidP="00D06154">
      <w:pPr>
        <w:numPr>
          <w:ilvl w:val="0"/>
          <w:numId w:val="22"/>
        </w:num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источники питания постоянным током менее чувствительны к колебаниям напряжения в сети, чем трансформаторы;</w:t>
      </w:r>
    </w:p>
    <w:p w:rsidR="00D06154" w:rsidRPr="00D06154" w:rsidRDefault="00D06154" w:rsidP="00D06154">
      <w:pPr>
        <w:numPr>
          <w:ilvl w:val="0"/>
          <w:numId w:val="22"/>
        </w:num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источники постоянного тока — сварочные генераторы, вырабатывающие постоянный ток, — удобны для использования в комплекте с двигателями внутреннего сгорания при монтажных работах в местах, где отсутствует электроэнергия.</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Наряду с указанными выше преимуществами сварочные генераторы постоянного тока имеют следующие </w:t>
      </w:r>
      <w:r w:rsidRPr="00D06154">
        <w:rPr>
          <w:rFonts w:ascii="Times New Roman" w:eastAsia="Times New Roman" w:hAnsi="Times New Roman" w:cs="Times New Roman"/>
          <w:b/>
          <w:bCs/>
          <w:sz w:val="24"/>
          <w:szCs w:val="24"/>
          <w:lang w:eastAsia="ru-RU"/>
        </w:rPr>
        <w:t>недостатки:</w:t>
      </w:r>
    </w:p>
    <w:p w:rsidR="00D06154" w:rsidRPr="00D06154" w:rsidRDefault="00D06154" w:rsidP="00D06154">
      <w:pPr>
        <w:numPr>
          <w:ilvl w:val="0"/>
          <w:numId w:val="23"/>
        </w:num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генераторы имеют движущиеся (вращающиеся) с большой скоростью части, за которыми должно быть установлено постоянное техническое наблюдение и обслуживание;</w:t>
      </w:r>
    </w:p>
    <w:p w:rsidR="00D06154" w:rsidRPr="00D06154" w:rsidRDefault="00D06154" w:rsidP="00D06154">
      <w:pPr>
        <w:numPr>
          <w:ilvl w:val="0"/>
          <w:numId w:val="23"/>
        </w:num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токосъемные устройства генераторов должны подвергаться периодическому ремонту или замене;</w:t>
      </w:r>
    </w:p>
    <w:p w:rsidR="00D06154" w:rsidRPr="00D06154" w:rsidRDefault="00D06154" w:rsidP="00D06154">
      <w:pPr>
        <w:numPr>
          <w:ilvl w:val="0"/>
          <w:numId w:val="23"/>
        </w:num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коэффициент полезного действия их ниже, чем, у трансформаторов;</w:t>
      </w:r>
    </w:p>
    <w:p w:rsidR="00D06154" w:rsidRPr="00D06154" w:rsidRDefault="00D06154" w:rsidP="00D06154">
      <w:pPr>
        <w:numPr>
          <w:ilvl w:val="0"/>
          <w:numId w:val="23"/>
        </w:num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они более сложны и трудоемки в изготовлении, поэтому их стоимость более высокая;</w:t>
      </w:r>
    </w:p>
    <w:p w:rsidR="00D06154" w:rsidRPr="00D06154" w:rsidRDefault="00D06154" w:rsidP="00D06154">
      <w:pPr>
        <w:numPr>
          <w:ilvl w:val="0"/>
          <w:numId w:val="23"/>
        </w:num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расход электроэнергии и другие технико-экономические показатели у генераторов хуже, чем у трансформаторов.</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b/>
          <w:bCs/>
          <w:sz w:val="24"/>
          <w:szCs w:val="24"/>
          <w:lang w:eastAsia="ru-RU"/>
        </w:rPr>
        <w:t>Классификация сварочных преобразователей:</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p>
    <w:p w:rsidR="00D06154" w:rsidRPr="00D06154" w:rsidRDefault="00D06154" w:rsidP="00D06154">
      <w:pPr>
        <w:numPr>
          <w:ilvl w:val="0"/>
          <w:numId w:val="24"/>
        </w:num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b/>
          <w:bCs/>
          <w:sz w:val="24"/>
          <w:szCs w:val="24"/>
          <w:lang w:eastAsia="ru-RU"/>
        </w:rPr>
        <w:t>По количеству одновременно подключенных постов:</w:t>
      </w:r>
    </w:p>
    <w:p w:rsidR="00D06154" w:rsidRPr="00D06154" w:rsidRDefault="00D06154" w:rsidP="00D06154">
      <w:pPr>
        <w:numPr>
          <w:ilvl w:val="0"/>
          <w:numId w:val="25"/>
        </w:num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однопостовые, предназначенные для питания одной сварочной дуги;</w:t>
      </w:r>
    </w:p>
    <w:p w:rsidR="00D06154" w:rsidRPr="00D06154" w:rsidRDefault="00D06154" w:rsidP="00D06154">
      <w:pPr>
        <w:numPr>
          <w:ilvl w:val="0"/>
          <w:numId w:val="25"/>
        </w:num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многопостовые, питающие одновременно несколько сварочных дуг;</w:t>
      </w:r>
    </w:p>
    <w:p w:rsidR="00D06154" w:rsidRPr="00D06154" w:rsidRDefault="00D06154" w:rsidP="00D06154">
      <w:pPr>
        <w:numPr>
          <w:ilvl w:val="0"/>
          <w:numId w:val="26"/>
        </w:num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b/>
          <w:bCs/>
          <w:sz w:val="24"/>
          <w:szCs w:val="24"/>
          <w:lang w:eastAsia="ru-RU"/>
        </w:rPr>
        <w:t>По способу установки</w:t>
      </w:r>
      <w:r w:rsidRPr="00D06154">
        <w:rPr>
          <w:rFonts w:ascii="Times New Roman" w:eastAsia="Times New Roman" w:hAnsi="Times New Roman" w:cs="Times New Roman"/>
          <w:sz w:val="24"/>
          <w:szCs w:val="24"/>
          <w:lang w:eastAsia="ru-RU"/>
        </w:rPr>
        <w:t>:</w:t>
      </w:r>
    </w:p>
    <w:p w:rsidR="00D06154" w:rsidRPr="00D06154" w:rsidRDefault="00D06154" w:rsidP="00D06154">
      <w:pPr>
        <w:numPr>
          <w:ilvl w:val="0"/>
          <w:numId w:val="27"/>
        </w:numPr>
        <w:shd w:val="clear" w:color="auto" w:fill="FFFFFF"/>
        <w:spacing w:after="0" w:line="240" w:lineRule="auto"/>
        <w:jc w:val="both"/>
        <w:rPr>
          <w:rFonts w:ascii="Times New Roman" w:eastAsia="Times New Roman" w:hAnsi="Times New Roman" w:cs="Times New Roman"/>
          <w:sz w:val="24"/>
          <w:szCs w:val="24"/>
          <w:lang w:eastAsia="ru-RU"/>
        </w:rPr>
      </w:pPr>
      <w:proofErr w:type="gramStart"/>
      <w:r w:rsidRPr="00D06154">
        <w:rPr>
          <w:rFonts w:ascii="Times New Roman" w:eastAsia="Times New Roman" w:hAnsi="Times New Roman" w:cs="Times New Roman"/>
          <w:sz w:val="24"/>
          <w:szCs w:val="24"/>
          <w:lang w:eastAsia="ru-RU"/>
        </w:rPr>
        <w:t>стационарные</w:t>
      </w:r>
      <w:proofErr w:type="gramEnd"/>
      <w:r w:rsidRPr="00D06154">
        <w:rPr>
          <w:rFonts w:ascii="Times New Roman" w:eastAsia="Times New Roman" w:hAnsi="Times New Roman" w:cs="Times New Roman"/>
          <w:sz w:val="24"/>
          <w:szCs w:val="24"/>
          <w:lang w:eastAsia="ru-RU"/>
        </w:rPr>
        <w:t>, устанавливаемые неподвижно на фундаментах;</w:t>
      </w:r>
    </w:p>
    <w:p w:rsidR="00D06154" w:rsidRPr="00D06154" w:rsidRDefault="00D06154" w:rsidP="00D06154">
      <w:pPr>
        <w:numPr>
          <w:ilvl w:val="0"/>
          <w:numId w:val="27"/>
        </w:numPr>
        <w:shd w:val="clear" w:color="auto" w:fill="FFFFFF"/>
        <w:spacing w:after="0" w:line="240" w:lineRule="auto"/>
        <w:jc w:val="both"/>
        <w:rPr>
          <w:rFonts w:ascii="Times New Roman" w:eastAsia="Times New Roman" w:hAnsi="Times New Roman" w:cs="Times New Roman"/>
          <w:sz w:val="24"/>
          <w:szCs w:val="24"/>
          <w:lang w:eastAsia="ru-RU"/>
        </w:rPr>
      </w:pPr>
      <w:proofErr w:type="gramStart"/>
      <w:r w:rsidRPr="00D06154">
        <w:rPr>
          <w:rFonts w:ascii="Times New Roman" w:eastAsia="Times New Roman" w:hAnsi="Times New Roman" w:cs="Times New Roman"/>
          <w:sz w:val="24"/>
          <w:szCs w:val="24"/>
          <w:lang w:eastAsia="ru-RU"/>
        </w:rPr>
        <w:t>передвижные</w:t>
      </w:r>
      <w:proofErr w:type="gramEnd"/>
      <w:r w:rsidRPr="00D06154">
        <w:rPr>
          <w:rFonts w:ascii="Times New Roman" w:eastAsia="Times New Roman" w:hAnsi="Times New Roman" w:cs="Times New Roman"/>
          <w:sz w:val="24"/>
          <w:szCs w:val="24"/>
          <w:lang w:eastAsia="ru-RU"/>
        </w:rPr>
        <w:t>, монтируемые на тележках;</w:t>
      </w:r>
    </w:p>
    <w:p w:rsidR="00D06154" w:rsidRPr="00D06154" w:rsidRDefault="00D06154" w:rsidP="00D06154">
      <w:pPr>
        <w:numPr>
          <w:ilvl w:val="0"/>
          <w:numId w:val="28"/>
        </w:num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b/>
          <w:bCs/>
          <w:sz w:val="24"/>
          <w:szCs w:val="24"/>
          <w:lang w:eastAsia="ru-RU"/>
        </w:rPr>
        <w:t>По роду двигателей, приводящих генератор во вращение:</w:t>
      </w:r>
    </w:p>
    <w:p w:rsidR="00D06154" w:rsidRPr="00D06154" w:rsidRDefault="00D06154" w:rsidP="00D06154">
      <w:pPr>
        <w:numPr>
          <w:ilvl w:val="0"/>
          <w:numId w:val="29"/>
        </w:num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машины с электрическим приводом;</w:t>
      </w:r>
    </w:p>
    <w:p w:rsidR="00D06154" w:rsidRPr="00D06154" w:rsidRDefault="00D06154" w:rsidP="00D06154">
      <w:pPr>
        <w:numPr>
          <w:ilvl w:val="0"/>
          <w:numId w:val="29"/>
        </w:num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машины с двигателем внутреннего сгорания (бензиновым или дизельным);</w:t>
      </w:r>
    </w:p>
    <w:p w:rsidR="00D06154" w:rsidRPr="00D06154" w:rsidRDefault="00D06154" w:rsidP="00D06154">
      <w:pPr>
        <w:numPr>
          <w:ilvl w:val="0"/>
          <w:numId w:val="30"/>
        </w:num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b/>
          <w:bCs/>
          <w:sz w:val="24"/>
          <w:szCs w:val="24"/>
          <w:lang w:eastAsia="ru-RU"/>
        </w:rPr>
        <w:t>По способу выполнения:</w:t>
      </w:r>
    </w:p>
    <w:p w:rsidR="00D06154" w:rsidRPr="00D06154" w:rsidRDefault="00D06154" w:rsidP="00D06154">
      <w:pPr>
        <w:numPr>
          <w:ilvl w:val="0"/>
          <w:numId w:val="31"/>
        </w:numPr>
        <w:shd w:val="clear" w:color="auto" w:fill="FFFFFF"/>
        <w:spacing w:after="0" w:line="240" w:lineRule="auto"/>
        <w:jc w:val="both"/>
        <w:rPr>
          <w:rFonts w:ascii="Times New Roman" w:eastAsia="Times New Roman" w:hAnsi="Times New Roman" w:cs="Times New Roman"/>
          <w:sz w:val="24"/>
          <w:szCs w:val="24"/>
          <w:lang w:eastAsia="ru-RU"/>
        </w:rPr>
      </w:pPr>
      <w:proofErr w:type="gramStart"/>
      <w:r w:rsidRPr="00D06154">
        <w:rPr>
          <w:rFonts w:ascii="Times New Roman" w:eastAsia="Times New Roman" w:hAnsi="Times New Roman" w:cs="Times New Roman"/>
          <w:sz w:val="24"/>
          <w:szCs w:val="24"/>
          <w:lang w:eastAsia="ru-RU"/>
        </w:rPr>
        <w:t>однокорпусные</w:t>
      </w:r>
      <w:proofErr w:type="gramEnd"/>
      <w:r w:rsidRPr="00D06154">
        <w:rPr>
          <w:rFonts w:ascii="Times New Roman" w:eastAsia="Times New Roman" w:hAnsi="Times New Roman" w:cs="Times New Roman"/>
          <w:sz w:val="24"/>
          <w:szCs w:val="24"/>
          <w:lang w:eastAsia="ru-RU"/>
        </w:rPr>
        <w:t>, в которых генератор и двигатель вмонтированы в единый корпус;</w:t>
      </w:r>
    </w:p>
    <w:p w:rsidR="00D06154" w:rsidRPr="00D06154" w:rsidRDefault="00D06154" w:rsidP="00D06154">
      <w:pPr>
        <w:numPr>
          <w:ilvl w:val="0"/>
          <w:numId w:val="31"/>
        </w:numPr>
        <w:shd w:val="clear" w:color="auto" w:fill="FFFFFF"/>
        <w:spacing w:after="0" w:line="240" w:lineRule="auto"/>
        <w:jc w:val="both"/>
        <w:rPr>
          <w:rFonts w:ascii="Times New Roman" w:eastAsia="Times New Roman" w:hAnsi="Times New Roman" w:cs="Times New Roman"/>
          <w:sz w:val="24"/>
          <w:szCs w:val="24"/>
          <w:lang w:eastAsia="ru-RU"/>
        </w:rPr>
      </w:pPr>
      <w:proofErr w:type="gramStart"/>
      <w:r w:rsidRPr="00D06154">
        <w:rPr>
          <w:rFonts w:ascii="Times New Roman" w:eastAsia="Times New Roman" w:hAnsi="Times New Roman" w:cs="Times New Roman"/>
          <w:sz w:val="24"/>
          <w:szCs w:val="24"/>
          <w:lang w:eastAsia="ru-RU"/>
        </w:rPr>
        <w:t>раздельные</w:t>
      </w:r>
      <w:proofErr w:type="gramEnd"/>
      <w:r w:rsidRPr="00D06154">
        <w:rPr>
          <w:rFonts w:ascii="Times New Roman" w:eastAsia="Times New Roman" w:hAnsi="Times New Roman" w:cs="Times New Roman"/>
          <w:sz w:val="24"/>
          <w:szCs w:val="24"/>
          <w:lang w:eastAsia="ru-RU"/>
        </w:rPr>
        <w:t>, в которых генератор и двигатель установлены в единой рамке, а привод осуществляется через специальную соединительную муфту.</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b/>
          <w:bCs/>
          <w:sz w:val="24"/>
          <w:szCs w:val="24"/>
          <w:lang w:eastAsia="ru-RU"/>
        </w:rPr>
        <w:t>Однопостовые сварочные</w:t>
      </w:r>
      <w:r w:rsidRPr="00D06154">
        <w:rPr>
          <w:rFonts w:ascii="Times New Roman" w:eastAsia="Times New Roman" w:hAnsi="Times New Roman" w:cs="Times New Roman"/>
          <w:b/>
          <w:bCs/>
          <w:iCs/>
          <w:sz w:val="24"/>
          <w:szCs w:val="24"/>
          <w:lang w:eastAsia="ru-RU"/>
        </w:rPr>
        <w:t> преобразователи </w:t>
      </w:r>
      <w:r w:rsidRPr="00D06154">
        <w:rPr>
          <w:rFonts w:ascii="Times New Roman" w:eastAsia="Times New Roman" w:hAnsi="Times New Roman" w:cs="Times New Roman"/>
          <w:b/>
          <w:bCs/>
          <w:sz w:val="24"/>
          <w:szCs w:val="24"/>
          <w:lang w:eastAsia="ru-RU"/>
        </w:rPr>
        <w:t>состоят:</w:t>
      </w:r>
      <w:r w:rsidRPr="00D06154">
        <w:rPr>
          <w:rFonts w:ascii="Times New Roman" w:eastAsia="Times New Roman" w:hAnsi="Times New Roman" w:cs="Times New Roman"/>
          <w:sz w:val="24"/>
          <w:szCs w:val="24"/>
          <w:lang w:eastAsia="ru-RU"/>
        </w:rPr>
        <w:t> из генератора и электродвигателя или двигателя внутреннего сгорания.</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Сварочные генераторы изготовляют по электромагнитным схемам, которые обеспечивают падающую внешнюю характеристику и ограничение тока короткого замыкания.</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noProof/>
          <w:sz w:val="24"/>
          <w:szCs w:val="24"/>
          <w:lang w:eastAsia="ru-RU"/>
        </w:rPr>
        <w:drawing>
          <wp:inline distT="0" distB="0" distL="0" distR="0">
            <wp:extent cx="3406460" cy="2638425"/>
            <wp:effectExtent l="0" t="0" r="3810" b="0"/>
            <wp:docPr id="30" name="Рисунок 2" descr="hello_html_m89255b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m89255bf.gif"/>
                    <pic:cNvPicPr>
                      <a:picLocks noChangeAspect="1" noChangeArrowheads="1"/>
                    </pic:cNvPicPr>
                  </pic:nvPicPr>
                  <pic:blipFill>
                    <a:blip r:embed="rId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06460" cy="2638425"/>
                    </a:xfrm>
                    <a:prstGeom prst="rect">
                      <a:avLst/>
                    </a:prstGeom>
                    <a:noFill/>
                    <a:ln>
                      <a:noFill/>
                    </a:ln>
                  </pic:spPr>
                </pic:pic>
              </a:graphicData>
            </a:graphic>
          </wp:inline>
        </w:drawing>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b/>
          <w:bCs/>
          <w:sz w:val="24"/>
          <w:szCs w:val="24"/>
          <w:lang w:eastAsia="ru-RU"/>
        </w:rPr>
        <w:t>Рис.1 .</w:t>
      </w:r>
      <w:r w:rsidRPr="00D06154">
        <w:rPr>
          <w:rFonts w:ascii="Times New Roman" w:eastAsia="Times New Roman" w:hAnsi="Times New Roman" w:cs="Times New Roman"/>
          <w:b/>
          <w:bCs/>
          <w:iCs/>
          <w:sz w:val="24"/>
          <w:szCs w:val="24"/>
          <w:lang w:eastAsia="ru-RU"/>
        </w:rPr>
        <w:t> Внешний вид сварочного преобразователя:</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iCs/>
          <w:sz w:val="24"/>
          <w:szCs w:val="24"/>
          <w:lang w:eastAsia="ru-RU"/>
        </w:rPr>
        <w:t>1 – медные пластинки корректора; 2 – щетки генератора; 3 – регулировочный реостат; 4 – распределительное устройство; 5 – зажимы; 6 – вольтметр; 7 – вентилятор; 8 – трехфазный асинхронный двигатель; 9 – тяга; 10 – магнитные полюсы;11 – корпус; 12 – якорь</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kern w:val="36"/>
          <w:sz w:val="48"/>
          <w:szCs w:val="48"/>
          <w:lang w:eastAsia="ru-RU"/>
        </w:rPr>
      </w:pPr>
      <w:r w:rsidRPr="00D06154">
        <w:rPr>
          <w:rFonts w:ascii="Times New Roman" w:eastAsia="Times New Roman" w:hAnsi="Times New Roman" w:cs="Times New Roman"/>
          <w:b/>
          <w:bCs/>
          <w:iCs/>
          <w:sz w:val="24"/>
          <w:szCs w:val="24"/>
          <w:lang w:eastAsia="ru-RU"/>
        </w:rPr>
        <w:t>Сварочные генераторы</w:t>
      </w:r>
      <w:r w:rsidRPr="00D06154">
        <w:rPr>
          <w:rFonts w:ascii="Times New Roman" w:eastAsia="Times New Roman" w:hAnsi="Times New Roman" w:cs="Times New Roman"/>
          <w:b/>
          <w:bCs/>
          <w:sz w:val="24"/>
          <w:szCs w:val="24"/>
          <w:lang w:eastAsia="ru-RU"/>
        </w:rPr>
        <w:t> - э</w:t>
      </w:r>
      <w:r w:rsidRPr="00D06154">
        <w:rPr>
          <w:rFonts w:ascii="Times New Roman" w:eastAsia="Times New Roman" w:hAnsi="Times New Roman" w:cs="Times New Roman"/>
          <w:sz w:val="24"/>
          <w:szCs w:val="24"/>
          <w:lang w:eastAsia="ru-RU"/>
        </w:rPr>
        <w:t xml:space="preserve">то специальные генераторы постоянного тока, внешняя характеристика которых позволяет получать устойчивое горение дуги, что достигается изменением магнитного потока генератора в зависимости от сварочного </w:t>
      </w:r>
      <w:proofErr w:type="spellStart"/>
      <w:r w:rsidRPr="00D06154">
        <w:rPr>
          <w:rFonts w:ascii="Times New Roman" w:eastAsia="Times New Roman" w:hAnsi="Times New Roman" w:cs="Times New Roman"/>
          <w:sz w:val="24"/>
          <w:szCs w:val="24"/>
          <w:lang w:eastAsia="ru-RU"/>
        </w:rPr>
        <w:t>тока</w:t>
      </w:r>
      <w:proofErr w:type="gramStart"/>
      <w:r w:rsidRPr="00D06154">
        <w:rPr>
          <w:rFonts w:ascii="Times New Roman" w:eastAsia="Times New Roman" w:hAnsi="Times New Roman" w:cs="Times New Roman"/>
          <w:sz w:val="24"/>
          <w:szCs w:val="24"/>
          <w:lang w:eastAsia="ru-RU"/>
        </w:rPr>
        <w:t>.С</w:t>
      </w:r>
      <w:proofErr w:type="gramEnd"/>
      <w:r w:rsidRPr="00D06154">
        <w:rPr>
          <w:rFonts w:ascii="Times New Roman" w:eastAsia="Times New Roman" w:hAnsi="Times New Roman" w:cs="Times New Roman"/>
          <w:sz w:val="24"/>
          <w:szCs w:val="24"/>
          <w:lang w:eastAsia="ru-RU"/>
        </w:rPr>
        <w:t>варочный</w:t>
      </w:r>
      <w:proofErr w:type="spellEnd"/>
      <w:r w:rsidRPr="00D06154">
        <w:rPr>
          <w:rFonts w:ascii="Times New Roman" w:eastAsia="Times New Roman" w:hAnsi="Times New Roman" w:cs="Times New Roman"/>
          <w:sz w:val="24"/>
          <w:szCs w:val="24"/>
          <w:lang w:eastAsia="ru-RU"/>
        </w:rPr>
        <w:t xml:space="preserve"> генератор постоянного тока </w:t>
      </w:r>
      <w:r w:rsidRPr="00D06154">
        <w:rPr>
          <w:rFonts w:ascii="Times New Roman" w:eastAsia="Times New Roman" w:hAnsi="Times New Roman" w:cs="Times New Roman"/>
          <w:b/>
          <w:bCs/>
          <w:sz w:val="24"/>
          <w:szCs w:val="24"/>
          <w:lang w:eastAsia="ru-RU"/>
        </w:rPr>
        <w:t>состоит</w:t>
      </w:r>
      <w:r w:rsidRPr="00D06154">
        <w:rPr>
          <w:rFonts w:ascii="Times New Roman" w:eastAsia="Times New Roman" w:hAnsi="Times New Roman" w:cs="Times New Roman"/>
          <w:sz w:val="24"/>
          <w:szCs w:val="24"/>
          <w:lang w:eastAsia="ru-RU"/>
        </w:rPr>
        <w:t xml:space="preserve"> из статора с магнитными полюсами и якоря с обмоткой и коллекторами. При работе генератора якорь вращается в магнитном поле, создаваемом полюсами статора. Обмотка якоря пересекает магнитные линии полюсов генератора, и поэтому в витках обмотки возникает переменный ток, который с помощью коллектора преобразуется </w:t>
      </w:r>
      <w:proofErr w:type="gramStart"/>
      <w:r w:rsidRPr="00D06154">
        <w:rPr>
          <w:rFonts w:ascii="Times New Roman" w:eastAsia="Times New Roman" w:hAnsi="Times New Roman" w:cs="Times New Roman"/>
          <w:sz w:val="24"/>
          <w:szCs w:val="24"/>
          <w:lang w:eastAsia="ru-RU"/>
        </w:rPr>
        <w:t>в</w:t>
      </w:r>
      <w:proofErr w:type="gramEnd"/>
      <w:r w:rsidRPr="00D06154">
        <w:rPr>
          <w:rFonts w:ascii="Times New Roman" w:eastAsia="Times New Roman" w:hAnsi="Times New Roman" w:cs="Times New Roman"/>
          <w:sz w:val="24"/>
          <w:szCs w:val="24"/>
          <w:lang w:eastAsia="ru-RU"/>
        </w:rPr>
        <w:t xml:space="preserve"> постоянный. Вращение якоря сварочного генератора обеспечивается в сварочных преобразователях электродвигателем, а в сварочных агрегатах – двигателем внутреннего сгорания. К коллектору прижаты угольные щетки (токосъемники), через которые постоянный ток подводится к зажимам. К этим зажимам присоединяют сварочные провода, идущие к </w:t>
      </w:r>
      <w:proofErr w:type="spellStart"/>
      <w:r w:rsidRPr="00D06154">
        <w:rPr>
          <w:rFonts w:ascii="Times New Roman" w:eastAsia="Times New Roman" w:hAnsi="Times New Roman" w:cs="Times New Roman"/>
          <w:sz w:val="24"/>
          <w:szCs w:val="24"/>
          <w:lang w:eastAsia="ru-RU"/>
        </w:rPr>
        <w:t>электрододержателю</w:t>
      </w:r>
      <w:proofErr w:type="spellEnd"/>
      <w:r w:rsidRPr="00D06154">
        <w:rPr>
          <w:rFonts w:ascii="Times New Roman" w:eastAsia="Times New Roman" w:hAnsi="Times New Roman" w:cs="Times New Roman"/>
          <w:sz w:val="24"/>
          <w:szCs w:val="24"/>
          <w:lang w:eastAsia="ru-RU"/>
        </w:rPr>
        <w:t xml:space="preserve"> и изделию. Сварочный ток регулируется реостатом (</w:t>
      </w:r>
      <w:proofErr w:type="spellStart"/>
      <w:r w:rsidRPr="00D06154">
        <w:rPr>
          <w:rFonts w:ascii="Times New Roman" w:eastAsia="Times New Roman" w:hAnsi="Times New Roman" w:cs="Times New Roman"/>
          <w:sz w:val="24"/>
          <w:szCs w:val="24"/>
          <w:lang w:eastAsia="ru-RU"/>
        </w:rPr>
        <w:t>маховичком</w:t>
      </w:r>
      <w:proofErr w:type="spellEnd"/>
      <w:r w:rsidRPr="00D06154">
        <w:rPr>
          <w:rFonts w:ascii="Times New Roman" w:eastAsia="Times New Roman" w:hAnsi="Times New Roman" w:cs="Times New Roman"/>
          <w:sz w:val="24"/>
          <w:szCs w:val="24"/>
          <w:lang w:eastAsia="ru-RU"/>
        </w:rPr>
        <w:t>), включенным в обмотку магнитных полюсов. На валу между электродвигателем и генератором находится вентилятор, предназначенный для охлаждения генератора во время работы.</w:t>
      </w:r>
    </w:p>
    <w:p w:rsidR="00D06154" w:rsidRPr="00D06154" w:rsidRDefault="00D06154" w:rsidP="00D06154">
      <w:pPr>
        <w:shd w:val="clear" w:color="auto" w:fill="FFFFFF"/>
        <w:spacing w:after="0" w:line="240" w:lineRule="auto"/>
        <w:jc w:val="center"/>
        <w:rPr>
          <w:rFonts w:ascii="Times New Roman" w:eastAsia="Times New Roman" w:hAnsi="Times New Roman" w:cs="Times New Roman"/>
          <w:b/>
          <w:sz w:val="24"/>
          <w:szCs w:val="24"/>
          <w:lang w:eastAsia="ru-RU"/>
        </w:rPr>
      </w:pPr>
      <w:r w:rsidRPr="00D06154">
        <w:rPr>
          <w:rFonts w:ascii="Times New Roman" w:eastAsia="Times New Roman" w:hAnsi="Times New Roman" w:cs="Times New Roman"/>
          <w:b/>
          <w:color w:val="000000"/>
          <w:kern w:val="36"/>
          <w:sz w:val="24"/>
          <w:szCs w:val="24"/>
          <w:lang w:eastAsia="ru-RU"/>
        </w:rPr>
        <w:t>Сварочные генераторы с независимым возбуждением и размагничивающей последовательной обмоткой</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color w:val="000000"/>
          <w:sz w:val="24"/>
          <w:szCs w:val="24"/>
          <w:lang w:eastAsia="ru-RU"/>
        </w:rPr>
        <w:t xml:space="preserve">Сварочный генератор Г (рис. 1, а) имеет две обмотки возбуждения: обмотку независимого возбуждения НО, питаемую от отдельного источника через сеть переменного тока и полупроводниковый выпрямитель, и последовательную размагничивающую обмотку РО, включенную последовательно с обмоткой якоря. Ток в цепи независимого возбуждения регулируется реостатом Р. Магнитный ток </w:t>
      </w:r>
      <w:proofErr w:type="spellStart"/>
      <w:r w:rsidRPr="00D06154">
        <w:rPr>
          <w:rFonts w:ascii="Times New Roman" w:eastAsia="Times New Roman" w:hAnsi="Times New Roman" w:cs="Times New Roman"/>
          <w:color w:val="000000"/>
          <w:sz w:val="24"/>
          <w:szCs w:val="24"/>
          <w:lang w:eastAsia="ru-RU"/>
        </w:rPr>
        <w:t>Фн</w:t>
      </w:r>
      <w:proofErr w:type="spellEnd"/>
      <w:r w:rsidRPr="00D06154">
        <w:rPr>
          <w:rFonts w:ascii="Times New Roman" w:eastAsia="Times New Roman" w:hAnsi="Times New Roman" w:cs="Times New Roman"/>
          <w:color w:val="000000"/>
          <w:sz w:val="24"/>
          <w:szCs w:val="24"/>
          <w:lang w:eastAsia="ru-RU"/>
        </w:rPr>
        <w:t xml:space="preserve">, создаваемый обмоткой независимого возбуждения, противоположен по своему направлению магнитному потоку </w:t>
      </w:r>
      <w:proofErr w:type="spellStart"/>
      <w:proofErr w:type="gramStart"/>
      <w:r w:rsidRPr="00D06154">
        <w:rPr>
          <w:rFonts w:ascii="Times New Roman" w:eastAsia="Times New Roman" w:hAnsi="Times New Roman" w:cs="Times New Roman"/>
          <w:color w:val="000000"/>
          <w:sz w:val="24"/>
          <w:szCs w:val="24"/>
          <w:lang w:eastAsia="ru-RU"/>
        </w:rPr>
        <w:t>Фр</w:t>
      </w:r>
      <w:proofErr w:type="spellEnd"/>
      <w:proofErr w:type="gramEnd"/>
      <w:r w:rsidRPr="00D06154">
        <w:rPr>
          <w:rFonts w:ascii="Times New Roman" w:eastAsia="Times New Roman" w:hAnsi="Times New Roman" w:cs="Times New Roman"/>
          <w:color w:val="000000"/>
          <w:sz w:val="24"/>
          <w:szCs w:val="24"/>
          <w:lang w:eastAsia="ru-RU"/>
        </w:rPr>
        <w:t xml:space="preserve"> размагничивающей обмотки. При холостом ходе, т. е. когда сварочная цепь разомкнута, э. </w:t>
      </w:r>
      <w:r w:rsidRPr="00D06154">
        <w:rPr>
          <w:rFonts w:ascii="Times New Roman" w:eastAsia="Times New Roman" w:hAnsi="Times New Roman" w:cs="Times New Roman"/>
          <w:sz w:val="24"/>
          <w:szCs w:val="24"/>
          <w:lang w:eastAsia="ru-RU"/>
        </w:rPr>
        <w:t>д. с. генератора определяется по формуле</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b/>
          <w:bCs/>
          <w:sz w:val="24"/>
          <w:szCs w:val="24"/>
          <w:lang w:eastAsia="ru-RU"/>
        </w:rPr>
        <w:t xml:space="preserve">Е = С ּ </w:t>
      </w:r>
      <w:proofErr w:type="spellStart"/>
      <w:r w:rsidRPr="00D06154">
        <w:rPr>
          <w:rFonts w:ascii="Times New Roman" w:eastAsia="Times New Roman" w:hAnsi="Times New Roman" w:cs="Times New Roman"/>
          <w:b/>
          <w:bCs/>
          <w:sz w:val="24"/>
          <w:szCs w:val="24"/>
          <w:lang w:eastAsia="ru-RU"/>
        </w:rPr>
        <w:t>Фн</w:t>
      </w:r>
      <w:proofErr w:type="spellEnd"/>
      <w:r w:rsidRPr="00D06154">
        <w:rPr>
          <w:rFonts w:ascii="Times New Roman" w:eastAsia="Times New Roman" w:hAnsi="Times New Roman" w:cs="Times New Roman"/>
          <w:sz w:val="24"/>
          <w:szCs w:val="24"/>
          <w:lang w:eastAsia="ru-RU"/>
        </w:rPr>
        <w:t>,</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где</w:t>
      </w:r>
      <w:proofErr w:type="gramStart"/>
      <w:r w:rsidRPr="00D06154">
        <w:rPr>
          <w:rFonts w:ascii="Times New Roman" w:eastAsia="Times New Roman" w:hAnsi="Times New Roman" w:cs="Times New Roman"/>
          <w:color w:val="000000"/>
          <w:sz w:val="24"/>
          <w:szCs w:val="24"/>
          <w:lang w:eastAsia="ru-RU"/>
        </w:rPr>
        <w:t xml:space="preserve"> Е</w:t>
      </w:r>
      <w:proofErr w:type="gramEnd"/>
      <w:r w:rsidRPr="00D06154">
        <w:rPr>
          <w:rFonts w:ascii="Times New Roman" w:eastAsia="Times New Roman" w:hAnsi="Times New Roman" w:cs="Times New Roman"/>
          <w:color w:val="000000"/>
          <w:sz w:val="24"/>
          <w:szCs w:val="24"/>
          <w:lang w:eastAsia="ru-RU"/>
        </w:rPr>
        <w:t xml:space="preserve"> — э. д. с. (электродвижущая сила); С—постоянная составляющая генератора; </w:t>
      </w:r>
      <w:proofErr w:type="spellStart"/>
      <w:r w:rsidRPr="00D06154">
        <w:rPr>
          <w:rFonts w:ascii="Times New Roman" w:eastAsia="Times New Roman" w:hAnsi="Times New Roman" w:cs="Times New Roman"/>
          <w:color w:val="000000"/>
          <w:sz w:val="24"/>
          <w:szCs w:val="24"/>
          <w:lang w:eastAsia="ru-RU"/>
        </w:rPr>
        <w:t>Фн</w:t>
      </w:r>
      <w:proofErr w:type="spellEnd"/>
      <w:r w:rsidRPr="00D06154">
        <w:rPr>
          <w:rFonts w:ascii="Times New Roman" w:eastAsia="Times New Roman" w:hAnsi="Times New Roman" w:cs="Times New Roman"/>
          <w:color w:val="000000"/>
          <w:sz w:val="24"/>
          <w:szCs w:val="24"/>
          <w:lang w:eastAsia="ru-RU"/>
        </w:rPr>
        <w:t xml:space="preserve"> — магнитный поток обмотки независимого возбуждения.</w:t>
      </w:r>
    </w:p>
    <w:tbl>
      <w:tblPr>
        <w:tblW w:w="18030" w:type="dxa"/>
        <w:tblCellSpacing w:w="15" w:type="dxa"/>
        <w:tblCellMar>
          <w:top w:w="15" w:type="dxa"/>
          <w:left w:w="15" w:type="dxa"/>
          <w:bottom w:w="15" w:type="dxa"/>
          <w:right w:w="15" w:type="dxa"/>
        </w:tblCellMar>
        <w:tblLook w:val="04A0"/>
      </w:tblPr>
      <w:tblGrid>
        <w:gridCol w:w="18030"/>
      </w:tblGrid>
      <w:tr w:rsidR="00D06154" w:rsidRPr="00D06154" w:rsidTr="00E031C5">
        <w:trPr>
          <w:tblCellSpacing w:w="15" w:type="dxa"/>
        </w:trPr>
        <w:tc>
          <w:tcPr>
            <w:tcW w:w="0" w:type="auto"/>
            <w:tcMar>
              <w:top w:w="75" w:type="dxa"/>
              <w:left w:w="75" w:type="dxa"/>
              <w:bottom w:w="75" w:type="dxa"/>
              <w:right w:w="75" w:type="dxa"/>
            </w:tcMar>
            <w:vAlign w:val="center"/>
            <w:hideMark/>
          </w:tcPr>
          <w:p w:rsidR="00D06154" w:rsidRPr="00D06154" w:rsidRDefault="00D06154" w:rsidP="00D06154">
            <w:pPr>
              <w:spacing w:after="0" w:line="240" w:lineRule="auto"/>
              <w:rPr>
                <w:rFonts w:ascii="Times New Roman" w:eastAsia="Times New Roman" w:hAnsi="Times New Roman" w:cs="Times New Roman"/>
                <w:sz w:val="24"/>
                <w:szCs w:val="24"/>
                <w:lang w:eastAsia="ru-RU"/>
              </w:rPr>
            </w:pPr>
            <w:r w:rsidRPr="00D06154">
              <w:rPr>
                <w:rFonts w:ascii="Times New Roman" w:eastAsia="Times New Roman" w:hAnsi="Times New Roman" w:cs="Times New Roman"/>
                <w:noProof/>
                <w:sz w:val="24"/>
                <w:szCs w:val="24"/>
                <w:lang w:eastAsia="ru-RU"/>
              </w:rPr>
              <w:drawing>
                <wp:inline distT="0" distB="0" distL="0" distR="0">
                  <wp:extent cx="2981325" cy="2552700"/>
                  <wp:effectExtent l="0" t="0" r="9525" b="0"/>
                  <wp:docPr id="31" name="Рисунок 31" descr="Принципиальная электрическая схема сварочного генерато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ринципиальная электрическая схема сварочного генератора"/>
                          <pic:cNvPicPr>
                            <a:picLocks noChangeAspect="1" noChangeArrowheads="1"/>
                          </pic:cNvPicPr>
                        </pic:nvPicPr>
                        <pic:blipFill>
                          <a:blip r:embed="rId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1325" cy="2552700"/>
                          </a:xfrm>
                          <a:prstGeom prst="rect">
                            <a:avLst/>
                          </a:prstGeom>
                          <a:noFill/>
                          <a:ln>
                            <a:noFill/>
                          </a:ln>
                        </pic:spPr>
                      </pic:pic>
                    </a:graphicData>
                  </a:graphic>
                </wp:inline>
              </w:drawing>
            </w:r>
            <w:r w:rsidRPr="00D06154">
              <w:rPr>
                <w:rFonts w:ascii="Times New Roman" w:eastAsia="Times New Roman" w:hAnsi="Times New Roman" w:cs="Times New Roman"/>
                <w:sz w:val="24"/>
                <w:szCs w:val="24"/>
                <w:lang w:eastAsia="ru-RU"/>
              </w:rPr>
              <w:t> </w:t>
            </w:r>
          </w:p>
        </w:tc>
      </w:tr>
      <w:tr w:rsidR="00D06154" w:rsidRPr="00D06154" w:rsidTr="00E031C5">
        <w:trPr>
          <w:tblCellSpacing w:w="15" w:type="dxa"/>
        </w:trPr>
        <w:tc>
          <w:tcPr>
            <w:tcW w:w="0" w:type="auto"/>
            <w:tcMar>
              <w:top w:w="75" w:type="dxa"/>
              <w:left w:w="75" w:type="dxa"/>
              <w:bottom w:w="75" w:type="dxa"/>
              <w:right w:w="7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i/>
                <w:iCs/>
                <w:sz w:val="24"/>
                <w:szCs w:val="24"/>
                <w:lang w:eastAsia="ru-RU"/>
              </w:rPr>
            </w:pPr>
            <w:r w:rsidRPr="00D06154">
              <w:rPr>
                <w:rFonts w:ascii="Times New Roman" w:eastAsia="Times New Roman" w:hAnsi="Times New Roman" w:cs="Times New Roman"/>
                <w:i/>
                <w:iCs/>
                <w:sz w:val="24"/>
                <w:szCs w:val="24"/>
                <w:lang w:eastAsia="ru-RU"/>
              </w:rPr>
              <w:t>Рис.2.. </w:t>
            </w:r>
            <w:r w:rsidRPr="00D06154">
              <w:rPr>
                <w:rFonts w:ascii="Times New Roman" w:eastAsia="Times New Roman" w:hAnsi="Times New Roman" w:cs="Times New Roman"/>
                <w:iCs/>
                <w:sz w:val="24"/>
                <w:szCs w:val="24"/>
                <w:lang w:eastAsia="ru-RU"/>
              </w:rPr>
              <w:t>Принципиальная электрическая схема сварочного генератора</w:t>
            </w:r>
            <w:r w:rsidRPr="00D06154">
              <w:rPr>
                <w:rFonts w:ascii="Times New Roman" w:eastAsia="Times New Roman" w:hAnsi="Times New Roman" w:cs="Times New Roman"/>
                <w:i/>
                <w:iCs/>
                <w:sz w:val="24"/>
                <w:szCs w:val="24"/>
                <w:lang w:eastAsia="ru-RU"/>
              </w:rPr>
              <w:t xml:space="preserve">: а — с </w:t>
            </w:r>
            <w:proofErr w:type="gramStart"/>
            <w:r w:rsidRPr="00D06154">
              <w:rPr>
                <w:rFonts w:ascii="Times New Roman" w:eastAsia="Times New Roman" w:hAnsi="Times New Roman" w:cs="Times New Roman"/>
                <w:i/>
                <w:iCs/>
                <w:sz w:val="24"/>
                <w:szCs w:val="24"/>
                <w:lang w:eastAsia="ru-RU"/>
              </w:rPr>
              <w:t>независимым</w:t>
            </w:r>
            <w:proofErr w:type="gramEnd"/>
          </w:p>
          <w:p w:rsidR="00D06154" w:rsidRPr="00D06154" w:rsidRDefault="00D06154" w:rsidP="00D06154">
            <w:pPr>
              <w:spacing w:after="0" w:line="240" w:lineRule="auto"/>
              <w:jc w:val="both"/>
              <w:rPr>
                <w:rFonts w:ascii="Times New Roman" w:eastAsia="Times New Roman" w:hAnsi="Times New Roman" w:cs="Times New Roman"/>
                <w:i/>
                <w:iCs/>
                <w:sz w:val="24"/>
                <w:szCs w:val="24"/>
                <w:lang w:eastAsia="ru-RU"/>
              </w:rPr>
            </w:pPr>
            <w:r w:rsidRPr="00D06154">
              <w:rPr>
                <w:rFonts w:ascii="Times New Roman" w:eastAsia="Times New Roman" w:hAnsi="Times New Roman" w:cs="Times New Roman"/>
                <w:i/>
                <w:iCs/>
                <w:sz w:val="24"/>
                <w:szCs w:val="24"/>
                <w:lang w:eastAsia="ru-RU"/>
              </w:rPr>
              <w:t xml:space="preserve">возбуждением и размагничивающей последовательной обмоткой; б — </w:t>
            </w:r>
            <w:proofErr w:type="gramStart"/>
            <w:r w:rsidRPr="00D06154">
              <w:rPr>
                <w:rFonts w:ascii="Times New Roman" w:eastAsia="Times New Roman" w:hAnsi="Times New Roman" w:cs="Times New Roman"/>
                <w:i/>
                <w:iCs/>
                <w:sz w:val="24"/>
                <w:szCs w:val="24"/>
                <w:lang w:eastAsia="ru-RU"/>
              </w:rPr>
              <w:t>с</w:t>
            </w:r>
            <w:proofErr w:type="gramEnd"/>
            <w:r w:rsidRPr="00D06154">
              <w:rPr>
                <w:rFonts w:ascii="Times New Roman" w:eastAsia="Times New Roman" w:hAnsi="Times New Roman" w:cs="Times New Roman"/>
                <w:i/>
                <w:iCs/>
                <w:sz w:val="24"/>
                <w:szCs w:val="24"/>
                <w:lang w:eastAsia="ru-RU"/>
              </w:rPr>
              <w:t xml:space="preserve"> намагничивающей </w:t>
            </w:r>
          </w:p>
          <w:p w:rsidR="00D06154" w:rsidRPr="00D06154" w:rsidRDefault="00D06154" w:rsidP="00D06154">
            <w:pPr>
              <w:spacing w:after="0" w:line="240" w:lineRule="auto"/>
              <w:jc w:val="both"/>
              <w:rPr>
                <w:rFonts w:ascii="Times New Roman" w:eastAsia="Times New Roman" w:hAnsi="Times New Roman" w:cs="Times New Roman"/>
                <w:i/>
                <w:iCs/>
                <w:sz w:val="24"/>
                <w:szCs w:val="24"/>
                <w:lang w:eastAsia="ru-RU"/>
              </w:rPr>
            </w:pPr>
            <w:r w:rsidRPr="00D06154">
              <w:rPr>
                <w:rFonts w:ascii="Times New Roman" w:eastAsia="Times New Roman" w:hAnsi="Times New Roman" w:cs="Times New Roman"/>
                <w:i/>
                <w:iCs/>
                <w:sz w:val="24"/>
                <w:szCs w:val="24"/>
                <w:lang w:eastAsia="ru-RU"/>
              </w:rPr>
              <w:t xml:space="preserve">параллельной и размагничивающей последовательной обмоткой; Г — генератор, </w:t>
            </w:r>
            <w:proofErr w:type="gramStart"/>
            <w:r w:rsidRPr="00D06154">
              <w:rPr>
                <w:rFonts w:ascii="Times New Roman" w:eastAsia="Times New Roman" w:hAnsi="Times New Roman" w:cs="Times New Roman"/>
                <w:i/>
                <w:iCs/>
                <w:sz w:val="24"/>
                <w:szCs w:val="24"/>
                <w:lang w:eastAsia="ru-RU"/>
              </w:rPr>
              <w:t>Р</w:t>
            </w:r>
            <w:proofErr w:type="gramEnd"/>
            <w:r w:rsidRPr="00D06154">
              <w:rPr>
                <w:rFonts w:ascii="Times New Roman" w:eastAsia="Times New Roman" w:hAnsi="Times New Roman" w:cs="Times New Roman"/>
                <w:i/>
                <w:iCs/>
                <w:sz w:val="24"/>
                <w:szCs w:val="24"/>
                <w:lang w:eastAsia="ru-RU"/>
              </w:rPr>
              <w:t xml:space="preserve"> — реостат, </w:t>
            </w:r>
          </w:p>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i/>
                <w:iCs/>
                <w:sz w:val="24"/>
                <w:szCs w:val="24"/>
                <w:lang w:eastAsia="ru-RU"/>
              </w:rPr>
              <w:t>НО — обмотка независимого возбуждения, РО — размагничивающая обмотка </w:t>
            </w:r>
          </w:p>
        </w:tc>
      </w:tr>
    </w:tbl>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 xml:space="preserve">При замкнутой цепи сварочный ток проходит через последовательную обмотку РО, создавая магнитный поток </w:t>
      </w:r>
      <w:proofErr w:type="spellStart"/>
      <w:proofErr w:type="gramStart"/>
      <w:r w:rsidRPr="00D06154">
        <w:rPr>
          <w:rFonts w:ascii="Times New Roman" w:eastAsia="Times New Roman" w:hAnsi="Times New Roman" w:cs="Times New Roman"/>
          <w:sz w:val="24"/>
          <w:szCs w:val="24"/>
          <w:lang w:eastAsia="ru-RU"/>
        </w:rPr>
        <w:t>Фр</w:t>
      </w:r>
      <w:proofErr w:type="spellEnd"/>
      <w:proofErr w:type="gramEnd"/>
      <w:r w:rsidRPr="00D06154">
        <w:rPr>
          <w:rFonts w:ascii="Times New Roman" w:eastAsia="Times New Roman" w:hAnsi="Times New Roman" w:cs="Times New Roman"/>
          <w:sz w:val="24"/>
          <w:szCs w:val="24"/>
          <w:lang w:eastAsia="ru-RU"/>
        </w:rPr>
        <w:t xml:space="preserve">, противоположно направленный магнитному потоку </w:t>
      </w:r>
      <w:proofErr w:type="spellStart"/>
      <w:r w:rsidRPr="00D06154">
        <w:rPr>
          <w:rFonts w:ascii="Times New Roman" w:eastAsia="Times New Roman" w:hAnsi="Times New Roman" w:cs="Times New Roman"/>
          <w:sz w:val="24"/>
          <w:szCs w:val="24"/>
          <w:lang w:eastAsia="ru-RU"/>
        </w:rPr>
        <w:t>Фн</w:t>
      </w:r>
      <w:proofErr w:type="spellEnd"/>
      <w:r w:rsidRPr="00D06154">
        <w:rPr>
          <w:rFonts w:ascii="Times New Roman" w:eastAsia="Times New Roman" w:hAnsi="Times New Roman" w:cs="Times New Roman"/>
          <w:sz w:val="24"/>
          <w:szCs w:val="24"/>
          <w:lang w:eastAsia="ru-RU"/>
        </w:rPr>
        <w:t>. Результирующий поток Фрез представляет разность потоков:</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b/>
          <w:bCs/>
          <w:sz w:val="24"/>
          <w:szCs w:val="24"/>
          <w:lang w:eastAsia="ru-RU"/>
        </w:rPr>
        <w:t xml:space="preserve">Фрез = </w:t>
      </w:r>
      <w:proofErr w:type="spellStart"/>
      <w:r w:rsidRPr="00D06154">
        <w:rPr>
          <w:rFonts w:ascii="Times New Roman" w:eastAsia="Times New Roman" w:hAnsi="Times New Roman" w:cs="Times New Roman"/>
          <w:b/>
          <w:bCs/>
          <w:sz w:val="24"/>
          <w:szCs w:val="24"/>
          <w:lang w:eastAsia="ru-RU"/>
        </w:rPr>
        <w:t>Фн</w:t>
      </w:r>
      <w:proofErr w:type="spellEnd"/>
      <w:r w:rsidRPr="00D06154">
        <w:rPr>
          <w:rFonts w:ascii="Times New Roman" w:eastAsia="Times New Roman" w:hAnsi="Times New Roman" w:cs="Times New Roman"/>
          <w:b/>
          <w:bCs/>
          <w:sz w:val="24"/>
          <w:szCs w:val="24"/>
          <w:lang w:eastAsia="ru-RU"/>
        </w:rPr>
        <w:t xml:space="preserve">— </w:t>
      </w:r>
      <w:proofErr w:type="gramStart"/>
      <w:r w:rsidRPr="00D06154">
        <w:rPr>
          <w:rFonts w:ascii="Times New Roman" w:eastAsia="Times New Roman" w:hAnsi="Times New Roman" w:cs="Times New Roman"/>
          <w:b/>
          <w:bCs/>
          <w:sz w:val="24"/>
          <w:szCs w:val="24"/>
          <w:lang w:eastAsia="ru-RU"/>
        </w:rPr>
        <w:t>Фр</w:t>
      </w:r>
      <w:proofErr w:type="gramEnd"/>
      <w:r w:rsidRPr="00D06154">
        <w:rPr>
          <w:rFonts w:ascii="Times New Roman" w:eastAsia="Times New Roman" w:hAnsi="Times New Roman" w:cs="Times New Roman"/>
          <w:sz w:val="24"/>
          <w:szCs w:val="24"/>
          <w:lang w:eastAsia="ru-RU"/>
        </w:rPr>
        <w:t>.</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 xml:space="preserve">С увеличением тока в сварочной цепи </w:t>
      </w:r>
      <w:proofErr w:type="spellStart"/>
      <w:proofErr w:type="gramStart"/>
      <w:r w:rsidRPr="00D06154">
        <w:rPr>
          <w:rFonts w:ascii="Times New Roman" w:eastAsia="Times New Roman" w:hAnsi="Times New Roman" w:cs="Times New Roman"/>
          <w:sz w:val="24"/>
          <w:szCs w:val="24"/>
          <w:lang w:eastAsia="ru-RU"/>
        </w:rPr>
        <w:t>Фр</w:t>
      </w:r>
      <w:proofErr w:type="spellEnd"/>
      <w:proofErr w:type="gramEnd"/>
      <w:r w:rsidRPr="00D06154">
        <w:rPr>
          <w:rFonts w:ascii="Times New Roman" w:eastAsia="Times New Roman" w:hAnsi="Times New Roman" w:cs="Times New Roman"/>
          <w:sz w:val="24"/>
          <w:szCs w:val="24"/>
          <w:lang w:eastAsia="ru-RU"/>
        </w:rPr>
        <w:t xml:space="preserve"> будет увеличиваться, а Фрез, э. д. с. и напряжение на зажимах генератора —падать, создавая падающую внешнюю характеристику генератора.</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 xml:space="preserve">Сварочный ток в генераторах этой системы регулируется реостатами </w:t>
      </w:r>
      <w:proofErr w:type="gramStart"/>
      <w:r w:rsidRPr="00D06154">
        <w:rPr>
          <w:rFonts w:ascii="Times New Roman" w:eastAsia="Times New Roman" w:hAnsi="Times New Roman" w:cs="Times New Roman"/>
          <w:sz w:val="24"/>
          <w:szCs w:val="24"/>
          <w:lang w:eastAsia="ru-RU"/>
        </w:rPr>
        <w:t>Р</w:t>
      </w:r>
      <w:proofErr w:type="gramEnd"/>
      <w:r w:rsidRPr="00D06154">
        <w:rPr>
          <w:rFonts w:ascii="Times New Roman" w:eastAsia="Times New Roman" w:hAnsi="Times New Roman" w:cs="Times New Roman"/>
          <w:sz w:val="24"/>
          <w:szCs w:val="24"/>
          <w:lang w:eastAsia="ru-RU"/>
        </w:rPr>
        <w:t xml:space="preserve"> и секционированием последовательной обмотки, т. е. изменением числа ампер-витков.</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 xml:space="preserve">Отечественной промышленностью выпущены сварочные преобразователи ПСО-120, ПСО-500, ПСО-315М, ГД-502, укомплектованные генераторами с независимым возбуждением и последовательной размагничивающей обмоткой ГСО-120, ГСО-500, ГСО-800 и ГС-1000-ll. </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Основные технические данные преобразователей с генераторами, работающими по данной схеме, приведены в табл. 1.</w:t>
      </w:r>
    </w:p>
    <w:p w:rsidR="00D06154" w:rsidRPr="00D06154" w:rsidRDefault="00D06154" w:rsidP="00D06154">
      <w:pPr>
        <w:shd w:val="clear" w:color="auto" w:fill="FFFFFF"/>
        <w:spacing w:after="0" w:line="240" w:lineRule="auto"/>
        <w:rPr>
          <w:rFonts w:ascii="Times New Roman" w:eastAsia="Times New Roman" w:hAnsi="Times New Roman" w:cs="Times New Roman"/>
          <w:color w:val="000000"/>
          <w:sz w:val="27"/>
          <w:szCs w:val="27"/>
          <w:lang w:eastAsia="ru-RU"/>
        </w:rPr>
      </w:pPr>
      <w:r w:rsidRPr="00D06154">
        <w:rPr>
          <w:rFonts w:ascii="Times New Roman" w:eastAsia="Times New Roman" w:hAnsi="Times New Roman" w:cs="Times New Roman"/>
          <w:sz w:val="24"/>
          <w:szCs w:val="24"/>
          <w:lang w:eastAsia="ru-RU"/>
        </w:rPr>
        <w:t>Таблица 1. </w:t>
      </w:r>
      <w:r w:rsidRPr="00D06154">
        <w:rPr>
          <w:rFonts w:ascii="Times New Roman" w:eastAsia="Times New Roman" w:hAnsi="Times New Roman" w:cs="Times New Roman"/>
          <w:b/>
          <w:bCs/>
          <w:sz w:val="24"/>
          <w:szCs w:val="24"/>
          <w:lang w:eastAsia="ru-RU"/>
        </w:rPr>
        <w:t>Технические характеристики преобразователей</w:t>
      </w:r>
      <w:r w:rsidRPr="00D06154">
        <w:rPr>
          <w:rFonts w:ascii="Times New Roman" w:eastAsia="Times New Roman" w:hAnsi="Times New Roman" w:cs="Times New Roman"/>
          <w:b/>
          <w:bCs/>
          <w:noProof/>
          <w:color w:val="FF0000"/>
          <w:sz w:val="27"/>
          <w:szCs w:val="27"/>
          <w:lang w:eastAsia="ru-RU"/>
        </w:rPr>
        <w:drawing>
          <wp:inline distT="0" distB="0" distL="0" distR="0">
            <wp:extent cx="6335726" cy="3505200"/>
            <wp:effectExtent l="0" t="0" r="8255" b="0"/>
            <wp:docPr id="96" name="Рисунок 96" descr="Картинки по запросу технические характеристики сварочных преобразова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технические характеристики сварочных преобразователей"/>
                    <pic:cNvPicPr>
                      <a:picLocks noChangeAspect="1" noChangeArrowheads="1"/>
                    </pic:cNvPicPr>
                  </pic:nvPicPr>
                  <pic:blipFill rotWithShape="1">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0879" b="12037"/>
                    <a:stretch/>
                  </pic:blipFill>
                  <pic:spPr bwMode="auto">
                    <a:xfrm>
                      <a:off x="0" y="0"/>
                      <a:ext cx="6332666" cy="3503507"/>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b/>
          <w:bCs/>
          <w:sz w:val="24"/>
          <w:szCs w:val="24"/>
          <w:lang w:eastAsia="ru-RU"/>
        </w:rPr>
        <w:t>Сварочные агрегаты</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Д</w:t>
      </w:r>
      <w:r w:rsidRPr="00D06154">
        <w:rPr>
          <w:rFonts w:ascii="Times New Roman" w:eastAsia="Times New Roman" w:hAnsi="Times New Roman" w:cs="Times New Roman"/>
          <w:noProof/>
          <w:sz w:val="24"/>
          <w:szCs w:val="24"/>
          <w:lang w:eastAsia="ru-RU"/>
        </w:rPr>
        <w:drawing>
          <wp:anchor distT="0" distB="0" distL="114300" distR="114300" simplePos="0" relativeHeight="251660288" behindDoc="0" locked="0" layoutInCell="1" allowOverlap="0">
            <wp:simplePos x="0" y="0"/>
            <wp:positionH relativeFrom="column">
              <wp:align>left</wp:align>
            </wp:positionH>
            <wp:positionV relativeFrom="line">
              <wp:posOffset>0</wp:posOffset>
            </wp:positionV>
            <wp:extent cx="3286125" cy="1828800"/>
            <wp:effectExtent l="0" t="0" r="9525" b="0"/>
            <wp:wrapSquare wrapText="bothSides"/>
            <wp:docPr id="98" name="Рисунок 3" descr="hello_html_m708a21a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llo_html_m708a21ae.gif"/>
                    <pic:cNvPicPr>
                      <a:picLocks noChangeAspect="1" noChangeArrowheads="1"/>
                    </pic:cNvPicPr>
                  </pic:nvPicPr>
                  <pic:blipFill>
                    <a:blip r:embed="rId4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6125" cy="1828800"/>
                    </a:xfrm>
                    <a:prstGeom prst="rect">
                      <a:avLst/>
                    </a:prstGeom>
                    <a:noFill/>
                    <a:ln>
                      <a:noFill/>
                    </a:ln>
                  </pic:spPr>
                </pic:pic>
              </a:graphicData>
            </a:graphic>
          </wp:anchor>
        </w:drawing>
      </w:r>
      <w:r w:rsidRPr="00D06154">
        <w:rPr>
          <w:rFonts w:ascii="Times New Roman" w:eastAsia="Times New Roman" w:hAnsi="Times New Roman" w:cs="Times New Roman"/>
          <w:sz w:val="24"/>
          <w:szCs w:val="24"/>
          <w:lang w:eastAsia="ru-RU"/>
        </w:rPr>
        <w:t xml:space="preserve">ля выполнения сварочных работ при отсутствии электроэнергии (на новостройках, на монтажных работах в полевых условиях, при сварке </w:t>
      </w:r>
      <w:proofErr w:type="spellStart"/>
      <w:r w:rsidRPr="00D06154">
        <w:rPr>
          <w:rFonts w:ascii="Times New Roman" w:eastAsia="Times New Roman" w:hAnsi="Times New Roman" w:cs="Times New Roman"/>
          <w:sz w:val="24"/>
          <w:szCs w:val="24"/>
          <w:lang w:eastAsia="ru-RU"/>
        </w:rPr>
        <w:t>газонефтепроводов</w:t>
      </w:r>
      <w:proofErr w:type="spellEnd"/>
      <w:r w:rsidRPr="00D06154">
        <w:rPr>
          <w:rFonts w:ascii="Times New Roman" w:eastAsia="Times New Roman" w:hAnsi="Times New Roman" w:cs="Times New Roman"/>
          <w:sz w:val="24"/>
          <w:szCs w:val="24"/>
          <w:lang w:eastAsia="ru-RU"/>
        </w:rPr>
        <w:t>, при установке мачт электропередач высокого напряжения и других работах) применяют подвижные </w:t>
      </w:r>
      <w:r w:rsidRPr="00D06154">
        <w:rPr>
          <w:rFonts w:ascii="Times New Roman" w:eastAsia="Times New Roman" w:hAnsi="Times New Roman" w:cs="Times New Roman"/>
          <w:b/>
          <w:bCs/>
          <w:iCs/>
          <w:sz w:val="24"/>
          <w:szCs w:val="24"/>
          <w:lang w:eastAsia="ru-RU"/>
        </w:rPr>
        <w:t>сварочные агрегаты</w:t>
      </w:r>
      <w:r w:rsidRPr="00D06154">
        <w:rPr>
          <w:rFonts w:ascii="Times New Roman" w:eastAsia="Times New Roman" w:hAnsi="Times New Roman" w:cs="Times New Roman"/>
          <w:sz w:val="24"/>
          <w:szCs w:val="24"/>
          <w:lang w:eastAsia="ru-RU"/>
        </w:rPr>
        <w:t>, состоящие из сварочного генератора и двигателя внутреннего сгорания.</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b/>
          <w:bCs/>
          <w:sz w:val="24"/>
          <w:szCs w:val="24"/>
          <w:lang w:eastAsia="ru-RU"/>
        </w:rPr>
        <w:t>Рис. </w:t>
      </w:r>
      <w:r w:rsidRPr="00D06154">
        <w:rPr>
          <w:rFonts w:ascii="Times New Roman" w:eastAsia="Times New Roman" w:hAnsi="Times New Roman" w:cs="Times New Roman"/>
          <w:b/>
          <w:bCs/>
          <w:iCs/>
          <w:sz w:val="24"/>
          <w:szCs w:val="24"/>
          <w:lang w:eastAsia="ru-RU"/>
        </w:rPr>
        <w:t>Внешний вид сварочного агрегата:</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iCs/>
          <w:sz w:val="24"/>
          <w:szCs w:val="24"/>
          <w:lang w:eastAsia="ru-RU"/>
        </w:rPr>
        <w:t>1 – генератор; 2 – двигатель; 3 – регулятор скорости вращения; 4 – бак с горючим</w:t>
      </w:r>
    </w:p>
    <w:p w:rsidR="00D06154" w:rsidRPr="00D06154" w:rsidRDefault="00D06154" w:rsidP="00D06154">
      <w:pPr>
        <w:shd w:val="clear" w:color="auto" w:fill="FFFFFF"/>
        <w:spacing w:after="0" w:line="240" w:lineRule="auto"/>
        <w:jc w:val="both"/>
        <w:rPr>
          <w:rFonts w:ascii="Times New Roman" w:eastAsia="Calibri" w:hAnsi="Times New Roman" w:cs="Times New Roman"/>
          <w:color w:val="000000"/>
          <w:sz w:val="24"/>
          <w:szCs w:val="24"/>
        </w:rPr>
      </w:pPr>
      <w:r w:rsidRPr="00D06154">
        <w:rPr>
          <w:rFonts w:ascii="Times New Roman" w:eastAsia="Calibri" w:hAnsi="Times New Roman" w:cs="Times New Roman"/>
          <w:b/>
          <w:bCs/>
          <w:color w:val="000000"/>
          <w:sz w:val="24"/>
          <w:szCs w:val="24"/>
          <w:shd w:val="clear" w:color="auto" w:fill="FFFFFF"/>
        </w:rPr>
        <w:t>Многопостовые сварочные преобразователи</w:t>
      </w:r>
    </w:p>
    <w:p w:rsidR="00D06154" w:rsidRPr="00D06154" w:rsidRDefault="00D06154" w:rsidP="00D06154">
      <w:pPr>
        <w:shd w:val="clear" w:color="auto" w:fill="FFFFFF"/>
        <w:spacing w:after="0" w:line="240" w:lineRule="auto"/>
        <w:ind w:firstLine="708"/>
        <w:jc w:val="both"/>
        <w:rPr>
          <w:rFonts w:ascii="Times New Roman" w:eastAsia="Calibri" w:hAnsi="Times New Roman" w:cs="Times New Roman"/>
          <w:color w:val="000000"/>
          <w:sz w:val="24"/>
          <w:szCs w:val="24"/>
          <w:shd w:val="clear" w:color="auto" w:fill="FFFFFF"/>
        </w:rPr>
      </w:pPr>
      <w:r w:rsidRPr="00D06154">
        <w:rPr>
          <w:rFonts w:ascii="Times New Roman" w:eastAsia="Calibri" w:hAnsi="Times New Roman" w:cs="Times New Roman"/>
          <w:color w:val="000000"/>
          <w:sz w:val="24"/>
          <w:szCs w:val="24"/>
          <w:shd w:val="clear" w:color="auto" w:fill="FFFFFF"/>
        </w:rPr>
        <w:t xml:space="preserve">Многопостовые преобразователи предназначены для одновременного питания током нескольких сварочных постов. При этом используется мощный преобразователь с жесткой внешней характеристикой. Чтобы получить падающую характеристику на каждом из сварочных постов, сварочная дуга включается последовательно через балластный реостат. Количество сварочных постов, которые можно подключить к многопостовому преобразователю N, можно определить по формуле. Основным недостатком многопостовых преобразователей является </w:t>
      </w:r>
      <w:proofErr w:type="spellStart"/>
      <w:r w:rsidRPr="00D06154">
        <w:rPr>
          <w:rFonts w:ascii="Times New Roman" w:eastAsia="Calibri" w:hAnsi="Times New Roman" w:cs="Times New Roman"/>
          <w:color w:val="000000"/>
          <w:sz w:val="24"/>
          <w:szCs w:val="24"/>
          <w:shd w:val="clear" w:color="auto" w:fill="FFFFFF"/>
        </w:rPr>
        <w:t>низкийк.п.д</w:t>
      </w:r>
      <w:proofErr w:type="spellEnd"/>
      <w:r w:rsidRPr="00D06154">
        <w:rPr>
          <w:rFonts w:ascii="Times New Roman" w:eastAsia="Calibri" w:hAnsi="Times New Roman" w:cs="Times New Roman"/>
          <w:color w:val="000000"/>
          <w:sz w:val="24"/>
          <w:szCs w:val="24"/>
          <w:shd w:val="clear" w:color="auto" w:fill="FFFFFF"/>
        </w:rPr>
        <w:t>. сварочных постов. К преимуществам многопостовых преобразователей относятся: простота обслуживания, низкая стоимость оборудования, небольшая площадь для размещения оборудования и высокая надежность в эксплуатации. </w:t>
      </w:r>
    </w:p>
    <w:p w:rsidR="00D06154" w:rsidRPr="00D06154" w:rsidRDefault="00D06154" w:rsidP="00D06154">
      <w:pPr>
        <w:shd w:val="clear" w:color="auto" w:fill="FFFFFF"/>
        <w:spacing w:after="0" w:line="240" w:lineRule="auto"/>
        <w:ind w:firstLine="709"/>
        <w:jc w:val="both"/>
        <w:rPr>
          <w:rFonts w:ascii="Times New Roman" w:eastAsia="Times New Roman" w:hAnsi="Times New Roman" w:cs="Times New Roman"/>
          <w:b/>
          <w:sz w:val="24"/>
          <w:szCs w:val="24"/>
          <w:lang w:eastAsia="ru-RU"/>
        </w:rPr>
      </w:pPr>
      <w:r w:rsidRPr="00D06154">
        <w:rPr>
          <w:rFonts w:ascii="Times New Roman" w:eastAsia="Times New Roman" w:hAnsi="Times New Roman" w:cs="Times New Roman"/>
          <w:b/>
          <w:sz w:val="24"/>
          <w:szCs w:val="24"/>
          <w:lang w:eastAsia="ru-RU"/>
        </w:rPr>
        <w:t>Техника безопасности</w:t>
      </w:r>
    </w:p>
    <w:p w:rsidR="00D06154" w:rsidRPr="00D06154" w:rsidRDefault="00D06154" w:rsidP="00D06154">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При использовании преобразователей нужно соблюдать требования по технике безопасности для электроустановок:</w:t>
      </w:r>
    </w:p>
    <w:p w:rsidR="00D06154" w:rsidRPr="00D06154" w:rsidRDefault="00D06154" w:rsidP="00D06154">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корпус обязательно должен быть заземлен; работы, связанные с подключением агрегата к электросети, должен производить исключительно профессиональный электрик;</w:t>
      </w:r>
    </w:p>
    <w:p w:rsidR="00D06154" w:rsidRPr="00D06154" w:rsidRDefault="00D06154" w:rsidP="00D06154">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учитывая, что оборудование подключается к источнику питания с напряжением 220/380</w:t>
      </w:r>
      <w:proofErr w:type="gramStart"/>
      <w:r w:rsidRPr="00D06154">
        <w:rPr>
          <w:rFonts w:ascii="Times New Roman" w:eastAsia="Times New Roman" w:hAnsi="Times New Roman" w:cs="Times New Roman"/>
          <w:sz w:val="24"/>
          <w:szCs w:val="24"/>
          <w:lang w:eastAsia="ru-RU"/>
        </w:rPr>
        <w:t xml:space="preserve"> В</w:t>
      </w:r>
      <w:proofErr w:type="gramEnd"/>
      <w:r w:rsidRPr="00D06154">
        <w:rPr>
          <w:rFonts w:ascii="Times New Roman" w:eastAsia="Times New Roman" w:hAnsi="Times New Roman" w:cs="Times New Roman"/>
          <w:sz w:val="24"/>
          <w:szCs w:val="24"/>
          <w:lang w:eastAsia="ru-RU"/>
        </w:rPr>
        <w:t xml:space="preserve">, двигательная </w:t>
      </w:r>
      <w:proofErr w:type="spellStart"/>
      <w:r w:rsidRPr="00D06154">
        <w:rPr>
          <w:rFonts w:ascii="Times New Roman" w:eastAsia="Times New Roman" w:hAnsi="Times New Roman" w:cs="Times New Roman"/>
          <w:sz w:val="24"/>
          <w:szCs w:val="24"/>
          <w:lang w:eastAsia="ru-RU"/>
        </w:rPr>
        <w:t>клеммная</w:t>
      </w:r>
      <w:proofErr w:type="spellEnd"/>
      <w:r w:rsidRPr="00D06154">
        <w:rPr>
          <w:rFonts w:ascii="Times New Roman" w:eastAsia="Times New Roman" w:hAnsi="Times New Roman" w:cs="Times New Roman"/>
          <w:sz w:val="24"/>
          <w:szCs w:val="24"/>
          <w:lang w:eastAsia="ru-RU"/>
        </w:rPr>
        <w:t xml:space="preserve"> коробка должна быть закрыта и надежно изолирована.</w:t>
      </w:r>
    </w:p>
    <w:p w:rsidR="00D06154" w:rsidRPr="00D06154" w:rsidRDefault="00D06154" w:rsidP="00D06154">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Несмотря на то, что сварочные преобразователи расходуют больше электрической энергии из-за низкого КПД, наличия механических связей, сварочный ток всегда стабильный независимо от перепадов сетевого напряжения. Это предоставляет возможность выполнять сварные швы высокого качества.</w:t>
      </w:r>
    </w:p>
    <w:p w:rsidR="00D06154" w:rsidRPr="00D06154" w:rsidRDefault="00D06154" w:rsidP="00D06154">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Также необходимо соблюдать в процессе работы со сварочным преобразователем следующие требования:</w:t>
      </w:r>
    </w:p>
    <w:p w:rsidR="00D06154" w:rsidRPr="00D06154" w:rsidRDefault="00D06154" w:rsidP="00D06154">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обязательное заземление корпуса установки;</w:t>
      </w:r>
    </w:p>
    <w:p w:rsidR="00D06154" w:rsidRPr="00D06154" w:rsidRDefault="00D06154" w:rsidP="00D06154">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на клеммах двигателя напряжение в 380/220</w:t>
      </w:r>
      <w:proofErr w:type="gramStart"/>
      <w:r w:rsidRPr="00D06154">
        <w:rPr>
          <w:rFonts w:ascii="Times New Roman" w:eastAsia="Times New Roman" w:hAnsi="Times New Roman" w:cs="Times New Roman"/>
          <w:sz w:val="24"/>
          <w:szCs w:val="24"/>
          <w:lang w:eastAsia="ru-RU"/>
        </w:rPr>
        <w:t xml:space="preserve"> В</w:t>
      </w:r>
      <w:proofErr w:type="gramEnd"/>
      <w:r w:rsidRPr="00D06154">
        <w:rPr>
          <w:rFonts w:ascii="Times New Roman" w:eastAsia="Times New Roman" w:hAnsi="Times New Roman" w:cs="Times New Roman"/>
          <w:sz w:val="24"/>
          <w:szCs w:val="24"/>
          <w:lang w:eastAsia="ru-RU"/>
        </w:rPr>
        <w:t xml:space="preserve"> считается опасным, они обязательно должны быть надежно изолированы, прикрыты. Соединительные работы осуществляются опытным электриком, у которого есть допуск к работам с высоким напряжением;</w:t>
      </w:r>
    </w:p>
    <w:p w:rsidR="00D06154" w:rsidRPr="00D06154" w:rsidRDefault="00D06154" w:rsidP="00D06154">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на клеммах генератора при нагрузке напряжение составляет 40</w:t>
      </w:r>
      <w:proofErr w:type="gramStart"/>
      <w:r w:rsidRPr="00D06154">
        <w:rPr>
          <w:rFonts w:ascii="Times New Roman" w:eastAsia="Times New Roman" w:hAnsi="Times New Roman" w:cs="Times New Roman"/>
          <w:sz w:val="24"/>
          <w:szCs w:val="24"/>
          <w:lang w:eastAsia="ru-RU"/>
        </w:rPr>
        <w:t xml:space="preserve"> В</w:t>
      </w:r>
      <w:proofErr w:type="gramEnd"/>
      <w:r w:rsidRPr="00D06154">
        <w:rPr>
          <w:rFonts w:ascii="Times New Roman" w:eastAsia="Times New Roman" w:hAnsi="Times New Roman" w:cs="Times New Roman"/>
          <w:sz w:val="24"/>
          <w:szCs w:val="24"/>
          <w:lang w:eastAsia="ru-RU"/>
        </w:rPr>
        <w:t>, на холостом ходу напряжение генератора марки ГСО-500 может увеличиваться до 85 В. В процессе эксплуатации оборудования в закрытых помещениях с повышенной влажностью, при наличии пыли, на открытом воздухе, при повышенных температурах окружающей среды (более 30 градусов), токопроводящем половом основании, выполнении сварки материалов на конструкциях, сделанных из металла, напряжение более 12 В представляет опасность для человеческой жизни.</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b/>
          <w:bCs/>
          <w:sz w:val="24"/>
          <w:szCs w:val="24"/>
          <w:lang w:eastAsia="ru-RU"/>
        </w:rPr>
        <w:t>Контрольные вопросы:</w:t>
      </w:r>
    </w:p>
    <w:p w:rsidR="00D06154" w:rsidRPr="00D06154" w:rsidRDefault="00D06154" w:rsidP="00D06154">
      <w:pPr>
        <w:numPr>
          <w:ilvl w:val="0"/>
          <w:numId w:val="32"/>
        </w:num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Преимущества сварочных преобразователей по сравнению с источниками переменного тока</w:t>
      </w:r>
    </w:p>
    <w:p w:rsidR="00D06154" w:rsidRPr="00D06154" w:rsidRDefault="00D06154" w:rsidP="00D06154">
      <w:pPr>
        <w:numPr>
          <w:ilvl w:val="0"/>
          <w:numId w:val="32"/>
        </w:numPr>
        <w:shd w:val="clear" w:color="auto" w:fill="FFFFFF"/>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Недостатки сварочных преобразователей по сравнению с источниками переменного тока</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ab/>
      </w:r>
    </w:p>
    <w:p w:rsidR="00D06154" w:rsidRPr="00D06154" w:rsidRDefault="00D06154" w:rsidP="00D06154">
      <w:pPr>
        <w:shd w:val="clear" w:color="auto" w:fill="FFFFFF"/>
        <w:tabs>
          <w:tab w:val="left" w:pos="3150"/>
        </w:tabs>
        <w:spacing w:after="0" w:line="240" w:lineRule="auto"/>
        <w:rPr>
          <w:rFonts w:ascii="Open Sans" w:eastAsia="Times New Roman" w:hAnsi="Open Sans" w:cs="Times New Roman"/>
          <w:color w:val="000000"/>
          <w:sz w:val="21"/>
          <w:szCs w:val="21"/>
          <w:lang w:eastAsia="ru-RU"/>
        </w:rPr>
      </w:pPr>
    </w:p>
    <w:p w:rsidR="00D06154" w:rsidRPr="00D06154" w:rsidRDefault="00D06154" w:rsidP="00D06154">
      <w:pPr>
        <w:shd w:val="clear" w:color="auto" w:fill="FFFFFF"/>
        <w:tabs>
          <w:tab w:val="left" w:pos="3150"/>
        </w:tabs>
        <w:spacing w:after="0" w:line="240" w:lineRule="auto"/>
        <w:rPr>
          <w:rFonts w:ascii="Open Sans" w:eastAsia="Times New Roman" w:hAnsi="Open Sans" w:cs="Times New Roman"/>
          <w:color w:val="000000"/>
          <w:sz w:val="21"/>
          <w:szCs w:val="21"/>
          <w:lang w:eastAsia="ru-RU"/>
        </w:rPr>
      </w:pPr>
    </w:p>
    <w:p w:rsidR="00D06154" w:rsidRPr="00D06154" w:rsidRDefault="00D06154" w:rsidP="00D06154">
      <w:pPr>
        <w:shd w:val="clear" w:color="auto" w:fill="FFFFFF"/>
        <w:tabs>
          <w:tab w:val="left" w:pos="3150"/>
        </w:tabs>
        <w:spacing w:after="0" w:line="240" w:lineRule="auto"/>
        <w:rPr>
          <w:rFonts w:ascii="Open Sans" w:eastAsia="Times New Roman" w:hAnsi="Open Sans" w:cs="Times New Roman"/>
          <w:color w:val="000000"/>
          <w:sz w:val="21"/>
          <w:szCs w:val="21"/>
          <w:lang w:eastAsia="ru-RU"/>
        </w:rPr>
      </w:pPr>
    </w:p>
    <w:p w:rsidR="00D06154" w:rsidRPr="00D06154" w:rsidRDefault="00D06154" w:rsidP="00D06154">
      <w:pPr>
        <w:shd w:val="clear" w:color="auto" w:fill="FFFFFF"/>
        <w:tabs>
          <w:tab w:val="left" w:pos="3150"/>
        </w:tabs>
        <w:spacing w:after="0" w:line="240" w:lineRule="auto"/>
        <w:rPr>
          <w:rFonts w:ascii="Open Sans" w:eastAsia="Times New Roman" w:hAnsi="Open Sans" w:cs="Times New Roman"/>
          <w:color w:val="000000"/>
          <w:sz w:val="21"/>
          <w:szCs w:val="21"/>
          <w:lang w:eastAsia="ru-RU"/>
        </w:rPr>
      </w:pPr>
    </w:p>
    <w:p w:rsidR="00D06154" w:rsidRPr="00D06154" w:rsidRDefault="00D06154" w:rsidP="00D06154">
      <w:pPr>
        <w:shd w:val="clear" w:color="auto" w:fill="FFFFFF"/>
        <w:tabs>
          <w:tab w:val="left" w:pos="3150"/>
        </w:tabs>
        <w:spacing w:after="0" w:line="240" w:lineRule="auto"/>
        <w:rPr>
          <w:rFonts w:ascii="Open Sans" w:eastAsia="Times New Roman" w:hAnsi="Open Sans" w:cs="Times New Roman"/>
          <w:color w:val="000000"/>
          <w:sz w:val="21"/>
          <w:szCs w:val="21"/>
          <w:lang w:eastAsia="ru-RU"/>
        </w:rPr>
      </w:pPr>
    </w:p>
    <w:p w:rsidR="00D06154" w:rsidRPr="00D06154" w:rsidRDefault="00D06154" w:rsidP="00D06154">
      <w:pPr>
        <w:shd w:val="clear" w:color="auto" w:fill="FFFFFF"/>
        <w:tabs>
          <w:tab w:val="left" w:pos="3150"/>
        </w:tabs>
        <w:spacing w:after="0" w:line="240" w:lineRule="auto"/>
        <w:rPr>
          <w:rFonts w:ascii="Open Sans" w:eastAsia="Times New Roman" w:hAnsi="Open Sans" w:cs="Times New Roman"/>
          <w:color w:val="000000"/>
          <w:sz w:val="21"/>
          <w:szCs w:val="21"/>
          <w:lang w:eastAsia="ru-RU"/>
        </w:rPr>
      </w:pPr>
    </w:p>
    <w:p w:rsidR="00D06154" w:rsidRPr="00D06154" w:rsidRDefault="00D06154" w:rsidP="00D06154">
      <w:pPr>
        <w:shd w:val="clear" w:color="auto" w:fill="FFFFFF"/>
        <w:tabs>
          <w:tab w:val="left" w:pos="3150"/>
        </w:tabs>
        <w:spacing w:after="0" w:line="240" w:lineRule="auto"/>
        <w:rPr>
          <w:rFonts w:ascii="Open Sans" w:eastAsia="Times New Roman" w:hAnsi="Open Sans" w:cs="Times New Roman"/>
          <w:color w:val="000000"/>
          <w:sz w:val="21"/>
          <w:szCs w:val="21"/>
          <w:lang w:eastAsia="ru-RU"/>
        </w:rPr>
      </w:pPr>
    </w:p>
    <w:p w:rsidR="00D06154" w:rsidRPr="00D06154" w:rsidRDefault="00D06154" w:rsidP="00D06154">
      <w:pPr>
        <w:shd w:val="clear" w:color="auto" w:fill="FFFFFF"/>
        <w:tabs>
          <w:tab w:val="left" w:pos="3150"/>
        </w:tabs>
        <w:spacing w:after="0" w:line="240" w:lineRule="auto"/>
        <w:rPr>
          <w:rFonts w:ascii="Open Sans" w:eastAsia="Times New Roman" w:hAnsi="Open Sans" w:cs="Times New Roman"/>
          <w:color w:val="000000"/>
          <w:sz w:val="21"/>
          <w:szCs w:val="21"/>
          <w:lang w:eastAsia="ru-RU"/>
        </w:rPr>
      </w:pPr>
    </w:p>
    <w:p w:rsidR="00D06154" w:rsidRPr="00D06154" w:rsidRDefault="00D06154" w:rsidP="00D06154">
      <w:pPr>
        <w:shd w:val="clear" w:color="auto" w:fill="FFFFFF"/>
        <w:tabs>
          <w:tab w:val="left" w:pos="3150"/>
        </w:tabs>
        <w:spacing w:after="0" w:line="240" w:lineRule="auto"/>
        <w:rPr>
          <w:rFonts w:ascii="Open Sans" w:eastAsia="Times New Roman" w:hAnsi="Open Sans" w:cs="Times New Roman"/>
          <w:color w:val="000000"/>
          <w:sz w:val="21"/>
          <w:szCs w:val="21"/>
          <w:lang w:eastAsia="ru-RU"/>
        </w:rPr>
      </w:pPr>
    </w:p>
    <w:p w:rsidR="00D06154" w:rsidRPr="00D06154" w:rsidRDefault="00D06154" w:rsidP="00D06154">
      <w:pPr>
        <w:shd w:val="clear" w:color="auto" w:fill="FFFFFF"/>
        <w:tabs>
          <w:tab w:val="left" w:pos="3150"/>
        </w:tabs>
        <w:spacing w:after="0" w:line="240" w:lineRule="auto"/>
        <w:rPr>
          <w:rFonts w:ascii="Open Sans" w:eastAsia="Times New Roman" w:hAnsi="Open Sans" w:cs="Times New Roman"/>
          <w:color w:val="000000"/>
          <w:sz w:val="21"/>
          <w:szCs w:val="21"/>
          <w:lang w:eastAsia="ru-RU"/>
        </w:rPr>
      </w:pPr>
    </w:p>
    <w:p w:rsidR="00D06154" w:rsidRPr="00D06154" w:rsidRDefault="00D06154" w:rsidP="00D06154">
      <w:pPr>
        <w:shd w:val="clear" w:color="auto" w:fill="FFFFFF"/>
        <w:tabs>
          <w:tab w:val="left" w:pos="3150"/>
        </w:tabs>
        <w:spacing w:after="0" w:line="240" w:lineRule="auto"/>
        <w:rPr>
          <w:rFonts w:ascii="Open Sans" w:eastAsia="Times New Roman" w:hAnsi="Open Sans" w:cs="Times New Roman"/>
          <w:color w:val="000000"/>
          <w:sz w:val="21"/>
          <w:szCs w:val="21"/>
          <w:lang w:eastAsia="ru-RU"/>
        </w:rPr>
      </w:pPr>
    </w:p>
    <w:p w:rsidR="00D06154" w:rsidRPr="00D06154" w:rsidRDefault="00D06154" w:rsidP="00D06154">
      <w:pPr>
        <w:shd w:val="clear" w:color="auto" w:fill="FFFFFF"/>
        <w:tabs>
          <w:tab w:val="left" w:pos="3150"/>
        </w:tabs>
        <w:spacing w:after="0" w:line="240" w:lineRule="auto"/>
        <w:rPr>
          <w:rFonts w:ascii="Open Sans" w:eastAsia="Times New Roman" w:hAnsi="Open Sans" w:cs="Times New Roman"/>
          <w:color w:val="000000"/>
          <w:sz w:val="21"/>
          <w:szCs w:val="21"/>
          <w:lang w:eastAsia="ru-RU"/>
        </w:rPr>
      </w:pPr>
    </w:p>
    <w:p w:rsidR="00D06154" w:rsidRPr="00D06154" w:rsidRDefault="00D06154" w:rsidP="00D06154">
      <w:pPr>
        <w:shd w:val="clear" w:color="auto" w:fill="FFFFFF"/>
        <w:tabs>
          <w:tab w:val="left" w:pos="3150"/>
        </w:tabs>
        <w:spacing w:after="0" w:line="240" w:lineRule="auto"/>
        <w:rPr>
          <w:rFonts w:ascii="Open Sans" w:eastAsia="Times New Roman" w:hAnsi="Open Sans" w:cs="Times New Roman"/>
          <w:color w:val="000000"/>
          <w:sz w:val="21"/>
          <w:szCs w:val="21"/>
          <w:lang w:eastAsia="ru-RU"/>
        </w:rPr>
      </w:pPr>
    </w:p>
    <w:p w:rsidR="00D06154" w:rsidRPr="00D06154" w:rsidRDefault="00D06154" w:rsidP="00D06154">
      <w:pPr>
        <w:shd w:val="clear" w:color="auto" w:fill="FFFFFF"/>
        <w:tabs>
          <w:tab w:val="left" w:pos="3150"/>
        </w:tabs>
        <w:spacing w:after="0" w:line="240" w:lineRule="auto"/>
        <w:rPr>
          <w:rFonts w:ascii="Open Sans" w:eastAsia="Times New Roman" w:hAnsi="Open Sans" w:cs="Times New Roman"/>
          <w:color w:val="000000"/>
          <w:sz w:val="21"/>
          <w:szCs w:val="21"/>
          <w:lang w:eastAsia="ru-RU"/>
        </w:rPr>
      </w:pPr>
    </w:p>
    <w:p w:rsidR="00D06154" w:rsidRPr="00D06154" w:rsidRDefault="00D06154" w:rsidP="00D06154">
      <w:pPr>
        <w:shd w:val="clear" w:color="auto" w:fill="FFFFFF"/>
        <w:tabs>
          <w:tab w:val="left" w:pos="3150"/>
        </w:tabs>
        <w:spacing w:after="0" w:line="240" w:lineRule="auto"/>
        <w:rPr>
          <w:rFonts w:ascii="Open Sans" w:eastAsia="Times New Roman" w:hAnsi="Open Sans" w:cs="Times New Roman"/>
          <w:color w:val="000000"/>
          <w:sz w:val="21"/>
          <w:szCs w:val="21"/>
          <w:lang w:eastAsia="ru-RU"/>
        </w:rPr>
      </w:pPr>
    </w:p>
    <w:p w:rsidR="00D06154" w:rsidRPr="00D06154" w:rsidRDefault="00D06154" w:rsidP="00D06154">
      <w:pPr>
        <w:spacing w:after="0" w:line="240" w:lineRule="auto"/>
        <w:jc w:val="center"/>
        <w:rPr>
          <w:rFonts w:ascii="Times New Roman" w:eastAsia="Calibri" w:hAnsi="Times New Roman" w:cs="Times New Roman"/>
          <w:b/>
          <w:sz w:val="24"/>
          <w:szCs w:val="24"/>
        </w:rPr>
      </w:pPr>
      <w:r w:rsidRPr="00D06154">
        <w:rPr>
          <w:rFonts w:ascii="Times New Roman" w:eastAsia="Calibri" w:hAnsi="Times New Roman" w:cs="Times New Roman"/>
          <w:b/>
          <w:sz w:val="24"/>
          <w:szCs w:val="24"/>
        </w:rPr>
        <w:t>ПРАКТИЧЕСКАЯ РАБОТА № 9</w:t>
      </w:r>
    </w:p>
    <w:p w:rsidR="00D06154" w:rsidRPr="00D06154" w:rsidRDefault="00D06154" w:rsidP="00D06154">
      <w:pPr>
        <w:spacing w:after="0" w:line="240" w:lineRule="auto"/>
        <w:jc w:val="center"/>
        <w:rPr>
          <w:rFonts w:ascii="Times New Roman" w:eastAsia="Calibri" w:hAnsi="Times New Roman" w:cs="Times New Roman"/>
          <w:b/>
          <w:sz w:val="24"/>
          <w:szCs w:val="24"/>
        </w:rPr>
      </w:pPr>
      <w:r w:rsidRPr="00D06154">
        <w:rPr>
          <w:rFonts w:ascii="Times New Roman" w:eastAsia="Calibri" w:hAnsi="Times New Roman" w:cs="Times New Roman"/>
          <w:b/>
          <w:sz w:val="24"/>
          <w:szCs w:val="24"/>
        </w:rPr>
        <w:t>ТЕМА: «ХАРАКТЕРИСТИКА ВСПОМОГАТЕЛЬНЫХ УСТРОЙСТВ ДЛЯ ИСТОЧНИКОВ ПИТАНИЯ СВАРОЧНОЙ ДУГИ»</w:t>
      </w:r>
    </w:p>
    <w:p w:rsidR="00D06154" w:rsidRPr="00D06154" w:rsidRDefault="00D06154" w:rsidP="00D06154">
      <w:pPr>
        <w:spacing w:after="0" w:line="240" w:lineRule="auto"/>
        <w:jc w:val="both"/>
        <w:rPr>
          <w:rFonts w:ascii="Times New Roman" w:eastAsia="Calibri" w:hAnsi="Times New Roman" w:cs="Times New Roman"/>
          <w:sz w:val="24"/>
          <w:szCs w:val="24"/>
        </w:rPr>
      </w:pP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b/>
          <w:bCs/>
          <w:sz w:val="24"/>
          <w:szCs w:val="24"/>
        </w:rPr>
        <w:t>ЦЕЛЬ РАБОТЫ:</w:t>
      </w: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sz w:val="24"/>
          <w:szCs w:val="24"/>
        </w:rPr>
        <w:t xml:space="preserve"> Изучение и закрепление теоретического материала по теме</w:t>
      </w:r>
      <w:r w:rsidRPr="00D06154">
        <w:rPr>
          <w:rFonts w:ascii="Times New Roman" w:eastAsia="Calibri" w:hAnsi="Times New Roman" w:cs="Times New Roman"/>
          <w:sz w:val="24"/>
          <w:szCs w:val="24"/>
        </w:rPr>
        <w:t xml:space="preserve"> «</w:t>
      </w:r>
      <w:r w:rsidRPr="00D06154">
        <w:rPr>
          <w:rFonts w:ascii="Times New Roman" w:hAnsi="Times New Roman" w:cs="Times New Roman"/>
          <w:sz w:val="24"/>
          <w:szCs w:val="24"/>
        </w:rPr>
        <w:t>Оборудование сварочного поста для ручной дуговой сварки», необходимого для формирования ПК 1.3.Проверять оснащенность, работоспособность, исправность и осуществлять настройку оборудования поста для различных способов сварки.</w:t>
      </w:r>
    </w:p>
    <w:p w:rsidR="00D06154" w:rsidRPr="00D06154" w:rsidRDefault="00D06154" w:rsidP="00D06154">
      <w:pPr>
        <w:spacing w:after="0" w:line="240" w:lineRule="auto"/>
        <w:jc w:val="both"/>
        <w:rPr>
          <w:rFonts w:ascii="Times New Roman" w:hAnsi="Times New Roman" w:cs="Times New Roman"/>
          <w:b/>
          <w:sz w:val="24"/>
          <w:szCs w:val="24"/>
        </w:rPr>
      </w:pPr>
      <w:r w:rsidRPr="00D06154">
        <w:rPr>
          <w:rFonts w:ascii="Times New Roman" w:hAnsi="Times New Roman" w:cs="Times New Roman"/>
          <w:b/>
          <w:sz w:val="24"/>
          <w:szCs w:val="24"/>
        </w:rPr>
        <w:t>ЗАДАЧИ РАБОТЫ:</w:t>
      </w: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sz w:val="24"/>
          <w:szCs w:val="24"/>
        </w:rPr>
        <w:t> -изучить устройство сварочного оборудования, назначение, правила его эксплуатации и область применения;</w:t>
      </w: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sz w:val="24"/>
          <w:szCs w:val="24"/>
        </w:rPr>
        <w:t>- правила технической эксплуатации электроустановок;</w:t>
      </w: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sz w:val="24"/>
          <w:szCs w:val="24"/>
        </w:rPr>
        <w:t>- классификацию сварочного оборудования.</w:t>
      </w: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b/>
          <w:bCs/>
          <w:sz w:val="24"/>
          <w:szCs w:val="24"/>
        </w:rPr>
        <w:t>ОБОРУДОВАНИЕ И МАТЕРИАЛЫ: </w:t>
      </w:r>
      <w:r w:rsidRPr="00D06154">
        <w:rPr>
          <w:rFonts w:ascii="Times New Roman" w:hAnsi="Times New Roman" w:cs="Times New Roman"/>
          <w:sz w:val="24"/>
          <w:szCs w:val="24"/>
        </w:rPr>
        <w:t xml:space="preserve">Раздаточный материал, технические описания различных марок преобразователей, паспорта или руководства по эксплуатации </w:t>
      </w:r>
      <w:proofErr w:type="spellStart"/>
      <w:r w:rsidRPr="00D06154">
        <w:rPr>
          <w:rFonts w:ascii="Times New Roman" w:hAnsi="Times New Roman" w:cs="Times New Roman"/>
          <w:sz w:val="24"/>
          <w:szCs w:val="24"/>
        </w:rPr>
        <w:t>тиристорных</w:t>
      </w:r>
      <w:proofErr w:type="spellEnd"/>
      <w:r w:rsidRPr="00D06154">
        <w:rPr>
          <w:rFonts w:ascii="Times New Roman" w:hAnsi="Times New Roman" w:cs="Times New Roman"/>
          <w:sz w:val="24"/>
          <w:szCs w:val="24"/>
        </w:rPr>
        <w:t xml:space="preserve"> выпрямителей</w:t>
      </w:r>
      <w:proofErr w:type="gramStart"/>
      <w:r w:rsidRPr="00D06154">
        <w:rPr>
          <w:rFonts w:ascii="Times New Roman" w:hAnsi="Times New Roman" w:cs="Times New Roman"/>
          <w:sz w:val="24"/>
          <w:szCs w:val="24"/>
        </w:rPr>
        <w:t>.</w:t>
      </w:r>
      <w:proofErr w:type="gramEnd"/>
    </w:p>
    <w:p w:rsidR="00D06154" w:rsidRPr="00D06154" w:rsidRDefault="00D06154" w:rsidP="00D06154">
      <w:pPr>
        <w:spacing w:after="0" w:line="240" w:lineRule="auto"/>
        <w:jc w:val="both"/>
        <w:rPr>
          <w:rFonts w:ascii="Times New Roman" w:eastAsia="Times New Roman" w:hAnsi="Times New Roman" w:cs="Times New Roman"/>
          <w:b/>
          <w:bCs/>
          <w:sz w:val="24"/>
          <w:szCs w:val="24"/>
          <w:lang w:eastAsia="ru-RU"/>
        </w:rPr>
      </w:pPr>
      <w:r w:rsidRPr="00D06154">
        <w:rPr>
          <w:rFonts w:ascii="Times New Roman" w:eastAsia="Calibri" w:hAnsi="Times New Roman" w:cs="Times New Roman"/>
          <w:color w:val="000000"/>
          <w:sz w:val="24"/>
          <w:szCs w:val="24"/>
          <w:shd w:val="clear" w:color="auto" w:fill="FFFFFF"/>
        </w:rPr>
        <w:t>.</w:t>
      </w:r>
      <w:r w:rsidRPr="00D06154">
        <w:rPr>
          <w:rFonts w:ascii="Times New Roman" w:eastAsia="Times New Roman" w:hAnsi="Times New Roman" w:cs="Times New Roman"/>
          <w:b/>
          <w:bCs/>
          <w:sz w:val="24"/>
          <w:szCs w:val="24"/>
          <w:lang w:eastAsia="ru-RU"/>
        </w:rPr>
        <w:t xml:space="preserve">ПОРЯДОК ВЫПОЛНЕНИЯ: </w:t>
      </w:r>
    </w:p>
    <w:p w:rsidR="00D06154" w:rsidRPr="00D06154" w:rsidRDefault="00D06154" w:rsidP="00D06154">
      <w:pPr>
        <w:numPr>
          <w:ilvl w:val="0"/>
          <w:numId w:val="38"/>
        </w:numPr>
        <w:spacing w:after="0" w:line="240" w:lineRule="auto"/>
        <w:ind w:right="20"/>
        <w:contextualSpacing/>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Внимательно прочитайте основные сведения по теме.</w:t>
      </w:r>
    </w:p>
    <w:p w:rsidR="00D06154" w:rsidRPr="00D06154" w:rsidRDefault="00D06154" w:rsidP="00D06154">
      <w:pPr>
        <w:numPr>
          <w:ilvl w:val="0"/>
          <w:numId w:val="38"/>
        </w:num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Изучить принцип действия и  назначение сварочного стабилизатора.</w:t>
      </w:r>
    </w:p>
    <w:p w:rsidR="00D06154" w:rsidRPr="00D06154" w:rsidRDefault="00D06154" w:rsidP="00D06154">
      <w:pPr>
        <w:numPr>
          <w:ilvl w:val="0"/>
          <w:numId w:val="38"/>
        </w:num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Зарисовать схему стабилизатора.</w:t>
      </w:r>
    </w:p>
    <w:p w:rsidR="00D06154" w:rsidRPr="00D06154" w:rsidRDefault="00D06154" w:rsidP="00D06154">
      <w:pPr>
        <w:numPr>
          <w:ilvl w:val="0"/>
          <w:numId w:val="38"/>
        </w:num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Изучить назначение возбудителя-стабилизатора ВСД-01.</w:t>
      </w:r>
    </w:p>
    <w:p w:rsidR="00D06154" w:rsidRPr="00D06154" w:rsidRDefault="00D06154" w:rsidP="00D06154">
      <w:pPr>
        <w:numPr>
          <w:ilvl w:val="0"/>
          <w:numId w:val="38"/>
        </w:num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Изучить принцип действия, виды, устройство и назначение осциллятора. </w:t>
      </w:r>
    </w:p>
    <w:p w:rsidR="00D06154" w:rsidRPr="00D06154" w:rsidRDefault="00D06154" w:rsidP="00D06154">
      <w:pPr>
        <w:numPr>
          <w:ilvl w:val="0"/>
          <w:numId w:val="38"/>
        </w:numPr>
        <w:shd w:val="clear" w:color="auto" w:fill="FFFFFF"/>
        <w:spacing w:after="0" w:line="240" w:lineRule="auto"/>
        <w:contextualSpacing/>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Выполнить отчет в письменном виде.</w:t>
      </w: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tabs>
          <w:tab w:val="left" w:pos="960"/>
          <w:tab w:val="center" w:pos="4677"/>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color w:val="000000"/>
          <w:sz w:val="24"/>
          <w:szCs w:val="24"/>
          <w:lang w:eastAsia="ru-RU"/>
        </w:rPr>
        <w:t>ТЕОРЕТИЧЕСКИЕ СВЕДЕНИЯ</w:t>
      </w:r>
    </w:p>
    <w:p w:rsidR="00D06154" w:rsidRPr="00D06154" w:rsidRDefault="00D06154" w:rsidP="00D06154">
      <w:pPr>
        <w:shd w:val="clear" w:color="auto" w:fill="FFFFFF"/>
        <w:spacing w:after="0" w:line="240" w:lineRule="auto"/>
        <w:jc w:val="both"/>
        <w:rPr>
          <w:rFonts w:ascii="Times New Roman" w:eastAsia="Times New Roman" w:hAnsi="Times New Roman" w:cs="Times New Roman"/>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b/>
          <w:sz w:val="24"/>
          <w:szCs w:val="24"/>
          <w:lang w:eastAsia="ru-RU"/>
        </w:rPr>
      </w:pPr>
      <w:r w:rsidRPr="00D06154">
        <w:rPr>
          <w:rFonts w:ascii="Times New Roman" w:eastAsia="Times New Roman" w:hAnsi="Times New Roman" w:cs="Times New Roman"/>
          <w:b/>
          <w:sz w:val="24"/>
          <w:szCs w:val="24"/>
          <w:lang w:eastAsia="ru-RU"/>
        </w:rPr>
        <w:t>Стабилизаторы. Назначение. Работа и применение.</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CFCFC"/>
        <w:spacing w:after="0" w:line="240" w:lineRule="auto"/>
        <w:jc w:val="both"/>
        <w:rPr>
          <w:rFonts w:ascii="Times New Roman" w:eastAsia="Times New Roman" w:hAnsi="Times New Roman" w:cs="Times New Roman"/>
          <w:color w:val="333333"/>
          <w:sz w:val="24"/>
          <w:szCs w:val="24"/>
          <w:lang w:eastAsia="ru-RU"/>
        </w:rPr>
      </w:pPr>
      <w:r w:rsidRPr="00D06154">
        <w:rPr>
          <w:rFonts w:ascii="Times New Roman" w:eastAsia="Times New Roman" w:hAnsi="Times New Roman" w:cs="Times New Roman"/>
          <w:b/>
          <w:color w:val="333333"/>
          <w:sz w:val="24"/>
          <w:szCs w:val="24"/>
          <w:lang w:eastAsia="ru-RU"/>
        </w:rPr>
        <w:t>Стабилизаторы</w:t>
      </w:r>
      <w:r w:rsidRPr="00D06154">
        <w:rPr>
          <w:rFonts w:ascii="Times New Roman" w:eastAsia="Times New Roman" w:hAnsi="Times New Roman" w:cs="Times New Roman"/>
          <w:color w:val="333333"/>
          <w:sz w:val="24"/>
          <w:szCs w:val="24"/>
          <w:lang w:eastAsia="ru-RU"/>
        </w:rPr>
        <w:t xml:space="preserve"> поддерживают устойчивое горение сварочной дуги при сварке переменным током плавящимся электродом путем подачи на дугу в начале каждого периода повышенного импульса напряжения, фактически повторно зажигая дугу в моменты перехода тока через ну</w:t>
      </w:r>
      <w:r w:rsidRPr="00D06154">
        <w:rPr>
          <w:rFonts w:ascii="Times New Roman" w:eastAsia="Times New Roman" w:hAnsi="Times New Roman" w:cs="Times New Roman"/>
          <w:color w:val="333333"/>
          <w:sz w:val="24"/>
          <w:szCs w:val="24"/>
          <w:lang w:eastAsia="ru-RU"/>
        </w:rPr>
        <w:softHyphen/>
        <w:t>левое значение.</w:t>
      </w:r>
    </w:p>
    <w:tbl>
      <w:tblPr>
        <w:tblW w:w="11550" w:type="dxa"/>
        <w:shd w:val="clear" w:color="auto" w:fill="FCFCFC"/>
        <w:tblCellMar>
          <w:top w:w="15" w:type="dxa"/>
          <w:left w:w="15" w:type="dxa"/>
          <w:bottom w:w="15" w:type="dxa"/>
          <w:right w:w="15" w:type="dxa"/>
        </w:tblCellMar>
        <w:tblLook w:val="04A0"/>
      </w:tblPr>
      <w:tblGrid>
        <w:gridCol w:w="11550"/>
      </w:tblGrid>
      <w:tr w:rsidR="00D06154" w:rsidRPr="00D06154" w:rsidTr="00E031C5">
        <w:tc>
          <w:tcPr>
            <w:tcW w:w="0" w:type="auto"/>
            <w:tcBorders>
              <w:top w:val="single" w:sz="6" w:space="0" w:color="DDDDDD"/>
            </w:tcBorders>
            <w:shd w:val="clear" w:color="auto" w:fill="FCFCFC"/>
            <w:tcMar>
              <w:top w:w="120" w:type="dxa"/>
              <w:left w:w="120" w:type="dxa"/>
              <w:bottom w:w="120" w:type="dxa"/>
              <w:right w:w="120" w:type="dxa"/>
            </w:tcMar>
            <w:hideMark/>
          </w:tcPr>
          <w:p w:rsidR="00D06154" w:rsidRPr="00D06154" w:rsidRDefault="00D06154" w:rsidP="00D06154">
            <w:pPr>
              <w:spacing w:after="0" w:line="240" w:lineRule="auto"/>
              <w:jc w:val="both"/>
              <w:rPr>
                <w:rFonts w:ascii="Times New Roman" w:eastAsia="Times New Roman" w:hAnsi="Times New Roman" w:cs="Times New Roman"/>
                <w:color w:val="333333"/>
                <w:sz w:val="24"/>
                <w:szCs w:val="24"/>
                <w:lang w:eastAsia="ru-RU"/>
              </w:rPr>
            </w:pPr>
            <w:r w:rsidRPr="00D06154">
              <w:rPr>
                <w:rFonts w:ascii="Times New Roman" w:eastAsia="Times New Roman" w:hAnsi="Times New Roman" w:cs="Times New Roman"/>
                <w:noProof/>
                <w:color w:val="333333"/>
                <w:sz w:val="24"/>
                <w:szCs w:val="24"/>
                <w:lang w:eastAsia="ru-RU"/>
              </w:rPr>
              <w:drawing>
                <wp:inline distT="0" distB="0" distL="0" distR="0">
                  <wp:extent cx="3495675" cy="1600200"/>
                  <wp:effectExtent l="0" t="0" r="9525" b="0"/>
                  <wp:docPr id="99" name="Рисунок 99" descr="ВСПОМОГАТЕЛЬНЫЕ УСТРОЙСТВА ДЛЯ ИСТОЧНИКОВ ПИТ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СПОМОГАТЕЛЬНЫЕ УСТРОЙСТВА ДЛЯ ИСТОЧНИКОВ ПИТАНИЯ"/>
                          <pic:cNvPicPr>
                            <a:picLocks noChangeAspect="1" noChangeArrowheads="1"/>
                          </pic:cNvPicPr>
                        </pic:nvPicPr>
                        <pic:blipFill>
                          <a:blip r:embed="rId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95675" cy="1600200"/>
                          </a:xfrm>
                          <a:prstGeom prst="rect">
                            <a:avLst/>
                          </a:prstGeom>
                          <a:noFill/>
                          <a:ln>
                            <a:noFill/>
                          </a:ln>
                        </pic:spPr>
                      </pic:pic>
                    </a:graphicData>
                  </a:graphic>
                </wp:inline>
              </w:drawing>
            </w:r>
          </w:p>
          <w:p w:rsidR="00D06154" w:rsidRPr="00D06154" w:rsidRDefault="00D06154" w:rsidP="00D06154">
            <w:pPr>
              <w:spacing w:after="0" w:line="240" w:lineRule="auto"/>
              <w:jc w:val="both"/>
              <w:rPr>
                <w:rFonts w:ascii="Times New Roman" w:eastAsia="Times New Roman" w:hAnsi="Times New Roman" w:cs="Times New Roman"/>
                <w:color w:val="333333"/>
                <w:sz w:val="24"/>
                <w:szCs w:val="24"/>
                <w:lang w:eastAsia="ru-RU"/>
              </w:rPr>
            </w:pPr>
            <w:r w:rsidRPr="00D06154">
              <w:rPr>
                <w:rFonts w:ascii="Times New Roman" w:eastAsia="Times New Roman" w:hAnsi="Times New Roman" w:cs="Times New Roman"/>
                <w:color w:val="333333"/>
                <w:sz w:val="24"/>
                <w:szCs w:val="24"/>
                <w:lang w:eastAsia="ru-RU"/>
              </w:rPr>
              <w:t>Рис.1  Схема включения стабилизатора дуги СД-2</w:t>
            </w:r>
          </w:p>
        </w:tc>
      </w:tr>
    </w:tbl>
    <w:p w:rsidR="00D06154" w:rsidRPr="00D06154" w:rsidRDefault="00D06154" w:rsidP="00D06154">
      <w:pPr>
        <w:shd w:val="clear" w:color="auto" w:fill="FCFCFC"/>
        <w:spacing w:after="0" w:line="240" w:lineRule="auto"/>
        <w:jc w:val="both"/>
        <w:rPr>
          <w:rFonts w:ascii="Times New Roman" w:eastAsia="Times New Roman" w:hAnsi="Times New Roman" w:cs="Times New Roman"/>
          <w:color w:val="333333"/>
          <w:sz w:val="24"/>
          <w:szCs w:val="24"/>
          <w:lang w:eastAsia="ru-RU"/>
        </w:rPr>
      </w:pPr>
      <w:r w:rsidRPr="00D06154">
        <w:rPr>
          <w:rFonts w:ascii="Times New Roman" w:eastAsia="Times New Roman" w:hAnsi="Times New Roman" w:cs="Times New Roman"/>
          <w:color w:val="333333"/>
          <w:sz w:val="24"/>
          <w:szCs w:val="24"/>
          <w:lang w:eastAsia="ru-RU"/>
        </w:rPr>
        <w:t>Стабилизатор СД-2 (рис. 9.17) состоит из зарядного устройства (ЗУ), конденсатора (С), трансформатора тока (Т</w:t>
      </w:r>
      <w:proofErr w:type="gramStart"/>
      <w:r w:rsidRPr="00D06154">
        <w:rPr>
          <w:rFonts w:ascii="Times New Roman" w:eastAsia="Times New Roman" w:hAnsi="Times New Roman" w:cs="Times New Roman"/>
          <w:color w:val="333333"/>
          <w:sz w:val="24"/>
          <w:szCs w:val="24"/>
          <w:lang w:eastAsia="ru-RU"/>
        </w:rPr>
        <w:t>2</w:t>
      </w:r>
      <w:proofErr w:type="gramEnd"/>
      <w:r w:rsidRPr="00D06154">
        <w:rPr>
          <w:rFonts w:ascii="Times New Roman" w:eastAsia="Times New Roman" w:hAnsi="Times New Roman" w:cs="Times New Roman"/>
          <w:color w:val="333333"/>
          <w:sz w:val="24"/>
          <w:szCs w:val="24"/>
          <w:lang w:eastAsia="ru-RU"/>
        </w:rPr>
        <w:t>), контактора (К) и бло</w:t>
      </w:r>
      <w:r w:rsidRPr="00D06154">
        <w:rPr>
          <w:rFonts w:ascii="Times New Roman" w:eastAsia="Times New Roman" w:hAnsi="Times New Roman" w:cs="Times New Roman"/>
          <w:color w:val="333333"/>
          <w:sz w:val="24"/>
          <w:szCs w:val="24"/>
          <w:lang w:eastAsia="ru-RU"/>
        </w:rPr>
        <w:softHyphen/>
        <w:t>ка управления (БУ). Конденсатор заряжается от зарядного устройства и в момент перехода сварочного тока через нулевое значение разряжается на дуговой промежуток (Д), стабилизируя дуговой разряд. Стабилизатор представляет собой отдельный блок и подключается к вторичной обмот</w:t>
      </w:r>
      <w:r w:rsidRPr="00D06154">
        <w:rPr>
          <w:rFonts w:ascii="Times New Roman" w:eastAsia="Times New Roman" w:hAnsi="Times New Roman" w:cs="Times New Roman"/>
          <w:color w:val="333333"/>
          <w:sz w:val="24"/>
          <w:szCs w:val="24"/>
          <w:lang w:eastAsia="ru-RU"/>
        </w:rPr>
        <w:softHyphen/>
        <w:t>ке сварочного трансформатора (Т</w:t>
      </w:r>
      <w:proofErr w:type="gramStart"/>
      <w:r w:rsidRPr="00D06154">
        <w:rPr>
          <w:rFonts w:ascii="Times New Roman" w:eastAsia="Times New Roman" w:hAnsi="Times New Roman" w:cs="Times New Roman"/>
          <w:color w:val="333333"/>
          <w:sz w:val="24"/>
          <w:szCs w:val="24"/>
          <w:lang w:eastAsia="ru-RU"/>
        </w:rPr>
        <w:t>1</w:t>
      </w:r>
      <w:proofErr w:type="gramEnd"/>
      <w:r w:rsidRPr="00D06154">
        <w:rPr>
          <w:rFonts w:ascii="Times New Roman" w:eastAsia="Times New Roman" w:hAnsi="Times New Roman" w:cs="Times New Roman"/>
          <w:color w:val="333333"/>
          <w:sz w:val="24"/>
          <w:szCs w:val="24"/>
          <w:lang w:eastAsia="ru-RU"/>
        </w:rPr>
        <w:t>).</w:t>
      </w:r>
    </w:p>
    <w:p w:rsidR="00D06154" w:rsidRPr="00D06154" w:rsidRDefault="00D06154" w:rsidP="00D06154">
      <w:pPr>
        <w:shd w:val="clear" w:color="auto" w:fill="FCFCFC"/>
        <w:spacing w:after="0" w:line="240" w:lineRule="auto"/>
        <w:jc w:val="both"/>
        <w:rPr>
          <w:rFonts w:ascii="Times New Roman" w:eastAsia="Times New Roman" w:hAnsi="Times New Roman" w:cs="Times New Roman"/>
          <w:color w:val="333333"/>
          <w:sz w:val="24"/>
          <w:szCs w:val="24"/>
          <w:lang w:eastAsia="ru-RU"/>
        </w:rPr>
      </w:pPr>
      <w:r w:rsidRPr="00D06154">
        <w:rPr>
          <w:rFonts w:ascii="Times New Roman" w:eastAsia="Times New Roman" w:hAnsi="Times New Roman" w:cs="Times New Roman"/>
          <w:color w:val="333333"/>
          <w:sz w:val="24"/>
          <w:szCs w:val="24"/>
          <w:lang w:eastAsia="ru-RU"/>
        </w:rPr>
        <w:t>Для возбуждения и стабилизации горения дуги при ручной аргоно</w:t>
      </w:r>
      <w:r w:rsidRPr="00D06154">
        <w:rPr>
          <w:rFonts w:ascii="Times New Roman" w:eastAsia="Times New Roman" w:hAnsi="Times New Roman" w:cs="Times New Roman"/>
          <w:color w:val="333333"/>
          <w:sz w:val="24"/>
          <w:szCs w:val="24"/>
          <w:lang w:eastAsia="ru-RU"/>
        </w:rPr>
        <w:softHyphen/>
        <w:t>дуговой сварке алюминия и его сплавов неплавящимся электродом на переменном токе применяется также возбудитель-стабилизатор ВСД-01. Он обеспечивает стабильное горение дуги при длине дугового проме</w:t>
      </w:r>
      <w:r w:rsidRPr="00D06154">
        <w:rPr>
          <w:rFonts w:ascii="Times New Roman" w:eastAsia="Times New Roman" w:hAnsi="Times New Roman" w:cs="Times New Roman"/>
          <w:color w:val="333333"/>
          <w:sz w:val="24"/>
          <w:szCs w:val="24"/>
          <w:lang w:eastAsia="ru-RU"/>
        </w:rPr>
        <w:softHyphen/>
        <w:t>жутка до 6 мм и устойчивое возбуждение дуги при зазоре между элек</w:t>
      </w:r>
      <w:r w:rsidRPr="00D06154">
        <w:rPr>
          <w:rFonts w:ascii="Times New Roman" w:eastAsia="Times New Roman" w:hAnsi="Times New Roman" w:cs="Times New Roman"/>
          <w:color w:val="333333"/>
          <w:sz w:val="24"/>
          <w:szCs w:val="24"/>
          <w:lang w:eastAsia="ru-RU"/>
        </w:rPr>
        <w:softHyphen/>
        <w:t>тродом и изделием 2 мм. В источниках питания дуги широко использу</w:t>
      </w:r>
      <w:r w:rsidRPr="00D06154">
        <w:rPr>
          <w:rFonts w:ascii="Times New Roman" w:eastAsia="Times New Roman" w:hAnsi="Times New Roman" w:cs="Times New Roman"/>
          <w:color w:val="333333"/>
          <w:sz w:val="24"/>
          <w:szCs w:val="24"/>
          <w:lang w:eastAsia="ru-RU"/>
        </w:rPr>
        <w:softHyphen/>
        <w:t>ют регуляторы плавного снижения сварочного тока в конце </w:t>
      </w:r>
      <w:hyperlink r:id="rId42" w:history="1">
        <w:r w:rsidRPr="00D06154">
          <w:rPr>
            <w:rFonts w:ascii="Times New Roman" w:eastAsia="Times New Roman" w:hAnsi="Times New Roman" w:cs="Times New Roman"/>
            <w:color w:val="DD4814"/>
            <w:sz w:val="24"/>
            <w:szCs w:val="24"/>
            <w:lang w:eastAsia="ru-RU"/>
          </w:rPr>
          <w:t>сварки</w:t>
        </w:r>
      </w:hyperlink>
      <w:r w:rsidRPr="00D06154">
        <w:rPr>
          <w:rFonts w:ascii="Times New Roman" w:eastAsia="Times New Roman" w:hAnsi="Times New Roman" w:cs="Times New Roman"/>
          <w:color w:val="333333"/>
          <w:sz w:val="24"/>
          <w:szCs w:val="24"/>
          <w:lang w:eastAsia="ru-RU"/>
        </w:rPr>
        <w:t>. Это необходимо для заварки кратера сварного шва при его завершении.</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noProof/>
          <w:color w:val="000000"/>
          <w:sz w:val="24"/>
          <w:szCs w:val="24"/>
          <w:lang w:eastAsia="ru-RU"/>
        </w:rPr>
        <w:drawing>
          <wp:inline distT="0" distB="0" distL="0" distR="0">
            <wp:extent cx="3204201" cy="2371725"/>
            <wp:effectExtent l="0" t="0" r="0" b="0"/>
            <wp:docPr id="100" name="Рисунок 100" descr="осциллятор оп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осциллятор оп 240"/>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4144" cy="2371683"/>
                    </a:xfrm>
                    <a:prstGeom prst="rect">
                      <a:avLst/>
                    </a:prstGeom>
                    <a:noFill/>
                    <a:ln>
                      <a:noFill/>
                    </a:ln>
                  </pic:spPr>
                </pic:pic>
              </a:graphicData>
            </a:graphic>
          </wp:inline>
        </w:drawing>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color w:val="000000"/>
          <w:sz w:val="24"/>
          <w:szCs w:val="24"/>
          <w:lang w:eastAsia="ru-RU"/>
        </w:rPr>
        <w:t>Осцилляторы. Виды и устройство. Работа и применение</w:t>
      </w:r>
      <w:r w:rsidRPr="00D06154">
        <w:rPr>
          <w:rFonts w:ascii="Times New Roman" w:eastAsia="Times New Roman" w:hAnsi="Times New Roman" w:cs="Times New Roman"/>
          <w:color w:val="000000"/>
          <w:sz w:val="24"/>
          <w:szCs w:val="24"/>
          <w:lang w:eastAsia="ru-RU"/>
        </w:rPr>
        <w:t>.</w:t>
      </w:r>
    </w:p>
    <w:p w:rsidR="00D06154" w:rsidRPr="00D06154" w:rsidRDefault="00D06154" w:rsidP="00D06154">
      <w:pPr>
        <w:shd w:val="clear" w:color="auto" w:fill="FCFCFC"/>
        <w:spacing w:after="0" w:line="240" w:lineRule="auto"/>
        <w:ind w:firstLine="708"/>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                Осциллятором называют систему, в которой периодически совершается повторение какого-либо показателя</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Сварочные осцилляторы</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Чтобы облегчить поджигание дуги во время сварки и для ее устойчивости используют так называемые сварочные устройства. Это генераторы повышенной частоты, служащие для эксплуатации с обычными источниками напряжения. Сварочный осциллятор выполнен в виде искрового генератора колебаний на основе повышающего трансформатора низкой частоты с разностью потенциалов на вторичной обмотке до 3000 вольт.</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В схеме также имеется блокировочный конденсатор, обмотка связи, контур колебаний, разрядник. </w:t>
      </w:r>
      <w:proofErr w:type="gramStart"/>
      <w:r w:rsidRPr="00D06154">
        <w:rPr>
          <w:rFonts w:ascii="Times New Roman" w:eastAsia="Times New Roman" w:hAnsi="Times New Roman" w:cs="Times New Roman"/>
          <w:color w:val="000000"/>
          <w:sz w:val="24"/>
          <w:szCs w:val="24"/>
          <w:lang w:eastAsia="ru-RU"/>
        </w:rPr>
        <w:t>С помощью контура колебаний, являющимся основной частью осциллятора, действует трансформатор высокой частоты.</w:t>
      </w:r>
      <w:proofErr w:type="gramEnd"/>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Колебания ВЧ проходят по трансформатору, и ВЧ напряжение поступает на дуговой зазор. Блокировочная емкость предохраняет шунтирование источника напряжения дуги. В цепь сварки также входит дроссель для качественной изоляции обмотки.</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Сварочный осциллятор до 0,3 кВт выдает импульсы в несколько мс. Этого хватает для быстрого поджигания электрической дуги. Ток ВЧ и высокого напряжения накладывается на действующую сварочную цепь.</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b/>
          <w:color w:val="000000"/>
          <w:sz w:val="24"/>
          <w:szCs w:val="24"/>
          <w:lang w:eastAsia="ru-RU"/>
        </w:rPr>
      </w:pPr>
      <w:r w:rsidRPr="00D06154">
        <w:rPr>
          <w:rFonts w:ascii="Times New Roman" w:eastAsia="Times New Roman" w:hAnsi="Times New Roman" w:cs="Times New Roman"/>
          <w:b/>
          <w:color w:val="000000"/>
          <w:sz w:val="24"/>
          <w:szCs w:val="24"/>
          <w:lang w:eastAsia="ru-RU"/>
        </w:rPr>
        <w:t>Виды сварочных осцилляторов</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Постоянные.</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Импульсные.</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         Многие специализированные источники питания дуги для сварки на переменном и постоянном токе комплектуют устройствами, облегчающими зажигание дуги. Наибольшее распространение получили маломощные (100-300 Вт) высокочастотные искровые генераторы, называемые осцилляторами, создающими токи высокого напряжения (2-5 кВ) и высокой частоты (150-250 кГц). Питание сварочной дуги токами высокой частоты и высокого напряжения параллельно с основным источником сварочного тока повышает устойчивость горения дуги и облегчает ее зажигание. Зажигание дуги обеспечивается даже без соприкосновения электрода с изделием, что особенно необходимо при сварке вольфрамовым электродом в защитном газе. При подаче импульсов тока от осциллятора на промежуток между изделием и электродом происходит пробой промежутка и появление в нем свободных электронов, создавая условия для горения дуги, питаемой от основного источника тока. Ток высокой частоты и напряжения безопасен для человека. Устройства постоянного действия функционируют без перерыва при сварке, образуя дугу наложением дополнительного тока ВЧ и напряжения до 6 кВ. Возбуждение электрической дуги осуществляется с помощью наложения высокой частоты на токоведущие части. Дуга может возникать без касания электрода со свариваемыми деталями. Такой ток не причиняет вреда работнику, если соблюдены все требования охраны труда. Электрическая дуга ВЧ тока горит ровным пламенем даже при незначительном токе.</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         С источниками питания постоянного тока осцилляторы применяют для первоначального возбуждения дуги, а переменного — как для первоначального возбуждения дуги, так и для ее возобновления после смены полярности (после перехода синусоиды тока через нуль), т. е. для поддержания устойчивого горения дуги. Осцилляторы в основном используют при сварке дугой малой мощности, при аргонодуговой сварке, при сварке тонколистового металла, при пониженном напряжении холостого хода источника сварочного тока.</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          Большей эффективностью обладают сварочные аппараты при последовательной схеме включения, так как при этом нет необходимости в высоковольтной защите. В процессе эксплуатации от разрядника слышны легкие потрескивания по промежутку до двух миллиметров. Этот зазор настраивают перед началом сварки специальным регулировочным винтом, при отключенном питании.</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        При работе на сварочном аппарате от переменного тока применяют импульсные устройства, которые способны поджечь электрическую дугу при изменении полярности тока. Это такие аппараты, которые предназначены для подачи синхронных импульсов в тот момент, когда меняется полярность. Вследствие этого намного упрощается повторное образование электрической дуги.</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       Это дает возможность уменьшить напряжение холостой работы трансформатора до 40 вольт. Импульсные устройства используют только для сварки с применением защитных газов неплавящимися электродами. Импульсные сварочные устройства имеют повышенную устойчивость в работе, по сравнению с обычными осцилляторами. Они не образуют радиопомех, однако, из-за нехватки напряжения не могут обеспечить дугу без осциллятора на первоначального розжига и импульсного возбудителя.</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b/>
          <w:color w:val="000000"/>
          <w:sz w:val="24"/>
          <w:szCs w:val="24"/>
          <w:lang w:eastAsia="ru-RU"/>
        </w:rPr>
      </w:pPr>
      <w:r w:rsidRPr="00D06154">
        <w:rPr>
          <w:rFonts w:ascii="Times New Roman" w:eastAsia="Times New Roman" w:hAnsi="Times New Roman" w:cs="Times New Roman"/>
          <w:b/>
          <w:color w:val="000000"/>
          <w:sz w:val="24"/>
          <w:szCs w:val="24"/>
          <w:lang w:eastAsia="ru-RU"/>
        </w:rPr>
        <w:t>Принцип действия</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Основной процесс действия электрического осциллятора можно показать на примере контура колебаний, который состоит из конденсатора</w:t>
      </w:r>
      <w:proofErr w:type="gramStart"/>
      <w:r w:rsidRPr="00D06154">
        <w:rPr>
          <w:rFonts w:ascii="Times New Roman" w:eastAsia="Times New Roman" w:hAnsi="Times New Roman" w:cs="Times New Roman"/>
          <w:color w:val="000000"/>
          <w:sz w:val="24"/>
          <w:szCs w:val="24"/>
          <w:lang w:eastAsia="ru-RU"/>
        </w:rPr>
        <w:t xml:space="preserve"> С</w:t>
      </w:r>
      <w:proofErr w:type="gramEnd"/>
      <w:r w:rsidRPr="00D06154">
        <w:rPr>
          <w:rFonts w:ascii="Times New Roman" w:eastAsia="Times New Roman" w:hAnsi="Times New Roman" w:cs="Times New Roman"/>
          <w:color w:val="000000"/>
          <w:sz w:val="24"/>
          <w:szCs w:val="24"/>
          <w:lang w:eastAsia="ru-RU"/>
        </w:rPr>
        <w:t xml:space="preserve"> и индуктивности L. После подключения выводов заряженного конденсатора с катушкой, он начинает разряжаться. Вследствие чего энергия конденсатора медленно модифицируется в электромагнитное поле.</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noProof/>
          <w:color w:val="000000"/>
          <w:sz w:val="24"/>
          <w:szCs w:val="24"/>
          <w:lang w:eastAsia="ru-RU"/>
        </w:rPr>
        <w:drawing>
          <wp:inline distT="0" distB="0" distL="0" distR="0">
            <wp:extent cx="3467100" cy="1494798"/>
            <wp:effectExtent l="0" t="0" r="0" b="0"/>
            <wp:docPr id="101" name="Рисунок 101" descr="Ostsilliatory skh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stsilliatory skhema"/>
                    <pic:cNvPicPr>
                      <a:picLocks noChangeAspect="1" noChangeArrowheads="1"/>
                    </pic:cNvPicPr>
                  </pic:nvPicPr>
                  <pic:blipFill>
                    <a:blip r:embed="rId4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67100" cy="1494798"/>
                    </a:xfrm>
                    <a:prstGeom prst="rect">
                      <a:avLst/>
                    </a:prstGeom>
                    <a:noFill/>
                    <a:ln>
                      <a:noFill/>
                    </a:ln>
                  </pic:spPr>
                </pic:pic>
              </a:graphicData>
            </a:graphic>
          </wp:inline>
        </w:drawing>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После полного разряда емкости, энергия переходит в катушку. После этого заряд продолжает перемещаться по катушке, и снова заряжает конденсатор в обратной полярности, какая была сначала.</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Затем конденсатор снова начинает разряжаться на катушку. И так все периоды колебаний этот процесс будет иметь повторения, до тех пор, пока не затухнут колебания вследствие рассеивания энергии в диэлектрике между пластинами емкости, на сопротивлении обмотки катушки.</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В этом примере контур колебаний — наиболее простой осциллятор. В нем происходят изменения показателей: индукции, тока, напряженности, напряжения между пластинами емкости, заряда емкости. При этом существуют затухающие свободные колебания.</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Для того</w:t>
      </w:r>
      <w:proofErr w:type="gramStart"/>
      <w:r w:rsidRPr="00D06154">
        <w:rPr>
          <w:rFonts w:ascii="Times New Roman" w:eastAsia="Times New Roman" w:hAnsi="Times New Roman" w:cs="Times New Roman"/>
          <w:color w:val="000000"/>
          <w:sz w:val="24"/>
          <w:szCs w:val="24"/>
          <w:lang w:eastAsia="ru-RU"/>
        </w:rPr>
        <w:t>,</w:t>
      </w:r>
      <w:proofErr w:type="gramEnd"/>
      <w:r w:rsidRPr="00D06154">
        <w:rPr>
          <w:rFonts w:ascii="Times New Roman" w:eastAsia="Times New Roman" w:hAnsi="Times New Roman" w:cs="Times New Roman"/>
          <w:color w:val="000000"/>
          <w:sz w:val="24"/>
          <w:szCs w:val="24"/>
          <w:lang w:eastAsia="ru-RU"/>
        </w:rPr>
        <w:t xml:space="preserve"> чтобы сделать колебания незатухающими, требуется восполнение рассеивания электрической энергии. При восполнении энергии необходимо следить за тем, чтобы амплитуда колебаний оставалась постоянной, и не выходила за пределы заданной величины. Чтобы достигнуть выполнения этой задачи в схему включают цепь обратной связи.</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В результате осциллятор становится схемой усилителя с обратной связью. В этой схеме часть выходного сигнала поступает на активный элемент управляющей схемы. Итогом ее действия в колебательном контуре возникают синусоидальные колебания, которые имеют неизменную частоту и амплитуду. Другими словами синусоидальные осцилляторы функционируют благодаря притоку энергии, поступающей от активных элементов к </w:t>
      </w:r>
      <w:proofErr w:type="gramStart"/>
      <w:r w:rsidRPr="00D06154">
        <w:rPr>
          <w:rFonts w:ascii="Times New Roman" w:eastAsia="Times New Roman" w:hAnsi="Times New Roman" w:cs="Times New Roman"/>
          <w:color w:val="000000"/>
          <w:sz w:val="24"/>
          <w:szCs w:val="24"/>
          <w:lang w:eastAsia="ru-RU"/>
        </w:rPr>
        <w:t>пассивным</w:t>
      </w:r>
      <w:proofErr w:type="gramEnd"/>
      <w:r w:rsidRPr="00D06154">
        <w:rPr>
          <w:rFonts w:ascii="Times New Roman" w:eastAsia="Times New Roman" w:hAnsi="Times New Roman" w:cs="Times New Roman"/>
          <w:color w:val="000000"/>
          <w:sz w:val="24"/>
          <w:szCs w:val="24"/>
          <w:lang w:eastAsia="ru-RU"/>
        </w:rPr>
        <w:t>. При этом процесс поддерживается с помощью цепи обратной связи. Форма колебаний изменяется незначительно.</w:t>
      </w: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p w:rsidR="00D06154" w:rsidRPr="00CE48BB" w:rsidRDefault="00D06154" w:rsidP="00D06154">
      <w:pPr>
        <w:spacing w:after="0" w:line="240" w:lineRule="auto"/>
        <w:jc w:val="center"/>
        <w:rPr>
          <w:rFonts w:ascii="Times New Roman" w:eastAsia="Calibri" w:hAnsi="Times New Roman" w:cs="Times New Roman"/>
          <w:b/>
          <w:sz w:val="24"/>
          <w:szCs w:val="24"/>
        </w:rPr>
      </w:pPr>
      <w:r w:rsidRPr="00CE48BB">
        <w:rPr>
          <w:rFonts w:ascii="Times New Roman" w:eastAsia="Calibri" w:hAnsi="Times New Roman" w:cs="Times New Roman"/>
          <w:b/>
          <w:sz w:val="24"/>
          <w:szCs w:val="24"/>
        </w:rPr>
        <w:t>ПРАКТИЧЕСКАЯ РАБОТА № 10</w:t>
      </w:r>
    </w:p>
    <w:p w:rsidR="00D06154" w:rsidRPr="00CE48BB" w:rsidRDefault="00D06154" w:rsidP="00D06154">
      <w:pPr>
        <w:spacing w:after="0" w:line="240" w:lineRule="auto"/>
        <w:jc w:val="center"/>
        <w:rPr>
          <w:rFonts w:ascii="Times New Roman" w:eastAsia="Calibri" w:hAnsi="Times New Roman" w:cs="Times New Roman"/>
          <w:b/>
          <w:sz w:val="24"/>
          <w:szCs w:val="24"/>
        </w:rPr>
      </w:pPr>
      <w:r w:rsidRPr="00CE48BB">
        <w:rPr>
          <w:rFonts w:ascii="Times New Roman" w:eastAsia="Calibri" w:hAnsi="Times New Roman" w:cs="Times New Roman"/>
          <w:b/>
          <w:sz w:val="24"/>
          <w:szCs w:val="24"/>
        </w:rPr>
        <w:t>ТЕМА</w:t>
      </w:r>
      <w:r w:rsidRPr="00CE48BB">
        <w:rPr>
          <w:rFonts w:ascii="Times New Roman" w:eastAsia="Calibri" w:hAnsi="Times New Roman" w:cs="Times New Roman"/>
          <w:sz w:val="24"/>
          <w:szCs w:val="24"/>
        </w:rPr>
        <w:t>: «</w:t>
      </w:r>
      <w:r w:rsidR="00AC3885" w:rsidRPr="00CE48BB">
        <w:rPr>
          <w:rFonts w:ascii="Times New Roman" w:eastAsia="Calibri" w:hAnsi="Times New Roman" w:cs="Times New Roman"/>
          <w:b/>
          <w:sz w:val="24"/>
          <w:szCs w:val="24"/>
        </w:rPr>
        <w:t>Изучение типовых операций заготовительного производства</w:t>
      </w:r>
      <w:r w:rsidRPr="00CE48BB">
        <w:rPr>
          <w:rFonts w:ascii="Times New Roman" w:eastAsia="Calibri" w:hAnsi="Times New Roman" w:cs="Times New Roman"/>
          <w:b/>
          <w:sz w:val="24"/>
          <w:szCs w:val="24"/>
        </w:rPr>
        <w:t>»</w:t>
      </w:r>
    </w:p>
    <w:p w:rsidR="00D06154" w:rsidRPr="00D06154" w:rsidRDefault="00D06154" w:rsidP="00D06154">
      <w:pPr>
        <w:spacing w:after="0" w:line="240" w:lineRule="auto"/>
        <w:jc w:val="both"/>
        <w:rPr>
          <w:rFonts w:ascii="Times New Roman" w:eastAsia="Calibri" w:hAnsi="Times New Roman" w:cs="Times New Roman"/>
          <w:sz w:val="24"/>
          <w:szCs w:val="24"/>
        </w:rPr>
      </w:pP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b/>
          <w:bCs/>
          <w:sz w:val="24"/>
          <w:szCs w:val="24"/>
        </w:rPr>
        <w:t>ЦЕЛЬ РАБОТЫ:</w:t>
      </w:r>
    </w:p>
    <w:p w:rsidR="00D06154" w:rsidRPr="00D06154" w:rsidRDefault="00D06154" w:rsidP="00D06154">
      <w:pPr>
        <w:spacing w:after="0" w:line="240" w:lineRule="auto"/>
        <w:jc w:val="both"/>
        <w:rPr>
          <w:rFonts w:ascii="Times New Roman" w:hAnsi="Times New Roman" w:cs="Times New Roman"/>
          <w:b/>
          <w:sz w:val="24"/>
          <w:szCs w:val="24"/>
        </w:rPr>
      </w:pPr>
      <w:r w:rsidRPr="00D06154">
        <w:rPr>
          <w:rFonts w:ascii="Times New Roman" w:eastAsia="Calibri" w:hAnsi="Times New Roman" w:cs="Times New Roman"/>
          <w:sz w:val="24"/>
          <w:szCs w:val="24"/>
        </w:rPr>
        <w:t>«Научиться составлять технологическую последовательность операций разметки линий на металлической поверхности с помощью чертилки и линейки».</w:t>
      </w:r>
    </w:p>
    <w:p w:rsidR="00D06154" w:rsidRPr="00D06154" w:rsidRDefault="00D06154" w:rsidP="00D06154">
      <w:pPr>
        <w:spacing w:after="0" w:line="240" w:lineRule="auto"/>
        <w:jc w:val="both"/>
        <w:rPr>
          <w:rFonts w:ascii="Times New Roman" w:hAnsi="Times New Roman" w:cs="Times New Roman"/>
          <w:b/>
          <w:sz w:val="24"/>
          <w:szCs w:val="24"/>
        </w:rPr>
      </w:pPr>
      <w:r w:rsidRPr="00D06154">
        <w:rPr>
          <w:rFonts w:ascii="Times New Roman" w:hAnsi="Times New Roman" w:cs="Times New Roman"/>
          <w:b/>
          <w:sz w:val="24"/>
          <w:szCs w:val="24"/>
        </w:rPr>
        <w:t>ФОРМИРУЕМЫЕ КОМПЕТЕНЦИИ</w:t>
      </w:r>
      <w:proofErr w:type="gramStart"/>
      <w:r w:rsidRPr="00D06154">
        <w:rPr>
          <w:rFonts w:ascii="Times New Roman" w:hAnsi="Times New Roman" w:cs="Times New Roman"/>
          <w:b/>
          <w:sz w:val="24"/>
          <w:szCs w:val="24"/>
        </w:rPr>
        <w:t xml:space="preserve"> ,</w:t>
      </w:r>
      <w:proofErr w:type="gramEnd"/>
      <w:r w:rsidRPr="00D06154">
        <w:rPr>
          <w:rFonts w:ascii="Times New Roman" w:hAnsi="Times New Roman" w:cs="Times New Roman"/>
          <w:b/>
          <w:sz w:val="24"/>
          <w:szCs w:val="24"/>
        </w:rPr>
        <w:t xml:space="preserve"> ЗНАНИЯ И УМЕНИЯ:</w:t>
      </w:r>
    </w:p>
    <w:p w:rsidR="00D06154" w:rsidRPr="00D06154" w:rsidRDefault="00D06154" w:rsidP="00D06154">
      <w:pPr>
        <w:spacing w:after="0" w:line="240" w:lineRule="auto"/>
        <w:jc w:val="both"/>
        <w:rPr>
          <w:rFonts w:ascii="Times New Roman" w:hAnsi="Times New Roman" w:cs="Times New Roman"/>
          <w:b/>
          <w:sz w:val="24"/>
          <w:szCs w:val="24"/>
        </w:rPr>
      </w:pPr>
      <w:r w:rsidRPr="00D06154">
        <w:rPr>
          <w:rFonts w:ascii="Times New Roman" w:hAnsi="Times New Roman" w:cs="Times New Roman"/>
          <w:b/>
          <w:sz w:val="24"/>
          <w:szCs w:val="24"/>
        </w:rPr>
        <w:t>ПК 1.3.</w:t>
      </w:r>
      <w:r w:rsidRPr="00D06154">
        <w:rPr>
          <w:rFonts w:ascii="Times New Roman" w:hAnsi="Times New Roman" w:cs="Times New Roman"/>
          <w:sz w:val="24"/>
          <w:szCs w:val="24"/>
        </w:rPr>
        <w:t>Проверять оснащенность, работоспособность, исправность и осуществлять настройку оборудования поста для различных способов сварки.</w:t>
      </w: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b/>
          <w:sz w:val="24"/>
          <w:szCs w:val="24"/>
        </w:rPr>
        <w:t>УМЕНИЯ</w:t>
      </w:r>
      <w:r w:rsidRPr="00D06154">
        <w:rPr>
          <w:rFonts w:ascii="Times New Roman" w:hAnsi="Times New Roman" w:cs="Times New Roman"/>
          <w:sz w:val="24"/>
          <w:szCs w:val="24"/>
        </w:rPr>
        <w:t>:</w:t>
      </w:r>
    </w:p>
    <w:p w:rsidR="00D06154" w:rsidRPr="00D06154" w:rsidRDefault="00D06154" w:rsidP="00D06154">
      <w:pPr>
        <w:spacing w:after="0" w:line="240" w:lineRule="auto"/>
        <w:jc w:val="both"/>
        <w:rPr>
          <w:rFonts w:ascii="Times New Roman" w:hAnsi="Times New Roman" w:cs="Times New Roman"/>
          <w:b/>
          <w:sz w:val="24"/>
          <w:szCs w:val="24"/>
        </w:rPr>
      </w:pPr>
      <w:r w:rsidRPr="00D06154">
        <w:rPr>
          <w:rFonts w:ascii="Times New Roman" w:hAnsi="Times New Roman" w:cs="Times New Roman"/>
          <w:sz w:val="24"/>
          <w:szCs w:val="24"/>
        </w:rPr>
        <w:t xml:space="preserve">- </w:t>
      </w:r>
      <w:r w:rsidRPr="00D06154">
        <w:rPr>
          <w:rFonts w:ascii="Times New Roman" w:hAnsi="Times New Roman" w:cs="Times New Roman"/>
          <w:b/>
          <w:sz w:val="24"/>
          <w:szCs w:val="24"/>
        </w:rPr>
        <w:tab/>
        <w:t>использовать ручной и механизированный инструмент для подготовки элементов конструкции (изделий, узлов, деталей) под сварку;</w:t>
      </w:r>
    </w:p>
    <w:p w:rsidR="00D06154" w:rsidRPr="00D06154" w:rsidRDefault="00D06154" w:rsidP="00D06154">
      <w:pPr>
        <w:spacing w:after="0" w:line="240" w:lineRule="auto"/>
        <w:jc w:val="both"/>
        <w:rPr>
          <w:rFonts w:ascii="Times New Roman" w:eastAsia="Calibri" w:hAnsi="Times New Roman" w:cs="Times New Roman"/>
          <w:sz w:val="24"/>
          <w:szCs w:val="24"/>
        </w:rPr>
      </w:pPr>
      <w:r w:rsidRPr="00D06154">
        <w:rPr>
          <w:rFonts w:ascii="Times New Roman" w:hAnsi="Times New Roman" w:cs="Times New Roman"/>
          <w:b/>
          <w:sz w:val="24"/>
          <w:szCs w:val="24"/>
        </w:rPr>
        <w:t>-</w:t>
      </w:r>
      <w:r w:rsidRPr="00D06154">
        <w:rPr>
          <w:rFonts w:ascii="Times New Roman" w:eastAsia="Calibri" w:hAnsi="Times New Roman" w:cs="Times New Roman"/>
          <w:sz w:val="24"/>
          <w:szCs w:val="24"/>
        </w:rPr>
        <w:t xml:space="preserve">самостоятельно определять инструменты и приспособления для проведения разметки на поверхности металла, </w:t>
      </w:r>
    </w:p>
    <w:p w:rsidR="00D06154" w:rsidRPr="00D06154" w:rsidRDefault="00D06154" w:rsidP="00D06154">
      <w:pPr>
        <w:spacing w:after="0" w:line="240" w:lineRule="auto"/>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sym w:font="Symbol" w:char="F02D"/>
      </w:r>
      <w:r w:rsidRPr="00D06154">
        <w:rPr>
          <w:rFonts w:ascii="Times New Roman" w:eastAsia="Calibri" w:hAnsi="Times New Roman" w:cs="Times New Roman"/>
          <w:sz w:val="24"/>
          <w:szCs w:val="24"/>
        </w:rPr>
        <w:t xml:space="preserve"> самостоятельно определять этапы технологической последовательности по выполнению разметки на поверхности металла</w:t>
      </w:r>
    </w:p>
    <w:p w:rsidR="00D06154" w:rsidRPr="00D06154" w:rsidRDefault="00D06154" w:rsidP="00D06154">
      <w:pPr>
        <w:spacing w:after="0" w:line="240" w:lineRule="auto"/>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sym w:font="Symbol" w:char="F02D"/>
      </w:r>
      <w:r w:rsidRPr="00D06154">
        <w:rPr>
          <w:rFonts w:ascii="Times New Roman" w:eastAsia="Calibri" w:hAnsi="Times New Roman" w:cs="Times New Roman"/>
          <w:sz w:val="24"/>
          <w:szCs w:val="24"/>
        </w:rPr>
        <w:t xml:space="preserve"> самостоятельно проводить геометрические построения на поверхности металла</w:t>
      </w:r>
    </w:p>
    <w:p w:rsidR="00D06154" w:rsidRPr="00D06154" w:rsidRDefault="00D06154" w:rsidP="00D06154">
      <w:pPr>
        <w:spacing w:after="0" w:line="240" w:lineRule="auto"/>
        <w:jc w:val="both"/>
        <w:rPr>
          <w:rFonts w:ascii="Times New Roman" w:eastAsia="Calibri" w:hAnsi="Times New Roman" w:cs="Times New Roman"/>
          <w:b/>
          <w:sz w:val="24"/>
          <w:szCs w:val="24"/>
        </w:rPr>
      </w:pPr>
      <w:r w:rsidRPr="00D06154">
        <w:rPr>
          <w:rFonts w:ascii="Times New Roman" w:eastAsia="Calibri" w:hAnsi="Times New Roman" w:cs="Times New Roman"/>
          <w:b/>
          <w:sz w:val="24"/>
          <w:szCs w:val="24"/>
        </w:rPr>
        <w:t>ЗНАНИЯ:</w:t>
      </w:r>
    </w:p>
    <w:p w:rsidR="00D06154" w:rsidRPr="00D06154" w:rsidRDefault="00D06154" w:rsidP="00D06154">
      <w:pPr>
        <w:spacing w:after="0" w:line="240" w:lineRule="auto"/>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 правила подготовки кромок изделий под сварку;</w:t>
      </w:r>
      <w:r w:rsidRPr="00D06154">
        <w:rPr>
          <w:rFonts w:ascii="Times New Roman" w:eastAsia="Calibri" w:hAnsi="Times New Roman" w:cs="Times New Roman"/>
          <w:sz w:val="24"/>
          <w:szCs w:val="24"/>
        </w:rPr>
        <w:tab/>
      </w:r>
    </w:p>
    <w:p w:rsidR="00D06154" w:rsidRPr="00D06154" w:rsidRDefault="00D06154" w:rsidP="00D06154">
      <w:pPr>
        <w:spacing w:after="0" w:line="240" w:lineRule="auto"/>
        <w:jc w:val="both"/>
        <w:rPr>
          <w:rFonts w:ascii="Times New Roman" w:eastAsia="Calibri" w:hAnsi="Times New Roman" w:cs="Times New Roman"/>
          <w:sz w:val="24"/>
          <w:szCs w:val="24"/>
        </w:rPr>
      </w:pPr>
      <w:r w:rsidRPr="00D06154">
        <w:rPr>
          <w:rFonts w:ascii="Times New Roman" w:eastAsia="Calibri" w:hAnsi="Times New Roman" w:cs="Times New Roman"/>
          <w:sz w:val="24"/>
          <w:szCs w:val="24"/>
        </w:rPr>
        <w:t>-  устройство  вспомогательного  оборудования,  назначение,  правила  его эксплуатации и область применения,</w:t>
      </w:r>
    </w:p>
    <w:p w:rsidR="00D06154" w:rsidRPr="00D06154" w:rsidRDefault="00D06154" w:rsidP="00D06154">
      <w:pPr>
        <w:spacing w:after="0" w:line="240" w:lineRule="auto"/>
        <w:jc w:val="both"/>
        <w:rPr>
          <w:rFonts w:ascii="Times New Roman" w:eastAsia="Calibri" w:hAnsi="Times New Roman" w:cs="Times New Roman"/>
          <w:color w:val="000000"/>
          <w:sz w:val="24"/>
          <w:szCs w:val="24"/>
          <w:shd w:val="clear" w:color="auto" w:fill="FFFFFF"/>
        </w:rPr>
      </w:pPr>
      <w:r w:rsidRPr="00D06154">
        <w:rPr>
          <w:rFonts w:ascii="Times New Roman" w:hAnsi="Times New Roman" w:cs="Times New Roman"/>
          <w:b/>
          <w:bCs/>
          <w:sz w:val="24"/>
          <w:szCs w:val="24"/>
        </w:rPr>
        <w:t>ОБОРУДОВАНИЕ И МАТЕРИАЛЫ: </w:t>
      </w:r>
      <w:r w:rsidRPr="00D06154">
        <w:rPr>
          <w:rFonts w:ascii="Times New Roman" w:hAnsi="Times New Roman" w:cs="Times New Roman"/>
          <w:sz w:val="24"/>
          <w:szCs w:val="24"/>
        </w:rPr>
        <w:t>Раздаточный материал, образцы инструмента для разметки</w:t>
      </w:r>
    </w:p>
    <w:p w:rsidR="00D06154" w:rsidRPr="00D06154" w:rsidRDefault="00D06154" w:rsidP="00D06154">
      <w:pPr>
        <w:spacing w:after="0" w:line="240" w:lineRule="auto"/>
        <w:jc w:val="both"/>
        <w:rPr>
          <w:rFonts w:ascii="Times New Roman" w:eastAsia="Times New Roman" w:hAnsi="Times New Roman" w:cs="Times New Roman"/>
          <w:b/>
          <w:bCs/>
          <w:sz w:val="24"/>
          <w:szCs w:val="24"/>
          <w:lang w:eastAsia="ru-RU"/>
        </w:rPr>
      </w:pPr>
      <w:r w:rsidRPr="00D06154">
        <w:rPr>
          <w:rFonts w:ascii="Times New Roman" w:eastAsia="Calibri" w:hAnsi="Times New Roman" w:cs="Times New Roman"/>
          <w:color w:val="000000"/>
          <w:sz w:val="24"/>
          <w:szCs w:val="24"/>
          <w:shd w:val="clear" w:color="auto" w:fill="FFFFFF"/>
        </w:rPr>
        <w:t>.</w:t>
      </w:r>
      <w:r w:rsidRPr="00D06154">
        <w:rPr>
          <w:rFonts w:ascii="Times New Roman" w:eastAsia="Times New Roman" w:hAnsi="Times New Roman" w:cs="Times New Roman"/>
          <w:b/>
          <w:bCs/>
          <w:sz w:val="24"/>
          <w:szCs w:val="24"/>
          <w:lang w:eastAsia="ru-RU"/>
        </w:rPr>
        <w:t xml:space="preserve">ПОРЯДОК ВЫПОЛНЕНИЯ: </w:t>
      </w:r>
    </w:p>
    <w:p w:rsidR="00D06154" w:rsidRPr="00D06154" w:rsidRDefault="00D06154" w:rsidP="00D06154">
      <w:pPr>
        <w:spacing w:after="0" w:line="240" w:lineRule="auto"/>
        <w:ind w:right="20"/>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1.Внимательно прочитайте основные сведения по теме.</w:t>
      </w:r>
    </w:p>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color w:val="000000"/>
          <w:sz w:val="24"/>
          <w:szCs w:val="24"/>
          <w:lang w:eastAsia="ru-RU"/>
        </w:rPr>
        <w:t>2.</w:t>
      </w:r>
      <w:r w:rsidRPr="00D06154">
        <w:rPr>
          <w:rFonts w:ascii="Times New Roman" w:eastAsia="Times New Roman" w:hAnsi="Times New Roman" w:cs="Times New Roman"/>
          <w:sz w:val="24"/>
          <w:szCs w:val="24"/>
          <w:lang w:eastAsia="ru-RU"/>
        </w:rPr>
        <w:t>Составьте технологическую последовательность проведения плоскостной разметки, выберите необходимый инструмент для выполнения каждого этапа операции, результаты работы занесите в таблицу.</w:t>
      </w:r>
    </w:p>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p>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b/>
          <w:color w:val="000000"/>
          <w:sz w:val="24"/>
          <w:szCs w:val="24"/>
          <w:lang w:eastAsia="ru-RU"/>
        </w:rPr>
      </w:pPr>
      <w:r w:rsidRPr="00D06154">
        <w:rPr>
          <w:rFonts w:ascii="Times New Roman" w:eastAsia="Times New Roman" w:hAnsi="Times New Roman" w:cs="Times New Roman"/>
          <w:b/>
          <w:color w:val="000000"/>
          <w:sz w:val="24"/>
          <w:szCs w:val="24"/>
          <w:lang w:eastAsia="ru-RU"/>
        </w:rPr>
        <w:t>Технологическая последовательность проведения плоскостной разметки  Таблица 1</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p>
    <w:tbl>
      <w:tblPr>
        <w:tblStyle w:val="a6"/>
        <w:tblW w:w="0" w:type="auto"/>
        <w:tblLook w:val="00A0"/>
      </w:tblPr>
      <w:tblGrid>
        <w:gridCol w:w="4785"/>
        <w:gridCol w:w="4785"/>
      </w:tblGrid>
      <w:tr w:rsidR="00D06154" w:rsidRPr="00D06154" w:rsidTr="00E031C5">
        <w:tc>
          <w:tcPr>
            <w:tcW w:w="4785" w:type="dxa"/>
          </w:tcPr>
          <w:p w:rsidR="00D06154" w:rsidRPr="00D06154" w:rsidRDefault="00D06154" w:rsidP="00D06154">
            <w:pPr>
              <w:jc w:val="both"/>
              <w:rPr>
                <w:rFonts w:ascii="Times New Roman" w:eastAsia="Times New Roman" w:hAnsi="Times New Roman"/>
                <w:b/>
                <w:color w:val="000000"/>
                <w:sz w:val="24"/>
                <w:szCs w:val="24"/>
              </w:rPr>
            </w:pPr>
            <w:r w:rsidRPr="00D06154">
              <w:rPr>
                <w:rFonts w:ascii="Times New Roman" w:eastAsia="Times New Roman" w:hAnsi="Times New Roman"/>
                <w:b/>
                <w:color w:val="000000"/>
                <w:sz w:val="24"/>
                <w:szCs w:val="24"/>
              </w:rPr>
              <w:t>Наименование технологического этапа</w:t>
            </w:r>
          </w:p>
        </w:tc>
        <w:tc>
          <w:tcPr>
            <w:tcW w:w="4785" w:type="dxa"/>
          </w:tcPr>
          <w:p w:rsidR="00D06154" w:rsidRPr="00D06154" w:rsidRDefault="00D06154" w:rsidP="00D06154">
            <w:pPr>
              <w:jc w:val="both"/>
              <w:rPr>
                <w:rFonts w:ascii="Times New Roman" w:eastAsia="Times New Roman" w:hAnsi="Times New Roman"/>
                <w:b/>
                <w:color w:val="000000"/>
                <w:sz w:val="24"/>
                <w:szCs w:val="24"/>
              </w:rPr>
            </w:pPr>
            <w:r w:rsidRPr="00D06154">
              <w:rPr>
                <w:rFonts w:ascii="Times New Roman" w:eastAsia="Times New Roman" w:hAnsi="Times New Roman"/>
                <w:b/>
                <w:color w:val="000000"/>
                <w:sz w:val="24"/>
                <w:szCs w:val="24"/>
              </w:rPr>
              <w:t>Инструменты,</w:t>
            </w:r>
          </w:p>
          <w:p w:rsidR="00D06154" w:rsidRPr="00D06154" w:rsidRDefault="00D06154" w:rsidP="00D06154">
            <w:pPr>
              <w:jc w:val="both"/>
              <w:rPr>
                <w:rFonts w:ascii="Times New Roman" w:eastAsia="Times New Roman" w:hAnsi="Times New Roman"/>
                <w:b/>
                <w:color w:val="000000"/>
                <w:sz w:val="24"/>
                <w:szCs w:val="24"/>
              </w:rPr>
            </w:pPr>
            <w:r w:rsidRPr="00D06154">
              <w:rPr>
                <w:rFonts w:ascii="Times New Roman" w:eastAsia="Times New Roman" w:hAnsi="Times New Roman"/>
                <w:b/>
                <w:color w:val="000000"/>
                <w:sz w:val="24"/>
                <w:szCs w:val="24"/>
              </w:rPr>
              <w:t>приспособления</w:t>
            </w:r>
          </w:p>
        </w:tc>
      </w:tr>
      <w:tr w:rsidR="00D06154" w:rsidRPr="00D06154" w:rsidTr="00E031C5">
        <w:tc>
          <w:tcPr>
            <w:tcW w:w="4785" w:type="dxa"/>
          </w:tcPr>
          <w:p w:rsidR="00D06154" w:rsidRPr="00D06154" w:rsidRDefault="00D06154" w:rsidP="00D06154">
            <w:pPr>
              <w:jc w:val="both"/>
              <w:rPr>
                <w:rFonts w:ascii="Times New Roman" w:eastAsia="Times New Roman" w:hAnsi="Times New Roman"/>
                <w:color w:val="000000"/>
                <w:sz w:val="24"/>
                <w:szCs w:val="24"/>
              </w:rPr>
            </w:pPr>
          </w:p>
        </w:tc>
        <w:tc>
          <w:tcPr>
            <w:tcW w:w="4785" w:type="dxa"/>
          </w:tcPr>
          <w:p w:rsidR="00D06154" w:rsidRPr="00D06154" w:rsidRDefault="00D06154" w:rsidP="00D06154">
            <w:pPr>
              <w:jc w:val="both"/>
              <w:rPr>
                <w:rFonts w:ascii="Times New Roman" w:eastAsia="Times New Roman" w:hAnsi="Times New Roman"/>
                <w:color w:val="000000"/>
                <w:sz w:val="24"/>
                <w:szCs w:val="24"/>
              </w:rPr>
            </w:pPr>
          </w:p>
        </w:tc>
      </w:tr>
      <w:tr w:rsidR="00D06154" w:rsidRPr="00D06154" w:rsidTr="00E031C5">
        <w:tc>
          <w:tcPr>
            <w:tcW w:w="4785" w:type="dxa"/>
          </w:tcPr>
          <w:p w:rsidR="00D06154" w:rsidRPr="00D06154" w:rsidRDefault="00D06154" w:rsidP="00D06154">
            <w:pPr>
              <w:jc w:val="both"/>
              <w:rPr>
                <w:rFonts w:ascii="Times New Roman" w:eastAsia="Times New Roman" w:hAnsi="Times New Roman"/>
                <w:color w:val="000000"/>
                <w:sz w:val="24"/>
                <w:szCs w:val="24"/>
              </w:rPr>
            </w:pPr>
          </w:p>
        </w:tc>
        <w:tc>
          <w:tcPr>
            <w:tcW w:w="4785" w:type="dxa"/>
          </w:tcPr>
          <w:p w:rsidR="00D06154" w:rsidRPr="00D06154" w:rsidRDefault="00D06154" w:rsidP="00D06154">
            <w:pPr>
              <w:jc w:val="both"/>
              <w:rPr>
                <w:rFonts w:ascii="Times New Roman" w:eastAsia="Times New Roman" w:hAnsi="Times New Roman"/>
                <w:color w:val="000000"/>
                <w:sz w:val="24"/>
                <w:szCs w:val="24"/>
              </w:rPr>
            </w:pPr>
          </w:p>
        </w:tc>
      </w:tr>
      <w:tr w:rsidR="00D06154" w:rsidRPr="00D06154" w:rsidTr="00E031C5">
        <w:tc>
          <w:tcPr>
            <w:tcW w:w="4785" w:type="dxa"/>
          </w:tcPr>
          <w:p w:rsidR="00D06154" w:rsidRPr="00D06154" w:rsidRDefault="00D06154" w:rsidP="00D06154">
            <w:pPr>
              <w:jc w:val="both"/>
              <w:rPr>
                <w:rFonts w:ascii="Times New Roman" w:eastAsia="Times New Roman" w:hAnsi="Times New Roman"/>
                <w:color w:val="000000"/>
                <w:sz w:val="24"/>
                <w:szCs w:val="24"/>
              </w:rPr>
            </w:pPr>
          </w:p>
        </w:tc>
        <w:tc>
          <w:tcPr>
            <w:tcW w:w="4785" w:type="dxa"/>
          </w:tcPr>
          <w:p w:rsidR="00D06154" w:rsidRPr="00D06154" w:rsidRDefault="00D06154" w:rsidP="00D06154">
            <w:pPr>
              <w:jc w:val="both"/>
              <w:rPr>
                <w:rFonts w:ascii="Times New Roman" w:eastAsia="Times New Roman" w:hAnsi="Times New Roman"/>
                <w:color w:val="000000"/>
                <w:sz w:val="24"/>
                <w:szCs w:val="24"/>
              </w:rPr>
            </w:pPr>
          </w:p>
        </w:tc>
      </w:tr>
      <w:tr w:rsidR="00D06154" w:rsidRPr="00D06154" w:rsidTr="00E031C5">
        <w:tc>
          <w:tcPr>
            <w:tcW w:w="4785" w:type="dxa"/>
          </w:tcPr>
          <w:p w:rsidR="00D06154" w:rsidRPr="00D06154" w:rsidRDefault="00D06154" w:rsidP="00D06154">
            <w:pPr>
              <w:tabs>
                <w:tab w:val="left" w:pos="1755"/>
              </w:tabs>
              <w:jc w:val="both"/>
              <w:rPr>
                <w:rFonts w:ascii="Times New Roman" w:eastAsia="Times New Roman" w:hAnsi="Times New Roman"/>
                <w:color w:val="000000"/>
                <w:sz w:val="24"/>
                <w:szCs w:val="24"/>
              </w:rPr>
            </w:pPr>
          </w:p>
        </w:tc>
        <w:tc>
          <w:tcPr>
            <w:tcW w:w="4785" w:type="dxa"/>
          </w:tcPr>
          <w:p w:rsidR="00D06154" w:rsidRPr="00D06154" w:rsidRDefault="00D06154" w:rsidP="00D06154">
            <w:pPr>
              <w:jc w:val="both"/>
              <w:rPr>
                <w:rFonts w:ascii="Times New Roman" w:eastAsia="Times New Roman" w:hAnsi="Times New Roman"/>
                <w:color w:val="000000"/>
                <w:sz w:val="24"/>
                <w:szCs w:val="24"/>
              </w:rPr>
            </w:pPr>
          </w:p>
        </w:tc>
      </w:tr>
      <w:tr w:rsidR="00D06154" w:rsidRPr="00D06154" w:rsidTr="00E031C5">
        <w:tc>
          <w:tcPr>
            <w:tcW w:w="4785" w:type="dxa"/>
          </w:tcPr>
          <w:p w:rsidR="00D06154" w:rsidRPr="00D06154" w:rsidRDefault="00D06154" w:rsidP="00D06154">
            <w:pPr>
              <w:jc w:val="both"/>
              <w:rPr>
                <w:rFonts w:ascii="Times New Roman" w:eastAsia="Times New Roman" w:hAnsi="Times New Roman"/>
                <w:color w:val="000000"/>
                <w:sz w:val="24"/>
                <w:szCs w:val="24"/>
              </w:rPr>
            </w:pPr>
          </w:p>
        </w:tc>
        <w:tc>
          <w:tcPr>
            <w:tcW w:w="4785" w:type="dxa"/>
          </w:tcPr>
          <w:p w:rsidR="00D06154" w:rsidRPr="00D06154" w:rsidRDefault="00D06154" w:rsidP="00D06154">
            <w:pPr>
              <w:jc w:val="both"/>
              <w:rPr>
                <w:rFonts w:ascii="Times New Roman" w:eastAsia="Times New Roman" w:hAnsi="Times New Roman"/>
                <w:color w:val="000000"/>
                <w:sz w:val="24"/>
                <w:szCs w:val="24"/>
              </w:rPr>
            </w:pPr>
          </w:p>
        </w:tc>
      </w:tr>
      <w:tr w:rsidR="00D06154" w:rsidRPr="00D06154" w:rsidTr="00E031C5">
        <w:tc>
          <w:tcPr>
            <w:tcW w:w="4785" w:type="dxa"/>
          </w:tcPr>
          <w:p w:rsidR="00D06154" w:rsidRPr="00D06154" w:rsidRDefault="00D06154" w:rsidP="00D06154">
            <w:pPr>
              <w:jc w:val="both"/>
              <w:rPr>
                <w:rFonts w:ascii="Times New Roman" w:eastAsia="Times New Roman" w:hAnsi="Times New Roman"/>
                <w:color w:val="000000"/>
                <w:sz w:val="24"/>
                <w:szCs w:val="24"/>
              </w:rPr>
            </w:pPr>
          </w:p>
        </w:tc>
        <w:tc>
          <w:tcPr>
            <w:tcW w:w="4785" w:type="dxa"/>
          </w:tcPr>
          <w:p w:rsidR="00D06154" w:rsidRPr="00D06154" w:rsidRDefault="00D06154" w:rsidP="00D06154">
            <w:pPr>
              <w:jc w:val="both"/>
              <w:rPr>
                <w:rFonts w:ascii="Times New Roman" w:eastAsia="Times New Roman" w:hAnsi="Times New Roman"/>
                <w:color w:val="000000"/>
                <w:sz w:val="24"/>
                <w:szCs w:val="24"/>
              </w:rPr>
            </w:pPr>
          </w:p>
        </w:tc>
      </w:tr>
      <w:tr w:rsidR="00D06154" w:rsidRPr="00D06154" w:rsidTr="00E031C5">
        <w:tc>
          <w:tcPr>
            <w:tcW w:w="4785" w:type="dxa"/>
          </w:tcPr>
          <w:p w:rsidR="00D06154" w:rsidRPr="00D06154" w:rsidRDefault="00D06154" w:rsidP="00D06154">
            <w:pPr>
              <w:jc w:val="both"/>
              <w:rPr>
                <w:rFonts w:ascii="Times New Roman" w:hAnsi="Times New Roman"/>
                <w:sz w:val="24"/>
                <w:szCs w:val="24"/>
              </w:rPr>
            </w:pPr>
          </w:p>
        </w:tc>
        <w:tc>
          <w:tcPr>
            <w:tcW w:w="4785" w:type="dxa"/>
          </w:tcPr>
          <w:p w:rsidR="00D06154" w:rsidRPr="00D06154" w:rsidRDefault="00D06154" w:rsidP="00D06154">
            <w:pPr>
              <w:jc w:val="both"/>
              <w:rPr>
                <w:rFonts w:ascii="Times New Roman" w:hAnsi="Times New Roman"/>
                <w:sz w:val="24"/>
                <w:szCs w:val="24"/>
              </w:rPr>
            </w:pPr>
          </w:p>
        </w:tc>
      </w:tr>
      <w:tr w:rsidR="00D06154" w:rsidRPr="00D06154" w:rsidTr="00E031C5">
        <w:tc>
          <w:tcPr>
            <w:tcW w:w="4785" w:type="dxa"/>
          </w:tcPr>
          <w:p w:rsidR="00D06154" w:rsidRPr="00D06154" w:rsidRDefault="00D06154" w:rsidP="00D06154">
            <w:pPr>
              <w:jc w:val="both"/>
              <w:rPr>
                <w:rFonts w:ascii="Times New Roman" w:hAnsi="Times New Roman"/>
                <w:sz w:val="24"/>
                <w:szCs w:val="24"/>
              </w:rPr>
            </w:pPr>
          </w:p>
        </w:tc>
        <w:tc>
          <w:tcPr>
            <w:tcW w:w="4785" w:type="dxa"/>
          </w:tcPr>
          <w:p w:rsidR="00D06154" w:rsidRPr="00D06154" w:rsidRDefault="00D06154" w:rsidP="00D06154">
            <w:pPr>
              <w:jc w:val="both"/>
              <w:rPr>
                <w:rFonts w:ascii="Times New Roman" w:hAnsi="Times New Roman"/>
                <w:sz w:val="24"/>
                <w:szCs w:val="24"/>
              </w:rPr>
            </w:pPr>
          </w:p>
        </w:tc>
      </w:tr>
    </w:tbl>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tabs>
          <w:tab w:val="left" w:pos="960"/>
          <w:tab w:val="center" w:pos="4677"/>
        </w:tabs>
        <w:spacing w:after="0" w:line="240" w:lineRule="auto"/>
        <w:jc w:val="center"/>
        <w:rPr>
          <w:rFonts w:ascii="Times New Roman" w:eastAsia="Times New Roman" w:hAnsi="Times New Roman" w:cs="Times New Roman"/>
          <w:b/>
          <w:bCs/>
          <w:color w:val="000000"/>
          <w:sz w:val="24"/>
          <w:szCs w:val="24"/>
          <w:lang w:eastAsia="ru-RU"/>
        </w:rPr>
      </w:pPr>
      <w:r w:rsidRPr="00D06154">
        <w:rPr>
          <w:rFonts w:ascii="Times New Roman" w:eastAsia="Times New Roman" w:hAnsi="Times New Roman" w:cs="Times New Roman"/>
          <w:b/>
          <w:bCs/>
          <w:color w:val="000000"/>
          <w:sz w:val="24"/>
          <w:szCs w:val="24"/>
          <w:lang w:eastAsia="ru-RU"/>
        </w:rPr>
        <w:t>ОСНОВНЫЕ  СВЕДЕНИЯ</w:t>
      </w:r>
    </w:p>
    <w:p w:rsidR="00D06154" w:rsidRPr="00D06154" w:rsidRDefault="00D06154" w:rsidP="00D06154">
      <w:pPr>
        <w:shd w:val="clear" w:color="auto" w:fill="FFFFFF"/>
        <w:tabs>
          <w:tab w:val="left" w:pos="960"/>
          <w:tab w:val="center" w:pos="4677"/>
        </w:tabs>
        <w:spacing w:after="0" w:line="240" w:lineRule="auto"/>
        <w:jc w:val="center"/>
        <w:rPr>
          <w:rFonts w:ascii="Times New Roman" w:eastAsia="Times New Roman" w:hAnsi="Times New Roman" w:cs="Times New Roman"/>
          <w:color w:val="000000"/>
          <w:sz w:val="24"/>
          <w:szCs w:val="24"/>
          <w:lang w:eastAsia="ru-RU"/>
        </w:rPr>
      </w:pP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color w:val="000000"/>
          <w:sz w:val="24"/>
          <w:szCs w:val="24"/>
          <w:u w:val="single"/>
          <w:lang w:eastAsia="ru-RU"/>
        </w:rPr>
        <w:t>Разметкой</w:t>
      </w:r>
      <w:r w:rsidRPr="00D06154">
        <w:rPr>
          <w:rFonts w:ascii="Times New Roman" w:eastAsia="Times New Roman" w:hAnsi="Times New Roman" w:cs="Times New Roman"/>
          <w:color w:val="000000"/>
          <w:sz w:val="24"/>
          <w:szCs w:val="24"/>
          <w:lang w:eastAsia="ru-RU"/>
        </w:rPr>
        <w:t xml:space="preserve"> называется операция нанесения на поверхность заготовки линий (рисок), показывающих согласно чертежу контуры детали или </w:t>
      </w:r>
      <w:proofErr w:type="spellStart"/>
      <w:r w:rsidRPr="00D06154">
        <w:rPr>
          <w:rFonts w:ascii="Times New Roman" w:eastAsia="Times New Roman" w:hAnsi="Times New Roman" w:cs="Times New Roman"/>
          <w:color w:val="000000"/>
          <w:sz w:val="24"/>
          <w:szCs w:val="24"/>
          <w:lang w:eastAsia="ru-RU"/>
        </w:rPr>
        <w:t>местá</w:t>
      </w:r>
      <w:proofErr w:type="spellEnd"/>
      <w:r w:rsidRPr="00D06154">
        <w:rPr>
          <w:rFonts w:ascii="Times New Roman" w:eastAsia="Times New Roman" w:hAnsi="Times New Roman" w:cs="Times New Roman"/>
          <w:color w:val="000000"/>
          <w:sz w:val="24"/>
          <w:szCs w:val="24"/>
          <w:lang w:eastAsia="ru-RU"/>
        </w:rPr>
        <w:t xml:space="preserve">, подлежащие обработке. Разметку подразделяют </w:t>
      </w:r>
      <w:proofErr w:type="gramStart"/>
      <w:r w:rsidRPr="00D06154">
        <w:rPr>
          <w:rFonts w:ascii="Times New Roman" w:eastAsia="Times New Roman" w:hAnsi="Times New Roman" w:cs="Times New Roman"/>
          <w:color w:val="000000"/>
          <w:sz w:val="24"/>
          <w:szCs w:val="24"/>
          <w:lang w:eastAsia="ru-RU"/>
        </w:rPr>
        <w:t>на</w:t>
      </w:r>
      <w:proofErr w:type="gramEnd"/>
      <w:r w:rsidRPr="00D06154">
        <w:rPr>
          <w:rFonts w:ascii="Times New Roman" w:eastAsia="Times New Roman" w:hAnsi="Times New Roman" w:cs="Times New Roman"/>
          <w:color w:val="000000"/>
          <w:sz w:val="24"/>
          <w:szCs w:val="24"/>
          <w:lang w:eastAsia="ru-RU"/>
        </w:rPr>
        <w:t>:</w:t>
      </w: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 </w:t>
      </w:r>
      <w:proofErr w:type="gramStart"/>
      <w:r w:rsidRPr="00D06154">
        <w:rPr>
          <w:rFonts w:ascii="Times New Roman" w:eastAsia="Times New Roman" w:hAnsi="Times New Roman" w:cs="Times New Roman"/>
          <w:color w:val="000000"/>
          <w:sz w:val="24"/>
          <w:szCs w:val="24"/>
          <w:lang w:eastAsia="ru-RU"/>
        </w:rPr>
        <w:t>линейную</w:t>
      </w:r>
      <w:proofErr w:type="gramEnd"/>
      <w:r w:rsidRPr="00D06154">
        <w:rPr>
          <w:rFonts w:ascii="Times New Roman" w:eastAsia="Times New Roman" w:hAnsi="Times New Roman" w:cs="Times New Roman"/>
          <w:color w:val="000000"/>
          <w:sz w:val="24"/>
          <w:szCs w:val="24"/>
          <w:lang w:eastAsia="ru-RU"/>
        </w:rPr>
        <w:t xml:space="preserve"> (одномерную) – по длине прутков, проката, полосовой стали,</w:t>
      </w: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 </w:t>
      </w:r>
      <w:proofErr w:type="gramStart"/>
      <w:r w:rsidRPr="00D06154">
        <w:rPr>
          <w:rFonts w:ascii="Times New Roman" w:eastAsia="Times New Roman" w:hAnsi="Times New Roman" w:cs="Times New Roman"/>
          <w:color w:val="000000"/>
          <w:sz w:val="24"/>
          <w:szCs w:val="24"/>
          <w:lang w:eastAsia="ru-RU"/>
        </w:rPr>
        <w:t>плоскостную</w:t>
      </w:r>
      <w:proofErr w:type="gramEnd"/>
      <w:r w:rsidRPr="00D06154">
        <w:rPr>
          <w:rFonts w:ascii="Times New Roman" w:eastAsia="Times New Roman" w:hAnsi="Times New Roman" w:cs="Times New Roman"/>
          <w:color w:val="000000"/>
          <w:sz w:val="24"/>
          <w:szCs w:val="24"/>
          <w:lang w:eastAsia="ru-RU"/>
        </w:rPr>
        <w:t xml:space="preserve"> (двумерную) – для заготовок из листового металла,</w:t>
      </w: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 </w:t>
      </w:r>
      <w:proofErr w:type="gramStart"/>
      <w:r w:rsidRPr="00D06154">
        <w:rPr>
          <w:rFonts w:ascii="Times New Roman" w:eastAsia="Times New Roman" w:hAnsi="Times New Roman" w:cs="Times New Roman"/>
          <w:color w:val="000000"/>
          <w:sz w:val="24"/>
          <w:szCs w:val="24"/>
          <w:lang w:eastAsia="ru-RU"/>
        </w:rPr>
        <w:t>пространственную</w:t>
      </w:r>
      <w:proofErr w:type="gramEnd"/>
      <w:r w:rsidRPr="00D06154">
        <w:rPr>
          <w:rFonts w:ascii="Times New Roman" w:eastAsia="Times New Roman" w:hAnsi="Times New Roman" w:cs="Times New Roman"/>
          <w:color w:val="000000"/>
          <w:sz w:val="24"/>
          <w:szCs w:val="24"/>
          <w:lang w:eastAsia="ru-RU"/>
        </w:rPr>
        <w:t xml:space="preserve"> (объемную, трехмерную) – для объемных заготовок.</w:t>
      </w: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К специальному разметочному инструменту относятся чертилки, кернеры, разметочные циркули, рейсмусы. Кроме этих инструментов используются молотки, разметочные плиты и вспомогательные приспособления: подкладки, домкраты и т.д.</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Основное назначение разметки заключается в указании границ, до которых надо обрабатывать заготовку. Однако в целях экономии времени простые заготовки часто обрабатывают без предварительной разметки. Например, чтобы изготовить обыкновенную шпонку с плоскими торцами, достаточно отрубить кусок квадратной стали определенного размера, а затем опилить до нужного размера.</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В процессе обработки с поверхности заготовки снимается излишний слой металла, называемый припуском. В зависимости от величины припуска его можно снимать сразу или постепенно на токарных, фрезерных и других станках или путем слесарной обработки.</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Для того, чтобы при обработке снять с заготовки только припуск и получить деталь с соответствующими чертежу формами и размерами, в ряде случаев заготовку до обработки размечают, т. е. на поверхностях заготовки с помощью специальных инструментов (масштабной линейки, циркуля, чертилки и </w:t>
      </w:r>
      <w:proofErr w:type="spellStart"/>
      <w:proofErr w:type="gramStart"/>
      <w:r w:rsidRPr="00D06154">
        <w:rPr>
          <w:rFonts w:ascii="Times New Roman" w:eastAsia="Times New Roman" w:hAnsi="Times New Roman" w:cs="Times New Roman"/>
          <w:color w:val="000000"/>
          <w:sz w:val="24"/>
          <w:szCs w:val="24"/>
          <w:lang w:eastAsia="ru-RU"/>
        </w:rPr>
        <w:t>др</w:t>
      </w:r>
      <w:proofErr w:type="spellEnd"/>
      <w:proofErr w:type="gramEnd"/>
      <w:r w:rsidRPr="00D06154">
        <w:rPr>
          <w:rFonts w:ascii="Times New Roman" w:eastAsia="Times New Roman" w:hAnsi="Times New Roman" w:cs="Times New Roman"/>
          <w:color w:val="000000"/>
          <w:sz w:val="24"/>
          <w:szCs w:val="24"/>
          <w:lang w:eastAsia="ru-RU"/>
        </w:rPr>
        <w:t>,) откладывают по чертежу детали, и проводят линии, указывающие границы, до которых надлежит снимать припуск. Линии, нанесенные на поверхности детали, называют рисками; по разметочным рискам производят обработку заготовок.</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Обработку по разметке нельзя, однако, считать совершенным способом. Как бы аккуратно ни наносили разметочные риски и как бы тонки они ни были, точность обработки по рискам (по разметке) невелика и колеблется от 0,2 до 0,5 мм.</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color w:val="000000"/>
          <w:sz w:val="24"/>
          <w:szCs w:val="24"/>
          <w:lang w:eastAsia="ru-RU"/>
        </w:rPr>
        <w:t>Последовательность нанесения разметки</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Разметочные линии наносят в такой последовательности: сначала проводят горизонтальные, затем — вертикальные, после этого — наклонные и </w:t>
      </w:r>
      <w:proofErr w:type="gramStart"/>
      <w:r w:rsidRPr="00D06154">
        <w:rPr>
          <w:rFonts w:ascii="Times New Roman" w:eastAsia="Times New Roman" w:hAnsi="Times New Roman" w:cs="Times New Roman"/>
          <w:color w:val="000000"/>
          <w:sz w:val="24"/>
          <w:szCs w:val="24"/>
          <w:lang w:eastAsia="ru-RU"/>
        </w:rPr>
        <w:t>последними</w:t>
      </w:r>
      <w:proofErr w:type="gramEnd"/>
      <w:r w:rsidRPr="00D06154">
        <w:rPr>
          <w:rFonts w:ascii="Times New Roman" w:eastAsia="Times New Roman" w:hAnsi="Times New Roman" w:cs="Times New Roman"/>
          <w:color w:val="000000"/>
          <w:sz w:val="24"/>
          <w:szCs w:val="24"/>
          <w:lang w:eastAsia="ru-RU"/>
        </w:rPr>
        <w:t xml:space="preserve"> — окружности, дуги и закругления. Вычерчивание дуг в последнюю очередь дает возможность проконтролировать точность расположения прямых рисок: если они нанесены точно, дуга замкнет их, и сопряжения получатся плавными.</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Прямые риски наносят чертилкой, которая должна быть наклонена в сторону от линейки (рис. 1, б) и по направлению перемещения чертилки (рис. 1, а). Углы наклона должны соответствовать </w:t>
      </w:r>
      <w:proofErr w:type="gramStart"/>
      <w:r w:rsidRPr="00D06154">
        <w:rPr>
          <w:rFonts w:ascii="Times New Roman" w:eastAsia="Times New Roman" w:hAnsi="Times New Roman" w:cs="Times New Roman"/>
          <w:color w:val="000000"/>
          <w:sz w:val="24"/>
          <w:szCs w:val="24"/>
          <w:lang w:eastAsia="ru-RU"/>
        </w:rPr>
        <w:t>указанным</w:t>
      </w:r>
      <w:proofErr w:type="gramEnd"/>
      <w:r w:rsidRPr="00D06154">
        <w:rPr>
          <w:rFonts w:ascii="Times New Roman" w:eastAsia="Times New Roman" w:hAnsi="Times New Roman" w:cs="Times New Roman"/>
          <w:color w:val="000000"/>
          <w:sz w:val="24"/>
          <w:szCs w:val="24"/>
          <w:lang w:eastAsia="ru-RU"/>
        </w:rPr>
        <w:t xml:space="preserve"> на рисунке и не изменяться в процессе нанесения рисок, иначе риски будут не параллельными линейке. Чертилку все время прижимают к линейке, которая должна плотно прилегать к детали.</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noProof/>
          <w:color w:val="000000"/>
          <w:sz w:val="24"/>
          <w:szCs w:val="24"/>
          <w:lang w:eastAsia="ru-RU"/>
        </w:rPr>
        <w:drawing>
          <wp:inline distT="0" distB="0" distL="0" distR="0">
            <wp:extent cx="4181475" cy="1847850"/>
            <wp:effectExtent l="0" t="0" r="9525" b="0"/>
            <wp:docPr id="102" name="Рисунок 102" descr="hello_html_3f488c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ello_html_3f488c0e.png"/>
                    <pic:cNvPicPr>
                      <a:picLocks noChangeAspect="1" noChangeArrowheads="1"/>
                    </pic:cNvPicPr>
                  </pic:nvPicPr>
                  <pic:blipFill>
                    <a:blip r:embed="rId4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81475" cy="1847850"/>
                    </a:xfrm>
                    <a:prstGeom prst="rect">
                      <a:avLst/>
                    </a:prstGeom>
                    <a:noFill/>
                    <a:ln>
                      <a:noFill/>
                    </a:ln>
                  </pic:spPr>
                </pic:pic>
              </a:graphicData>
            </a:graphic>
          </wp:inline>
        </w:drawing>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Рисунок 1 - Нанесение линий (рисок):</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а — наклон чертилки в сторону перемещения ее, 6 — наклон в сторону от линейки</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Риски ведут только один раз. При повторном проведении линий невозможно попасть точно в то же место, в результате получается несколько параллельных рисок. Если риска нанесена плохо, ее закрашивают, дают </w:t>
      </w:r>
      <w:proofErr w:type="gramStart"/>
      <w:r w:rsidRPr="00D06154">
        <w:rPr>
          <w:rFonts w:ascii="Times New Roman" w:eastAsia="Times New Roman" w:hAnsi="Times New Roman" w:cs="Times New Roman"/>
          <w:color w:val="000000"/>
          <w:sz w:val="24"/>
          <w:szCs w:val="24"/>
          <w:lang w:eastAsia="ru-RU"/>
        </w:rPr>
        <w:t>высохнуть</w:t>
      </w:r>
      <w:proofErr w:type="gramEnd"/>
      <w:r w:rsidRPr="00D06154">
        <w:rPr>
          <w:rFonts w:ascii="Times New Roman" w:eastAsia="Times New Roman" w:hAnsi="Times New Roman" w:cs="Times New Roman"/>
          <w:color w:val="000000"/>
          <w:sz w:val="24"/>
          <w:szCs w:val="24"/>
          <w:lang w:eastAsia="ru-RU"/>
        </w:rPr>
        <w:t xml:space="preserve"> и проводят вновь.</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Перпендикулярные линии (не в геометрических построениях) наносят с помощью угольника. Деталь (заготовку) кладут в угол плиты и слегка прижимают</w:t>
      </w:r>
      <w:proofErr w:type="gramStart"/>
      <w:r w:rsidRPr="00D06154">
        <w:rPr>
          <w:rFonts w:ascii="Times New Roman" w:eastAsia="Times New Roman" w:hAnsi="Times New Roman" w:cs="Times New Roman"/>
          <w:color w:val="000000"/>
          <w:sz w:val="24"/>
          <w:szCs w:val="24"/>
          <w:lang w:eastAsia="ru-RU"/>
        </w:rPr>
        <w:t xml:space="preserve"> .</w:t>
      </w:r>
      <w:proofErr w:type="gramEnd"/>
      <w:r w:rsidRPr="00D06154">
        <w:rPr>
          <w:rFonts w:ascii="Times New Roman" w:eastAsia="Times New Roman" w:hAnsi="Times New Roman" w:cs="Times New Roman"/>
          <w:color w:val="000000"/>
          <w:sz w:val="24"/>
          <w:szCs w:val="24"/>
          <w:lang w:eastAsia="ru-RU"/>
        </w:rPr>
        <w:t>грузом, чтобы она не сдвигалась в процессе разметки. Первую риску проводят по угольнику, полку которого прикладывают к боковой поверхности (рис. 2, а) разметочной плиты. После этого угольник прикладывают полкой к боковой поверхности а (положение 11—11) и проводят вторую риску, которая будет перпендикулярна первой.</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Параллельные риски (линии) наносят с помощью угольника (рис. 2, б), перемещая его на нужное расстояние.</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noProof/>
          <w:color w:val="000000"/>
          <w:sz w:val="24"/>
          <w:szCs w:val="24"/>
          <w:lang w:eastAsia="ru-RU"/>
        </w:rPr>
        <w:drawing>
          <wp:inline distT="0" distB="0" distL="0" distR="0">
            <wp:extent cx="2438400" cy="3028950"/>
            <wp:effectExtent l="0" t="0" r="0" b="0"/>
            <wp:docPr id="103" name="Рисунок 103" descr="hello_html_m591bc5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ello_html_m591bc563.png"/>
                    <pic:cNvPicPr>
                      <a:picLocks noChangeAspect="1" noChangeArrowheads="1"/>
                    </pic:cNvPicPr>
                  </pic:nvPicPr>
                  <pic:blipFill>
                    <a:blip r:embed="rId4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38400" cy="3028950"/>
                    </a:xfrm>
                    <a:prstGeom prst="rect">
                      <a:avLst/>
                    </a:prstGeom>
                    <a:noFill/>
                    <a:ln>
                      <a:noFill/>
                    </a:ln>
                  </pic:spPr>
                </pic:pic>
              </a:graphicData>
            </a:graphic>
          </wp:inline>
        </w:drawing>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Рисунок 2 - Нанесение линий:</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а — перпендикулярных, </w:t>
      </w:r>
      <w:proofErr w:type="gramStart"/>
      <w:r w:rsidRPr="00D06154">
        <w:rPr>
          <w:rFonts w:ascii="Times New Roman" w:eastAsia="Times New Roman" w:hAnsi="Times New Roman" w:cs="Times New Roman"/>
          <w:color w:val="000000"/>
          <w:sz w:val="24"/>
          <w:szCs w:val="24"/>
          <w:lang w:eastAsia="ru-RU"/>
        </w:rPr>
        <w:t>б</w:t>
      </w:r>
      <w:proofErr w:type="gramEnd"/>
      <w:r w:rsidRPr="00D06154">
        <w:rPr>
          <w:rFonts w:ascii="Times New Roman" w:eastAsia="Times New Roman" w:hAnsi="Times New Roman" w:cs="Times New Roman"/>
          <w:color w:val="000000"/>
          <w:sz w:val="24"/>
          <w:szCs w:val="24"/>
          <w:lang w:eastAsia="ru-RU"/>
        </w:rPr>
        <w:t xml:space="preserve"> — параллельны</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Отыскание центров окружностей осуществляют с помощью </w:t>
      </w:r>
      <w:proofErr w:type="spellStart"/>
      <w:r w:rsidRPr="00D06154">
        <w:rPr>
          <w:rFonts w:ascii="Times New Roman" w:eastAsia="Times New Roman" w:hAnsi="Times New Roman" w:cs="Times New Roman"/>
          <w:color w:val="000000"/>
          <w:sz w:val="24"/>
          <w:szCs w:val="24"/>
          <w:lang w:eastAsia="ru-RU"/>
        </w:rPr>
        <w:t>центроискателей</w:t>
      </w:r>
      <w:proofErr w:type="spellEnd"/>
      <w:r w:rsidRPr="00D06154">
        <w:rPr>
          <w:rFonts w:ascii="Times New Roman" w:eastAsia="Times New Roman" w:hAnsi="Times New Roman" w:cs="Times New Roman"/>
          <w:color w:val="000000"/>
          <w:sz w:val="24"/>
          <w:szCs w:val="24"/>
          <w:lang w:eastAsia="ru-RU"/>
        </w:rPr>
        <w:t xml:space="preserve"> и </w:t>
      </w:r>
      <w:proofErr w:type="spellStart"/>
      <w:r w:rsidRPr="00D06154">
        <w:rPr>
          <w:rFonts w:ascii="Times New Roman" w:eastAsia="Times New Roman" w:hAnsi="Times New Roman" w:cs="Times New Roman"/>
          <w:color w:val="000000"/>
          <w:sz w:val="24"/>
          <w:szCs w:val="24"/>
          <w:lang w:eastAsia="ru-RU"/>
        </w:rPr>
        <w:t>центронаметчиков</w:t>
      </w:r>
      <w:proofErr w:type="spellEnd"/>
      <w:r w:rsidRPr="00D06154">
        <w:rPr>
          <w:rFonts w:ascii="Times New Roman" w:eastAsia="Times New Roman" w:hAnsi="Times New Roman" w:cs="Times New Roman"/>
          <w:color w:val="000000"/>
          <w:sz w:val="24"/>
          <w:szCs w:val="24"/>
          <w:lang w:eastAsia="ru-RU"/>
        </w:rPr>
        <w:t xml:space="preserve">. Простейший </w:t>
      </w:r>
      <w:proofErr w:type="spellStart"/>
      <w:r w:rsidRPr="00D06154">
        <w:rPr>
          <w:rFonts w:ascii="Times New Roman" w:eastAsia="Times New Roman" w:hAnsi="Times New Roman" w:cs="Times New Roman"/>
          <w:color w:val="000000"/>
          <w:sz w:val="24"/>
          <w:szCs w:val="24"/>
          <w:lang w:eastAsia="ru-RU"/>
        </w:rPr>
        <w:t>центроискатель</w:t>
      </w:r>
      <w:proofErr w:type="spellEnd"/>
      <w:r w:rsidRPr="00D06154">
        <w:rPr>
          <w:rFonts w:ascii="Times New Roman" w:eastAsia="Times New Roman" w:hAnsi="Times New Roman" w:cs="Times New Roman"/>
          <w:color w:val="000000"/>
          <w:sz w:val="24"/>
          <w:szCs w:val="24"/>
          <w:lang w:eastAsia="ru-RU"/>
        </w:rPr>
        <w:t xml:space="preserve"> (рис. 3, а) представляет угольник с прикрепленной к нему линейкой, являющейся биссектрисой прямого угла. Установив </w:t>
      </w:r>
      <w:proofErr w:type="spellStart"/>
      <w:r w:rsidRPr="00D06154">
        <w:rPr>
          <w:rFonts w:ascii="Times New Roman" w:eastAsia="Times New Roman" w:hAnsi="Times New Roman" w:cs="Times New Roman"/>
          <w:color w:val="000000"/>
          <w:sz w:val="24"/>
          <w:szCs w:val="24"/>
          <w:lang w:eastAsia="ru-RU"/>
        </w:rPr>
        <w:t>угольник-центроискатель</w:t>
      </w:r>
      <w:proofErr w:type="spellEnd"/>
      <w:r w:rsidRPr="00D06154">
        <w:rPr>
          <w:rFonts w:ascii="Times New Roman" w:eastAsia="Times New Roman" w:hAnsi="Times New Roman" w:cs="Times New Roman"/>
          <w:color w:val="000000"/>
          <w:sz w:val="24"/>
          <w:szCs w:val="24"/>
          <w:lang w:eastAsia="ru-RU"/>
        </w:rPr>
        <w:t xml:space="preserve"> на наружную поверхность изделия, проводят чертилкой прямую. Она пройдет через центр окружности. Повернув угольник на некоторый угол (около 90°), проводят вторую прямую. На их пересечении и находится искомый центр.</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noProof/>
          <w:color w:val="000000"/>
          <w:sz w:val="24"/>
          <w:szCs w:val="24"/>
          <w:lang w:eastAsia="ru-RU"/>
        </w:rPr>
        <w:drawing>
          <wp:inline distT="0" distB="0" distL="0" distR="0">
            <wp:extent cx="2587758" cy="3028950"/>
            <wp:effectExtent l="0" t="0" r="3175" b="0"/>
            <wp:docPr id="104" name="Рисунок 104" descr="hello_html_m26560d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ello_html_m26560d93.png"/>
                    <pic:cNvPicPr>
                      <a:picLocks noChangeAspect="1" noChangeArrowheads="1"/>
                    </pic:cNvPicPr>
                  </pic:nvPicPr>
                  <pic:blipFill>
                    <a:blip r:embed="rId4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7758" cy="3028950"/>
                    </a:xfrm>
                    <a:prstGeom prst="rect">
                      <a:avLst/>
                    </a:prstGeom>
                    <a:noFill/>
                    <a:ln>
                      <a:noFill/>
                    </a:ln>
                  </pic:spPr>
                </pic:pic>
              </a:graphicData>
            </a:graphic>
          </wp:inline>
        </w:drawing>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Рисунок 3 - Определение центров окружностей</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При малом диаметре размечаемого торца </w:t>
      </w:r>
      <w:proofErr w:type="spellStart"/>
      <w:r w:rsidRPr="00D06154">
        <w:rPr>
          <w:rFonts w:ascii="Times New Roman" w:eastAsia="Times New Roman" w:hAnsi="Times New Roman" w:cs="Times New Roman"/>
          <w:color w:val="000000"/>
          <w:sz w:val="24"/>
          <w:szCs w:val="24"/>
          <w:lang w:eastAsia="ru-RU"/>
        </w:rPr>
        <w:t>центроискателями</w:t>
      </w:r>
      <w:proofErr w:type="spellEnd"/>
      <w:r w:rsidRPr="00D06154">
        <w:rPr>
          <w:rFonts w:ascii="Times New Roman" w:eastAsia="Times New Roman" w:hAnsi="Times New Roman" w:cs="Times New Roman"/>
          <w:color w:val="000000"/>
          <w:sz w:val="24"/>
          <w:szCs w:val="24"/>
          <w:lang w:eastAsia="ru-RU"/>
        </w:rPr>
        <w:t xml:space="preserve"> пользоваться неудобно. В этом случае используют </w:t>
      </w:r>
      <w:proofErr w:type="spellStart"/>
      <w:r w:rsidRPr="00D06154">
        <w:rPr>
          <w:rFonts w:ascii="Times New Roman" w:eastAsia="Times New Roman" w:hAnsi="Times New Roman" w:cs="Times New Roman"/>
          <w:color w:val="000000"/>
          <w:sz w:val="24"/>
          <w:szCs w:val="24"/>
          <w:lang w:eastAsia="ru-RU"/>
        </w:rPr>
        <w:t>кернер-центроискатель</w:t>
      </w:r>
      <w:proofErr w:type="spellEnd"/>
      <w:r w:rsidRPr="00D06154">
        <w:rPr>
          <w:rFonts w:ascii="Times New Roman" w:eastAsia="Times New Roman" w:hAnsi="Times New Roman" w:cs="Times New Roman"/>
          <w:color w:val="000000"/>
          <w:sz w:val="24"/>
          <w:szCs w:val="24"/>
          <w:lang w:eastAsia="ru-RU"/>
        </w:rPr>
        <w:t>.</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proofErr w:type="spellStart"/>
      <w:r w:rsidRPr="00D06154">
        <w:rPr>
          <w:rFonts w:ascii="Times New Roman" w:eastAsia="Times New Roman" w:hAnsi="Times New Roman" w:cs="Times New Roman"/>
          <w:color w:val="000000"/>
          <w:sz w:val="24"/>
          <w:szCs w:val="24"/>
          <w:lang w:eastAsia="ru-RU"/>
        </w:rPr>
        <w:t>Кернер-центроискатель</w:t>
      </w:r>
      <w:proofErr w:type="spellEnd"/>
      <w:r w:rsidRPr="00D06154">
        <w:rPr>
          <w:rFonts w:ascii="Times New Roman" w:eastAsia="Times New Roman" w:hAnsi="Times New Roman" w:cs="Times New Roman"/>
          <w:color w:val="000000"/>
          <w:sz w:val="24"/>
          <w:szCs w:val="24"/>
          <w:lang w:eastAsia="ru-RU"/>
        </w:rPr>
        <w:t xml:space="preserve"> (рис. 3, б) применяется для нанесения центров на цилиндрических деталях диаметром до 40 мм. Он имеет обыкновенный кернер, помещенный в воронке (колоколе). В воронку вставлен фланец с отверстием, в котором легко скользит кернер. Разметка заключается в том, что воронку прижимают к торцу изделия и молотком ударяют по головке кернера. Под действием пружины, кернер всегда находится в верхнем положении.</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color w:val="000000"/>
          <w:sz w:val="24"/>
          <w:szCs w:val="24"/>
          <w:lang w:eastAsia="ru-RU"/>
        </w:rPr>
        <w:t>Оборудование, инструмент и приспособления, применяемые при разметке</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Плоскостную разметку выполняют на прочных и устойчивых деревянных и металлических разметочных столах. </w:t>
      </w:r>
      <w:proofErr w:type="spellStart"/>
      <w:r w:rsidRPr="00D06154">
        <w:rPr>
          <w:rFonts w:ascii="Times New Roman" w:eastAsia="Times New Roman" w:hAnsi="Times New Roman" w:cs="Times New Roman"/>
          <w:color w:val="000000"/>
          <w:sz w:val="24"/>
          <w:szCs w:val="24"/>
          <w:lang w:eastAsia="ru-RU"/>
        </w:rPr>
        <w:t>Кернение</w:t>
      </w:r>
      <w:proofErr w:type="spellEnd"/>
      <w:r w:rsidRPr="00D06154">
        <w:rPr>
          <w:rFonts w:ascii="Times New Roman" w:eastAsia="Times New Roman" w:hAnsi="Times New Roman" w:cs="Times New Roman"/>
          <w:color w:val="000000"/>
          <w:sz w:val="24"/>
          <w:szCs w:val="24"/>
          <w:lang w:eastAsia="ru-RU"/>
        </w:rPr>
        <w:t>, во избежание образования вмятин, особенно при разметке тонкого листового материала, выполняют на металлических столах.</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noProof/>
          <w:color w:val="000000"/>
          <w:sz w:val="24"/>
          <w:szCs w:val="24"/>
          <w:lang w:eastAsia="ru-RU"/>
        </w:rPr>
        <w:drawing>
          <wp:inline distT="0" distB="0" distL="0" distR="0">
            <wp:extent cx="1981200" cy="2219325"/>
            <wp:effectExtent l="0" t="0" r="0" b="9525"/>
            <wp:docPr id="105" name="Рисунок 105" descr="hello_html_mb6709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ello_html_mb67094a.png"/>
                    <pic:cNvPicPr>
                      <a:picLocks noChangeAspect="1" noChangeArrowheads="1"/>
                    </pic:cNvPicPr>
                  </pic:nvPicPr>
                  <pic:blipFill>
                    <a:blip r:embed="rId4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1200" cy="2219325"/>
                    </a:xfrm>
                    <a:prstGeom prst="rect">
                      <a:avLst/>
                    </a:prstGeom>
                    <a:noFill/>
                    <a:ln>
                      <a:noFill/>
                    </a:ln>
                  </pic:spPr>
                </pic:pic>
              </a:graphicData>
            </a:graphic>
          </wp:inline>
        </w:drawing>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Рисунок 4 - Разметочные приспособления и инструменты:</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proofErr w:type="gramStart"/>
      <w:r w:rsidRPr="00D06154">
        <w:rPr>
          <w:rFonts w:ascii="Times New Roman" w:eastAsia="Times New Roman" w:hAnsi="Times New Roman" w:cs="Times New Roman"/>
          <w:color w:val="000000"/>
          <w:sz w:val="24"/>
          <w:szCs w:val="24"/>
          <w:lang w:eastAsia="ru-RU"/>
        </w:rPr>
        <w:t>а — стол, б — призма, в, г — подкладки; 1 — струбцина, 2 — груз, 3 — шаблон,</w:t>
      </w:r>
      <w:proofErr w:type="gramEnd"/>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 — материал, 5 — плита</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Разметочный стол обычной конструкции (рис. 4, а) состоит из горизонтальной плиты и ножек. Для того чтобы стол был устойчив, его ножки соединяют между собой продольными брусками. Разметочные плиты больших размеров устанавливают на домкратах.</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Деревянные и металлические разметочные столы изготовляют следующих размеров: длиной и шириной от 2000X4000 до 3000 X 5000 мм и высотой от 700 до 1000 мм. Для </w:t>
      </w:r>
      <w:proofErr w:type="spellStart"/>
      <w:r w:rsidRPr="00D06154">
        <w:rPr>
          <w:rFonts w:ascii="Times New Roman" w:eastAsia="Times New Roman" w:hAnsi="Times New Roman" w:cs="Times New Roman"/>
          <w:color w:val="000000"/>
          <w:sz w:val="24"/>
          <w:szCs w:val="24"/>
          <w:lang w:eastAsia="ru-RU"/>
        </w:rPr>
        <w:t>кернения</w:t>
      </w:r>
      <w:proofErr w:type="spellEnd"/>
      <w:r w:rsidRPr="00D06154">
        <w:rPr>
          <w:rFonts w:ascii="Times New Roman" w:eastAsia="Times New Roman" w:hAnsi="Times New Roman" w:cs="Times New Roman"/>
          <w:color w:val="000000"/>
          <w:sz w:val="24"/>
          <w:szCs w:val="24"/>
          <w:lang w:eastAsia="ru-RU"/>
        </w:rPr>
        <w:t xml:space="preserve"> пользуются плитами с чисто обработанной поверхностью, которые по своим размерам достаточны для помещения на них размечаемых листов, полос или лент.</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Призмы (рис. 4, б) чугунные служат для установки труб. Подкладки прямоугольные (рис. 4,в) и клиновидные (рис. 4, г) применяют при установке на плите деталей, главным образом профилей.</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При плоскостной разметке применяют различные инструменты для нанесения рисок, кернов, проверки нанесенных линий и кернов, а также проверки положения установленных деталей.</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noProof/>
          <w:color w:val="000000"/>
          <w:sz w:val="24"/>
          <w:szCs w:val="24"/>
          <w:lang w:eastAsia="ru-RU"/>
        </w:rPr>
        <w:drawing>
          <wp:inline distT="0" distB="0" distL="0" distR="0">
            <wp:extent cx="2847975" cy="3514725"/>
            <wp:effectExtent l="0" t="0" r="9525" b="9525"/>
            <wp:docPr id="106" name="Рисунок 106" descr="hello_html_5165c9a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ello_html_5165c9a9.png"/>
                    <pic:cNvPicPr>
                      <a:picLocks noChangeAspect="1" noChangeArrowheads="1"/>
                    </pic:cNvPicPr>
                  </pic:nvPicPr>
                  <pic:blipFill>
                    <a:blip r:embed="rId4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7975" cy="3514725"/>
                    </a:xfrm>
                    <a:prstGeom prst="rect">
                      <a:avLst/>
                    </a:prstGeom>
                    <a:noFill/>
                    <a:ln>
                      <a:noFill/>
                    </a:ln>
                  </pic:spPr>
                </pic:pic>
              </a:graphicData>
            </a:graphic>
          </wp:inline>
        </w:drawing>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Рисунок 5 - Инструменты для разметки:</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proofErr w:type="gramStart"/>
      <w:r w:rsidRPr="00D06154">
        <w:rPr>
          <w:rFonts w:ascii="Times New Roman" w:eastAsia="Times New Roman" w:hAnsi="Times New Roman" w:cs="Times New Roman"/>
          <w:color w:val="000000"/>
          <w:sz w:val="24"/>
          <w:szCs w:val="24"/>
          <w:lang w:eastAsia="ru-RU"/>
        </w:rPr>
        <w:t xml:space="preserve">а — </w:t>
      </w:r>
      <w:proofErr w:type="spellStart"/>
      <w:r w:rsidRPr="00D06154">
        <w:rPr>
          <w:rFonts w:ascii="Times New Roman" w:eastAsia="Times New Roman" w:hAnsi="Times New Roman" w:cs="Times New Roman"/>
          <w:color w:val="000000"/>
          <w:sz w:val="24"/>
          <w:szCs w:val="24"/>
          <w:lang w:eastAsia="ru-RU"/>
        </w:rPr>
        <w:t>очертка</w:t>
      </w:r>
      <w:proofErr w:type="spellEnd"/>
      <w:r w:rsidRPr="00D06154">
        <w:rPr>
          <w:rFonts w:ascii="Times New Roman" w:eastAsia="Times New Roman" w:hAnsi="Times New Roman" w:cs="Times New Roman"/>
          <w:color w:val="000000"/>
          <w:sz w:val="24"/>
          <w:szCs w:val="24"/>
          <w:lang w:eastAsia="ru-RU"/>
        </w:rPr>
        <w:t>, б — чертилки, в — рейсмас, г, д, е — циркули, ж, з, и — угольники, к — транспортир, л, м — кернеры</w:t>
      </w:r>
      <w:proofErr w:type="gramEnd"/>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proofErr w:type="spellStart"/>
      <w:r w:rsidRPr="00D06154">
        <w:rPr>
          <w:rFonts w:ascii="Times New Roman" w:eastAsia="Times New Roman" w:hAnsi="Times New Roman" w:cs="Times New Roman"/>
          <w:color w:val="000000"/>
          <w:sz w:val="24"/>
          <w:szCs w:val="24"/>
          <w:lang w:eastAsia="ru-RU"/>
        </w:rPr>
        <w:t>Очертка</w:t>
      </w:r>
      <w:proofErr w:type="spellEnd"/>
      <w:r w:rsidRPr="00D06154">
        <w:rPr>
          <w:rFonts w:ascii="Times New Roman" w:eastAsia="Times New Roman" w:hAnsi="Times New Roman" w:cs="Times New Roman"/>
          <w:color w:val="000000"/>
          <w:sz w:val="24"/>
          <w:szCs w:val="24"/>
          <w:lang w:eastAsia="ru-RU"/>
        </w:rPr>
        <w:t xml:space="preserve"> (рис. 5,а) применяется для проведения линий, параллельных кромкам заготовок. Для разметки деталей из низкоуглеродистой стали </w:t>
      </w:r>
      <w:proofErr w:type="spellStart"/>
      <w:r w:rsidRPr="00D06154">
        <w:rPr>
          <w:rFonts w:ascii="Times New Roman" w:eastAsia="Times New Roman" w:hAnsi="Times New Roman" w:cs="Times New Roman"/>
          <w:color w:val="000000"/>
          <w:sz w:val="24"/>
          <w:szCs w:val="24"/>
          <w:lang w:eastAsia="ru-RU"/>
        </w:rPr>
        <w:t>очертку</w:t>
      </w:r>
      <w:proofErr w:type="spellEnd"/>
      <w:r w:rsidRPr="00D06154">
        <w:rPr>
          <w:rFonts w:ascii="Times New Roman" w:eastAsia="Times New Roman" w:hAnsi="Times New Roman" w:cs="Times New Roman"/>
          <w:color w:val="000000"/>
          <w:sz w:val="24"/>
          <w:szCs w:val="24"/>
          <w:lang w:eastAsia="ru-RU"/>
        </w:rPr>
        <w:t xml:space="preserve"> делают из меди. </w:t>
      </w:r>
      <w:proofErr w:type="spellStart"/>
      <w:r w:rsidRPr="00D06154">
        <w:rPr>
          <w:rFonts w:ascii="Times New Roman" w:eastAsia="Times New Roman" w:hAnsi="Times New Roman" w:cs="Times New Roman"/>
          <w:color w:val="000000"/>
          <w:sz w:val="24"/>
          <w:szCs w:val="24"/>
          <w:lang w:eastAsia="ru-RU"/>
        </w:rPr>
        <w:t>Очертка</w:t>
      </w:r>
      <w:proofErr w:type="spellEnd"/>
      <w:r w:rsidRPr="00D06154">
        <w:rPr>
          <w:rFonts w:ascii="Times New Roman" w:eastAsia="Times New Roman" w:hAnsi="Times New Roman" w:cs="Times New Roman"/>
          <w:color w:val="000000"/>
          <w:sz w:val="24"/>
          <w:szCs w:val="24"/>
          <w:lang w:eastAsia="ru-RU"/>
        </w:rPr>
        <w:t xml:space="preserve"> для разметки деталей из дюралюминия должна иметь в рабочей части черный графитовый карандаш.</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Чертилка (рис. 5,б) служит для нанесения рисок. Она представляет собой тонкий стальной стержень, один конец которого согнут под углом или в кольцо. Рабочие концы чертилки затачивают под углом 15° и закаливают. Чем тоньше и тверже острие, тем тоньше линии она наносит.</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Рейсмас (рис. 5,в) представляет собой стойку с закрепленной острой чертилкой. При помощи гайки и винта хомутик с чертилкой можно укрепить на необходимой высоте. Рейсмас применяют для проведения параллельных, горизонтальных и вертикальных линий на деталях, установленных на плите, а также для проверки положения установленных изделий.</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Циркули с дугой (рис.5,г) и пружинный (рис.5,д) применяют для нанесения окружностей, а также для переноса линейных размеров. Циркули делают стальными. Концы ножек циркулей на длине 20— 30 мм закаливают.</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Окружности большого диаметра размечают специальным разметочным циркулем (рис. 5, е). Он состоит из шлифованной трубки с двумя ножками, закрепляемыми винтами. Ножки снабжены острыми стальными стержнями.</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Вертикальный масштабный угольник (рис. 5, ж) представляет собой масштабную линейку, вертикально укрепленную на стойке. Он служит для установки на определенную высоту иглы рейсмаса.</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Угольник 90° (рис. 5,з) применяют для нанесения линий, построения углов, восстановления перпендикуляров и для проверки углов деталей.</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Угольник с полкой (рис. 5,и) применяют для проведения линий и для проверки положения установленных изделий, главным образом профилей на плите.</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Транспортир (рис. 5,к) применяют для откладывания углов.</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Кернер (рис. 5,л) служит для нанесения углублений (кернов) при разметке. Кернер представляет собой стальной круглый стержень с заточенной под углом 60° и закаленной рабочей частью. Закаливают также головку кернера, по которой наносят удары молотком.</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Автоматический кернер (рис. 5, м) действует без удара молотком.</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Корпус 10 автоматического кернера с правой стороны заканчивается наружной нарезкой, а с левой — внутренней. Внутренняя его поверхность представляет собой два цилиндра с переходом в точке А. На правый конец корпуса навинчивается упорная гайка, </w:t>
      </w:r>
      <w:proofErr w:type="gramStart"/>
      <w:r w:rsidRPr="00D06154">
        <w:rPr>
          <w:rFonts w:ascii="Times New Roman" w:eastAsia="Times New Roman" w:hAnsi="Times New Roman" w:cs="Times New Roman"/>
          <w:color w:val="000000"/>
          <w:sz w:val="24"/>
          <w:szCs w:val="24"/>
          <w:lang w:eastAsia="ru-RU"/>
        </w:rPr>
        <w:t>в</w:t>
      </w:r>
      <w:proofErr w:type="gramEnd"/>
      <w:r w:rsidRPr="00D06154">
        <w:rPr>
          <w:rFonts w:ascii="Times New Roman" w:eastAsia="Times New Roman" w:hAnsi="Times New Roman" w:cs="Times New Roman"/>
          <w:color w:val="000000"/>
          <w:sz w:val="24"/>
          <w:szCs w:val="24"/>
          <w:lang w:eastAsia="ru-RU"/>
        </w:rPr>
        <w:t xml:space="preserve"> левый ввинчивается втулка 4. Внутри корпуса легко перемещается ползун 9, опирающийся на пружину 11. В ползуне имеется окно, в котором помещается сухарь 7; с одной стороны сухарь прижимается плоской пружиной 8, с другой упирается в стенку корпуса.</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В торце ползуна имеется отверстие, в которое впрессована втулка 6. Эта втулка служит для лучшего направления тонкого конца стержня 2; толстый конец стержня, в который вставляется кернер 1, направляется втулкой 4. Пружина 3 одной своей стороной упирается в стержень, другой — в шайбу 5. Вся работа кернера основана на сжатии и мгновенном освобождении пружины 11.</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При </w:t>
      </w:r>
      <w:proofErr w:type="spellStart"/>
      <w:r w:rsidRPr="00D06154">
        <w:rPr>
          <w:rFonts w:ascii="Times New Roman" w:eastAsia="Times New Roman" w:hAnsi="Times New Roman" w:cs="Times New Roman"/>
          <w:color w:val="000000"/>
          <w:sz w:val="24"/>
          <w:szCs w:val="24"/>
          <w:lang w:eastAsia="ru-RU"/>
        </w:rPr>
        <w:t>накернивании</w:t>
      </w:r>
      <w:proofErr w:type="spellEnd"/>
      <w:r w:rsidRPr="00D06154">
        <w:rPr>
          <w:rFonts w:ascii="Times New Roman" w:eastAsia="Times New Roman" w:hAnsi="Times New Roman" w:cs="Times New Roman"/>
          <w:color w:val="000000"/>
          <w:sz w:val="24"/>
          <w:szCs w:val="24"/>
          <w:lang w:eastAsia="ru-RU"/>
        </w:rPr>
        <w:t xml:space="preserve"> кернер ставят перпендикулярно к размечаемой плоскости и нажимают на упорную гайку 12. Гайка с корпусом и втулкой 4 опускается вниз, </w:t>
      </w:r>
      <w:proofErr w:type="gramStart"/>
      <w:r w:rsidRPr="00D06154">
        <w:rPr>
          <w:rFonts w:ascii="Times New Roman" w:eastAsia="Times New Roman" w:hAnsi="Times New Roman" w:cs="Times New Roman"/>
          <w:color w:val="000000"/>
          <w:sz w:val="24"/>
          <w:szCs w:val="24"/>
          <w:lang w:eastAsia="ru-RU"/>
        </w:rPr>
        <w:t>тогда</w:t>
      </w:r>
      <w:proofErr w:type="gramEnd"/>
      <w:r w:rsidRPr="00D06154">
        <w:rPr>
          <w:rFonts w:ascii="Times New Roman" w:eastAsia="Times New Roman" w:hAnsi="Times New Roman" w:cs="Times New Roman"/>
          <w:color w:val="000000"/>
          <w:sz w:val="24"/>
          <w:szCs w:val="24"/>
          <w:lang w:eastAsia="ru-RU"/>
        </w:rPr>
        <w:t xml:space="preserve"> как стержень остается неподвижным. Стержень тонким концом упирается в сухарь 7, который задерживает ползун 9, тем самым сжимая пружину 11. Шайба 5 сначала несколько удерживается пружиной 3, а затем упирается в выступ корпуса и сжимает ее. Сжатие пружины продолжается до тех пор, пока сухарь перемещается по большому внутреннему цилиндру в корпусе. Как только сухарь переходит за точку</w:t>
      </w:r>
      <w:proofErr w:type="gramStart"/>
      <w:r w:rsidRPr="00D06154">
        <w:rPr>
          <w:rFonts w:ascii="Times New Roman" w:eastAsia="Times New Roman" w:hAnsi="Times New Roman" w:cs="Times New Roman"/>
          <w:color w:val="000000"/>
          <w:sz w:val="24"/>
          <w:szCs w:val="24"/>
          <w:lang w:eastAsia="ru-RU"/>
        </w:rPr>
        <w:t xml:space="preserve"> А</w:t>
      </w:r>
      <w:proofErr w:type="gramEnd"/>
      <w:r w:rsidRPr="00D06154">
        <w:rPr>
          <w:rFonts w:ascii="Times New Roman" w:eastAsia="Times New Roman" w:hAnsi="Times New Roman" w:cs="Times New Roman"/>
          <w:color w:val="000000"/>
          <w:sz w:val="24"/>
          <w:szCs w:val="24"/>
          <w:lang w:eastAsia="ru-RU"/>
        </w:rPr>
        <w:t xml:space="preserve"> и входит в цилиндр меньшего диаметра, он быстро передвигается внутрь ползуна 9 и ось его отверстия выравнивается с осью стержня 2. В этот момент стержень соскакивает с сухаря 7 и получает удар от ползуна 9, который передает всю потенциальную энергию, накопленную пружиной 11; этого вполне достаточно для нанесения керна на изделие.</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noProof/>
          <w:color w:val="000000"/>
          <w:sz w:val="24"/>
          <w:szCs w:val="24"/>
          <w:lang w:eastAsia="ru-RU"/>
        </w:rPr>
        <w:drawing>
          <wp:inline distT="0" distB="0" distL="0" distR="0">
            <wp:extent cx="6083312" cy="3667125"/>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85315" cy="3668332"/>
                    </a:xfrm>
                    <a:prstGeom prst="rect">
                      <a:avLst/>
                    </a:prstGeom>
                    <a:noFill/>
                  </pic:spPr>
                </pic:pic>
              </a:graphicData>
            </a:graphic>
          </wp:inline>
        </w:drawing>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color w:val="000000"/>
          <w:sz w:val="24"/>
          <w:szCs w:val="24"/>
          <w:lang w:eastAsia="ru-RU"/>
        </w:rPr>
        <w:t>Брак при разметке и меры его предупреждения</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В процессе разметки обнаруживается в первую очередь </w:t>
      </w:r>
      <w:proofErr w:type="gramStart"/>
      <w:r w:rsidRPr="00D06154">
        <w:rPr>
          <w:rFonts w:ascii="Times New Roman" w:eastAsia="Times New Roman" w:hAnsi="Times New Roman" w:cs="Times New Roman"/>
          <w:color w:val="000000"/>
          <w:sz w:val="24"/>
          <w:szCs w:val="24"/>
          <w:lang w:eastAsia="ru-RU"/>
        </w:rPr>
        <w:t>брак деталей</w:t>
      </w:r>
      <w:proofErr w:type="gramEnd"/>
      <w:r w:rsidRPr="00D06154">
        <w:rPr>
          <w:rFonts w:ascii="Times New Roman" w:eastAsia="Times New Roman" w:hAnsi="Times New Roman" w:cs="Times New Roman"/>
          <w:color w:val="000000"/>
          <w:sz w:val="24"/>
          <w:szCs w:val="24"/>
          <w:lang w:eastAsia="ru-RU"/>
        </w:rPr>
        <w:t xml:space="preserve"> по вине заготовительных цехов (литейных, кузнечных и др.), когда литые заготовки или поковки не соответствуют размерам чертежей, имеют перекосы, искривления и т. п. Такие заготовки в дальнейшую обработку не поступают, а разметка их прекращается. Есть также и другие причины, которые могут повести к неправильной разметке.</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Ошибки размеров чертежа слесарь или разметчик автоматически переносит на размечаемую заготовку, в результате чего получается брак.</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Неточность разметочной плиты бывает Следствием ее износа. Поэтому разметочные плиты необходимо периодически проверять при помощи уровня и поверочных линеек.</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Неточность разметочных приспособлений приводит к неправильной разметке. Во избежание брака разметочные приспособления нужно периодически проверять.</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Неточность разметочного и измерительного инструмента является следствием его износа в результате частого пользования им. К сожалению, слесарь или разметчик не всегда в состоянии сам обнаружить эти недостатки. Администрация цеха обязана выдавать в пользование только тщательно проверенный инструмент, а слесарь должен периодически сдавать на проверку весь инструмент, находящийся у него в пользовании, и бережно обращаться с ним в процессе работы.</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Большая часть из указанных выше причин брака не зависит непосредственно от работы слесаря или разметчика, однако опытный работник должен их вовремя выявлять и устранять.</w:t>
      </w:r>
    </w:p>
    <w:p w:rsidR="00D06154" w:rsidRPr="00D06154" w:rsidRDefault="00D06154" w:rsidP="00D06154">
      <w:pPr>
        <w:shd w:val="clear" w:color="auto" w:fill="FFFFFF"/>
        <w:spacing w:after="0" w:line="240" w:lineRule="auto"/>
        <w:jc w:val="both"/>
        <w:rPr>
          <w:rFonts w:ascii="Times New Roman" w:eastAsia="Times New Roman" w:hAnsi="Times New Roman" w:cs="Times New Roman"/>
          <w:b/>
          <w:color w:val="000000"/>
          <w:sz w:val="24"/>
          <w:szCs w:val="24"/>
          <w:lang w:eastAsia="ru-RU"/>
        </w:rPr>
      </w:pPr>
      <w:r w:rsidRPr="00D06154">
        <w:rPr>
          <w:rFonts w:ascii="Times New Roman" w:eastAsia="Times New Roman" w:hAnsi="Times New Roman" w:cs="Times New Roman"/>
          <w:b/>
          <w:color w:val="000000"/>
          <w:sz w:val="24"/>
          <w:szCs w:val="24"/>
          <w:lang w:eastAsia="ru-RU"/>
        </w:rPr>
        <w:t>Ниже указываются причины брака, непосредственно зависящие от слесаря:</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 Неправильное чтение чертежа приводит к ошибкам в разметке. Слесарь обязан тщательно разобраться в чертеже, а если он не в состоянии этого сделать, необходимо обратиться за помощью к бригадиру или мастеру.</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 Ошибки при откладывании размеров получаются в результате неправильных обмеров заготовки или в тех случаях, когда часть размеров слесарь откладывал от черновых поверхностей детали, а часть — от базовых поверхностей.</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3. Ошибки при установке детали без выверки приводят к перекосам, </w:t>
      </w:r>
      <w:proofErr w:type="gramStart"/>
      <w:r w:rsidRPr="00D06154">
        <w:rPr>
          <w:rFonts w:ascii="Times New Roman" w:eastAsia="Times New Roman" w:hAnsi="Times New Roman" w:cs="Times New Roman"/>
          <w:color w:val="000000"/>
          <w:sz w:val="24"/>
          <w:szCs w:val="24"/>
          <w:lang w:eastAsia="ru-RU"/>
        </w:rPr>
        <w:t>а</w:t>
      </w:r>
      <w:proofErr w:type="gramEnd"/>
      <w:r w:rsidRPr="00D06154">
        <w:rPr>
          <w:rFonts w:ascii="Times New Roman" w:eastAsia="Times New Roman" w:hAnsi="Times New Roman" w:cs="Times New Roman"/>
          <w:color w:val="000000"/>
          <w:sz w:val="24"/>
          <w:szCs w:val="24"/>
          <w:lang w:eastAsia="ru-RU"/>
        </w:rPr>
        <w:t xml:space="preserve"> следовательно, и к неправильной разметке. Необходимо с особой внимательностью производить установку и выверку заготовок на разметочной плите.</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 Неправильное использование приспособлений. Например, вместо мерных подкладок при выверке детали на плите слесарь подложил обыкновенные подкладки, неправильно наложил шаблон и т. д.</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 Небрежное выполнение разметки по вине слесаря. Например, на чертеже указан размер радиуса, а слесарь или разметчик отложил диаметр, неправильно расположил отверстия по отношению к центровым рискам, неточно установил раствор циркуля и т. п.</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Приведенных-примеров достаточно для того, чтобы уяснить себе характер этих ошибок и понять, с каким вниманием должен относиться слесарь к своей работе.</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color w:val="000000"/>
          <w:sz w:val="24"/>
          <w:szCs w:val="24"/>
          <w:lang w:eastAsia="ru-RU"/>
        </w:rPr>
        <w:t>Техника безопасности при выполнении разметки</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Во время разметки слесарь не должен забывать об острых концах чертилок и заготовок, расположенных на плите. Они могут серьезно травмировать рабочего.</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В целях безопасности во время работы, а также в перерывах на свободные острия чертилок и рейсмусов рекомендуется надевать предохранительные колпачки.</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Разметочные риски можно </w:t>
      </w:r>
      <w:proofErr w:type="spellStart"/>
      <w:r w:rsidRPr="00D06154">
        <w:rPr>
          <w:rFonts w:ascii="Times New Roman" w:eastAsia="Times New Roman" w:hAnsi="Times New Roman" w:cs="Times New Roman"/>
          <w:color w:val="000000"/>
          <w:sz w:val="24"/>
          <w:szCs w:val="24"/>
          <w:lang w:eastAsia="ru-RU"/>
        </w:rPr>
        <w:t>накернивать</w:t>
      </w:r>
      <w:proofErr w:type="spellEnd"/>
      <w:r w:rsidRPr="00D06154">
        <w:rPr>
          <w:rFonts w:ascii="Times New Roman" w:eastAsia="Times New Roman" w:hAnsi="Times New Roman" w:cs="Times New Roman"/>
          <w:color w:val="000000"/>
          <w:sz w:val="24"/>
          <w:szCs w:val="24"/>
          <w:lang w:eastAsia="ru-RU"/>
        </w:rPr>
        <w:t xml:space="preserve"> как простым кернером, так и электрическим. В последнем случае надо тщательно соблюдать правила электробезопасности. Следует учитывать, что напряжение при контакте корпуса кернера с размечаемой заготовкой в момент нанесения керна очень высокое, поэтому, если изоляция </w:t>
      </w:r>
      <w:proofErr w:type="spellStart"/>
      <w:r w:rsidRPr="00D06154">
        <w:rPr>
          <w:rFonts w:ascii="Times New Roman" w:eastAsia="Times New Roman" w:hAnsi="Times New Roman" w:cs="Times New Roman"/>
          <w:color w:val="000000"/>
          <w:sz w:val="24"/>
          <w:szCs w:val="24"/>
          <w:lang w:eastAsia="ru-RU"/>
        </w:rPr>
        <w:t>токонесущих</w:t>
      </w:r>
      <w:proofErr w:type="spellEnd"/>
      <w:r w:rsidRPr="00D06154">
        <w:rPr>
          <w:rFonts w:ascii="Times New Roman" w:eastAsia="Times New Roman" w:hAnsi="Times New Roman" w:cs="Times New Roman"/>
          <w:color w:val="000000"/>
          <w:sz w:val="24"/>
          <w:szCs w:val="24"/>
          <w:lang w:eastAsia="ru-RU"/>
        </w:rPr>
        <w:t xml:space="preserve"> частей кернера повреждена, то под напряжением окажутся и корпус кернера и размечаемая заготовка. Любой рабочий, коснувшись заготовки, может также оказаться под током. Поэтому размечаемая заготовка или деталь при работе электрическим кернером должна быть хорошо заземлена.</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Устанавливая заготовки на разметочные плиты, призмы, домкраты и другие приспособления, следует принимать меры, предотвращающие их падение.</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При разметке листовых заготовок можно порезать руки кромками материала. Поэтому укладывать заготовки на плиты и снимать их после разметки нужно в рукавицах.</w:t>
      </w: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Эталон выполнения задания:</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Технологическая последовательность проведения плоскостной разметки  Таблица 1</w:t>
      </w:r>
    </w:p>
    <w:tbl>
      <w:tblPr>
        <w:tblStyle w:val="a6"/>
        <w:tblW w:w="0" w:type="auto"/>
        <w:tblLook w:val="00A0"/>
      </w:tblPr>
      <w:tblGrid>
        <w:gridCol w:w="4785"/>
        <w:gridCol w:w="4785"/>
      </w:tblGrid>
      <w:tr w:rsidR="00D06154" w:rsidRPr="00D06154" w:rsidTr="00E031C5">
        <w:tc>
          <w:tcPr>
            <w:tcW w:w="4785" w:type="dxa"/>
          </w:tcPr>
          <w:p w:rsidR="00D06154" w:rsidRPr="00D06154" w:rsidRDefault="00D06154" w:rsidP="00D06154">
            <w:pPr>
              <w:jc w:val="both"/>
              <w:rPr>
                <w:rFonts w:ascii="Times New Roman" w:eastAsia="Times New Roman" w:hAnsi="Times New Roman"/>
                <w:b/>
                <w:color w:val="000000"/>
                <w:sz w:val="24"/>
                <w:szCs w:val="24"/>
              </w:rPr>
            </w:pPr>
            <w:r w:rsidRPr="00D06154">
              <w:rPr>
                <w:rFonts w:ascii="Times New Roman" w:eastAsia="Times New Roman" w:hAnsi="Times New Roman"/>
                <w:b/>
                <w:color w:val="000000"/>
                <w:sz w:val="24"/>
                <w:szCs w:val="24"/>
              </w:rPr>
              <w:t>Наименование технологического этапа</w:t>
            </w:r>
          </w:p>
        </w:tc>
        <w:tc>
          <w:tcPr>
            <w:tcW w:w="4785" w:type="dxa"/>
          </w:tcPr>
          <w:p w:rsidR="00D06154" w:rsidRPr="00D06154" w:rsidRDefault="00D06154" w:rsidP="00D06154">
            <w:pPr>
              <w:jc w:val="both"/>
              <w:rPr>
                <w:rFonts w:ascii="Times New Roman" w:eastAsia="Times New Roman" w:hAnsi="Times New Roman"/>
                <w:b/>
                <w:color w:val="000000"/>
                <w:sz w:val="24"/>
                <w:szCs w:val="24"/>
              </w:rPr>
            </w:pPr>
            <w:r w:rsidRPr="00D06154">
              <w:rPr>
                <w:rFonts w:ascii="Times New Roman" w:eastAsia="Times New Roman" w:hAnsi="Times New Roman"/>
                <w:b/>
                <w:color w:val="000000"/>
                <w:sz w:val="24"/>
                <w:szCs w:val="24"/>
              </w:rPr>
              <w:t>Инструменты,</w:t>
            </w:r>
          </w:p>
          <w:p w:rsidR="00D06154" w:rsidRPr="00D06154" w:rsidRDefault="00D06154" w:rsidP="00D06154">
            <w:pPr>
              <w:jc w:val="both"/>
              <w:rPr>
                <w:rFonts w:ascii="Times New Roman" w:eastAsia="Times New Roman" w:hAnsi="Times New Roman"/>
                <w:b/>
                <w:color w:val="000000"/>
                <w:sz w:val="24"/>
                <w:szCs w:val="24"/>
              </w:rPr>
            </w:pPr>
            <w:r w:rsidRPr="00D06154">
              <w:rPr>
                <w:rFonts w:ascii="Times New Roman" w:eastAsia="Times New Roman" w:hAnsi="Times New Roman"/>
                <w:b/>
                <w:color w:val="000000"/>
                <w:sz w:val="24"/>
                <w:szCs w:val="24"/>
              </w:rPr>
              <w:t>приспособления</w:t>
            </w:r>
          </w:p>
        </w:tc>
      </w:tr>
      <w:tr w:rsidR="00D06154" w:rsidRPr="00D06154" w:rsidTr="00E031C5">
        <w:tc>
          <w:tcPr>
            <w:tcW w:w="4785" w:type="dxa"/>
          </w:tcPr>
          <w:p w:rsidR="00D06154" w:rsidRPr="00D06154" w:rsidRDefault="00D06154" w:rsidP="00D06154">
            <w:pPr>
              <w:jc w:val="both"/>
              <w:rPr>
                <w:rFonts w:ascii="Times New Roman" w:eastAsia="Times New Roman" w:hAnsi="Times New Roman"/>
                <w:color w:val="000000"/>
                <w:sz w:val="24"/>
                <w:szCs w:val="24"/>
              </w:rPr>
            </w:pPr>
            <w:r w:rsidRPr="00D06154">
              <w:rPr>
                <w:rFonts w:ascii="Times New Roman" w:eastAsia="Times New Roman" w:hAnsi="Times New Roman"/>
                <w:color w:val="000000"/>
                <w:sz w:val="24"/>
                <w:szCs w:val="24"/>
              </w:rPr>
              <w:t>Контроль поверхности металла на наличие трещин и других дефектов у заготовки</w:t>
            </w:r>
          </w:p>
        </w:tc>
        <w:tc>
          <w:tcPr>
            <w:tcW w:w="4785" w:type="dxa"/>
          </w:tcPr>
          <w:p w:rsidR="00D06154" w:rsidRPr="00D06154" w:rsidRDefault="00D06154" w:rsidP="00D06154">
            <w:pPr>
              <w:jc w:val="both"/>
              <w:rPr>
                <w:rFonts w:ascii="Times New Roman" w:eastAsia="Times New Roman" w:hAnsi="Times New Roman"/>
                <w:color w:val="000000"/>
                <w:sz w:val="24"/>
                <w:szCs w:val="24"/>
              </w:rPr>
            </w:pPr>
            <w:r w:rsidRPr="00D06154">
              <w:rPr>
                <w:rFonts w:ascii="Times New Roman" w:eastAsia="Times New Roman" w:hAnsi="Times New Roman"/>
                <w:color w:val="000000"/>
                <w:sz w:val="24"/>
                <w:szCs w:val="24"/>
              </w:rPr>
              <w:t>Визуальный осмотр</w:t>
            </w:r>
          </w:p>
        </w:tc>
      </w:tr>
      <w:tr w:rsidR="00D06154" w:rsidRPr="00D06154" w:rsidTr="00E031C5">
        <w:tc>
          <w:tcPr>
            <w:tcW w:w="4785" w:type="dxa"/>
          </w:tcPr>
          <w:p w:rsidR="00D06154" w:rsidRPr="00D06154" w:rsidRDefault="00D06154" w:rsidP="00D06154">
            <w:pPr>
              <w:jc w:val="both"/>
              <w:rPr>
                <w:rFonts w:ascii="Times New Roman" w:eastAsia="Times New Roman" w:hAnsi="Times New Roman"/>
                <w:color w:val="000000"/>
                <w:sz w:val="24"/>
                <w:szCs w:val="24"/>
              </w:rPr>
            </w:pPr>
            <w:r w:rsidRPr="00D06154">
              <w:rPr>
                <w:rFonts w:ascii="Times New Roman" w:eastAsia="Times New Roman" w:hAnsi="Times New Roman"/>
                <w:color w:val="000000"/>
                <w:sz w:val="24"/>
                <w:szCs w:val="24"/>
              </w:rPr>
              <w:t>Контроль нужных припусков на обработку с помощью штангенциркуля и линейки</w:t>
            </w:r>
          </w:p>
        </w:tc>
        <w:tc>
          <w:tcPr>
            <w:tcW w:w="4785" w:type="dxa"/>
          </w:tcPr>
          <w:p w:rsidR="00D06154" w:rsidRPr="00D06154" w:rsidRDefault="00D06154" w:rsidP="00D06154">
            <w:pPr>
              <w:jc w:val="both"/>
              <w:rPr>
                <w:rFonts w:ascii="Times New Roman" w:eastAsia="Times New Roman" w:hAnsi="Times New Roman"/>
                <w:color w:val="000000"/>
                <w:sz w:val="24"/>
                <w:szCs w:val="24"/>
              </w:rPr>
            </w:pPr>
            <w:r w:rsidRPr="00D06154">
              <w:rPr>
                <w:rFonts w:ascii="Times New Roman" w:eastAsia="Times New Roman" w:hAnsi="Times New Roman"/>
                <w:color w:val="000000"/>
                <w:sz w:val="24"/>
                <w:szCs w:val="24"/>
              </w:rPr>
              <w:t>Штангенциркуль, линейка</w:t>
            </w:r>
          </w:p>
        </w:tc>
      </w:tr>
      <w:tr w:rsidR="00D06154" w:rsidRPr="00D06154" w:rsidTr="00E031C5">
        <w:tc>
          <w:tcPr>
            <w:tcW w:w="4785" w:type="dxa"/>
          </w:tcPr>
          <w:p w:rsidR="00D06154" w:rsidRPr="00D06154" w:rsidRDefault="00D06154" w:rsidP="00D06154">
            <w:pPr>
              <w:jc w:val="both"/>
              <w:rPr>
                <w:rFonts w:ascii="Times New Roman" w:eastAsia="Times New Roman" w:hAnsi="Times New Roman"/>
                <w:color w:val="000000"/>
                <w:sz w:val="24"/>
                <w:szCs w:val="24"/>
              </w:rPr>
            </w:pPr>
            <w:proofErr w:type="gramStart"/>
            <w:r w:rsidRPr="00D06154">
              <w:rPr>
                <w:rFonts w:ascii="Times New Roman" w:eastAsia="Times New Roman" w:hAnsi="Times New Roman"/>
                <w:color w:val="000000"/>
                <w:sz w:val="24"/>
                <w:szCs w:val="24"/>
              </w:rPr>
              <w:t>Нанесение на необработанную поверхность раствора мела в воде с небольшой добавкой столярного клея, на обработанную — раствора медного купороса.</w:t>
            </w:r>
            <w:proofErr w:type="gramEnd"/>
            <w:r w:rsidRPr="00D06154">
              <w:rPr>
                <w:rFonts w:ascii="Times New Roman" w:eastAsia="Times New Roman" w:hAnsi="Times New Roman"/>
                <w:color w:val="000000"/>
                <w:sz w:val="24"/>
                <w:szCs w:val="24"/>
              </w:rPr>
              <w:t xml:space="preserve"> Растворы наносят кисточкой.</w:t>
            </w:r>
          </w:p>
        </w:tc>
        <w:tc>
          <w:tcPr>
            <w:tcW w:w="4785" w:type="dxa"/>
          </w:tcPr>
          <w:p w:rsidR="00D06154" w:rsidRPr="00D06154" w:rsidRDefault="00D06154" w:rsidP="00D06154">
            <w:pPr>
              <w:jc w:val="both"/>
              <w:rPr>
                <w:rFonts w:ascii="Times New Roman" w:eastAsia="Times New Roman" w:hAnsi="Times New Roman"/>
                <w:color w:val="000000"/>
                <w:sz w:val="24"/>
                <w:szCs w:val="24"/>
              </w:rPr>
            </w:pPr>
            <w:r w:rsidRPr="00D06154">
              <w:rPr>
                <w:rFonts w:ascii="Times New Roman" w:eastAsia="Times New Roman" w:hAnsi="Times New Roman"/>
                <w:color w:val="000000"/>
                <w:sz w:val="24"/>
                <w:szCs w:val="24"/>
              </w:rPr>
              <w:t>Кисточка</w:t>
            </w:r>
          </w:p>
        </w:tc>
      </w:tr>
      <w:tr w:rsidR="00D06154" w:rsidRPr="00D06154" w:rsidTr="00E031C5">
        <w:tc>
          <w:tcPr>
            <w:tcW w:w="4785" w:type="dxa"/>
          </w:tcPr>
          <w:p w:rsidR="00D06154" w:rsidRPr="00D06154" w:rsidRDefault="00D06154" w:rsidP="00D06154">
            <w:pPr>
              <w:tabs>
                <w:tab w:val="left" w:pos="1755"/>
              </w:tabs>
              <w:jc w:val="both"/>
              <w:rPr>
                <w:rFonts w:ascii="Times New Roman" w:eastAsia="Times New Roman" w:hAnsi="Times New Roman"/>
                <w:color w:val="000000"/>
                <w:sz w:val="24"/>
                <w:szCs w:val="24"/>
              </w:rPr>
            </w:pPr>
            <w:r w:rsidRPr="00D06154">
              <w:rPr>
                <w:rFonts w:ascii="Times New Roman" w:eastAsia="Times New Roman" w:hAnsi="Times New Roman"/>
                <w:color w:val="000000"/>
                <w:sz w:val="24"/>
                <w:szCs w:val="24"/>
              </w:rPr>
              <w:t xml:space="preserve">Замер размеров от установочных баз, которыми могут быть: </w:t>
            </w:r>
            <w:r w:rsidRPr="00D06154">
              <w:rPr>
                <w:rFonts w:ascii="Times New Roman" w:eastAsia="Times New Roman" w:hAnsi="Times New Roman"/>
                <w:color w:val="000000"/>
                <w:sz w:val="24"/>
                <w:szCs w:val="24"/>
              </w:rPr>
              <w:sym w:font="Symbol" w:char="F02D"/>
            </w:r>
            <w:r w:rsidRPr="00D06154">
              <w:rPr>
                <w:rFonts w:ascii="Times New Roman" w:eastAsia="Times New Roman" w:hAnsi="Times New Roman"/>
                <w:color w:val="000000"/>
                <w:sz w:val="24"/>
                <w:szCs w:val="24"/>
              </w:rPr>
              <w:t xml:space="preserve"> обработанная кромка заготовки; </w:t>
            </w:r>
            <w:r w:rsidRPr="00D06154">
              <w:rPr>
                <w:rFonts w:ascii="Times New Roman" w:eastAsia="Times New Roman" w:hAnsi="Times New Roman"/>
                <w:color w:val="000000"/>
                <w:sz w:val="24"/>
                <w:szCs w:val="24"/>
              </w:rPr>
              <w:sym w:font="Symbol" w:char="F02D"/>
            </w:r>
            <w:r w:rsidRPr="00D06154">
              <w:rPr>
                <w:rFonts w:ascii="Times New Roman" w:eastAsia="Times New Roman" w:hAnsi="Times New Roman"/>
                <w:color w:val="000000"/>
                <w:sz w:val="24"/>
                <w:szCs w:val="24"/>
              </w:rPr>
              <w:t xml:space="preserve"> сторона разметочной плиты; </w:t>
            </w:r>
            <w:r w:rsidRPr="00D06154">
              <w:rPr>
                <w:rFonts w:ascii="Times New Roman" w:eastAsia="Times New Roman" w:hAnsi="Times New Roman"/>
                <w:color w:val="000000"/>
                <w:sz w:val="24"/>
                <w:szCs w:val="24"/>
              </w:rPr>
              <w:sym w:font="Symbol" w:char="F02D"/>
            </w:r>
            <w:r w:rsidRPr="00D06154">
              <w:rPr>
                <w:rFonts w:ascii="Times New Roman" w:eastAsia="Times New Roman" w:hAnsi="Times New Roman"/>
                <w:color w:val="000000"/>
                <w:sz w:val="24"/>
                <w:szCs w:val="24"/>
              </w:rPr>
              <w:t xml:space="preserve"> две взаимно перпендикулярные стороны или кромки заготовки; </w:t>
            </w:r>
            <w:r w:rsidRPr="00D06154">
              <w:rPr>
                <w:rFonts w:ascii="Times New Roman" w:eastAsia="Times New Roman" w:hAnsi="Times New Roman"/>
                <w:color w:val="000000"/>
                <w:sz w:val="24"/>
                <w:szCs w:val="24"/>
              </w:rPr>
              <w:sym w:font="Symbol" w:char="F02D"/>
            </w:r>
            <w:r w:rsidRPr="00D06154">
              <w:rPr>
                <w:rFonts w:ascii="Times New Roman" w:eastAsia="Times New Roman" w:hAnsi="Times New Roman"/>
                <w:color w:val="000000"/>
                <w:sz w:val="24"/>
                <w:szCs w:val="24"/>
              </w:rPr>
              <w:t xml:space="preserve"> осевые линии или центровые риски.</w:t>
            </w:r>
          </w:p>
        </w:tc>
        <w:tc>
          <w:tcPr>
            <w:tcW w:w="4785" w:type="dxa"/>
          </w:tcPr>
          <w:p w:rsidR="00D06154" w:rsidRPr="00D06154" w:rsidRDefault="00D06154" w:rsidP="00D06154">
            <w:pPr>
              <w:jc w:val="both"/>
              <w:rPr>
                <w:rFonts w:ascii="Times New Roman" w:eastAsia="Times New Roman" w:hAnsi="Times New Roman"/>
                <w:color w:val="000000"/>
                <w:sz w:val="24"/>
                <w:szCs w:val="24"/>
              </w:rPr>
            </w:pPr>
            <w:r w:rsidRPr="00D06154">
              <w:rPr>
                <w:rFonts w:ascii="Times New Roman" w:eastAsia="Times New Roman" w:hAnsi="Times New Roman"/>
                <w:color w:val="000000"/>
                <w:sz w:val="24"/>
                <w:szCs w:val="24"/>
              </w:rPr>
              <w:t>Штангенциркуль, линейка</w:t>
            </w:r>
          </w:p>
        </w:tc>
      </w:tr>
      <w:tr w:rsidR="00D06154" w:rsidRPr="00D06154" w:rsidTr="00E031C5">
        <w:tc>
          <w:tcPr>
            <w:tcW w:w="4785" w:type="dxa"/>
          </w:tcPr>
          <w:p w:rsidR="00D06154" w:rsidRPr="00D06154" w:rsidRDefault="00D06154" w:rsidP="00D06154">
            <w:pPr>
              <w:jc w:val="both"/>
              <w:rPr>
                <w:rFonts w:ascii="Times New Roman" w:eastAsia="Times New Roman" w:hAnsi="Times New Roman"/>
                <w:color w:val="000000"/>
                <w:sz w:val="24"/>
                <w:szCs w:val="24"/>
              </w:rPr>
            </w:pPr>
            <w:r w:rsidRPr="00D06154">
              <w:rPr>
                <w:rFonts w:ascii="Times New Roman" w:eastAsia="Times New Roman" w:hAnsi="Times New Roman"/>
                <w:color w:val="000000"/>
                <w:sz w:val="24"/>
                <w:szCs w:val="24"/>
              </w:rPr>
              <w:t>Нанесение рисок чертилкой по линейке в одном направлении</w:t>
            </w:r>
          </w:p>
          <w:p w:rsidR="00D06154" w:rsidRPr="00D06154" w:rsidRDefault="00D06154" w:rsidP="00D06154">
            <w:pPr>
              <w:jc w:val="both"/>
              <w:rPr>
                <w:rFonts w:ascii="Times New Roman" w:eastAsia="Times New Roman" w:hAnsi="Times New Roman"/>
                <w:color w:val="000000"/>
                <w:sz w:val="24"/>
                <w:szCs w:val="24"/>
              </w:rPr>
            </w:pPr>
            <w:r w:rsidRPr="00D06154">
              <w:rPr>
                <w:rFonts w:ascii="Times New Roman" w:eastAsia="Times New Roman" w:hAnsi="Times New Roman"/>
                <w:color w:val="000000"/>
                <w:sz w:val="24"/>
                <w:szCs w:val="24"/>
              </w:rPr>
              <w:t>(например, в горизонтальном), а затем в вертикальном</w:t>
            </w:r>
          </w:p>
        </w:tc>
        <w:tc>
          <w:tcPr>
            <w:tcW w:w="4785" w:type="dxa"/>
          </w:tcPr>
          <w:p w:rsidR="00D06154" w:rsidRPr="00D06154" w:rsidRDefault="00D06154" w:rsidP="00D06154">
            <w:pPr>
              <w:jc w:val="both"/>
              <w:rPr>
                <w:rFonts w:ascii="Times New Roman" w:eastAsia="Times New Roman" w:hAnsi="Times New Roman"/>
                <w:color w:val="000000"/>
                <w:sz w:val="24"/>
                <w:szCs w:val="24"/>
              </w:rPr>
            </w:pPr>
            <w:r w:rsidRPr="00D06154">
              <w:rPr>
                <w:rFonts w:ascii="Times New Roman" w:eastAsia="Times New Roman" w:hAnsi="Times New Roman"/>
                <w:color w:val="000000"/>
                <w:sz w:val="24"/>
                <w:szCs w:val="24"/>
              </w:rPr>
              <w:t>чертилка</w:t>
            </w:r>
          </w:p>
        </w:tc>
      </w:tr>
      <w:tr w:rsidR="00D06154" w:rsidRPr="00D06154" w:rsidTr="00E031C5">
        <w:tc>
          <w:tcPr>
            <w:tcW w:w="4785" w:type="dxa"/>
          </w:tcPr>
          <w:p w:rsidR="00D06154" w:rsidRPr="00D06154" w:rsidRDefault="00D06154" w:rsidP="00D06154">
            <w:pPr>
              <w:jc w:val="both"/>
              <w:rPr>
                <w:rFonts w:ascii="Times New Roman" w:eastAsia="Times New Roman" w:hAnsi="Times New Roman"/>
                <w:color w:val="000000"/>
                <w:sz w:val="24"/>
                <w:szCs w:val="24"/>
              </w:rPr>
            </w:pPr>
            <w:r w:rsidRPr="00D06154">
              <w:rPr>
                <w:rFonts w:ascii="Times New Roman" w:eastAsia="Times New Roman" w:hAnsi="Times New Roman"/>
                <w:color w:val="000000"/>
                <w:sz w:val="24"/>
                <w:szCs w:val="24"/>
              </w:rPr>
              <w:t>Нанесение наклонных рисок</w:t>
            </w:r>
          </w:p>
        </w:tc>
        <w:tc>
          <w:tcPr>
            <w:tcW w:w="4785" w:type="dxa"/>
          </w:tcPr>
          <w:p w:rsidR="00D06154" w:rsidRPr="00D06154" w:rsidRDefault="00D06154" w:rsidP="00D06154">
            <w:pPr>
              <w:jc w:val="both"/>
              <w:rPr>
                <w:rFonts w:ascii="Times New Roman" w:eastAsia="Times New Roman" w:hAnsi="Times New Roman"/>
                <w:color w:val="000000"/>
                <w:sz w:val="24"/>
                <w:szCs w:val="24"/>
              </w:rPr>
            </w:pPr>
            <w:r w:rsidRPr="00D06154">
              <w:rPr>
                <w:rFonts w:ascii="Times New Roman" w:eastAsia="Times New Roman" w:hAnsi="Times New Roman"/>
                <w:color w:val="000000"/>
                <w:sz w:val="24"/>
                <w:szCs w:val="24"/>
              </w:rPr>
              <w:t>чертилка</w:t>
            </w:r>
          </w:p>
        </w:tc>
      </w:tr>
      <w:tr w:rsidR="00D06154" w:rsidRPr="00D06154" w:rsidTr="00E031C5">
        <w:tc>
          <w:tcPr>
            <w:tcW w:w="4785" w:type="dxa"/>
          </w:tcPr>
          <w:p w:rsidR="00D06154" w:rsidRPr="00D06154" w:rsidRDefault="00D06154" w:rsidP="00D06154">
            <w:pPr>
              <w:jc w:val="both"/>
              <w:rPr>
                <w:rFonts w:ascii="Times New Roman" w:hAnsi="Times New Roman"/>
                <w:sz w:val="24"/>
                <w:szCs w:val="24"/>
              </w:rPr>
            </w:pPr>
            <w:r w:rsidRPr="00D06154">
              <w:rPr>
                <w:rFonts w:ascii="Times New Roman" w:hAnsi="Times New Roman"/>
                <w:sz w:val="24"/>
                <w:szCs w:val="24"/>
              </w:rPr>
              <w:t>Нанесение рисок окружностей, дуг, закруглений, сопряжений</w:t>
            </w:r>
          </w:p>
        </w:tc>
        <w:tc>
          <w:tcPr>
            <w:tcW w:w="4785" w:type="dxa"/>
          </w:tcPr>
          <w:p w:rsidR="00D06154" w:rsidRPr="00D06154" w:rsidRDefault="00D06154" w:rsidP="00D06154">
            <w:pPr>
              <w:jc w:val="both"/>
              <w:rPr>
                <w:rFonts w:ascii="Times New Roman" w:hAnsi="Times New Roman"/>
                <w:sz w:val="24"/>
                <w:szCs w:val="24"/>
              </w:rPr>
            </w:pPr>
            <w:r w:rsidRPr="00D06154">
              <w:rPr>
                <w:rFonts w:ascii="Times New Roman" w:hAnsi="Times New Roman"/>
                <w:sz w:val="24"/>
                <w:szCs w:val="24"/>
              </w:rPr>
              <w:t>циркуль</w:t>
            </w:r>
          </w:p>
        </w:tc>
      </w:tr>
      <w:tr w:rsidR="00D06154" w:rsidRPr="00D06154" w:rsidTr="00E031C5">
        <w:tc>
          <w:tcPr>
            <w:tcW w:w="4785" w:type="dxa"/>
          </w:tcPr>
          <w:p w:rsidR="00D06154" w:rsidRPr="00D06154" w:rsidRDefault="00D06154" w:rsidP="00D06154">
            <w:pPr>
              <w:jc w:val="both"/>
              <w:rPr>
                <w:rFonts w:ascii="Times New Roman" w:hAnsi="Times New Roman"/>
                <w:sz w:val="24"/>
                <w:szCs w:val="24"/>
              </w:rPr>
            </w:pPr>
            <w:r w:rsidRPr="00D06154">
              <w:rPr>
                <w:rFonts w:ascii="Times New Roman" w:hAnsi="Times New Roman"/>
                <w:sz w:val="24"/>
                <w:szCs w:val="24"/>
              </w:rPr>
              <w:t>Нанесение кернов по проведенным рискам, для сохранения следов разметки при обработке и установки острия ножки циркуля при вычерчивании окружностей и дуг. Расстояние между кернами 8-20 мм</w:t>
            </w:r>
          </w:p>
        </w:tc>
        <w:tc>
          <w:tcPr>
            <w:tcW w:w="4785" w:type="dxa"/>
          </w:tcPr>
          <w:p w:rsidR="00D06154" w:rsidRPr="00D06154" w:rsidRDefault="00D06154" w:rsidP="00D06154">
            <w:pPr>
              <w:jc w:val="both"/>
              <w:rPr>
                <w:rFonts w:ascii="Times New Roman" w:hAnsi="Times New Roman"/>
                <w:sz w:val="24"/>
                <w:szCs w:val="24"/>
              </w:rPr>
            </w:pPr>
            <w:r w:rsidRPr="00D06154">
              <w:rPr>
                <w:rFonts w:ascii="Times New Roman" w:hAnsi="Times New Roman"/>
                <w:sz w:val="24"/>
                <w:szCs w:val="24"/>
              </w:rPr>
              <w:t>Керн, молоток</w:t>
            </w:r>
          </w:p>
        </w:tc>
      </w:tr>
    </w:tbl>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p>
    <w:p w:rsidR="00D06154" w:rsidRPr="00D06154" w:rsidRDefault="00D06154" w:rsidP="00D06154">
      <w:pPr>
        <w:spacing w:after="0" w:line="240" w:lineRule="auto"/>
        <w:jc w:val="center"/>
        <w:rPr>
          <w:rFonts w:ascii="Times New Roman" w:eastAsia="Times New Roman" w:hAnsi="Times New Roman" w:cs="Times New Roman"/>
          <w:b/>
          <w:color w:val="000000"/>
          <w:sz w:val="24"/>
          <w:szCs w:val="24"/>
          <w:lang w:eastAsia="ru-RU"/>
        </w:rPr>
      </w:pPr>
      <w:r w:rsidRPr="00D06154">
        <w:rPr>
          <w:rFonts w:ascii="Times New Roman" w:eastAsia="Times New Roman" w:hAnsi="Times New Roman" w:cs="Times New Roman"/>
          <w:b/>
          <w:color w:val="000000"/>
          <w:sz w:val="24"/>
          <w:szCs w:val="24"/>
          <w:lang w:eastAsia="ru-RU"/>
        </w:rPr>
        <w:t>ПРАКТИЧЕСКАЯ РАБОТА № 11</w:t>
      </w:r>
    </w:p>
    <w:p w:rsidR="00D06154" w:rsidRPr="00D06154" w:rsidRDefault="00D06154" w:rsidP="00D06154">
      <w:pPr>
        <w:spacing w:after="0" w:line="240" w:lineRule="auto"/>
        <w:jc w:val="center"/>
        <w:rPr>
          <w:rFonts w:ascii="Times New Roman" w:eastAsia="Times New Roman" w:hAnsi="Times New Roman" w:cs="Times New Roman"/>
          <w:b/>
          <w:color w:val="000000"/>
          <w:sz w:val="24"/>
          <w:szCs w:val="24"/>
          <w:lang w:eastAsia="ru-RU"/>
        </w:rPr>
      </w:pPr>
    </w:p>
    <w:p w:rsidR="00D06154" w:rsidRPr="00D06154" w:rsidRDefault="00D06154" w:rsidP="00D06154">
      <w:pPr>
        <w:spacing w:after="0" w:line="240" w:lineRule="auto"/>
        <w:jc w:val="center"/>
        <w:rPr>
          <w:rFonts w:ascii="Times New Roman" w:eastAsia="Times New Roman" w:hAnsi="Times New Roman" w:cs="Times New Roman"/>
          <w:b/>
          <w:color w:val="000000"/>
          <w:sz w:val="24"/>
          <w:szCs w:val="24"/>
          <w:lang w:eastAsia="ru-RU"/>
        </w:rPr>
      </w:pPr>
      <w:r w:rsidRPr="00D06154">
        <w:rPr>
          <w:rFonts w:ascii="Times New Roman" w:eastAsia="Times New Roman" w:hAnsi="Times New Roman" w:cs="Times New Roman"/>
          <w:b/>
          <w:color w:val="000000"/>
          <w:sz w:val="24"/>
          <w:szCs w:val="24"/>
          <w:lang w:eastAsia="ru-RU"/>
        </w:rPr>
        <w:t>ТЕМА</w:t>
      </w:r>
      <w:r w:rsidRPr="00D06154">
        <w:rPr>
          <w:rFonts w:ascii="Times New Roman" w:eastAsia="Times New Roman" w:hAnsi="Times New Roman" w:cs="Times New Roman"/>
          <w:color w:val="000000"/>
          <w:sz w:val="24"/>
          <w:szCs w:val="24"/>
          <w:lang w:eastAsia="ru-RU"/>
        </w:rPr>
        <w:t>: «</w:t>
      </w:r>
      <w:r w:rsidR="00AC3885" w:rsidRPr="00AC3885">
        <w:rPr>
          <w:rFonts w:ascii="Times New Roman" w:eastAsia="Times New Roman" w:hAnsi="Times New Roman" w:cs="Times New Roman"/>
          <w:b/>
          <w:color w:val="000000"/>
          <w:sz w:val="24"/>
          <w:szCs w:val="24"/>
          <w:lang w:eastAsia="ru-RU"/>
        </w:rPr>
        <w:t>ИЗУЧЕНИЕ ВИДОВ</w:t>
      </w:r>
      <w:r w:rsidRPr="00D06154">
        <w:rPr>
          <w:rFonts w:ascii="Times New Roman" w:eastAsia="Times New Roman" w:hAnsi="Times New Roman" w:cs="Times New Roman"/>
          <w:b/>
          <w:color w:val="000000"/>
          <w:sz w:val="24"/>
          <w:szCs w:val="24"/>
          <w:lang w:eastAsia="ru-RU"/>
        </w:rPr>
        <w:t>ТЕРМООБРАБОТКИ  СВАРНЫХ КОНСТРУКЦИЙ»</w:t>
      </w: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color w:val="000000"/>
          <w:sz w:val="24"/>
          <w:szCs w:val="24"/>
          <w:lang w:eastAsia="ru-RU"/>
        </w:rPr>
        <w:t>ЦЕЛЬ РАБОТЫ:</w:t>
      </w:r>
    </w:p>
    <w:p w:rsidR="00D06154" w:rsidRPr="00D06154" w:rsidRDefault="00D06154" w:rsidP="00D061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-Изучить</w:t>
      </w:r>
      <w:proofErr w:type="gramStart"/>
      <w:r w:rsidRPr="00D06154">
        <w:rPr>
          <w:rFonts w:ascii="Times New Roman" w:eastAsia="Times New Roman" w:hAnsi="Times New Roman" w:cs="Times New Roman"/>
          <w:sz w:val="24"/>
          <w:szCs w:val="24"/>
          <w:lang w:eastAsia="ru-RU"/>
        </w:rPr>
        <w:t xml:space="preserve"> :</w:t>
      </w:r>
      <w:proofErr w:type="gramEnd"/>
      <w:r w:rsidRPr="00D06154">
        <w:rPr>
          <w:rFonts w:ascii="Times New Roman" w:eastAsia="Times New Roman" w:hAnsi="Times New Roman" w:cs="Times New Roman"/>
          <w:sz w:val="24"/>
          <w:szCs w:val="24"/>
          <w:lang w:eastAsia="ru-RU"/>
        </w:rPr>
        <w:t xml:space="preserve"> способы устранения дефектов сварных швов;</w:t>
      </w:r>
      <w:r w:rsidRPr="00D06154">
        <w:rPr>
          <w:rFonts w:ascii="Times New Roman" w:eastAsia="Times New Roman" w:hAnsi="Times New Roman" w:cs="Times New Roman"/>
          <w:sz w:val="24"/>
          <w:szCs w:val="24"/>
          <w:lang w:eastAsia="ru-RU"/>
        </w:rPr>
        <w:tab/>
      </w:r>
    </w:p>
    <w:p w:rsidR="00D06154" w:rsidRPr="00D06154" w:rsidRDefault="00D06154" w:rsidP="00D061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 порядок проведения работ по предварительному, сопутствующему (межслойному) подогреву металла;</w:t>
      </w:r>
    </w:p>
    <w:p w:rsidR="00D06154" w:rsidRPr="00D06154" w:rsidRDefault="00D06154" w:rsidP="00D061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b/>
          <w:color w:val="000000"/>
          <w:sz w:val="24"/>
          <w:szCs w:val="24"/>
          <w:lang w:eastAsia="ru-RU"/>
        </w:rPr>
        <w:t>ФОРМИРУЕМЫЕ КОМПЕТЕНЦИИ:</w:t>
      </w: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ПК 1.7.</w:t>
      </w:r>
      <w:r w:rsidRPr="00D06154">
        <w:rPr>
          <w:rFonts w:ascii="Times New Roman" w:eastAsia="Times New Roman" w:hAnsi="Times New Roman" w:cs="Times New Roman"/>
          <w:color w:val="000000"/>
          <w:sz w:val="24"/>
          <w:szCs w:val="24"/>
          <w:lang w:eastAsia="ru-RU"/>
        </w:rPr>
        <w:tab/>
        <w:t xml:space="preserve">Выполнять  </w:t>
      </w:r>
      <w:proofErr w:type="gramStart"/>
      <w:r w:rsidRPr="00D06154">
        <w:rPr>
          <w:rFonts w:ascii="Times New Roman" w:eastAsia="Times New Roman" w:hAnsi="Times New Roman" w:cs="Times New Roman"/>
          <w:color w:val="000000"/>
          <w:sz w:val="24"/>
          <w:szCs w:val="24"/>
          <w:lang w:eastAsia="ru-RU"/>
        </w:rPr>
        <w:t>предварительный</w:t>
      </w:r>
      <w:proofErr w:type="gramEnd"/>
      <w:r w:rsidRPr="00D06154">
        <w:rPr>
          <w:rFonts w:ascii="Times New Roman" w:eastAsia="Times New Roman" w:hAnsi="Times New Roman" w:cs="Times New Roman"/>
          <w:color w:val="000000"/>
          <w:sz w:val="24"/>
          <w:szCs w:val="24"/>
          <w:lang w:eastAsia="ru-RU"/>
        </w:rPr>
        <w:t>,  сопутствующий  (межслойный)  подогрева металла</w:t>
      </w:r>
    </w:p>
    <w:p w:rsidR="00D06154" w:rsidRPr="00D06154" w:rsidRDefault="00D06154" w:rsidP="00D06154">
      <w:pPr>
        <w:spacing w:after="0" w:line="240" w:lineRule="auto"/>
        <w:jc w:val="both"/>
        <w:rPr>
          <w:rFonts w:ascii="Times New Roman" w:eastAsia="Times New Roman" w:hAnsi="Times New Roman" w:cs="Times New Roman"/>
          <w:b/>
          <w:color w:val="000000"/>
          <w:sz w:val="24"/>
          <w:szCs w:val="24"/>
          <w:lang w:eastAsia="ru-RU"/>
        </w:rPr>
      </w:pPr>
      <w:r w:rsidRPr="00D06154">
        <w:rPr>
          <w:rFonts w:ascii="Times New Roman" w:eastAsia="Times New Roman" w:hAnsi="Times New Roman" w:cs="Times New Roman"/>
          <w:b/>
          <w:bCs/>
          <w:color w:val="000000"/>
          <w:sz w:val="24"/>
          <w:szCs w:val="24"/>
          <w:lang w:eastAsia="ru-RU"/>
        </w:rPr>
        <w:t>ОБОРУДОВАНИЕ И МАТЕРИАЛЫ: </w:t>
      </w:r>
      <w:r w:rsidRPr="00D06154">
        <w:rPr>
          <w:rFonts w:ascii="Times New Roman" w:eastAsia="Times New Roman" w:hAnsi="Times New Roman" w:cs="Times New Roman"/>
          <w:color w:val="000000"/>
          <w:sz w:val="24"/>
          <w:szCs w:val="24"/>
          <w:lang w:eastAsia="ru-RU"/>
        </w:rPr>
        <w:t>Раздаточный материал,  режимы термообработки</w:t>
      </w:r>
    </w:p>
    <w:p w:rsidR="00D06154" w:rsidRPr="00D06154" w:rsidRDefault="00D06154" w:rsidP="00D06154">
      <w:pPr>
        <w:spacing w:after="0" w:line="240" w:lineRule="auto"/>
        <w:jc w:val="both"/>
        <w:rPr>
          <w:rFonts w:ascii="Times New Roman" w:eastAsia="Times New Roman" w:hAnsi="Times New Roman" w:cs="Times New Roman"/>
          <w:b/>
          <w:bCs/>
          <w:color w:val="000000"/>
          <w:sz w:val="24"/>
          <w:szCs w:val="24"/>
          <w:lang w:eastAsia="ru-RU"/>
        </w:rPr>
      </w:pPr>
      <w:r w:rsidRPr="00D06154">
        <w:rPr>
          <w:rFonts w:ascii="Times New Roman" w:eastAsia="Times New Roman" w:hAnsi="Times New Roman" w:cs="Times New Roman"/>
          <w:color w:val="000000"/>
          <w:sz w:val="24"/>
          <w:szCs w:val="24"/>
          <w:lang w:eastAsia="ru-RU"/>
        </w:rPr>
        <w:t>.</w:t>
      </w:r>
      <w:r w:rsidRPr="00D06154">
        <w:rPr>
          <w:rFonts w:ascii="Times New Roman" w:eastAsia="Times New Roman" w:hAnsi="Times New Roman" w:cs="Times New Roman"/>
          <w:b/>
          <w:bCs/>
          <w:color w:val="000000"/>
          <w:sz w:val="24"/>
          <w:szCs w:val="24"/>
          <w:lang w:eastAsia="ru-RU"/>
        </w:rPr>
        <w:t xml:space="preserve">ПОРЯДОК ВЫПОЛНЕНИЯ: </w:t>
      </w:r>
    </w:p>
    <w:p w:rsidR="00D06154" w:rsidRPr="00D06154" w:rsidRDefault="00D06154" w:rsidP="00D06154">
      <w:pPr>
        <w:spacing w:after="0" w:line="240" w:lineRule="auto"/>
        <w:jc w:val="both"/>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1.Внимательно прочитайте основные сведения по теме.</w:t>
      </w: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 В зависимости от химических свой</w:t>
      </w:r>
      <w:proofErr w:type="gramStart"/>
      <w:r w:rsidRPr="00D06154">
        <w:rPr>
          <w:rFonts w:ascii="Times New Roman" w:eastAsia="Times New Roman" w:hAnsi="Times New Roman" w:cs="Times New Roman"/>
          <w:color w:val="000000"/>
          <w:sz w:val="24"/>
          <w:szCs w:val="24"/>
          <w:lang w:eastAsia="ru-RU"/>
        </w:rPr>
        <w:t>ств ст</w:t>
      </w:r>
      <w:proofErr w:type="gramEnd"/>
      <w:r w:rsidRPr="00D06154">
        <w:rPr>
          <w:rFonts w:ascii="Times New Roman" w:eastAsia="Times New Roman" w:hAnsi="Times New Roman" w:cs="Times New Roman"/>
          <w:color w:val="000000"/>
          <w:sz w:val="24"/>
          <w:szCs w:val="24"/>
          <w:lang w:eastAsia="ru-RU"/>
        </w:rPr>
        <w:t>али, толщины металла и от размеров конструкции, назначить вид термообработки и определить параметры.</w:t>
      </w: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 Дать описание выбранному виду термообработки (таблица,)</w:t>
      </w: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 Записать параметры режима термообработки.</w:t>
      </w: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Результаты работы занести в таблицу:</w:t>
      </w:r>
    </w:p>
    <w:tbl>
      <w:tblPr>
        <w:tblStyle w:val="a6"/>
        <w:tblW w:w="0" w:type="auto"/>
        <w:tblLook w:val="04A0"/>
      </w:tblPr>
      <w:tblGrid>
        <w:gridCol w:w="1832"/>
        <w:gridCol w:w="1909"/>
        <w:gridCol w:w="2069"/>
        <w:gridCol w:w="1911"/>
        <w:gridCol w:w="1850"/>
      </w:tblGrid>
      <w:tr w:rsidR="00D06154" w:rsidRPr="00D06154" w:rsidTr="00E031C5">
        <w:tc>
          <w:tcPr>
            <w:tcW w:w="1914" w:type="dxa"/>
          </w:tcPr>
          <w:p w:rsidR="00D06154" w:rsidRPr="00D06154" w:rsidRDefault="00D06154" w:rsidP="00D06154">
            <w:pPr>
              <w:jc w:val="both"/>
              <w:rPr>
                <w:rFonts w:ascii="Times New Roman" w:eastAsia="Times New Roman" w:hAnsi="Times New Roman"/>
                <w:color w:val="000000"/>
                <w:sz w:val="24"/>
                <w:szCs w:val="24"/>
              </w:rPr>
            </w:pPr>
            <w:r w:rsidRPr="00D06154">
              <w:rPr>
                <w:rFonts w:ascii="Times New Roman" w:eastAsia="Times New Roman" w:hAnsi="Times New Roman"/>
                <w:color w:val="000000"/>
                <w:sz w:val="24"/>
                <w:szCs w:val="24"/>
              </w:rPr>
              <w:t>Марка стали, толщина</w:t>
            </w:r>
          </w:p>
        </w:tc>
        <w:tc>
          <w:tcPr>
            <w:tcW w:w="1914" w:type="dxa"/>
          </w:tcPr>
          <w:p w:rsidR="00D06154" w:rsidRPr="00D06154" w:rsidRDefault="00D06154" w:rsidP="00D06154">
            <w:pPr>
              <w:jc w:val="both"/>
              <w:rPr>
                <w:rFonts w:ascii="Times New Roman" w:eastAsia="Times New Roman" w:hAnsi="Times New Roman"/>
                <w:color w:val="000000"/>
                <w:sz w:val="24"/>
                <w:szCs w:val="24"/>
              </w:rPr>
            </w:pPr>
            <w:r w:rsidRPr="00D06154">
              <w:rPr>
                <w:rFonts w:ascii="Times New Roman" w:eastAsia="Times New Roman" w:hAnsi="Times New Roman"/>
                <w:color w:val="000000"/>
                <w:sz w:val="24"/>
                <w:szCs w:val="24"/>
              </w:rPr>
              <w:t>Характеристика основного металла</w:t>
            </w:r>
          </w:p>
        </w:tc>
        <w:tc>
          <w:tcPr>
            <w:tcW w:w="1914" w:type="dxa"/>
          </w:tcPr>
          <w:p w:rsidR="00D06154" w:rsidRPr="00D06154" w:rsidRDefault="00D06154" w:rsidP="00D06154">
            <w:pPr>
              <w:jc w:val="both"/>
              <w:rPr>
                <w:rFonts w:ascii="Times New Roman" w:eastAsia="Times New Roman" w:hAnsi="Times New Roman"/>
                <w:color w:val="000000"/>
                <w:sz w:val="24"/>
                <w:szCs w:val="24"/>
              </w:rPr>
            </w:pPr>
            <w:r w:rsidRPr="00D06154">
              <w:rPr>
                <w:rFonts w:ascii="Times New Roman" w:eastAsia="Times New Roman" w:hAnsi="Times New Roman"/>
                <w:color w:val="000000"/>
                <w:sz w:val="24"/>
                <w:szCs w:val="24"/>
              </w:rPr>
              <w:t>Температура предварительного подогрева</w:t>
            </w:r>
          </w:p>
        </w:tc>
        <w:tc>
          <w:tcPr>
            <w:tcW w:w="1914" w:type="dxa"/>
          </w:tcPr>
          <w:p w:rsidR="00D06154" w:rsidRPr="00D06154" w:rsidRDefault="00D06154" w:rsidP="00D06154">
            <w:pPr>
              <w:jc w:val="both"/>
              <w:rPr>
                <w:rFonts w:ascii="Times New Roman" w:eastAsia="Times New Roman" w:hAnsi="Times New Roman"/>
                <w:color w:val="000000"/>
                <w:sz w:val="24"/>
                <w:szCs w:val="24"/>
              </w:rPr>
            </w:pPr>
            <w:r w:rsidRPr="00D06154">
              <w:rPr>
                <w:rFonts w:ascii="Times New Roman" w:eastAsia="Times New Roman" w:hAnsi="Times New Roman"/>
                <w:color w:val="000000"/>
                <w:sz w:val="24"/>
                <w:szCs w:val="24"/>
              </w:rPr>
              <w:t>Вид термообработки после сварки, характеристика вида т</w:t>
            </w:r>
            <w:proofErr w:type="gramStart"/>
            <w:r w:rsidRPr="00D06154">
              <w:rPr>
                <w:rFonts w:ascii="Times New Roman" w:eastAsia="Times New Roman" w:hAnsi="Times New Roman"/>
                <w:color w:val="000000"/>
                <w:sz w:val="24"/>
                <w:szCs w:val="24"/>
              </w:rPr>
              <w:t>.о</w:t>
            </w:r>
            <w:proofErr w:type="gramEnd"/>
          </w:p>
        </w:tc>
        <w:tc>
          <w:tcPr>
            <w:tcW w:w="1914" w:type="dxa"/>
          </w:tcPr>
          <w:p w:rsidR="00D06154" w:rsidRPr="00D06154" w:rsidRDefault="00D06154" w:rsidP="00D06154">
            <w:pPr>
              <w:jc w:val="both"/>
              <w:rPr>
                <w:rFonts w:ascii="Times New Roman" w:eastAsia="Times New Roman" w:hAnsi="Times New Roman"/>
                <w:color w:val="000000"/>
                <w:sz w:val="24"/>
                <w:szCs w:val="24"/>
              </w:rPr>
            </w:pPr>
            <w:r w:rsidRPr="00D06154">
              <w:rPr>
                <w:rFonts w:ascii="Times New Roman" w:eastAsia="Times New Roman" w:hAnsi="Times New Roman"/>
                <w:color w:val="000000"/>
                <w:sz w:val="24"/>
                <w:szCs w:val="24"/>
              </w:rPr>
              <w:t>Свойства основного металла после т</w:t>
            </w:r>
            <w:proofErr w:type="gramStart"/>
            <w:r w:rsidRPr="00D06154">
              <w:rPr>
                <w:rFonts w:ascii="Times New Roman" w:eastAsia="Times New Roman" w:hAnsi="Times New Roman"/>
                <w:color w:val="000000"/>
                <w:sz w:val="24"/>
                <w:szCs w:val="24"/>
              </w:rPr>
              <w:t>.о</w:t>
            </w:r>
            <w:proofErr w:type="gramEnd"/>
          </w:p>
        </w:tc>
      </w:tr>
      <w:tr w:rsidR="00D06154" w:rsidRPr="00D06154" w:rsidTr="00E031C5">
        <w:tc>
          <w:tcPr>
            <w:tcW w:w="1914" w:type="dxa"/>
          </w:tcPr>
          <w:p w:rsidR="00D06154" w:rsidRPr="00D06154" w:rsidRDefault="00D06154" w:rsidP="00D06154">
            <w:pPr>
              <w:jc w:val="both"/>
              <w:rPr>
                <w:rFonts w:ascii="Times New Roman" w:eastAsia="Times New Roman" w:hAnsi="Times New Roman"/>
                <w:color w:val="000000"/>
                <w:sz w:val="24"/>
                <w:szCs w:val="24"/>
              </w:rPr>
            </w:pPr>
            <w:r w:rsidRPr="00D06154">
              <w:rPr>
                <w:rFonts w:ascii="Times New Roman" w:eastAsia="Times New Roman" w:hAnsi="Times New Roman"/>
                <w:color w:val="000000"/>
                <w:sz w:val="24"/>
                <w:szCs w:val="24"/>
              </w:rPr>
              <w:t>Ст3</w:t>
            </w:r>
          </w:p>
        </w:tc>
        <w:tc>
          <w:tcPr>
            <w:tcW w:w="1914" w:type="dxa"/>
          </w:tcPr>
          <w:p w:rsidR="00D06154" w:rsidRPr="00D06154" w:rsidRDefault="00D06154" w:rsidP="00D06154">
            <w:pPr>
              <w:jc w:val="both"/>
              <w:rPr>
                <w:rFonts w:ascii="Times New Roman" w:eastAsia="Times New Roman" w:hAnsi="Times New Roman"/>
                <w:color w:val="000000"/>
                <w:sz w:val="24"/>
                <w:szCs w:val="24"/>
              </w:rPr>
            </w:pPr>
          </w:p>
        </w:tc>
        <w:tc>
          <w:tcPr>
            <w:tcW w:w="1914" w:type="dxa"/>
          </w:tcPr>
          <w:p w:rsidR="00D06154" w:rsidRPr="00D06154" w:rsidRDefault="00D06154" w:rsidP="00D06154">
            <w:pPr>
              <w:jc w:val="both"/>
              <w:rPr>
                <w:rFonts w:ascii="Times New Roman" w:eastAsia="Times New Roman" w:hAnsi="Times New Roman"/>
                <w:color w:val="000000"/>
                <w:sz w:val="24"/>
                <w:szCs w:val="24"/>
              </w:rPr>
            </w:pPr>
          </w:p>
        </w:tc>
        <w:tc>
          <w:tcPr>
            <w:tcW w:w="1914" w:type="dxa"/>
          </w:tcPr>
          <w:p w:rsidR="00D06154" w:rsidRPr="00D06154" w:rsidRDefault="00D06154" w:rsidP="00D06154">
            <w:pPr>
              <w:jc w:val="both"/>
              <w:rPr>
                <w:rFonts w:ascii="Times New Roman" w:eastAsia="Times New Roman" w:hAnsi="Times New Roman"/>
                <w:color w:val="000000"/>
                <w:sz w:val="24"/>
                <w:szCs w:val="24"/>
              </w:rPr>
            </w:pPr>
          </w:p>
        </w:tc>
        <w:tc>
          <w:tcPr>
            <w:tcW w:w="1914" w:type="dxa"/>
          </w:tcPr>
          <w:p w:rsidR="00D06154" w:rsidRPr="00D06154" w:rsidRDefault="00D06154" w:rsidP="00D06154">
            <w:pPr>
              <w:jc w:val="both"/>
              <w:rPr>
                <w:rFonts w:ascii="Times New Roman" w:eastAsia="Times New Roman" w:hAnsi="Times New Roman"/>
                <w:color w:val="000000"/>
                <w:sz w:val="24"/>
                <w:szCs w:val="24"/>
              </w:rPr>
            </w:pPr>
          </w:p>
        </w:tc>
      </w:tr>
      <w:tr w:rsidR="00D06154" w:rsidRPr="00D06154" w:rsidTr="00E031C5">
        <w:tc>
          <w:tcPr>
            <w:tcW w:w="1914" w:type="dxa"/>
          </w:tcPr>
          <w:p w:rsidR="00D06154" w:rsidRPr="00D06154" w:rsidRDefault="00D06154" w:rsidP="00D06154">
            <w:pPr>
              <w:jc w:val="both"/>
              <w:rPr>
                <w:rFonts w:ascii="Times New Roman" w:eastAsia="Times New Roman" w:hAnsi="Times New Roman"/>
                <w:color w:val="000000"/>
                <w:sz w:val="24"/>
                <w:szCs w:val="24"/>
              </w:rPr>
            </w:pPr>
            <w:r w:rsidRPr="00D06154">
              <w:rPr>
                <w:rFonts w:ascii="Times New Roman" w:eastAsia="Times New Roman" w:hAnsi="Times New Roman"/>
                <w:color w:val="000000"/>
                <w:sz w:val="24"/>
                <w:szCs w:val="24"/>
              </w:rPr>
              <w:t>Сталь10</w:t>
            </w:r>
          </w:p>
        </w:tc>
        <w:tc>
          <w:tcPr>
            <w:tcW w:w="1914" w:type="dxa"/>
          </w:tcPr>
          <w:p w:rsidR="00D06154" w:rsidRPr="00D06154" w:rsidRDefault="00D06154" w:rsidP="00D06154">
            <w:pPr>
              <w:jc w:val="both"/>
              <w:rPr>
                <w:rFonts w:ascii="Times New Roman" w:eastAsia="Times New Roman" w:hAnsi="Times New Roman"/>
                <w:color w:val="000000"/>
                <w:sz w:val="24"/>
                <w:szCs w:val="24"/>
              </w:rPr>
            </w:pPr>
          </w:p>
        </w:tc>
        <w:tc>
          <w:tcPr>
            <w:tcW w:w="1914" w:type="dxa"/>
          </w:tcPr>
          <w:p w:rsidR="00D06154" w:rsidRPr="00D06154" w:rsidRDefault="00D06154" w:rsidP="00D06154">
            <w:pPr>
              <w:jc w:val="both"/>
              <w:rPr>
                <w:rFonts w:ascii="Times New Roman" w:eastAsia="Times New Roman" w:hAnsi="Times New Roman"/>
                <w:color w:val="000000"/>
                <w:sz w:val="24"/>
                <w:szCs w:val="24"/>
              </w:rPr>
            </w:pPr>
          </w:p>
        </w:tc>
        <w:tc>
          <w:tcPr>
            <w:tcW w:w="1914" w:type="dxa"/>
          </w:tcPr>
          <w:p w:rsidR="00D06154" w:rsidRPr="00D06154" w:rsidRDefault="00D06154" w:rsidP="00D06154">
            <w:pPr>
              <w:jc w:val="both"/>
              <w:rPr>
                <w:rFonts w:ascii="Times New Roman" w:eastAsia="Times New Roman" w:hAnsi="Times New Roman"/>
                <w:color w:val="000000"/>
                <w:sz w:val="24"/>
                <w:szCs w:val="24"/>
              </w:rPr>
            </w:pPr>
          </w:p>
        </w:tc>
        <w:tc>
          <w:tcPr>
            <w:tcW w:w="1914" w:type="dxa"/>
          </w:tcPr>
          <w:p w:rsidR="00D06154" w:rsidRPr="00D06154" w:rsidRDefault="00D06154" w:rsidP="00D06154">
            <w:pPr>
              <w:jc w:val="both"/>
              <w:rPr>
                <w:rFonts w:ascii="Times New Roman" w:eastAsia="Times New Roman" w:hAnsi="Times New Roman"/>
                <w:color w:val="000000"/>
                <w:sz w:val="24"/>
                <w:szCs w:val="24"/>
              </w:rPr>
            </w:pPr>
          </w:p>
        </w:tc>
      </w:tr>
      <w:tr w:rsidR="00D06154" w:rsidRPr="00D06154" w:rsidTr="00E031C5">
        <w:tc>
          <w:tcPr>
            <w:tcW w:w="1914" w:type="dxa"/>
          </w:tcPr>
          <w:p w:rsidR="00D06154" w:rsidRPr="00D06154" w:rsidRDefault="00D06154" w:rsidP="00D06154">
            <w:pPr>
              <w:jc w:val="both"/>
              <w:rPr>
                <w:rFonts w:ascii="Times New Roman" w:eastAsia="Times New Roman" w:hAnsi="Times New Roman"/>
                <w:color w:val="000000"/>
                <w:sz w:val="24"/>
                <w:szCs w:val="24"/>
              </w:rPr>
            </w:pPr>
            <w:r w:rsidRPr="00D06154">
              <w:rPr>
                <w:rFonts w:ascii="Times New Roman" w:eastAsia="Times New Roman" w:hAnsi="Times New Roman"/>
                <w:color w:val="000000"/>
                <w:sz w:val="24"/>
                <w:szCs w:val="24"/>
              </w:rPr>
              <w:t>15ХМ</w:t>
            </w:r>
          </w:p>
        </w:tc>
        <w:tc>
          <w:tcPr>
            <w:tcW w:w="1914" w:type="dxa"/>
          </w:tcPr>
          <w:p w:rsidR="00D06154" w:rsidRPr="00D06154" w:rsidRDefault="00D06154" w:rsidP="00D06154">
            <w:pPr>
              <w:jc w:val="both"/>
              <w:rPr>
                <w:rFonts w:ascii="Times New Roman" w:eastAsia="Times New Roman" w:hAnsi="Times New Roman"/>
                <w:color w:val="000000"/>
                <w:sz w:val="24"/>
                <w:szCs w:val="24"/>
              </w:rPr>
            </w:pPr>
          </w:p>
        </w:tc>
        <w:tc>
          <w:tcPr>
            <w:tcW w:w="1914" w:type="dxa"/>
          </w:tcPr>
          <w:p w:rsidR="00D06154" w:rsidRPr="00D06154" w:rsidRDefault="00D06154" w:rsidP="00D06154">
            <w:pPr>
              <w:jc w:val="both"/>
              <w:rPr>
                <w:rFonts w:ascii="Times New Roman" w:eastAsia="Times New Roman" w:hAnsi="Times New Roman"/>
                <w:color w:val="000000"/>
                <w:sz w:val="24"/>
                <w:szCs w:val="24"/>
              </w:rPr>
            </w:pPr>
          </w:p>
        </w:tc>
        <w:tc>
          <w:tcPr>
            <w:tcW w:w="1914" w:type="dxa"/>
          </w:tcPr>
          <w:p w:rsidR="00D06154" w:rsidRPr="00D06154" w:rsidRDefault="00D06154" w:rsidP="00D06154">
            <w:pPr>
              <w:jc w:val="both"/>
              <w:rPr>
                <w:rFonts w:ascii="Times New Roman" w:eastAsia="Times New Roman" w:hAnsi="Times New Roman"/>
                <w:color w:val="000000"/>
                <w:sz w:val="24"/>
                <w:szCs w:val="24"/>
              </w:rPr>
            </w:pPr>
          </w:p>
        </w:tc>
        <w:tc>
          <w:tcPr>
            <w:tcW w:w="1914" w:type="dxa"/>
          </w:tcPr>
          <w:p w:rsidR="00D06154" w:rsidRPr="00D06154" w:rsidRDefault="00D06154" w:rsidP="00D06154">
            <w:pPr>
              <w:jc w:val="both"/>
              <w:rPr>
                <w:rFonts w:ascii="Times New Roman" w:eastAsia="Times New Roman" w:hAnsi="Times New Roman"/>
                <w:color w:val="000000"/>
                <w:sz w:val="24"/>
                <w:szCs w:val="24"/>
              </w:rPr>
            </w:pPr>
          </w:p>
        </w:tc>
      </w:tr>
      <w:tr w:rsidR="00D06154" w:rsidRPr="00D06154" w:rsidTr="00E031C5">
        <w:tc>
          <w:tcPr>
            <w:tcW w:w="1914" w:type="dxa"/>
          </w:tcPr>
          <w:p w:rsidR="00D06154" w:rsidRPr="00D06154" w:rsidRDefault="00D06154" w:rsidP="00D06154">
            <w:pPr>
              <w:jc w:val="both"/>
              <w:rPr>
                <w:rFonts w:ascii="Times New Roman" w:eastAsia="Times New Roman" w:hAnsi="Times New Roman"/>
                <w:color w:val="000000"/>
                <w:sz w:val="24"/>
                <w:szCs w:val="24"/>
              </w:rPr>
            </w:pPr>
            <w:r w:rsidRPr="00D06154">
              <w:rPr>
                <w:rFonts w:ascii="Times New Roman" w:eastAsia="Times New Roman" w:hAnsi="Times New Roman"/>
                <w:color w:val="000000"/>
                <w:sz w:val="24"/>
                <w:szCs w:val="24"/>
              </w:rPr>
              <w:t>50Х</w:t>
            </w:r>
          </w:p>
        </w:tc>
        <w:tc>
          <w:tcPr>
            <w:tcW w:w="1914" w:type="dxa"/>
          </w:tcPr>
          <w:p w:rsidR="00D06154" w:rsidRPr="00D06154" w:rsidRDefault="00D06154" w:rsidP="00D06154">
            <w:pPr>
              <w:jc w:val="both"/>
              <w:rPr>
                <w:rFonts w:ascii="Times New Roman" w:eastAsia="Times New Roman" w:hAnsi="Times New Roman"/>
                <w:color w:val="000000"/>
                <w:sz w:val="24"/>
                <w:szCs w:val="24"/>
              </w:rPr>
            </w:pPr>
          </w:p>
        </w:tc>
        <w:tc>
          <w:tcPr>
            <w:tcW w:w="1914" w:type="dxa"/>
          </w:tcPr>
          <w:p w:rsidR="00D06154" w:rsidRPr="00D06154" w:rsidRDefault="00D06154" w:rsidP="00D06154">
            <w:pPr>
              <w:jc w:val="both"/>
              <w:rPr>
                <w:rFonts w:ascii="Times New Roman" w:eastAsia="Times New Roman" w:hAnsi="Times New Roman"/>
                <w:color w:val="000000"/>
                <w:sz w:val="24"/>
                <w:szCs w:val="24"/>
              </w:rPr>
            </w:pPr>
          </w:p>
        </w:tc>
        <w:tc>
          <w:tcPr>
            <w:tcW w:w="1914" w:type="dxa"/>
          </w:tcPr>
          <w:p w:rsidR="00D06154" w:rsidRPr="00D06154" w:rsidRDefault="00D06154" w:rsidP="00D06154">
            <w:pPr>
              <w:jc w:val="both"/>
              <w:rPr>
                <w:rFonts w:ascii="Times New Roman" w:eastAsia="Times New Roman" w:hAnsi="Times New Roman"/>
                <w:color w:val="000000"/>
                <w:sz w:val="24"/>
                <w:szCs w:val="24"/>
              </w:rPr>
            </w:pPr>
          </w:p>
        </w:tc>
        <w:tc>
          <w:tcPr>
            <w:tcW w:w="1914" w:type="dxa"/>
          </w:tcPr>
          <w:p w:rsidR="00D06154" w:rsidRPr="00D06154" w:rsidRDefault="00D06154" w:rsidP="00D06154">
            <w:pPr>
              <w:jc w:val="both"/>
              <w:rPr>
                <w:rFonts w:ascii="Times New Roman" w:eastAsia="Times New Roman" w:hAnsi="Times New Roman"/>
                <w:color w:val="000000"/>
                <w:sz w:val="24"/>
                <w:szCs w:val="24"/>
              </w:rPr>
            </w:pPr>
          </w:p>
        </w:tc>
      </w:tr>
    </w:tbl>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Ответить на контрольные вопросы.</w:t>
      </w: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p>
    <w:p w:rsidR="00D06154" w:rsidRPr="00D06154" w:rsidRDefault="00D06154" w:rsidP="00D06154">
      <w:pPr>
        <w:spacing w:after="0" w:line="240" w:lineRule="auto"/>
        <w:jc w:val="center"/>
        <w:rPr>
          <w:rFonts w:ascii="Times New Roman" w:eastAsia="Times New Roman" w:hAnsi="Times New Roman" w:cs="Times New Roman"/>
          <w:b/>
          <w:color w:val="000000"/>
          <w:sz w:val="24"/>
          <w:szCs w:val="24"/>
          <w:lang w:eastAsia="ru-RU"/>
        </w:rPr>
      </w:pPr>
      <w:r w:rsidRPr="00D06154">
        <w:rPr>
          <w:rFonts w:ascii="Times New Roman" w:eastAsia="Times New Roman" w:hAnsi="Times New Roman" w:cs="Times New Roman"/>
          <w:b/>
          <w:color w:val="000000"/>
          <w:sz w:val="24"/>
          <w:szCs w:val="24"/>
          <w:lang w:eastAsia="ru-RU"/>
        </w:rPr>
        <w:t>ОСНОВНЫЕ СВЕДЕНИЯ</w:t>
      </w:r>
    </w:p>
    <w:p w:rsidR="00D06154" w:rsidRPr="00D06154" w:rsidRDefault="00D06154" w:rsidP="00D06154">
      <w:pPr>
        <w:spacing w:after="0" w:line="240" w:lineRule="auto"/>
        <w:jc w:val="center"/>
        <w:rPr>
          <w:rFonts w:ascii="Times New Roman" w:eastAsia="Times New Roman" w:hAnsi="Times New Roman" w:cs="Times New Roman"/>
          <w:b/>
          <w:color w:val="000000"/>
          <w:sz w:val="24"/>
          <w:szCs w:val="24"/>
          <w:lang w:eastAsia="ru-RU"/>
        </w:rPr>
      </w:pPr>
      <w:r w:rsidRPr="00D06154">
        <w:rPr>
          <w:rFonts w:ascii="Times New Roman" w:eastAsia="Times New Roman" w:hAnsi="Times New Roman" w:cs="Times New Roman"/>
          <w:b/>
          <w:color w:val="000000"/>
          <w:sz w:val="24"/>
          <w:szCs w:val="24"/>
          <w:lang w:eastAsia="ru-RU"/>
        </w:rPr>
        <w:t>Виды термообработки</w:t>
      </w:r>
    </w:p>
    <w:p w:rsidR="00D06154" w:rsidRPr="00D06154" w:rsidRDefault="00D06154" w:rsidP="00D06154">
      <w:pPr>
        <w:spacing w:after="0" w:line="240" w:lineRule="auto"/>
        <w:jc w:val="center"/>
        <w:rPr>
          <w:rFonts w:ascii="Times New Roman" w:eastAsia="Times New Roman" w:hAnsi="Times New Roman" w:cs="Times New Roman"/>
          <w:b/>
          <w:color w:val="000000"/>
          <w:sz w:val="24"/>
          <w:szCs w:val="24"/>
          <w:lang w:eastAsia="ru-RU"/>
        </w:rPr>
      </w:pP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iCs/>
          <w:color w:val="000000"/>
          <w:sz w:val="24"/>
          <w:szCs w:val="24"/>
          <w:lang w:eastAsia="ru-RU"/>
        </w:rPr>
        <w:t>Термическая обработка (термообработка) стали, цветных металлов</w:t>
      </w:r>
      <w:r w:rsidRPr="00D06154">
        <w:rPr>
          <w:rFonts w:ascii="Times New Roman" w:eastAsia="Times New Roman" w:hAnsi="Times New Roman" w:cs="Times New Roman"/>
          <w:color w:val="000000"/>
          <w:sz w:val="24"/>
          <w:szCs w:val="24"/>
          <w:lang w:eastAsia="ru-RU"/>
        </w:rPr>
        <w:t> — процесс изменения структуры стали, цветных металлов, сплавов при нагревании и последующем охлаждении с определенной скоростью.</w:t>
      </w:r>
      <w:r w:rsidRPr="00D06154">
        <w:rPr>
          <w:rFonts w:ascii="Times New Roman" w:eastAsia="Times New Roman" w:hAnsi="Times New Roman" w:cs="Times New Roman"/>
          <w:color w:val="000000"/>
          <w:sz w:val="24"/>
          <w:szCs w:val="24"/>
          <w:lang w:eastAsia="ru-RU"/>
        </w:rPr>
        <w:br/>
        <w:t>Термическая обработка (термообработка) приводит к существенным изменениям свой</w:t>
      </w:r>
      <w:proofErr w:type="gramStart"/>
      <w:r w:rsidRPr="00D06154">
        <w:rPr>
          <w:rFonts w:ascii="Times New Roman" w:eastAsia="Times New Roman" w:hAnsi="Times New Roman" w:cs="Times New Roman"/>
          <w:color w:val="000000"/>
          <w:sz w:val="24"/>
          <w:szCs w:val="24"/>
          <w:lang w:eastAsia="ru-RU"/>
        </w:rPr>
        <w:t>ств ст</w:t>
      </w:r>
      <w:proofErr w:type="gramEnd"/>
      <w:r w:rsidRPr="00D06154">
        <w:rPr>
          <w:rFonts w:ascii="Times New Roman" w:eastAsia="Times New Roman" w:hAnsi="Times New Roman" w:cs="Times New Roman"/>
          <w:color w:val="000000"/>
          <w:sz w:val="24"/>
          <w:szCs w:val="24"/>
          <w:lang w:eastAsia="ru-RU"/>
        </w:rPr>
        <w:t>али, цветных металлов, сплавов. Химический состав металла не изменяется.</w:t>
      </w:r>
    </w:p>
    <w:p w:rsidR="00D06154" w:rsidRPr="00D06154" w:rsidRDefault="00D06154" w:rsidP="00D06154">
      <w:pPr>
        <w:spacing w:after="0" w:line="240" w:lineRule="auto"/>
        <w:jc w:val="both"/>
        <w:rPr>
          <w:rFonts w:ascii="Times New Roman" w:eastAsia="Times New Roman" w:hAnsi="Times New Roman" w:cs="Times New Roman"/>
          <w:b/>
          <w:color w:val="000000"/>
          <w:sz w:val="24"/>
          <w:szCs w:val="24"/>
          <w:lang w:eastAsia="ru-RU"/>
        </w:rPr>
      </w:pPr>
      <w:r w:rsidRPr="00D06154">
        <w:rPr>
          <w:rFonts w:ascii="Times New Roman" w:eastAsia="Times New Roman" w:hAnsi="Times New Roman" w:cs="Times New Roman"/>
          <w:b/>
          <w:color w:val="000000"/>
          <w:sz w:val="24"/>
          <w:szCs w:val="24"/>
          <w:lang w:eastAsia="ru-RU"/>
        </w:rPr>
        <w:t>Виды термической обработки стали</w:t>
      </w: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i/>
          <w:iCs/>
          <w:color w:val="000000"/>
          <w:sz w:val="24"/>
          <w:szCs w:val="24"/>
          <w:lang w:eastAsia="ru-RU"/>
        </w:rPr>
        <w:t>Отжиг</w:t>
      </w:r>
      <w:r w:rsidRPr="00D06154">
        <w:rPr>
          <w:rFonts w:ascii="Times New Roman" w:eastAsia="Times New Roman" w:hAnsi="Times New Roman" w:cs="Times New Roman"/>
          <w:color w:val="000000"/>
          <w:sz w:val="24"/>
          <w:szCs w:val="24"/>
          <w:lang w:eastAsia="ru-RU"/>
        </w:rPr>
        <w:t> — термическая обработка (термообработка) металла, при которой производится нагревание металла, а затем медленное охлаждение. Эта термообработка (т. е. отжиг) бывает разных видов (вид отжига зависит от температуры нагрева, скорости охлаждения металла).</w:t>
      </w: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i/>
          <w:iCs/>
          <w:color w:val="000000"/>
          <w:sz w:val="24"/>
          <w:szCs w:val="24"/>
          <w:lang w:eastAsia="ru-RU"/>
        </w:rPr>
        <w:t>Закалка</w:t>
      </w:r>
      <w:r w:rsidRPr="00D06154">
        <w:rPr>
          <w:rFonts w:ascii="Times New Roman" w:eastAsia="Times New Roman" w:hAnsi="Times New Roman" w:cs="Times New Roman"/>
          <w:color w:val="000000"/>
          <w:sz w:val="24"/>
          <w:szCs w:val="24"/>
          <w:lang w:eastAsia="ru-RU"/>
        </w:rPr>
        <w:t> — термическая обработка (термообработка) стали, сплавов, основанная на перекристаллизации стали (сплавов) при нагреве до температуры выше критической; после достаточной выдержки при критической температуре для завершения термической обработки следует быстрое охлаждение. Закаленная сталь (сплав) имеет неравновесную структуру, поэтому применим другой вид термообработки — отпуск.</w:t>
      </w: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i/>
          <w:iCs/>
          <w:color w:val="000000"/>
          <w:sz w:val="24"/>
          <w:szCs w:val="24"/>
          <w:lang w:eastAsia="ru-RU"/>
        </w:rPr>
        <w:t>Отпуск</w:t>
      </w:r>
      <w:r w:rsidRPr="00D06154">
        <w:rPr>
          <w:rFonts w:ascii="Times New Roman" w:eastAsia="Times New Roman" w:hAnsi="Times New Roman" w:cs="Times New Roman"/>
          <w:color w:val="000000"/>
          <w:sz w:val="24"/>
          <w:szCs w:val="24"/>
          <w:lang w:eastAsia="ru-RU"/>
        </w:rPr>
        <w:t> — термическая обработка (термообработка) стали, сплавов, проводимая после закалки для уменьшения или снятия остаточных напряжений в стали и сплавах, повышающая вязкость, уменьшающая твердость и хрупкость металла.</w:t>
      </w: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i/>
          <w:iCs/>
          <w:color w:val="000000"/>
          <w:sz w:val="24"/>
          <w:szCs w:val="24"/>
          <w:lang w:eastAsia="ru-RU"/>
        </w:rPr>
        <w:t>Нормализация</w:t>
      </w:r>
      <w:r w:rsidRPr="00D06154">
        <w:rPr>
          <w:rFonts w:ascii="Times New Roman" w:eastAsia="Times New Roman" w:hAnsi="Times New Roman" w:cs="Times New Roman"/>
          <w:color w:val="000000"/>
          <w:sz w:val="24"/>
          <w:szCs w:val="24"/>
          <w:lang w:eastAsia="ru-RU"/>
        </w:rPr>
        <w:t> — термическая обработка (термообработка), схожая с отжигом. Различия этих термообработок (нормализации и отжига) состоит в том, что при нормализации сталь охлаждается на воздухе (при отжиге — в печи).</w:t>
      </w: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Низкоуглеродистые стали хорошо свариваются всеми способами сварки плавлением. В тех случаях, когда сварная конструкция имеет большую жёсткость, или она изготовлена из толстолистого металла, назначают термическую обработку для снятия сварочных напряжений. Как правило, это нормализация при температуре 900…940</w:t>
      </w:r>
      <w:r w:rsidRPr="00D06154">
        <w:rPr>
          <w:rFonts w:ascii="Times New Roman" w:eastAsia="Times New Roman" w:hAnsi="Times New Roman" w:cs="Times New Roman"/>
          <w:color w:val="000000"/>
          <w:sz w:val="24"/>
          <w:szCs w:val="24"/>
          <w:vertAlign w:val="superscript"/>
          <w:lang w:eastAsia="ru-RU"/>
        </w:rPr>
        <w:t>о</w:t>
      </w:r>
      <w:r w:rsidRPr="00D06154">
        <w:rPr>
          <w:rFonts w:ascii="Times New Roman" w:eastAsia="Times New Roman" w:hAnsi="Times New Roman" w:cs="Times New Roman"/>
          <w:color w:val="000000"/>
          <w:sz w:val="24"/>
          <w:szCs w:val="24"/>
          <w:lang w:eastAsia="ru-RU"/>
        </w:rPr>
        <w:t>С или высокий отпуск при температуре 650…700</w:t>
      </w:r>
      <w:r w:rsidRPr="00D06154">
        <w:rPr>
          <w:rFonts w:ascii="Times New Roman" w:eastAsia="Times New Roman" w:hAnsi="Times New Roman" w:cs="Times New Roman"/>
          <w:color w:val="000000"/>
          <w:sz w:val="24"/>
          <w:szCs w:val="24"/>
          <w:vertAlign w:val="superscript"/>
          <w:lang w:eastAsia="ru-RU"/>
        </w:rPr>
        <w:t>о</w:t>
      </w:r>
      <w:r w:rsidRPr="00D06154">
        <w:rPr>
          <w:rFonts w:ascii="Times New Roman" w:eastAsia="Times New Roman" w:hAnsi="Times New Roman" w:cs="Times New Roman"/>
          <w:color w:val="000000"/>
          <w:sz w:val="24"/>
          <w:szCs w:val="24"/>
          <w:lang w:eastAsia="ru-RU"/>
        </w:rPr>
        <w:t>С.</w:t>
      </w: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Среднеуглеродистые стали при сварке имеют низкую стойкость металла шва против трещин и склонны к образованию закалочных структур в шве околошовной зоне. Для сварки такого рода сталей применяют предварительный общий подогрев изделия до температуре 250…300</w:t>
      </w:r>
      <w:r w:rsidRPr="00D06154">
        <w:rPr>
          <w:rFonts w:ascii="Times New Roman" w:eastAsia="Times New Roman" w:hAnsi="Times New Roman" w:cs="Times New Roman"/>
          <w:color w:val="000000"/>
          <w:sz w:val="24"/>
          <w:szCs w:val="24"/>
          <w:vertAlign w:val="superscript"/>
          <w:lang w:eastAsia="ru-RU"/>
        </w:rPr>
        <w:t>о</w:t>
      </w:r>
      <w:r w:rsidRPr="00D06154">
        <w:rPr>
          <w:rFonts w:ascii="Times New Roman" w:eastAsia="Times New Roman" w:hAnsi="Times New Roman" w:cs="Times New Roman"/>
          <w:color w:val="000000"/>
          <w:sz w:val="24"/>
          <w:szCs w:val="24"/>
          <w:lang w:eastAsia="ru-RU"/>
        </w:rPr>
        <w:t>С</w:t>
      </w:r>
      <w:proofErr w:type="gramStart"/>
      <w:r w:rsidRPr="00D06154">
        <w:rPr>
          <w:rFonts w:ascii="Times New Roman" w:eastAsia="Times New Roman" w:hAnsi="Times New Roman" w:cs="Times New Roman"/>
          <w:color w:val="000000"/>
          <w:sz w:val="24"/>
          <w:szCs w:val="24"/>
          <w:lang w:eastAsia="ru-RU"/>
        </w:rPr>
        <w:t>.п</w:t>
      </w:r>
      <w:proofErr w:type="gramEnd"/>
      <w:r w:rsidRPr="00D06154">
        <w:rPr>
          <w:rFonts w:ascii="Times New Roman" w:eastAsia="Times New Roman" w:hAnsi="Times New Roman" w:cs="Times New Roman"/>
          <w:color w:val="000000"/>
          <w:sz w:val="24"/>
          <w:szCs w:val="24"/>
          <w:lang w:eastAsia="ru-RU"/>
        </w:rPr>
        <w:t>осле сварки обычно производят закалку и высокий отпуск стали для выравнивания свойств и снятия сварочных напряжений. В зависимости от размеров сварочной конструкции и наличия оборудования для термической обработки сварные соединения из среднелегированных сталей могут, как подвергаться, так и не подвергаться термической обработке.</w:t>
      </w: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После термической обработки (закалка + высокий отпуск) сварные соединения становятся равноценными основному металлу по всем физико-химическим свойствам, при условии одинаковости химического состава металла шва и основного металла. В ряде случаев механические свойства шва выше, чем у основного металла из-за благоприятной первичной кристаллизации и большой химической однородности металла шва.</w:t>
      </w: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Грубозернистая структура участка перегрева околошовной зоны полностью ликвидируется после термической обработки.</w:t>
      </w: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Иногда для повышения механических свойств и снятия сварочных напряжений применяют высокий отпуск (нагрев до 600…650</w:t>
      </w:r>
      <w:r w:rsidRPr="00D06154">
        <w:rPr>
          <w:rFonts w:ascii="Times New Roman" w:eastAsia="Times New Roman" w:hAnsi="Times New Roman" w:cs="Times New Roman"/>
          <w:color w:val="000000"/>
          <w:sz w:val="24"/>
          <w:szCs w:val="24"/>
          <w:vertAlign w:val="superscript"/>
          <w:lang w:eastAsia="ru-RU"/>
        </w:rPr>
        <w:t>о</w:t>
      </w:r>
      <w:r w:rsidRPr="00D06154">
        <w:rPr>
          <w:rFonts w:ascii="Times New Roman" w:eastAsia="Times New Roman" w:hAnsi="Times New Roman" w:cs="Times New Roman"/>
          <w:color w:val="000000"/>
          <w:sz w:val="24"/>
          <w:szCs w:val="24"/>
          <w:lang w:eastAsia="ru-RU"/>
        </w:rPr>
        <w:t>С) или низкий отпуск (200…300</w:t>
      </w:r>
      <w:r w:rsidRPr="00D06154">
        <w:rPr>
          <w:rFonts w:ascii="Times New Roman" w:eastAsia="Times New Roman" w:hAnsi="Times New Roman" w:cs="Times New Roman"/>
          <w:color w:val="000000"/>
          <w:sz w:val="24"/>
          <w:szCs w:val="24"/>
          <w:vertAlign w:val="superscript"/>
          <w:lang w:eastAsia="ru-RU"/>
        </w:rPr>
        <w:t>о</w:t>
      </w:r>
      <w:r w:rsidRPr="00D06154">
        <w:rPr>
          <w:rFonts w:ascii="Times New Roman" w:eastAsia="Times New Roman" w:hAnsi="Times New Roman" w:cs="Times New Roman"/>
          <w:color w:val="000000"/>
          <w:sz w:val="24"/>
          <w:szCs w:val="24"/>
          <w:lang w:eastAsia="ru-RU"/>
        </w:rPr>
        <w:t>С). Высокий отпуск для таких сталей более эффективен, так как обеспечивает полное снятие сварочных напряжений и частично устраняет закалку металла шва и околошовной зоны. При этом прочность немного понижается, пластичность, и ударная вязкость существенно возрастает. Однако высокий отпуск не обеспечивает перекристаллизации металла и не может полностью устранить структуру закалки.</w:t>
      </w: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Низкоуглеродистые хромистые ферритные и мартенситные стали толщиной до 10 мм можно сваривать без предварительного подогрева, не опасаясь появления холодных трещин. Если сварку проводят электродами из хромистой мартенситной или ферритно-мартенситной стали, то сразу же после сварки, </w:t>
      </w:r>
      <w:proofErr w:type="spellStart"/>
      <w:r w:rsidRPr="00D06154">
        <w:rPr>
          <w:rFonts w:ascii="Times New Roman" w:eastAsia="Times New Roman" w:hAnsi="Times New Roman" w:cs="Times New Roman"/>
          <w:color w:val="000000"/>
          <w:sz w:val="24"/>
          <w:szCs w:val="24"/>
          <w:lang w:eastAsia="ru-RU"/>
        </w:rPr>
        <w:t>воизбежании</w:t>
      </w:r>
      <w:proofErr w:type="spellEnd"/>
      <w:r w:rsidRPr="00D06154">
        <w:rPr>
          <w:rFonts w:ascii="Times New Roman" w:eastAsia="Times New Roman" w:hAnsi="Times New Roman" w:cs="Times New Roman"/>
          <w:color w:val="000000"/>
          <w:sz w:val="24"/>
          <w:szCs w:val="24"/>
          <w:lang w:eastAsia="ru-RU"/>
        </w:rPr>
        <w:t xml:space="preserve"> появления холодных трещин и для повышения пластичности сварного соединения, необходимо провести отпуск при температуре 700…750оС. При сварке </w:t>
      </w:r>
      <w:proofErr w:type="spellStart"/>
      <w:r w:rsidRPr="00D06154">
        <w:rPr>
          <w:rFonts w:ascii="Times New Roman" w:eastAsia="Times New Roman" w:hAnsi="Times New Roman" w:cs="Times New Roman"/>
          <w:color w:val="000000"/>
          <w:sz w:val="24"/>
          <w:szCs w:val="24"/>
          <w:lang w:eastAsia="ru-RU"/>
        </w:rPr>
        <w:t>аустенитными</w:t>
      </w:r>
      <w:proofErr w:type="spellEnd"/>
      <w:r w:rsidRPr="00D06154">
        <w:rPr>
          <w:rFonts w:ascii="Times New Roman" w:eastAsia="Times New Roman" w:hAnsi="Times New Roman" w:cs="Times New Roman"/>
          <w:color w:val="000000"/>
          <w:sz w:val="24"/>
          <w:szCs w:val="24"/>
          <w:lang w:eastAsia="ru-RU"/>
        </w:rPr>
        <w:t xml:space="preserve"> электродами отпуск может </w:t>
      </w:r>
      <w:proofErr w:type="gramStart"/>
      <w:r w:rsidRPr="00D06154">
        <w:rPr>
          <w:rFonts w:ascii="Times New Roman" w:eastAsia="Times New Roman" w:hAnsi="Times New Roman" w:cs="Times New Roman"/>
          <w:color w:val="000000"/>
          <w:sz w:val="24"/>
          <w:szCs w:val="24"/>
          <w:lang w:eastAsia="ru-RU"/>
        </w:rPr>
        <w:t>проводится</w:t>
      </w:r>
      <w:proofErr w:type="gramEnd"/>
      <w:r w:rsidRPr="00D06154">
        <w:rPr>
          <w:rFonts w:ascii="Times New Roman" w:eastAsia="Times New Roman" w:hAnsi="Times New Roman" w:cs="Times New Roman"/>
          <w:color w:val="000000"/>
          <w:sz w:val="24"/>
          <w:szCs w:val="24"/>
          <w:lang w:eastAsia="ru-RU"/>
        </w:rPr>
        <w:t xml:space="preserve"> не сразу после сварки.</w:t>
      </w: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Низкоуглеродистые хромистые стали толщиной свыше 10 мм желательно сваривать с предварительным подогревом до 150…180оС.</w:t>
      </w: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Высокоуглеродистые хромистые стали необходимо сваривать с подогревом независимо от толщины изделия.</w:t>
      </w: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В зависимости от размеров сварной конструкции и наличия оборудования для термической обработки сварные соединения из среднелегированных сталей </w:t>
      </w:r>
      <w:proofErr w:type="gramStart"/>
      <w:r w:rsidRPr="00D06154">
        <w:rPr>
          <w:rFonts w:ascii="Times New Roman" w:eastAsia="Times New Roman" w:hAnsi="Times New Roman" w:cs="Times New Roman"/>
          <w:color w:val="000000"/>
          <w:sz w:val="24"/>
          <w:szCs w:val="24"/>
          <w:lang w:eastAsia="ru-RU"/>
        </w:rPr>
        <w:t>могут</w:t>
      </w:r>
      <w:proofErr w:type="gramEnd"/>
      <w:r w:rsidRPr="00D06154">
        <w:rPr>
          <w:rFonts w:ascii="Times New Roman" w:eastAsia="Times New Roman" w:hAnsi="Times New Roman" w:cs="Times New Roman"/>
          <w:color w:val="000000"/>
          <w:sz w:val="24"/>
          <w:szCs w:val="24"/>
          <w:lang w:eastAsia="ru-RU"/>
        </w:rPr>
        <w:t xml:space="preserve"> как подвергаться, так и не подвергаться термической обработке.</w:t>
      </w: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В случае проведения закалки с высоким отпуском сварные соединения становятся равноценными основному металлу по всем физико-химическим свойствам, при условии одинаковости химического состава металла шва и основного металла. В ряде случаев механические свойства шва выше, чем у основного металла из-за благоприятной первичной кристаллизации и большой химической однородности металла шва.</w:t>
      </w: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Иногда для повышения механических свойств и снятия сварочных напряжений в сварных соединениях из среднелегированных сталей применяют высокий (600…650</w:t>
      </w:r>
      <w:r w:rsidRPr="00D06154">
        <w:rPr>
          <w:rFonts w:ascii="Times New Roman" w:eastAsia="Times New Roman" w:hAnsi="Times New Roman" w:cs="Times New Roman"/>
          <w:color w:val="000000"/>
          <w:sz w:val="24"/>
          <w:szCs w:val="24"/>
          <w:vertAlign w:val="superscript"/>
          <w:lang w:eastAsia="ru-RU"/>
        </w:rPr>
        <w:t>о</w:t>
      </w:r>
      <w:r w:rsidRPr="00D06154">
        <w:rPr>
          <w:rFonts w:ascii="Times New Roman" w:eastAsia="Times New Roman" w:hAnsi="Times New Roman" w:cs="Times New Roman"/>
          <w:color w:val="000000"/>
          <w:sz w:val="24"/>
          <w:szCs w:val="24"/>
          <w:lang w:eastAsia="ru-RU"/>
        </w:rPr>
        <w:t>С) или низкий (200…300</w:t>
      </w:r>
      <w:r w:rsidRPr="00D06154">
        <w:rPr>
          <w:rFonts w:ascii="Times New Roman" w:eastAsia="Times New Roman" w:hAnsi="Times New Roman" w:cs="Times New Roman"/>
          <w:color w:val="000000"/>
          <w:sz w:val="24"/>
          <w:szCs w:val="24"/>
          <w:vertAlign w:val="superscript"/>
          <w:lang w:eastAsia="ru-RU"/>
        </w:rPr>
        <w:t>о</w:t>
      </w:r>
      <w:r w:rsidRPr="00D06154">
        <w:rPr>
          <w:rFonts w:ascii="Times New Roman" w:eastAsia="Times New Roman" w:hAnsi="Times New Roman" w:cs="Times New Roman"/>
          <w:color w:val="000000"/>
          <w:sz w:val="24"/>
          <w:szCs w:val="24"/>
          <w:lang w:eastAsia="ru-RU"/>
        </w:rPr>
        <w:t>С) отпуск.</w:t>
      </w: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Высокий отпуск более эффективен, так как обеспечивает полное снятие сварочных напряжений и частично устраняет закалку металла шва и околошовной зоны. При этом прочность немного снижается, </w:t>
      </w:r>
      <w:proofErr w:type="gramStart"/>
      <w:r w:rsidRPr="00D06154">
        <w:rPr>
          <w:rFonts w:ascii="Times New Roman" w:eastAsia="Times New Roman" w:hAnsi="Times New Roman" w:cs="Times New Roman"/>
          <w:color w:val="000000"/>
          <w:sz w:val="24"/>
          <w:szCs w:val="24"/>
          <w:lang w:eastAsia="ru-RU"/>
        </w:rPr>
        <w:t>пластичность</w:t>
      </w:r>
      <w:proofErr w:type="gramEnd"/>
      <w:r w:rsidRPr="00D06154">
        <w:rPr>
          <w:rFonts w:ascii="Times New Roman" w:eastAsia="Times New Roman" w:hAnsi="Times New Roman" w:cs="Times New Roman"/>
          <w:color w:val="000000"/>
          <w:sz w:val="24"/>
          <w:szCs w:val="24"/>
          <w:lang w:eastAsia="ru-RU"/>
        </w:rPr>
        <w:t xml:space="preserve"> и ударная вязкость существенно возрастает. Однако высокий отпуск не обеспечивает перекристаллизации металла и не может полностью устранить структуру закалки. Поэтому при сварке нужно применят меры по измельчению структуры металла шва.</w:t>
      </w: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При сварке хромистых жаропрочных сталей, склонных к резкой закалке, возможно образование холодных трещин в шве и околошовной зоне. Поэтому при сварке сталей такой группы обязательным условиям является предварительный и сопутствующий подогрев металла до температуры не менее 250…300оС с последующим отпуском после сварки.</w:t>
      </w: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Режим предварительного подогрева сталей перед сваркой Таблица 1</w:t>
      </w:r>
    </w:p>
    <w:tbl>
      <w:tblPr>
        <w:tblW w:w="0" w:type="auto"/>
        <w:tblCellSpacing w:w="15"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tblPr>
      <w:tblGrid>
        <w:gridCol w:w="3281"/>
        <w:gridCol w:w="5532"/>
      </w:tblGrid>
      <w:tr w:rsidR="00D06154" w:rsidRPr="00D06154" w:rsidTr="00E031C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Сталь</w:t>
            </w:r>
          </w:p>
        </w:tc>
        <w:tc>
          <w:tcPr>
            <w:tcW w:w="54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Температура подогрева, </w:t>
            </w:r>
            <w:proofErr w:type="spellStart"/>
            <w:r w:rsidRPr="00D06154">
              <w:rPr>
                <w:rFonts w:ascii="Times New Roman" w:eastAsia="Times New Roman" w:hAnsi="Times New Roman" w:cs="Times New Roman"/>
                <w:color w:val="000000"/>
                <w:sz w:val="24"/>
                <w:szCs w:val="24"/>
                <w:vertAlign w:val="superscript"/>
                <w:lang w:eastAsia="ru-RU"/>
              </w:rPr>
              <w:t>о</w:t>
            </w:r>
            <w:r w:rsidRPr="00D06154">
              <w:rPr>
                <w:rFonts w:ascii="Times New Roman" w:eastAsia="Times New Roman" w:hAnsi="Times New Roman" w:cs="Times New Roman"/>
                <w:color w:val="000000"/>
                <w:sz w:val="24"/>
                <w:szCs w:val="24"/>
                <w:lang w:eastAsia="ru-RU"/>
              </w:rPr>
              <w:t>С</w:t>
            </w:r>
            <w:proofErr w:type="spellEnd"/>
          </w:p>
        </w:tc>
      </w:tr>
      <w:tr w:rsidR="00D06154" w:rsidRPr="00D06154" w:rsidTr="00E031C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Низкоуглеродистая</w:t>
            </w:r>
          </w:p>
        </w:tc>
        <w:tc>
          <w:tcPr>
            <w:tcW w:w="54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120…150 (при многослойной сварке)</w:t>
            </w:r>
          </w:p>
        </w:tc>
      </w:tr>
      <w:tr w:rsidR="00D06154" w:rsidRPr="00D06154" w:rsidTr="00E031C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Среднеуглеродистая</w:t>
            </w:r>
          </w:p>
        </w:tc>
        <w:tc>
          <w:tcPr>
            <w:tcW w:w="54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150…300</w:t>
            </w:r>
          </w:p>
        </w:tc>
      </w:tr>
      <w:tr w:rsidR="00D06154" w:rsidRPr="00D06154" w:rsidTr="00E031C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Высокоуглеродистая</w:t>
            </w:r>
          </w:p>
        </w:tc>
        <w:tc>
          <w:tcPr>
            <w:tcW w:w="54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300…450</w:t>
            </w:r>
          </w:p>
        </w:tc>
      </w:tr>
      <w:tr w:rsidR="00D06154" w:rsidRPr="00D06154" w:rsidTr="00E031C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Низколегированная</w:t>
            </w:r>
          </w:p>
        </w:tc>
        <w:tc>
          <w:tcPr>
            <w:tcW w:w="54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200…250</w:t>
            </w:r>
          </w:p>
        </w:tc>
      </w:tr>
      <w:tr w:rsidR="00D06154" w:rsidRPr="00D06154" w:rsidTr="00E031C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Легированная конструкция</w:t>
            </w:r>
          </w:p>
        </w:tc>
        <w:tc>
          <w:tcPr>
            <w:tcW w:w="54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До 400</w:t>
            </w:r>
          </w:p>
        </w:tc>
      </w:tr>
      <w:tr w:rsidR="00D06154" w:rsidRPr="00D06154" w:rsidTr="00E031C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Теплоустойчивая</w:t>
            </w:r>
          </w:p>
        </w:tc>
        <w:tc>
          <w:tcPr>
            <w:tcW w:w="54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250…400</w:t>
            </w:r>
          </w:p>
        </w:tc>
      </w:tr>
      <w:tr w:rsidR="00D06154" w:rsidRPr="00D06154" w:rsidTr="00E031C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Жаропрочная </w:t>
            </w:r>
            <w:proofErr w:type="spellStart"/>
            <w:r w:rsidRPr="00D06154">
              <w:rPr>
                <w:rFonts w:ascii="Times New Roman" w:eastAsia="Times New Roman" w:hAnsi="Times New Roman" w:cs="Times New Roman"/>
                <w:color w:val="000000"/>
                <w:sz w:val="24"/>
                <w:szCs w:val="24"/>
                <w:lang w:eastAsia="ru-RU"/>
              </w:rPr>
              <w:t>аустенитенитная</w:t>
            </w:r>
            <w:proofErr w:type="spellEnd"/>
          </w:p>
        </w:tc>
        <w:tc>
          <w:tcPr>
            <w:tcW w:w="54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Без подогрева</w:t>
            </w:r>
          </w:p>
        </w:tc>
      </w:tr>
    </w:tbl>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Если сварное соединения из жаропрочной стали выполняют электрошлаковой сварки, то предварительный подогрев металла не обязателен, но необходимо незамедлительная термообработка сварного соединения.</w:t>
      </w: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Виды и режимы термообработки сталей после сварки                       Таблица 2.    </w:t>
      </w:r>
    </w:p>
    <w:tbl>
      <w:tblPr>
        <w:tblW w:w="0" w:type="auto"/>
        <w:tblCellSpacing w:w="15"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tblPr>
      <w:tblGrid>
        <w:gridCol w:w="3525"/>
        <w:gridCol w:w="5950"/>
      </w:tblGrid>
      <w:tr w:rsidR="00D06154" w:rsidRPr="00D06154" w:rsidTr="00E031C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Сталь</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Виды и режимы термообработки</w:t>
            </w:r>
          </w:p>
        </w:tc>
      </w:tr>
      <w:tr w:rsidR="00D06154" w:rsidRPr="00D06154" w:rsidTr="00E031C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Углеродистая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Отпуск при температуре 650…670</w:t>
            </w:r>
            <w:r w:rsidRPr="00D06154">
              <w:rPr>
                <w:rFonts w:ascii="Times New Roman" w:eastAsia="Times New Roman" w:hAnsi="Times New Roman" w:cs="Times New Roman"/>
                <w:color w:val="000000"/>
                <w:sz w:val="24"/>
                <w:szCs w:val="24"/>
                <w:vertAlign w:val="superscript"/>
                <w:lang w:eastAsia="ru-RU"/>
              </w:rPr>
              <w:t>о</w:t>
            </w:r>
            <w:r w:rsidRPr="00D06154">
              <w:rPr>
                <w:rFonts w:ascii="Times New Roman" w:eastAsia="Times New Roman" w:hAnsi="Times New Roman" w:cs="Times New Roman"/>
                <w:color w:val="000000"/>
                <w:sz w:val="24"/>
                <w:szCs w:val="24"/>
                <w:lang w:eastAsia="ru-RU"/>
              </w:rPr>
              <w:t>С, иногда нормализация при температуре 920…940</w:t>
            </w:r>
            <w:r w:rsidRPr="00D06154">
              <w:rPr>
                <w:rFonts w:ascii="Times New Roman" w:eastAsia="Times New Roman" w:hAnsi="Times New Roman" w:cs="Times New Roman"/>
                <w:color w:val="000000"/>
                <w:sz w:val="24"/>
                <w:szCs w:val="24"/>
                <w:vertAlign w:val="superscript"/>
                <w:lang w:eastAsia="ru-RU"/>
              </w:rPr>
              <w:t>о</w:t>
            </w:r>
            <w:r w:rsidRPr="00D06154">
              <w:rPr>
                <w:rFonts w:ascii="Times New Roman" w:eastAsia="Times New Roman" w:hAnsi="Times New Roman" w:cs="Times New Roman"/>
                <w:color w:val="000000"/>
                <w:sz w:val="24"/>
                <w:szCs w:val="24"/>
                <w:lang w:eastAsia="ru-RU"/>
              </w:rPr>
              <w:t>С с последующим отпуском</w:t>
            </w:r>
          </w:p>
        </w:tc>
      </w:tr>
      <w:tr w:rsidR="00D06154" w:rsidRPr="00D06154" w:rsidTr="00E031C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Низколегированная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Отпуск при температуре 670…700</w:t>
            </w:r>
            <w:r w:rsidRPr="00D06154">
              <w:rPr>
                <w:rFonts w:ascii="Times New Roman" w:eastAsia="Times New Roman" w:hAnsi="Times New Roman" w:cs="Times New Roman"/>
                <w:color w:val="000000"/>
                <w:sz w:val="24"/>
                <w:szCs w:val="24"/>
                <w:vertAlign w:val="superscript"/>
                <w:lang w:eastAsia="ru-RU"/>
              </w:rPr>
              <w:t>о</w:t>
            </w:r>
            <w:r w:rsidRPr="00D06154">
              <w:rPr>
                <w:rFonts w:ascii="Times New Roman" w:eastAsia="Times New Roman" w:hAnsi="Times New Roman" w:cs="Times New Roman"/>
                <w:color w:val="000000"/>
                <w:sz w:val="24"/>
                <w:szCs w:val="24"/>
                <w:lang w:eastAsia="ru-RU"/>
              </w:rPr>
              <w:t>С</w:t>
            </w:r>
          </w:p>
        </w:tc>
      </w:tr>
      <w:tr w:rsidR="00D06154" w:rsidRPr="00D06154" w:rsidTr="00E031C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Легированная конструкция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Отпуск или закалка в зависимости от требований к сварной конструкции</w:t>
            </w:r>
          </w:p>
        </w:tc>
      </w:tr>
      <w:tr w:rsidR="00D06154" w:rsidRPr="00D06154" w:rsidTr="00E031C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Теплоустойчивая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Отпуск при температуре 720…740</w:t>
            </w:r>
            <w:r w:rsidRPr="00D06154">
              <w:rPr>
                <w:rFonts w:ascii="Times New Roman" w:eastAsia="Times New Roman" w:hAnsi="Times New Roman" w:cs="Times New Roman"/>
                <w:color w:val="000000"/>
                <w:sz w:val="24"/>
                <w:szCs w:val="24"/>
                <w:vertAlign w:val="superscript"/>
                <w:lang w:eastAsia="ru-RU"/>
              </w:rPr>
              <w:t>о</w:t>
            </w:r>
            <w:r w:rsidRPr="00D06154">
              <w:rPr>
                <w:rFonts w:ascii="Times New Roman" w:eastAsia="Times New Roman" w:hAnsi="Times New Roman" w:cs="Times New Roman"/>
                <w:color w:val="000000"/>
                <w:sz w:val="24"/>
                <w:szCs w:val="24"/>
                <w:lang w:eastAsia="ru-RU"/>
              </w:rPr>
              <w:t>С при толщине до 10 мм и при температуре 700…730</w:t>
            </w:r>
            <w:r w:rsidRPr="00D06154">
              <w:rPr>
                <w:rFonts w:ascii="Times New Roman" w:eastAsia="Times New Roman" w:hAnsi="Times New Roman" w:cs="Times New Roman"/>
                <w:color w:val="000000"/>
                <w:sz w:val="24"/>
                <w:szCs w:val="24"/>
                <w:vertAlign w:val="superscript"/>
                <w:lang w:eastAsia="ru-RU"/>
              </w:rPr>
              <w:t>о</w:t>
            </w:r>
            <w:r w:rsidRPr="00D06154">
              <w:rPr>
                <w:rFonts w:ascii="Times New Roman" w:eastAsia="Times New Roman" w:hAnsi="Times New Roman" w:cs="Times New Roman"/>
                <w:color w:val="000000"/>
                <w:sz w:val="24"/>
                <w:szCs w:val="24"/>
                <w:lang w:eastAsia="ru-RU"/>
              </w:rPr>
              <w:t>С при толщине свыше 10 мм</w:t>
            </w:r>
          </w:p>
        </w:tc>
      </w:tr>
      <w:tr w:rsidR="00D06154" w:rsidRPr="00D06154" w:rsidTr="00E031C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proofErr w:type="gramStart"/>
            <w:r w:rsidRPr="00D06154">
              <w:rPr>
                <w:rFonts w:ascii="Times New Roman" w:eastAsia="Times New Roman" w:hAnsi="Times New Roman" w:cs="Times New Roman"/>
                <w:color w:val="000000"/>
                <w:sz w:val="24"/>
                <w:szCs w:val="24"/>
                <w:lang w:eastAsia="ru-RU"/>
              </w:rPr>
              <w:t>Жаропрочная</w:t>
            </w:r>
            <w:proofErr w:type="gramEnd"/>
            <w:r w:rsidRPr="00D06154">
              <w:rPr>
                <w:rFonts w:ascii="Times New Roman" w:eastAsia="Times New Roman" w:hAnsi="Times New Roman" w:cs="Times New Roman"/>
                <w:color w:val="000000"/>
                <w:sz w:val="24"/>
                <w:szCs w:val="24"/>
                <w:lang w:eastAsia="ru-RU"/>
              </w:rPr>
              <w:t xml:space="preserve"> мартенситного или ферритного классов</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Отпуск при температуре 700…800</w:t>
            </w:r>
            <w:r w:rsidRPr="00D06154">
              <w:rPr>
                <w:rFonts w:ascii="Times New Roman" w:eastAsia="Times New Roman" w:hAnsi="Times New Roman" w:cs="Times New Roman"/>
                <w:color w:val="000000"/>
                <w:sz w:val="24"/>
                <w:szCs w:val="24"/>
                <w:vertAlign w:val="superscript"/>
                <w:lang w:eastAsia="ru-RU"/>
              </w:rPr>
              <w:t>о</w:t>
            </w:r>
            <w:r w:rsidRPr="00D06154">
              <w:rPr>
                <w:rFonts w:ascii="Times New Roman" w:eastAsia="Times New Roman" w:hAnsi="Times New Roman" w:cs="Times New Roman"/>
                <w:color w:val="000000"/>
                <w:sz w:val="24"/>
                <w:szCs w:val="24"/>
                <w:lang w:eastAsia="ru-RU"/>
              </w:rPr>
              <w:t>С</w:t>
            </w:r>
          </w:p>
        </w:tc>
      </w:tr>
    </w:tbl>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Режимы предварительного подогрева сталей перед сваркой приведены в табл. 3.1. рекомендуемые виды и режимы термообработки сварных соединений из сталей после сварки приведены в табл.3.2.</w:t>
      </w: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p>
    <w:p w:rsidR="00D06154" w:rsidRPr="00D06154" w:rsidRDefault="00D06154" w:rsidP="00D06154">
      <w:pPr>
        <w:spacing w:after="0" w:line="240" w:lineRule="auto"/>
        <w:jc w:val="both"/>
        <w:rPr>
          <w:rFonts w:ascii="Times New Roman" w:eastAsia="Times New Roman" w:hAnsi="Times New Roman" w:cs="Times New Roman"/>
          <w:b/>
          <w:color w:val="000000"/>
          <w:sz w:val="24"/>
          <w:szCs w:val="24"/>
          <w:lang w:eastAsia="ru-RU"/>
        </w:rPr>
      </w:pPr>
      <w:r w:rsidRPr="00D06154">
        <w:rPr>
          <w:rFonts w:ascii="Times New Roman" w:eastAsia="Times New Roman" w:hAnsi="Times New Roman" w:cs="Times New Roman"/>
          <w:b/>
          <w:color w:val="000000"/>
          <w:sz w:val="24"/>
          <w:szCs w:val="24"/>
          <w:lang w:eastAsia="ru-RU"/>
        </w:rPr>
        <w:t>КОНТРОЛЬНЫЕ ВОПРОСЫ</w:t>
      </w: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 Какие параметры выбирают при проведении термической обработки металлов?</w:t>
      </w: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 Какие нагревательные устройства применяют при термической обработке металлов?</w:t>
      </w: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 Какие устройства применяют для измерения температуры при термической обработке металлов?</w:t>
      </w: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 С какой целью производят предварительный подогрев деталей перед сваркой?</w:t>
      </w:r>
    </w:p>
    <w:p w:rsidR="00D06154" w:rsidRPr="00D06154" w:rsidRDefault="00D06154" w:rsidP="00D06154">
      <w:pPr>
        <w:spacing w:after="0" w:line="240" w:lineRule="auto"/>
        <w:jc w:val="center"/>
        <w:outlineLvl w:val="1"/>
        <w:rPr>
          <w:rFonts w:ascii="Arial" w:eastAsia="Times New Roman" w:hAnsi="Arial" w:cs="Arial"/>
          <w:color w:val="000000"/>
          <w:sz w:val="30"/>
          <w:szCs w:val="30"/>
          <w:lang w:eastAsia="ru-RU"/>
        </w:rPr>
      </w:pPr>
    </w:p>
    <w:p w:rsidR="00D06154" w:rsidRPr="00D06154" w:rsidRDefault="00D06154" w:rsidP="00D06154">
      <w:pPr>
        <w:spacing w:after="0" w:line="240" w:lineRule="auto"/>
        <w:jc w:val="center"/>
        <w:outlineLvl w:val="1"/>
        <w:rPr>
          <w:rFonts w:ascii="Arial" w:eastAsia="Times New Roman" w:hAnsi="Arial" w:cs="Arial"/>
          <w:color w:val="000000"/>
          <w:sz w:val="30"/>
          <w:szCs w:val="30"/>
          <w:lang w:eastAsia="ru-RU"/>
        </w:rPr>
      </w:pPr>
    </w:p>
    <w:p w:rsidR="00D06154" w:rsidRPr="00D06154" w:rsidRDefault="00D06154" w:rsidP="00D06154">
      <w:pPr>
        <w:spacing w:after="0" w:line="240" w:lineRule="auto"/>
        <w:jc w:val="center"/>
        <w:rPr>
          <w:rFonts w:ascii="Times New Roman" w:eastAsia="Calibri" w:hAnsi="Times New Roman" w:cs="Times New Roman"/>
          <w:b/>
          <w:sz w:val="24"/>
          <w:szCs w:val="24"/>
        </w:rPr>
      </w:pPr>
      <w:r w:rsidRPr="00D06154">
        <w:rPr>
          <w:rFonts w:ascii="Times New Roman" w:eastAsia="Calibri" w:hAnsi="Times New Roman" w:cs="Times New Roman"/>
          <w:b/>
          <w:sz w:val="24"/>
          <w:szCs w:val="24"/>
        </w:rPr>
        <w:t xml:space="preserve">ПРАКТИЧЕСКАЯ РАБОТА № </w:t>
      </w:r>
      <w:r w:rsidR="00AC3885">
        <w:rPr>
          <w:rFonts w:ascii="Times New Roman" w:eastAsia="Calibri" w:hAnsi="Times New Roman" w:cs="Times New Roman"/>
          <w:b/>
          <w:sz w:val="24"/>
          <w:szCs w:val="24"/>
        </w:rPr>
        <w:t>12</w:t>
      </w:r>
    </w:p>
    <w:p w:rsidR="00D06154" w:rsidRPr="00D06154" w:rsidRDefault="00D06154" w:rsidP="00D06154">
      <w:pPr>
        <w:spacing w:after="0" w:line="240" w:lineRule="auto"/>
        <w:jc w:val="center"/>
        <w:rPr>
          <w:rFonts w:ascii="Times New Roman" w:eastAsia="Calibri" w:hAnsi="Times New Roman" w:cs="Times New Roman"/>
          <w:b/>
          <w:sz w:val="24"/>
          <w:szCs w:val="24"/>
        </w:rPr>
      </w:pPr>
      <w:r w:rsidRPr="00D06154">
        <w:rPr>
          <w:rFonts w:ascii="Times New Roman" w:eastAsia="Calibri" w:hAnsi="Times New Roman" w:cs="Times New Roman"/>
          <w:b/>
          <w:sz w:val="24"/>
          <w:szCs w:val="24"/>
        </w:rPr>
        <w:t>ТЕМА</w:t>
      </w:r>
      <w:r w:rsidRPr="00D06154">
        <w:rPr>
          <w:rFonts w:ascii="Times New Roman" w:eastAsia="Calibri" w:hAnsi="Times New Roman" w:cs="Times New Roman"/>
          <w:sz w:val="24"/>
          <w:szCs w:val="24"/>
        </w:rPr>
        <w:t>: «</w:t>
      </w:r>
      <w:r w:rsidRPr="00D06154">
        <w:rPr>
          <w:rFonts w:ascii="Times New Roman" w:eastAsia="Calibri" w:hAnsi="Times New Roman" w:cs="Times New Roman"/>
          <w:b/>
          <w:sz w:val="24"/>
          <w:szCs w:val="24"/>
        </w:rPr>
        <w:t>ИЗУЧЕНИЕ НОРМАТИВНО-ТЕХНИЧЕСКОЙ ДОКУМЕНТАЦИИ НА СВАРОЧНЫЕ ТЕХНОЛОГИЧЕСКИЕ ПРОЦЕССЫ»</w:t>
      </w:r>
    </w:p>
    <w:p w:rsidR="00D06154" w:rsidRPr="00D06154" w:rsidRDefault="00D06154" w:rsidP="00D06154">
      <w:pPr>
        <w:spacing w:after="0" w:line="240" w:lineRule="auto"/>
        <w:jc w:val="both"/>
        <w:rPr>
          <w:rFonts w:ascii="Times New Roman" w:eastAsia="Calibri" w:hAnsi="Times New Roman" w:cs="Times New Roman"/>
          <w:sz w:val="24"/>
          <w:szCs w:val="24"/>
        </w:rPr>
      </w:pPr>
    </w:p>
    <w:p w:rsidR="00D06154" w:rsidRPr="00D06154" w:rsidRDefault="00D06154" w:rsidP="00D06154">
      <w:pPr>
        <w:spacing w:after="0" w:line="240" w:lineRule="auto"/>
        <w:jc w:val="both"/>
        <w:rPr>
          <w:rFonts w:ascii="Times New Roman" w:hAnsi="Times New Roman" w:cs="Times New Roman"/>
          <w:sz w:val="24"/>
          <w:szCs w:val="24"/>
        </w:rPr>
      </w:pPr>
      <w:r w:rsidRPr="00D06154">
        <w:rPr>
          <w:rFonts w:ascii="Times New Roman" w:hAnsi="Times New Roman" w:cs="Times New Roman"/>
          <w:b/>
          <w:bCs/>
          <w:sz w:val="24"/>
          <w:szCs w:val="24"/>
        </w:rPr>
        <w:t>ЦЕЛЬ РАБОТЫ:</w:t>
      </w:r>
    </w:p>
    <w:p w:rsidR="00D06154" w:rsidRPr="00D06154" w:rsidRDefault="00D06154" w:rsidP="00D06154">
      <w:pPr>
        <w:spacing w:after="0" w:line="240" w:lineRule="auto"/>
        <w:jc w:val="both"/>
        <w:rPr>
          <w:rFonts w:ascii="Times New Roman" w:hAnsi="Times New Roman" w:cs="Times New Roman"/>
          <w:b/>
          <w:sz w:val="24"/>
          <w:szCs w:val="24"/>
        </w:rPr>
      </w:pPr>
      <w:r w:rsidRPr="00D06154">
        <w:rPr>
          <w:rFonts w:ascii="Times New Roman" w:eastAsia="Calibri" w:hAnsi="Times New Roman" w:cs="Times New Roman"/>
          <w:sz w:val="24"/>
          <w:szCs w:val="24"/>
        </w:rPr>
        <w:t>«Научиться составлять технологическую последовательность операций разметки линий на металлической поверхности с помощью чертилки и линейки».</w:t>
      </w:r>
    </w:p>
    <w:p w:rsidR="00D06154" w:rsidRPr="00D06154" w:rsidRDefault="00D06154" w:rsidP="00D06154">
      <w:pPr>
        <w:spacing w:after="0" w:line="240" w:lineRule="auto"/>
        <w:jc w:val="both"/>
        <w:rPr>
          <w:rFonts w:ascii="Times New Roman" w:hAnsi="Times New Roman" w:cs="Times New Roman"/>
          <w:b/>
          <w:sz w:val="24"/>
          <w:szCs w:val="24"/>
        </w:rPr>
      </w:pPr>
      <w:r w:rsidRPr="00D06154">
        <w:rPr>
          <w:rFonts w:ascii="Times New Roman" w:hAnsi="Times New Roman" w:cs="Times New Roman"/>
          <w:b/>
          <w:sz w:val="24"/>
          <w:szCs w:val="24"/>
        </w:rPr>
        <w:t>ФОРМИРУЕМЫЕ КОМПЕТЕНЦИИ</w:t>
      </w:r>
      <w:proofErr w:type="gramStart"/>
      <w:r w:rsidRPr="00D06154">
        <w:rPr>
          <w:rFonts w:ascii="Times New Roman" w:hAnsi="Times New Roman" w:cs="Times New Roman"/>
          <w:b/>
          <w:sz w:val="24"/>
          <w:szCs w:val="24"/>
        </w:rPr>
        <w:t xml:space="preserve"> ,</w:t>
      </w:r>
      <w:proofErr w:type="gramEnd"/>
      <w:r w:rsidRPr="00D06154">
        <w:rPr>
          <w:rFonts w:ascii="Times New Roman" w:hAnsi="Times New Roman" w:cs="Times New Roman"/>
          <w:b/>
          <w:sz w:val="24"/>
          <w:szCs w:val="24"/>
        </w:rPr>
        <w:t xml:space="preserve"> ЗНАНИЯ И УМЕНИЯ:</w:t>
      </w:r>
    </w:p>
    <w:p w:rsidR="00D06154" w:rsidRPr="00D06154" w:rsidRDefault="00D06154" w:rsidP="00D06154">
      <w:pPr>
        <w:spacing w:after="0" w:line="240" w:lineRule="auto"/>
        <w:jc w:val="both"/>
        <w:rPr>
          <w:rFonts w:ascii="Times New Roman" w:hAnsi="Times New Roman" w:cs="Times New Roman"/>
          <w:b/>
          <w:sz w:val="24"/>
          <w:szCs w:val="24"/>
        </w:rPr>
      </w:pPr>
      <w:r w:rsidRPr="00D06154">
        <w:rPr>
          <w:rFonts w:ascii="Times New Roman" w:hAnsi="Times New Roman" w:cs="Times New Roman"/>
          <w:b/>
          <w:sz w:val="24"/>
          <w:szCs w:val="24"/>
        </w:rPr>
        <w:t>ПК 1.2.</w:t>
      </w:r>
      <w:r w:rsidRPr="00D06154">
        <w:rPr>
          <w:rFonts w:ascii="Times New Roman" w:hAnsi="Times New Roman" w:cs="Times New Roman"/>
          <w:b/>
          <w:sz w:val="24"/>
          <w:szCs w:val="24"/>
        </w:rPr>
        <w:tab/>
        <w:t>Использовать</w:t>
      </w:r>
      <w:r w:rsidRPr="00D06154">
        <w:rPr>
          <w:rFonts w:ascii="Times New Roman" w:hAnsi="Times New Roman" w:cs="Times New Roman"/>
          <w:b/>
          <w:sz w:val="24"/>
          <w:szCs w:val="24"/>
        </w:rPr>
        <w:tab/>
        <w:t>конструкторскую,</w:t>
      </w:r>
      <w:r w:rsidRPr="00D06154">
        <w:rPr>
          <w:rFonts w:ascii="Times New Roman" w:hAnsi="Times New Roman" w:cs="Times New Roman"/>
          <w:b/>
          <w:sz w:val="24"/>
          <w:szCs w:val="24"/>
        </w:rPr>
        <w:tab/>
        <w:t>нормативно-техническую</w:t>
      </w:r>
    </w:p>
    <w:p w:rsidR="00D06154" w:rsidRPr="00D06154" w:rsidRDefault="00D06154" w:rsidP="00D06154">
      <w:pPr>
        <w:spacing w:after="0" w:line="240" w:lineRule="auto"/>
        <w:jc w:val="both"/>
        <w:rPr>
          <w:rFonts w:ascii="Times New Roman" w:hAnsi="Times New Roman" w:cs="Times New Roman"/>
          <w:b/>
          <w:sz w:val="24"/>
          <w:szCs w:val="24"/>
        </w:rPr>
      </w:pPr>
      <w:r w:rsidRPr="00D06154">
        <w:rPr>
          <w:rFonts w:ascii="Times New Roman" w:hAnsi="Times New Roman" w:cs="Times New Roman"/>
          <w:b/>
          <w:sz w:val="24"/>
          <w:szCs w:val="24"/>
        </w:rPr>
        <w:tab/>
        <w:t>производственно-технологическую документацию по сварке</w:t>
      </w:r>
    </w:p>
    <w:p w:rsidR="00D06154" w:rsidRPr="00D06154" w:rsidRDefault="00D06154" w:rsidP="00D06154">
      <w:pPr>
        <w:spacing w:after="0" w:line="240" w:lineRule="auto"/>
        <w:jc w:val="both"/>
        <w:rPr>
          <w:rFonts w:ascii="Times New Roman" w:eastAsia="Calibri" w:hAnsi="Times New Roman" w:cs="Times New Roman"/>
          <w:b/>
          <w:sz w:val="24"/>
          <w:szCs w:val="24"/>
        </w:rPr>
      </w:pPr>
      <w:r w:rsidRPr="00D06154">
        <w:rPr>
          <w:rFonts w:ascii="Times New Roman" w:eastAsia="Calibri" w:hAnsi="Times New Roman" w:cs="Times New Roman"/>
          <w:b/>
          <w:sz w:val="24"/>
          <w:szCs w:val="24"/>
        </w:rPr>
        <w:t>ЗНАНИЯ:</w:t>
      </w:r>
    </w:p>
    <w:p w:rsidR="00D06154" w:rsidRPr="00D06154" w:rsidRDefault="00D06154" w:rsidP="00D061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r w:rsidRPr="00D06154">
        <w:rPr>
          <w:rFonts w:ascii="Times New Roman" w:eastAsia="Calibri" w:hAnsi="Times New Roman" w:cs="Times New Roman"/>
          <w:sz w:val="24"/>
          <w:szCs w:val="24"/>
        </w:rPr>
        <w:t xml:space="preserve">-знать  </w:t>
      </w:r>
      <w:r w:rsidRPr="00D06154">
        <w:rPr>
          <w:rFonts w:ascii="Times New Roman" w:eastAsia="Times New Roman" w:hAnsi="Times New Roman" w:cs="Times New Roman"/>
          <w:sz w:val="24"/>
          <w:szCs w:val="24"/>
          <w:lang w:eastAsia="ru-RU"/>
        </w:rPr>
        <w:t>основные правила чтения технологической документации.</w:t>
      </w:r>
    </w:p>
    <w:p w:rsidR="00D06154" w:rsidRPr="00D06154" w:rsidRDefault="00D06154" w:rsidP="00D06154">
      <w:pPr>
        <w:spacing w:after="0" w:line="240" w:lineRule="auto"/>
        <w:jc w:val="both"/>
        <w:rPr>
          <w:rFonts w:ascii="Times New Roman" w:eastAsia="Calibri" w:hAnsi="Times New Roman" w:cs="Times New Roman"/>
          <w:color w:val="000000"/>
          <w:sz w:val="24"/>
          <w:szCs w:val="24"/>
          <w:shd w:val="clear" w:color="auto" w:fill="FFFFFF"/>
        </w:rPr>
      </w:pPr>
      <w:r w:rsidRPr="00D06154">
        <w:rPr>
          <w:rFonts w:ascii="Times New Roman" w:hAnsi="Times New Roman" w:cs="Times New Roman"/>
          <w:b/>
          <w:bCs/>
          <w:sz w:val="24"/>
          <w:szCs w:val="24"/>
        </w:rPr>
        <w:t>ОБОРУДОВАНИЕ И МАТЕРИАЛЫ: </w:t>
      </w:r>
      <w:r w:rsidRPr="00D06154">
        <w:rPr>
          <w:rFonts w:ascii="Times New Roman" w:hAnsi="Times New Roman" w:cs="Times New Roman"/>
          <w:sz w:val="24"/>
          <w:szCs w:val="24"/>
        </w:rPr>
        <w:t>МР, ГОСТ 3.1705-81.</w:t>
      </w:r>
    </w:p>
    <w:p w:rsidR="00D06154" w:rsidRPr="00D06154" w:rsidRDefault="00D06154" w:rsidP="00D06154">
      <w:pPr>
        <w:spacing w:after="0" w:line="240" w:lineRule="auto"/>
        <w:jc w:val="both"/>
        <w:rPr>
          <w:rFonts w:ascii="Times New Roman" w:eastAsia="Times New Roman" w:hAnsi="Times New Roman" w:cs="Times New Roman"/>
          <w:b/>
          <w:bCs/>
          <w:sz w:val="24"/>
          <w:szCs w:val="24"/>
          <w:lang w:eastAsia="ru-RU"/>
        </w:rPr>
      </w:pPr>
      <w:r w:rsidRPr="00D06154">
        <w:rPr>
          <w:rFonts w:ascii="Times New Roman" w:eastAsia="Calibri" w:hAnsi="Times New Roman" w:cs="Times New Roman"/>
          <w:color w:val="000000"/>
          <w:sz w:val="24"/>
          <w:szCs w:val="24"/>
          <w:shd w:val="clear" w:color="auto" w:fill="FFFFFF"/>
        </w:rPr>
        <w:t>.</w:t>
      </w:r>
      <w:r w:rsidRPr="00D06154">
        <w:rPr>
          <w:rFonts w:ascii="Times New Roman" w:eastAsia="Times New Roman" w:hAnsi="Times New Roman" w:cs="Times New Roman"/>
          <w:b/>
          <w:bCs/>
          <w:sz w:val="24"/>
          <w:szCs w:val="24"/>
          <w:lang w:eastAsia="ru-RU"/>
        </w:rPr>
        <w:t xml:space="preserve">ПОРЯДОК ВЫПОЛНЕНИЯ: </w:t>
      </w:r>
    </w:p>
    <w:p w:rsidR="00D06154" w:rsidRPr="00D06154" w:rsidRDefault="00D06154" w:rsidP="00D06154">
      <w:pPr>
        <w:spacing w:after="0" w:line="240" w:lineRule="auto"/>
        <w:ind w:right="20"/>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1.Внимательно прочитайте основные сведения по теме.</w:t>
      </w:r>
    </w:p>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color w:val="000000"/>
          <w:sz w:val="24"/>
          <w:szCs w:val="24"/>
          <w:lang w:eastAsia="ru-RU"/>
        </w:rPr>
        <w:t>2.</w:t>
      </w:r>
      <w:r w:rsidRPr="00D06154">
        <w:rPr>
          <w:rFonts w:ascii="Times New Roman" w:eastAsia="Times New Roman" w:hAnsi="Times New Roman" w:cs="Times New Roman"/>
          <w:sz w:val="24"/>
          <w:szCs w:val="24"/>
          <w:lang w:eastAsia="ru-RU"/>
        </w:rPr>
        <w:t>Используя интерне</w:t>
      </w:r>
      <w:proofErr w:type="gramStart"/>
      <w:r w:rsidRPr="00D06154">
        <w:rPr>
          <w:rFonts w:ascii="Times New Roman" w:eastAsia="Times New Roman" w:hAnsi="Times New Roman" w:cs="Times New Roman"/>
          <w:sz w:val="24"/>
          <w:szCs w:val="24"/>
          <w:lang w:eastAsia="ru-RU"/>
        </w:rPr>
        <w:t>т-</w:t>
      </w:r>
      <w:proofErr w:type="gramEnd"/>
      <w:r w:rsidRPr="00D06154">
        <w:rPr>
          <w:rFonts w:ascii="Times New Roman" w:eastAsia="Times New Roman" w:hAnsi="Times New Roman" w:cs="Times New Roman"/>
          <w:sz w:val="24"/>
          <w:szCs w:val="24"/>
          <w:lang w:eastAsia="ru-RU"/>
        </w:rPr>
        <w:t xml:space="preserve"> ресурсы дайте краткую характеристику и объясните  назначение данных документов, результаты  работы занесите в таблицу.</w:t>
      </w:r>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b/>
          <w:color w:val="000000"/>
          <w:sz w:val="24"/>
          <w:szCs w:val="24"/>
          <w:lang w:eastAsia="ru-RU"/>
        </w:rPr>
      </w:pPr>
      <w:r w:rsidRPr="00D06154">
        <w:rPr>
          <w:rFonts w:ascii="Times New Roman" w:eastAsia="Times New Roman" w:hAnsi="Times New Roman" w:cs="Times New Roman"/>
          <w:b/>
          <w:color w:val="000000"/>
          <w:sz w:val="24"/>
          <w:szCs w:val="24"/>
          <w:lang w:eastAsia="ru-RU"/>
        </w:rPr>
        <w:t>Технологическая последовательность проведения плоскостной разметки  Таблица 1</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p>
    <w:tbl>
      <w:tblPr>
        <w:tblStyle w:val="a6"/>
        <w:tblW w:w="0" w:type="auto"/>
        <w:tblLook w:val="00A0"/>
      </w:tblPr>
      <w:tblGrid>
        <w:gridCol w:w="4785"/>
        <w:gridCol w:w="4785"/>
      </w:tblGrid>
      <w:tr w:rsidR="00D06154" w:rsidRPr="00D06154" w:rsidTr="00E031C5">
        <w:tc>
          <w:tcPr>
            <w:tcW w:w="4785" w:type="dxa"/>
          </w:tcPr>
          <w:p w:rsidR="00D06154" w:rsidRPr="00D06154" w:rsidRDefault="00D06154" w:rsidP="00D06154">
            <w:pPr>
              <w:jc w:val="both"/>
              <w:rPr>
                <w:rFonts w:ascii="Times New Roman" w:eastAsia="Times New Roman" w:hAnsi="Times New Roman"/>
                <w:b/>
                <w:color w:val="000000"/>
                <w:sz w:val="24"/>
                <w:szCs w:val="24"/>
              </w:rPr>
            </w:pPr>
            <w:r w:rsidRPr="00D06154">
              <w:rPr>
                <w:rFonts w:ascii="Times New Roman" w:eastAsia="Times New Roman" w:hAnsi="Times New Roman"/>
                <w:b/>
                <w:color w:val="000000"/>
                <w:sz w:val="24"/>
                <w:szCs w:val="24"/>
              </w:rPr>
              <w:t>Документы специального назначения</w:t>
            </w:r>
          </w:p>
        </w:tc>
        <w:tc>
          <w:tcPr>
            <w:tcW w:w="4785" w:type="dxa"/>
          </w:tcPr>
          <w:p w:rsidR="00D06154" w:rsidRPr="00D06154" w:rsidRDefault="00D06154" w:rsidP="00D06154">
            <w:pPr>
              <w:jc w:val="both"/>
              <w:rPr>
                <w:rFonts w:ascii="Times New Roman" w:eastAsia="Times New Roman" w:hAnsi="Times New Roman"/>
                <w:b/>
                <w:color w:val="000000"/>
                <w:sz w:val="24"/>
                <w:szCs w:val="24"/>
              </w:rPr>
            </w:pPr>
            <w:r w:rsidRPr="00D06154">
              <w:rPr>
                <w:rFonts w:ascii="Times New Roman" w:eastAsia="Times New Roman" w:hAnsi="Times New Roman"/>
                <w:b/>
                <w:color w:val="000000"/>
                <w:sz w:val="24"/>
                <w:szCs w:val="24"/>
              </w:rPr>
              <w:t>Краткая характеристика</w:t>
            </w:r>
          </w:p>
        </w:tc>
      </w:tr>
      <w:tr w:rsidR="00D06154" w:rsidRPr="00D06154" w:rsidTr="00E031C5">
        <w:tc>
          <w:tcPr>
            <w:tcW w:w="4785" w:type="dxa"/>
          </w:tcPr>
          <w:p w:rsidR="00D06154" w:rsidRPr="00D06154" w:rsidRDefault="00D06154" w:rsidP="00D06154">
            <w:pPr>
              <w:jc w:val="both"/>
              <w:outlineLvl w:val="1"/>
              <w:rPr>
                <w:rFonts w:ascii="Times New Roman" w:eastAsia="Times New Roman" w:hAnsi="Times New Roman"/>
                <w:color w:val="000000"/>
                <w:sz w:val="24"/>
                <w:szCs w:val="24"/>
              </w:rPr>
            </w:pPr>
            <w:r w:rsidRPr="00D06154">
              <w:rPr>
                <w:rFonts w:ascii="Times New Roman" w:eastAsia="Times New Roman" w:hAnsi="Times New Roman"/>
                <w:color w:val="000000"/>
                <w:sz w:val="24"/>
                <w:szCs w:val="24"/>
              </w:rPr>
              <w:t>маршрутная карта (МК);</w:t>
            </w:r>
          </w:p>
        </w:tc>
        <w:tc>
          <w:tcPr>
            <w:tcW w:w="4785" w:type="dxa"/>
          </w:tcPr>
          <w:p w:rsidR="00D06154" w:rsidRPr="00D06154" w:rsidRDefault="00D06154" w:rsidP="00D06154">
            <w:pPr>
              <w:jc w:val="both"/>
              <w:rPr>
                <w:rFonts w:ascii="Times New Roman" w:eastAsia="Times New Roman" w:hAnsi="Times New Roman"/>
                <w:color w:val="000000"/>
                <w:sz w:val="24"/>
                <w:szCs w:val="24"/>
              </w:rPr>
            </w:pPr>
          </w:p>
        </w:tc>
      </w:tr>
      <w:tr w:rsidR="00D06154" w:rsidRPr="00D06154" w:rsidTr="00E031C5">
        <w:tc>
          <w:tcPr>
            <w:tcW w:w="4785" w:type="dxa"/>
          </w:tcPr>
          <w:p w:rsidR="00D06154" w:rsidRPr="00F04604" w:rsidRDefault="00D06154" w:rsidP="00D06154">
            <w:pPr>
              <w:jc w:val="both"/>
              <w:outlineLvl w:val="1"/>
              <w:rPr>
                <w:rFonts w:ascii="Times New Roman" w:eastAsia="Times New Roman" w:hAnsi="Times New Roman"/>
                <w:color w:val="000000"/>
                <w:sz w:val="24"/>
                <w:szCs w:val="24"/>
              </w:rPr>
            </w:pPr>
            <w:r w:rsidRPr="00F04604">
              <w:rPr>
                <w:rFonts w:ascii="Times New Roman" w:eastAsia="Times New Roman" w:hAnsi="Times New Roman"/>
                <w:color w:val="000000"/>
                <w:sz w:val="24"/>
                <w:szCs w:val="24"/>
              </w:rPr>
              <w:t>карта ТП (КТП);</w:t>
            </w:r>
          </w:p>
        </w:tc>
        <w:tc>
          <w:tcPr>
            <w:tcW w:w="4785" w:type="dxa"/>
          </w:tcPr>
          <w:p w:rsidR="00D06154" w:rsidRPr="00D06154" w:rsidRDefault="00D06154" w:rsidP="00D06154">
            <w:pPr>
              <w:jc w:val="both"/>
              <w:rPr>
                <w:rFonts w:ascii="Times New Roman" w:eastAsia="Times New Roman" w:hAnsi="Times New Roman"/>
                <w:color w:val="000000"/>
                <w:sz w:val="24"/>
                <w:szCs w:val="24"/>
              </w:rPr>
            </w:pPr>
          </w:p>
        </w:tc>
      </w:tr>
      <w:tr w:rsidR="00D06154" w:rsidRPr="00D06154" w:rsidTr="00E031C5">
        <w:tc>
          <w:tcPr>
            <w:tcW w:w="4785" w:type="dxa"/>
          </w:tcPr>
          <w:p w:rsidR="00D06154" w:rsidRPr="00F04604" w:rsidRDefault="00D06154" w:rsidP="00D06154">
            <w:pPr>
              <w:jc w:val="both"/>
              <w:outlineLvl w:val="1"/>
              <w:rPr>
                <w:rFonts w:ascii="Times New Roman" w:eastAsia="Times New Roman" w:hAnsi="Times New Roman"/>
                <w:color w:val="000000"/>
                <w:sz w:val="24"/>
                <w:szCs w:val="24"/>
              </w:rPr>
            </w:pPr>
            <w:r w:rsidRPr="00F04604">
              <w:rPr>
                <w:rFonts w:ascii="Times New Roman" w:eastAsia="Times New Roman" w:hAnsi="Times New Roman"/>
                <w:color w:val="000000"/>
                <w:sz w:val="24"/>
                <w:szCs w:val="24"/>
              </w:rPr>
              <w:t xml:space="preserve">карта </w:t>
            </w:r>
            <w:proofErr w:type="gramStart"/>
            <w:r w:rsidRPr="00F04604">
              <w:rPr>
                <w:rFonts w:ascii="Times New Roman" w:eastAsia="Times New Roman" w:hAnsi="Times New Roman"/>
                <w:color w:val="000000"/>
                <w:sz w:val="24"/>
                <w:szCs w:val="24"/>
              </w:rPr>
              <w:t>типового</w:t>
            </w:r>
            <w:proofErr w:type="gramEnd"/>
            <w:r w:rsidRPr="00F04604">
              <w:rPr>
                <w:rFonts w:ascii="Times New Roman" w:eastAsia="Times New Roman" w:hAnsi="Times New Roman"/>
                <w:color w:val="000000"/>
                <w:sz w:val="24"/>
                <w:szCs w:val="24"/>
              </w:rPr>
              <w:t xml:space="preserve"> ТП (КТТП);</w:t>
            </w:r>
          </w:p>
        </w:tc>
        <w:tc>
          <w:tcPr>
            <w:tcW w:w="4785" w:type="dxa"/>
          </w:tcPr>
          <w:p w:rsidR="00D06154" w:rsidRPr="00D06154" w:rsidRDefault="00D06154" w:rsidP="00D06154">
            <w:pPr>
              <w:jc w:val="both"/>
              <w:rPr>
                <w:rFonts w:ascii="Times New Roman" w:eastAsia="Times New Roman" w:hAnsi="Times New Roman"/>
                <w:color w:val="000000"/>
                <w:sz w:val="24"/>
                <w:szCs w:val="24"/>
              </w:rPr>
            </w:pPr>
          </w:p>
        </w:tc>
      </w:tr>
      <w:tr w:rsidR="00D06154" w:rsidRPr="00D06154" w:rsidTr="00E031C5">
        <w:tc>
          <w:tcPr>
            <w:tcW w:w="4785" w:type="dxa"/>
          </w:tcPr>
          <w:p w:rsidR="00D06154" w:rsidRPr="00F04604" w:rsidRDefault="00D06154" w:rsidP="00D06154">
            <w:pPr>
              <w:jc w:val="both"/>
              <w:outlineLvl w:val="1"/>
              <w:rPr>
                <w:rFonts w:ascii="Times New Roman" w:eastAsia="Times New Roman" w:hAnsi="Times New Roman"/>
                <w:color w:val="000000"/>
                <w:sz w:val="24"/>
                <w:szCs w:val="24"/>
              </w:rPr>
            </w:pPr>
            <w:r w:rsidRPr="00F04604">
              <w:rPr>
                <w:rFonts w:ascii="Times New Roman" w:eastAsia="Times New Roman" w:hAnsi="Times New Roman"/>
                <w:color w:val="000000"/>
                <w:sz w:val="24"/>
                <w:szCs w:val="24"/>
              </w:rPr>
              <w:t>универсальная карта КТТП (КТТП</w:t>
            </w:r>
            <w:proofErr w:type="gramStart"/>
            <w:r w:rsidRPr="00F04604">
              <w:rPr>
                <w:rFonts w:ascii="Times New Roman" w:eastAsia="Times New Roman" w:hAnsi="Times New Roman"/>
                <w:color w:val="000000"/>
                <w:sz w:val="24"/>
                <w:szCs w:val="24"/>
              </w:rPr>
              <w:t>N</w:t>
            </w:r>
            <w:proofErr w:type="gramEnd"/>
            <w:r w:rsidRPr="00F04604">
              <w:rPr>
                <w:rFonts w:ascii="Times New Roman" w:eastAsia="Times New Roman" w:hAnsi="Times New Roman"/>
                <w:color w:val="000000"/>
                <w:sz w:val="24"/>
                <w:szCs w:val="24"/>
              </w:rPr>
              <w:t>);</w:t>
            </w:r>
          </w:p>
        </w:tc>
        <w:tc>
          <w:tcPr>
            <w:tcW w:w="4785" w:type="dxa"/>
          </w:tcPr>
          <w:p w:rsidR="00D06154" w:rsidRPr="00D06154" w:rsidRDefault="00D06154" w:rsidP="00D06154">
            <w:pPr>
              <w:jc w:val="both"/>
              <w:rPr>
                <w:rFonts w:ascii="Times New Roman" w:eastAsia="Times New Roman" w:hAnsi="Times New Roman"/>
                <w:color w:val="000000"/>
                <w:sz w:val="24"/>
                <w:szCs w:val="24"/>
              </w:rPr>
            </w:pPr>
          </w:p>
        </w:tc>
      </w:tr>
      <w:tr w:rsidR="00D06154" w:rsidRPr="00D06154" w:rsidTr="00E031C5">
        <w:tc>
          <w:tcPr>
            <w:tcW w:w="4785" w:type="dxa"/>
          </w:tcPr>
          <w:p w:rsidR="00D06154" w:rsidRPr="00F04604" w:rsidRDefault="00D06154" w:rsidP="00D06154">
            <w:pPr>
              <w:jc w:val="both"/>
              <w:outlineLvl w:val="1"/>
              <w:rPr>
                <w:rFonts w:ascii="Times New Roman" w:eastAsia="Times New Roman" w:hAnsi="Times New Roman"/>
                <w:color w:val="000000"/>
                <w:sz w:val="24"/>
                <w:szCs w:val="24"/>
              </w:rPr>
            </w:pPr>
            <w:r w:rsidRPr="00F04604">
              <w:rPr>
                <w:rFonts w:ascii="Times New Roman" w:eastAsia="Times New Roman" w:hAnsi="Times New Roman"/>
                <w:color w:val="000000"/>
                <w:sz w:val="24"/>
                <w:szCs w:val="24"/>
              </w:rPr>
              <w:t>операционная карта (ОК);</w:t>
            </w:r>
          </w:p>
        </w:tc>
        <w:tc>
          <w:tcPr>
            <w:tcW w:w="4785" w:type="dxa"/>
          </w:tcPr>
          <w:p w:rsidR="00D06154" w:rsidRPr="00D06154" w:rsidRDefault="00D06154" w:rsidP="00D06154">
            <w:pPr>
              <w:jc w:val="both"/>
              <w:rPr>
                <w:rFonts w:ascii="Times New Roman" w:eastAsia="Times New Roman" w:hAnsi="Times New Roman"/>
                <w:color w:val="000000"/>
                <w:sz w:val="24"/>
                <w:szCs w:val="24"/>
              </w:rPr>
            </w:pPr>
          </w:p>
        </w:tc>
      </w:tr>
      <w:tr w:rsidR="00D06154" w:rsidRPr="00D06154" w:rsidTr="00E031C5">
        <w:tc>
          <w:tcPr>
            <w:tcW w:w="4785" w:type="dxa"/>
          </w:tcPr>
          <w:p w:rsidR="00D06154" w:rsidRPr="00F04604" w:rsidRDefault="00D06154" w:rsidP="00D06154">
            <w:pPr>
              <w:jc w:val="both"/>
              <w:outlineLvl w:val="1"/>
              <w:rPr>
                <w:rFonts w:ascii="Times New Roman" w:eastAsia="Times New Roman" w:hAnsi="Times New Roman"/>
                <w:color w:val="000000"/>
                <w:sz w:val="24"/>
                <w:szCs w:val="24"/>
              </w:rPr>
            </w:pPr>
            <w:r w:rsidRPr="00F04604">
              <w:rPr>
                <w:rFonts w:ascii="Times New Roman" w:eastAsia="Times New Roman" w:hAnsi="Times New Roman"/>
                <w:color w:val="000000"/>
                <w:sz w:val="24"/>
                <w:szCs w:val="24"/>
              </w:rPr>
              <w:t>карта типовой операции (КТО);</w:t>
            </w:r>
          </w:p>
        </w:tc>
        <w:tc>
          <w:tcPr>
            <w:tcW w:w="4785" w:type="dxa"/>
          </w:tcPr>
          <w:p w:rsidR="00D06154" w:rsidRPr="00D06154" w:rsidRDefault="00D06154" w:rsidP="00D06154">
            <w:pPr>
              <w:jc w:val="both"/>
              <w:rPr>
                <w:rFonts w:ascii="Times New Roman" w:eastAsia="Times New Roman" w:hAnsi="Times New Roman"/>
                <w:color w:val="000000"/>
                <w:sz w:val="24"/>
                <w:szCs w:val="24"/>
              </w:rPr>
            </w:pPr>
          </w:p>
        </w:tc>
      </w:tr>
      <w:tr w:rsidR="00D06154" w:rsidRPr="00D06154" w:rsidTr="00E031C5">
        <w:tc>
          <w:tcPr>
            <w:tcW w:w="4785" w:type="dxa"/>
          </w:tcPr>
          <w:p w:rsidR="00D06154" w:rsidRPr="00F04604" w:rsidRDefault="00D06154" w:rsidP="00D06154">
            <w:pPr>
              <w:jc w:val="both"/>
              <w:outlineLvl w:val="1"/>
              <w:rPr>
                <w:rFonts w:ascii="Times New Roman" w:eastAsia="Times New Roman" w:hAnsi="Times New Roman"/>
                <w:color w:val="000000"/>
                <w:sz w:val="24"/>
                <w:szCs w:val="24"/>
              </w:rPr>
            </w:pPr>
            <w:r w:rsidRPr="00F04604">
              <w:rPr>
                <w:rFonts w:ascii="Times New Roman" w:eastAsia="Times New Roman" w:hAnsi="Times New Roman"/>
                <w:color w:val="000000"/>
                <w:sz w:val="24"/>
                <w:szCs w:val="24"/>
              </w:rPr>
              <w:t>комплектовочная карта (КК);</w:t>
            </w:r>
          </w:p>
        </w:tc>
        <w:tc>
          <w:tcPr>
            <w:tcW w:w="4785" w:type="dxa"/>
          </w:tcPr>
          <w:p w:rsidR="00D06154" w:rsidRPr="00D06154" w:rsidRDefault="00D06154" w:rsidP="00D06154">
            <w:pPr>
              <w:jc w:val="both"/>
              <w:rPr>
                <w:rFonts w:ascii="Times New Roman" w:hAnsi="Times New Roman"/>
                <w:sz w:val="24"/>
                <w:szCs w:val="24"/>
              </w:rPr>
            </w:pPr>
          </w:p>
        </w:tc>
      </w:tr>
      <w:tr w:rsidR="00D06154" w:rsidRPr="00D06154" w:rsidTr="00E031C5">
        <w:tc>
          <w:tcPr>
            <w:tcW w:w="4785" w:type="dxa"/>
          </w:tcPr>
          <w:p w:rsidR="00D06154" w:rsidRPr="00F04604" w:rsidRDefault="00D06154" w:rsidP="00D06154">
            <w:pPr>
              <w:jc w:val="both"/>
              <w:outlineLvl w:val="1"/>
              <w:rPr>
                <w:rFonts w:ascii="Times New Roman" w:eastAsia="Times New Roman" w:hAnsi="Times New Roman"/>
                <w:color w:val="000000"/>
                <w:sz w:val="24"/>
                <w:szCs w:val="24"/>
              </w:rPr>
            </w:pPr>
            <w:r w:rsidRPr="00F04604">
              <w:rPr>
                <w:rFonts w:ascii="Times New Roman" w:eastAsia="Times New Roman" w:hAnsi="Times New Roman"/>
                <w:color w:val="000000"/>
                <w:sz w:val="24"/>
                <w:szCs w:val="24"/>
              </w:rPr>
              <w:t>технико-нормировочная карта (ТНК);</w:t>
            </w:r>
          </w:p>
        </w:tc>
        <w:tc>
          <w:tcPr>
            <w:tcW w:w="4785" w:type="dxa"/>
          </w:tcPr>
          <w:p w:rsidR="00D06154" w:rsidRPr="00D06154" w:rsidRDefault="00D06154" w:rsidP="00D06154">
            <w:pPr>
              <w:jc w:val="both"/>
              <w:rPr>
                <w:rFonts w:ascii="Times New Roman" w:hAnsi="Times New Roman"/>
                <w:sz w:val="24"/>
                <w:szCs w:val="24"/>
              </w:rPr>
            </w:pPr>
          </w:p>
        </w:tc>
      </w:tr>
      <w:tr w:rsidR="00D06154" w:rsidRPr="00D06154" w:rsidTr="00E031C5">
        <w:tc>
          <w:tcPr>
            <w:tcW w:w="4785" w:type="dxa"/>
          </w:tcPr>
          <w:p w:rsidR="00D06154" w:rsidRPr="00F04604" w:rsidRDefault="00D06154" w:rsidP="00D06154">
            <w:pPr>
              <w:jc w:val="both"/>
              <w:outlineLvl w:val="1"/>
              <w:rPr>
                <w:rFonts w:ascii="Times New Roman" w:eastAsia="Times New Roman" w:hAnsi="Times New Roman"/>
                <w:color w:val="000000"/>
                <w:sz w:val="24"/>
                <w:szCs w:val="24"/>
              </w:rPr>
            </w:pPr>
            <w:r w:rsidRPr="00F04604">
              <w:rPr>
                <w:rFonts w:ascii="Times New Roman" w:eastAsia="Times New Roman" w:hAnsi="Times New Roman"/>
                <w:color w:val="000000"/>
                <w:sz w:val="24"/>
                <w:szCs w:val="24"/>
              </w:rPr>
              <w:t>карта кодирования информации (ККИ);</w:t>
            </w:r>
          </w:p>
        </w:tc>
        <w:tc>
          <w:tcPr>
            <w:tcW w:w="4785" w:type="dxa"/>
          </w:tcPr>
          <w:p w:rsidR="00D06154" w:rsidRPr="00D06154" w:rsidRDefault="00D06154" w:rsidP="00D06154">
            <w:pPr>
              <w:jc w:val="both"/>
              <w:rPr>
                <w:rFonts w:ascii="Times New Roman" w:hAnsi="Times New Roman"/>
                <w:sz w:val="24"/>
                <w:szCs w:val="24"/>
              </w:rPr>
            </w:pPr>
          </w:p>
        </w:tc>
      </w:tr>
      <w:tr w:rsidR="00D06154" w:rsidRPr="00D06154" w:rsidTr="00E031C5">
        <w:tc>
          <w:tcPr>
            <w:tcW w:w="4785" w:type="dxa"/>
          </w:tcPr>
          <w:p w:rsidR="00D06154" w:rsidRPr="00F04604" w:rsidRDefault="00D06154" w:rsidP="00D06154">
            <w:pPr>
              <w:jc w:val="both"/>
              <w:outlineLvl w:val="1"/>
              <w:rPr>
                <w:rFonts w:ascii="Times New Roman" w:eastAsia="Times New Roman" w:hAnsi="Times New Roman"/>
                <w:color w:val="000000"/>
                <w:sz w:val="24"/>
                <w:szCs w:val="24"/>
              </w:rPr>
            </w:pPr>
            <w:r w:rsidRPr="00F04604">
              <w:rPr>
                <w:rFonts w:ascii="Times New Roman" w:eastAsia="Times New Roman" w:hAnsi="Times New Roman"/>
                <w:color w:val="000000"/>
                <w:sz w:val="24"/>
                <w:szCs w:val="24"/>
              </w:rPr>
              <w:t>ведомость технологических маршрутов (ВТМ);</w:t>
            </w:r>
          </w:p>
        </w:tc>
        <w:tc>
          <w:tcPr>
            <w:tcW w:w="4785" w:type="dxa"/>
          </w:tcPr>
          <w:p w:rsidR="00D06154" w:rsidRPr="00D06154" w:rsidRDefault="00D06154" w:rsidP="00D06154">
            <w:pPr>
              <w:jc w:val="both"/>
              <w:rPr>
                <w:rFonts w:ascii="Times New Roman" w:hAnsi="Times New Roman"/>
                <w:sz w:val="24"/>
                <w:szCs w:val="24"/>
              </w:rPr>
            </w:pPr>
          </w:p>
        </w:tc>
      </w:tr>
      <w:tr w:rsidR="00D06154" w:rsidRPr="00D06154" w:rsidTr="00E031C5">
        <w:tc>
          <w:tcPr>
            <w:tcW w:w="4785" w:type="dxa"/>
          </w:tcPr>
          <w:p w:rsidR="00D06154" w:rsidRPr="00F04604" w:rsidRDefault="00D06154" w:rsidP="00D06154">
            <w:pPr>
              <w:jc w:val="both"/>
              <w:outlineLvl w:val="1"/>
              <w:rPr>
                <w:rFonts w:ascii="Times New Roman" w:eastAsia="Times New Roman" w:hAnsi="Times New Roman"/>
                <w:color w:val="000000"/>
                <w:sz w:val="24"/>
                <w:szCs w:val="24"/>
              </w:rPr>
            </w:pPr>
            <w:r w:rsidRPr="00F04604">
              <w:rPr>
                <w:rFonts w:ascii="Times New Roman" w:eastAsia="Times New Roman" w:hAnsi="Times New Roman"/>
                <w:color w:val="000000"/>
                <w:sz w:val="24"/>
                <w:szCs w:val="24"/>
              </w:rPr>
              <w:t>ведомость оснастки (</w:t>
            </w:r>
            <w:proofErr w:type="gramStart"/>
            <w:r w:rsidRPr="00F04604">
              <w:rPr>
                <w:rFonts w:ascii="Times New Roman" w:eastAsia="Times New Roman" w:hAnsi="Times New Roman"/>
                <w:color w:val="000000"/>
                <w:sz w:val="24"/>
                <w:szCs w:val="24"/>
              </w:rPr>
              <w:t>ВО</w:t>
            </w:r>
            <w:proofErr w:type="gramEnd"/>
            <w:r w:rsidRPr="00F04604">
              <w:rPr>
                <w:rFonts w:ascii="Times New Roman" w:eastAsia="Times New Roman" w:hAnsi="Times New Roman"/>
                <w:color w:val="000000"/>
                <w:sz w:val="24"/>
                <w:szCs w:val="24"/>
              </w:rPr>
              <w:t>);</w:t>
            </w:r>
          </w:p>
        </w:tc>
        <w:tc>
          <w:tcPr>
            <w:tcW w:w="4785" w:type="dxa"/>
          </w:tcPr>
          <w:p w:rsidR="00D06154" w:rsidRPr="00D06154" w:rsidRDefault="00D06154" w:rsidP="00D06154">
            <w:pPr>
              <w:jc w:val="both"/>
              <w:rPr>
                <w:rFonts w:ascii="Times New Roman" w:hAnsi="Times New Roman"/>
                <w:sz w:val="24"/>
                <w:szCs w:val="24"/>
              </w:rPr>
            </w:pPr>
          </w:p>
        </w:tc>
      </w:tr>
      <w:tr w:rsidR="00D06154" w:rsidRPr="00D06154" w:rsidTr="00E031C5">
        <w:tc>
          <w:tcPr>
            <w:tcW w:w="4785" w:type="dxa"/>
          </w:tcPr>
          <w:p w:rsidR="00D06154" w:rsidRPr="00F04604" w:rsidRDefault="00D06154" w:rsidP="00D06154">
            <w:pPr>
              <w:jc w:val="both"/>
              <w:outlineLvl w:val="1"/>
              <w:rPr>
                <w:rFonts w:ascii="Times New Roman" w:eastAsia="Times New Roman" w:hAnsi="Times New Roman"/>
                <w:color w:val="000000"/>
                <w:sz w:val="24"/>
                <w:szCs w:val="24"/>
              </w:rPr>
            </w:pPr>
            <w:r w:rsidRPr="00F04604">
              <w:rPr>
                <w:rFonts w:ascii="Times New Roman" w:eastAsia="Times New Roman" w:hAnsi="Times New Roman"/>
                <w:color w:val="000000"/>
                <w:sz w:val="24"/>
                <w:szCs w:val="24"/>
              </w:rPr>
              <w:t>ведомость оборудования (</w:t>
            </w:r>
            <w:proofErr w:type="spellStart"/>
            <w:r w:rsidRPr="00F04604">
              <w:rPr>
                <w:rFonts w:ascii="Times New Roman" w:eastAsia="Times New Roman" w:hAnsi="Times New Roman"/>
                <w:color w:val="000000"/>
                <w:sz w:val="24"/>
                <w:szCs w:val="24"/>
              </w:rPr>
              <w:t>ВОб</w:t>
            </w:r>
            <w:proofErr w:type="spellEnd"/>
            <w:r w:rsidRPr="00F04604">
              <w:rPr>
                <w:rFonts w:ascii="Times New Roman" w:eastAsia="Times New Roman" w:hAnsi="Times New Roman"/>
                <w:color w:val="000000"/>
                <w:sz w:val="24"/>
                <w:szCs w:val="24"/>
              </w:rPr>
              <w:t>);</w:t>
            </w:r>
          </w:p>
        </w:tc>
        <w:tc>
          <w:tcPr>
            <w:tcW w:w="4785" w:type="dxa"/>
          </w:tcPr>
          <w:p w:rsidR="00D06154" w:rsidRPr="00D06154" w:rsidRDefault="00D06154" w:rsidP="00D06154">
            <w:pPr>
              <w:jc w:val="both"/>
              <w:rPr>
                <w:rFonts w:ascii="Times New Roman" w:hAnsi="Times New Roman"/>
                <w:sz w:val="24"/>
                <w:szCs w:val="24"/>
              </w:rPr>
            </w:pPr>
          </w:p>
        </w:tc>
      </w:tr>
      <w:tr w:rsidR="00D06154" w:rsidRPr="00D06154" w:rsidTr="00E031C5">
        <w:tc>
          <w:tcPr>
            <w:tcW w:w="4785" w:type="dxa"/>
          </w:tcPr>
          <w:p w:rsidR="00D06154" w:rsidRPr="00F04604" w:rsidRDefault="00D06154" w:rsidP="00D06154">
            <w:pPr>
              <w:jc w:val="both"/>
              <w:outlineLvl w:val="1"/>
              <w:rPr>
                <w:rFonts w:ascii="Times New Roman" w:eastAsia="Times New Roman" w:hAnsi="Times New Roman"/>
                <w:color w:val="000000"/>
                <w:sz w:val="24"/>
                <w:szCs w:val="24"/>
              </w:rPr>
            </w:pPr>
            <w:r w:rsidRPr="00F04604">
              <w:rPr>
                <w:rFonts w:ascii="Times New Roman" w:eastAsia="Times New Roman" w:hAnsi="Times New Roman"/>
                <w:color w:val="000000"/>
                <w:sz w:val="24"/>
                <w:szCs w:val="24"/>
              </w:rPr>
              <w:t>ведомость материалов (ВМ) и др.</w:t>
            </w:r>
          </w:p>
        </w:tc>
        <w:tc>
          <w:tcPr>
            <w:tcW w:w="4785" w:type="dxa"/>
          </w:tcPr>
          <w:p w:rsidR="00D06154" w:rsidRPr="00D06154" w:rsidRDefault="00D06154" w:rsidP="00D06154">
            <w:pPr>
              <w:jc w:val="both"/>
              <w:rPr>
                <w:rFonts w:ascii="Times New Roman" w:hAnsi="Times New Roman"/>
                <w:sz w:val="24"/>
                <w:szCs w:val="24"/>
              </w:rPr>
            </w:pPr>
          </w:p>
        </w:tc>
      </w:tr>
    </w:tbl>
    <w:p w:rsidR="00D06154" w:rsidRPr="00D06154" w:rsidRDefault="00D06154" w:rsidP="00D06154">
      <w:pPr>
        <w:spacing w:after="0" w:line="240" w:lineRule="auto"/>
        <w:jc w:val="center"/>
        <w:outlineLvl w:val="1"/>
        <w:rPr>
          <w:rFonts w:ascii="Times New Roman" w:eastAsia="Calibri" w:hAnsi="Times New Roman" w:cs="Times New Roman"/>
          <w:color w:val="FF0000"/>
          <w:sz w:val="24"/>
          <w:szCs w:val="24"/>
        </w:rPr>
      </w:pP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p>
    <w:p w:rsidR="00D06154" w:rsidRPr="00D06154" w:rsidRDefault="00D06154" w:rsidP="00D06154">
      <w:pPr>
        <w:spacing w:after="0" w:line="240" w:lineRule="auto"/>
        <w:jc w:val="center"/>
        <w:outlineLvl w:val="1"/>
        <w:rPr>
          <w:rFonts w:ascii="Times New Roman" w:eastAsia="Times New Roman" w:hAnsi="Times New Roman" w:cs="Times New Roman"/>
          <w:b/>
          <w:color w:val="000000"/>
          <w:sz w:val="24"/>
          <w:szCs w:val="24"/>
          <w:lang w:eastAsia="ru-RU"/>
        </w:rPr>
      </w:pPr>
      <w:r w:rsidRPr="00D06154">
        <w:rPr>
          <w:rFonts w:ascii="Times New Roman" w:eastAsia="Times New Roman" w:hAnsi="Times New Roman" w:cs="Times New Roman"/>
          <w:b/>
          <w:color w:val="000000"/>
          <w:sz w:val="24"/>
          <w:szCs w:val="24"/>
          <w:lang w:eastAsia="ru-RU"/>
        </w:rPr>
        <w:t>ОСНОВНЫЕ СВЕДЕНИЯ</w:t>
      </w:r>
    </w:p>
    <w:p w:rsidR="00D06154" w:rsidRPr="00D06154" w:rsidRDefault="00D06154" w:rsidP="00D06154">
      <w:pPr>
        <w:spacing w:after="0" w:line="240" w:lineRule="auto"/>
        <w:jc w:val="center"/>
        <w:outlineLvl w:val="1"/>
        <w:rPr>
          <w:rFonts w:ascii="Times New Roman" w:eastAsia="Times New Roman" w:hAnsi="Times New Roman" w:cs="Times New Roman"/>
          <w:color w:val="000000"/>
          <w:sz w:val="24"/>
          <w:szCs w:val="24"/>
          <w:lang w:eastAsia="ru-RU"/>
        </w:rPr>
      </w:pPr>
    </w:p>
    <w:p w:rsidR="00D06154" w:rsidRPr="00D06154" w:rsidRDefault="00D06154" w:rsidP="00D06154">
      <w:pPr>
        <w:spacing w:after="0" w:line="240" w:lineRule="auto"/>
        <w:jc w:val="center"/>
        <w:outlineLvl w:val="1"/>
        <w:rPr>
          <w:rFonts w:ascii="Times New Roman" w:eastAsia="Times New Roman" w:hAnsi="Times New Roman" w:cs="Times New Roman"/>
          <w:b/>
          <w:color w:val="000000"/>
          <w:sz w:val="24"/>
          <w:szCs w:val="24"/>
          <w:lang w:eastAsia="ru-RU"/>
        </w:rPr>
      </w:pPr>
      <w:r w:rsidRPr="00D06154">
        <w:rPr>
          <w:rFonts w:ascii="Times New Roman" w:eastAsia="Times New Roman" w:hAnsi="Times New Roman" w:cs="Times New Roman"/>
          <w:b/>
          <w:color w:val="000000"/>
          <w:sz w:val="24"/>
          <w:szCs w:val="24"/>
          <w:lang w:eastAsia="ru-RU"/>
        </w:rPr>
        <w:t>Нормативно-техническая документация на сварку</w:t>
      </w:r>
      <w:proofErr w:type="gramStart"/>
      <w:r w:rsidRPr="00D06154">
        <w:rPr>
          <w:rFonts w:ascii="Times New Roman" w:eastAsia="Times New Roman" w:hAnsi="Times New Roman" w:cs="Times New Roman"/>
          <w:b/>
          <w:color w:val="000000"/>
          <w:sz w:val="24"/>
          <w:szCs w:val="24"/>
          <w:lang w:eastAsia="ru-RU"/>
        </w:rPr>
        <w:t xml:space="preserve"> :</w:t>
      </w:r>
      <w:proofErr w:type="gramEnd"/>
      <w:r w:rsidRPr="00D06154">
        <w:rPr>
          <w:rFonts w:ascii="Times New Roman" w:eastAsia="Times New Roman" w:hAnsi="Times New Roman" w:cs="Times New Roman"/>
          <w:b/>
          <w:color w:val="000000"/>
          <w:sz w:val="24"/>
          <w:szCs w:val="24"/>
          <w:lang w:eastAsia="ru-RU"/>
        </w:rPr>
        <w:t xml:space="preserve"> классификация видов</w:t>
      </w: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Различают основные и вспомогательные документы.</w:t>
      </w: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 Основные документы бывают общего и специального назначений.</w:t>
      </w: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color w:val="000000"/>
          <w:sz w:val="24"/>
          <w:szCs w:val="24"/>
          <w:lang w:eastAsia="ru-RU"/>
        </w:rPr>
        <w:t>Основные документы</w:t>
      </w:r>
      <w:r w:rsidRPr="00D06154">
        <w:rPr>
          <w:rFonts w:ascii="Times New Roman" w:eastAsia="Times New Roman" w:hAnsi="Times New Roman" w:cs="Times New Roman"/>
          <w:color w:val="000000"/>
          <w:sz w:val="24"/>
          <w:szCs w:val="24"/>
          <w:lang w:eastAsia="ru-RU"/>
        </w:rPr>
        <w:t xml:space="preserve"> полностью и однозначно определяют технологический процесс (операцию) изготовления изделий и содержат информацию, необходимую и достаточную для решения инженерно-технических, планово-экономических и организационных задач.</w:t>
      </w: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color w:val="000000"/>
          <w:sz w:val="24"/>
          <w:szCs w:val="24"/>
          <w:lang w:eastAsia="ru-RU"/>
        </w:rPr>
        <w:t>Вспомогательные документы</w:t>
      </w:r>
      <w:r w:rsidRPr="00D06154">
        <w:rPr>
          <w:rFonts w:ascii="Times New Roman" w:eastAsia="Times New Roman" w:hAnsi="Times New Roman" w:cs="Times New Roman"/>
          <w:color w:val="000000"/>
          <w:sz w:val="24"/>
          <w:szCs w:val="24"/>
          <w:lang w:eastAsia="ru-RU"/>
        </w:rPr>
        <w:t xml:space="preserve"> применяют при разработке, внедрении и функционировании технологического процесса (операции).</w:t>
      </w: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Нормативно-техническая документация заполняется по правилам, изложенным в ГОСТ 3.1705-81.</w:t>
      </w: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Документы общего назначения применяют в отдельности или в комплекте на технологический процесс сварки (далее - ТП) вне зависимости от методов изготовления изделий.</w:t>
      </w: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К ним относятся: титульный лист (ТЛ), карта эскизов (КЭ), технологическая инструкция (ТИ).</w:t>
      </w: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Документы специального назначения применяют при описании ТП (операции) в зависимости от видов процессов изготовления изделий, типа и вида производства. К ним относятся:</w:t>
      </w: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маршрутная карта (МК);</w:t>
      </w: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карта ТП (КТП);</w:t>
      </w: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карта </w:t>
      </w:r>
      <w:proofErr w:type="gramStart"/>
      <w:r w:rsidRPr="00D06154">
        <w:rPr>
          <w:rFonts w:ascii="Times New Roman" w:eastAsia="Times New Roman" w:hAnsi="Times New Roman" w:cs="Times New Roman"/>
          <w:color w:val="000000"/>
          <w:sz w:val="24"/>
          <w:szCs w:val="24"/>
          <w:lang w:eastAsia="ru-RU"/>
        </w:rPr>
        <w:t>типового</w:t>
      </w:r>
      <w:proofErr w:type="gramEnd"/>
      <w:r w:rsidRPr="00D06154">
        <w:rPr>
          <w:rFonts w:ascii="Times New Roman" w:eastAsia="Times New Roman" w:hAnsi="Times New Roman" w:cs="Times New Roman"/>
          <w:color w:val="000000"/>
          <w:sz w:val="24"/>
          <w:szCs w:val="24"/>
          <w:lang w:eastAsia="ru-RU"/>
        </w:rPr>
        <w:t xml:space="preserve"> ТП (КТТП);</w:t>
      </w: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универсальная карта КТТП (КТТП</w:t>
      </w:r>
      <w:proofErr w:type="gramStart"/>
      <w:r w:rsidRPr="00D06154">
        <w:rPr>
          <w:rFonts w:ascii="Times New Roman" w:eastAsia="Times New Roman" w:hAnsi="Times New Roman" w:cs="Times New Roman"/>
          <w:color w:val="000000"/>
          <w:sz w:val="24"/>
          <w:szCs w:val="24"/>
          <w:lang w:eastAsia="ru-RU"/>
        </w:rPr>
        <w:t>N</w:t>
      </w:r>
      <w:proofErr w:type="gramEnd"/>
      <w:r w:rsidRPr="00D06154">
        <w:rPr>
          <w:rFonts w:ascii="Times New Roman" w:eastAsia="Times New Roman" w:hAnsi="Times New Roman" w:cs="Times New Roman"/>
          <w:color w:val="000000"/>
          <w:sz w:val="24"/>
          <w:szCs w:val="24"/>
          <w:lang w:eastAsia="ru-RU"/>
        </w:rPr>
        <w:t>);</w:t>
      </w: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операционная карта (ОК);</w:t>
      </w: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карта типовой операции (КТО);</w:t>
      </w: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комплектовочная карта (КК);</w:t>
      </w: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технико-нормировочная карта (ТНК);</w:t>
      </w: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карта кодирования информации (ККИ);</w:t>
      </w: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ведомость технологических маршрутов (ВТМ);</w:t>
      </w: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ведомость оснастки (</w:t>
      </w:r>
      <w:proofErr w:type="gramStart"/>
      <w:r w:rsidRPr="00D06154">
        <w:rPr>
          <w:rFonts w:ascii="Times New Roman" w:eastAsia="Times New Roman" w:hAnsi="Times New Roman" w:cs="Times New Roman"/>
          <w:color w:val="000000"/>
          <w:sz w:val="24"/>
          <w:szCs w:val="24"/>
          <w:lang w:eastAsia="ru-RU"/>
        </w:rPr>
        <w:t>ВО</w:t>
      </w:r>
      <w:proofErr w:type="gramEnd"/>
      <w:r w:rsidRPr="00D06154">
        <w:rPr>
          <w:rFonts w:ascii="Times New Roman" w:eastAsia="Times New Roman" w:hAnsi="Times New Roman" w:cs="Times New Roman"/>
          <w:color w:val="000000"/>
          <w:sz w:val="24"/>
          <w:szCs w:val="24"/>
          <w:lang w:eastAsia="ru-RU"/>
        </w:rPr>
        <w:t>);</w:t>
      </w: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ведомость оборудования (</w:t>
      </w:r>
      <w:proofErr w:type="spellStart"/>
      <w:r w:rsidRPr="00D06154">
        <w:rPr>
          <w:rFonts w:ascii="Times New Roman" w:eastAsia="Times New Roman" w:hAnsi="Times New Roman" w:cs="Times New Roman"/>
          <w:color w:val="000000"/>
          <w:sz w:val="24"/>
          <w:szCs w:val="24"/>
          <w:lang w:eastAsia="ru-RU"/>
        </w:rPr>
        <w:t>ВОб</w:t>
      </w:r>
      <w:proofErr w:type="spellEnd"/>
      <w:r w:rsidRPr="00D06154">
        <w:rPr>
          <w:rFonts w:ascii="Times New Roman" w:eastAsia="Times New Roman" w:hAnsi="Times New Roman" w:cs="Times New Roman"/>
          <w:color w:val="000000"/>
          <w:sz w:val="24"/>
          <w:szCs w:val="24"/>
          <w:lang w:eastAsia="ru-RU"/>
        </w:rPr>
        <w:t>);</w:t>
      </w: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ведомость материалов (ВМ) и др.</w:t>
      </w: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Комплектность документов определяют в зависимости от типа производства (</w:t>
      </w:r>
      <w:proofErr w:type="gramStart"/>
      <w:r w:rsidRPr="00D06154">
        <w:rPr>
          <w:rFonts w:ascii="Times New Roman" w:eastAsia="Times New Roman" w:hAnsi="Times New Roman" w:cs="Times New Roman"/>
          <w:color w:val="000000"/>
          <w:sz w:val="24"/>
          <w:szCs w:val="24"/>
          <w:lang w:eastAsia="ru-RU"/>
        </w:rPr>
        <w:t>единичное</w:t>
      </w:r>
      <w:proofErr w:type="gramEnd"/>
      <w:r w:rsidRPr="00D06154">
        <w:rPr>
          <w:rFonts w:ascii="Times New Roman" w:eastAsia="Times New Roman" w:hAnsi="Times New Roman" w:cs="Times New Roman"/>
          <w:color w:val="000000"/>
          <w:sz w:val="24"/>
          <w:szCs w:val="24"/>
          <w:lang w:eastAsia="ru-RU"/>
        </w:rPr>
        <w:t>, серийное, массовое) и видов разрабатываемых процессов по их организации (единичный, типовой, групповой).</w:t>
      </w: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Каждый разработанный документ должен иметь самостоятельное обозначение.</w:t>
      </w: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Пример. ТД-0229014, где 02 - комплект документов ТП, 2 - типовой процесс, 90 сварка, 14 - рельефная сварка.</w:t>
      </w: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  Нормативно-техническая документация на сварку</w:t>
      </w:r>
      <w:proofErr w:type="gramStart"/>
      <w:r w:rsidRPr="00D06154">
        <w:rPr>
          <w:rFonts w:ascii="Times New Roman" w:eastAsia="Times New Roman" w:hAnsi="Times New Roman" w:cs="Times New Roman"/>
          <w:color w:val="000000"/>
          <w:sz w:val="24"/>
          <w:szCs w:val="24"/>
          <w:lang w:eastAsia="ru-RU"/>
        </w:rPr>
        <w:t xml:space="preserve"> :</w:t>
      </w:r>
      <w:proofErr w:type="gramEnd"/>
      <w:r w:rsidRPr="00D06154">
        <w:rPr>
          <w:rFonts w:ascii="Times New Roman" w:eastAsia="Times New Roman" w:hAnsi="Times New Roman" w:cs="Times New Roman"/>
          <w:color w:val="000000"/>
          <w:sz w:val="24"/>
          <w:szCs w:val="24"/>
          <w:lang w:eastAsia="ru-RU"/>
        </w:rPr>
        <w:t xml:space="preserve"> общие правила заполнения</w:t>
      </w: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Терминология и классификация видов сварки, сварных соединений, швов, оборудования и материалов должны соответствовать ГОСТ 2601-84' и 19521-74.</w:t>
      </w: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Унифицированная запись наименований операций (переходов) должна выполняться в МК, КТП, КТТП, ОК, ВО, </w:t>
      </w:r>
      <w:proofErr w:type="spellStart"/>
      <w:r w:rsidRPr="00D06154">
        <w:rPr>
          <w:rFonts w:ascii="Times New Roman" w:eastAsia="Times New Roman" w:hAnsi="Times New Roman" w:cs="Times New Roman"/>
          <w:color w:val="000000"/>
          <w:sz w:val="24"/>
          <w:szCs w:val="24"/>
          <w:lang w:eastAsia="ru-RU"/>
        </w:rPr>
        <w:t>ВОб</w:t>
      </w:r>
      <w:proofErr w:type="spellEnd"/>
      <w:r w:rsidRPr="00D06154">
        <w:rPr>
          <w:rFonts w:ascii="Times New Roman" w:eastAsia="Times New Roman" w:hAnsi="Times New Roman" w:cs="Times New Roman"/>
          <w:color w:val="000000"/>
          <w:sz w:val="24"/>
          <w:szCs w:val="24"/>
          <w:lang w:eastAsia="ru-RU"/>
        </w:rPr>
        <w:t>. Применяют три формы записи: полную, краткую, по кодовым обозначениям.</w:t>
      </w: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Полную запись применяют в МК при маршрутном описании ТП для единичного и мелкосерийного производства, а также в МК, КТП (КТТП), ОК при операционном и </w:t>
      </w:r>
      <w:proofErr w:type="spellStart"/>
      <w:r w:rsidRPr="00D06154">
        <w:rPr>
          <w:rFonts w:ascii="Times New Roman" w:eastAsia="Times New Roman" w:hAnsi="Times New Roman" w:cs="Times New Roman"/>
          <w:color w:val="000000"/>
          <w:sz w:val="24"/>
          <w:szCs w:val="24"/>
          <w:lang w:eastAsia="ru-RU"/>
        </w:rPr>
        <w:t>маршрутнооперационном</w:t>
      </w:r>
      <w:proofErr w:type="spellEnd"/>
      <w:r w:rsidRPr="00D06154">
        <w:rPr>
          <w:rFonts w:ascii="Times New Roman" w:eastAsia="Times New Roman" w:hAnsi="Times New Roman" w:cs="Times New Roman"/>
          <w:color w:val="000000"/>
          <w:sz w:val="24"/>
          <w:szCs w:val="24"/>
          <w:lang w:eastAsia="ru-RU"/>
        </w:rPr>
        <w:t xml:space="preserve"> описании ТП, если входящие в операцию переходы не различаются по способу сварки.</w:t>
      </w: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Если же они разнятся по способу сварки, то применяют краткую запись в нормативно-технической документации любого вида. Краткую запись практикуют также при операционном и маршрутно-операционном описании ТП.</w:t>
      </w: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Нумерацию операций ТП проставляют числами ряда арифметической прогрессии 5, 10, 15 и т.Д. При корректировании ТП вновь вводимым операциям присваивают промежуточные номера, не кратные 5. Унифицированная запись операции (перехода) должна содержать ключевые слова:</w:t>
      </w: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наименование, номер позиции, указания на выполняемые по эскизу сварные швы детали;</w:t>
      </w: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наименование способа сварки;</w:t>
      </w: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информацию о прихватках;</w:t>
      </w: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наименование способа выполнения операции, перехода (по разметке, по упору и т.п.);</w:t>
      </w: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особые условия сварки (положение, последовательность выполнения швов, температуру подогрева и т.п.) и дополнительные требования к выполнению операции (это указывают в графе «Особые указания»);</w:t>
      </w: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информацию о безопасности труда;</w:t>
      </w: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ссылку на документы, содержащие информацию, которая дополняет или разъясняет текстовую запись (чертеж, эскиз).</w:t>
      </w: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При описании операций указывают в технологической последовательности переходы, установки, сборки, сварки, зачистки и др., если их выполняют на том же рабочем месте, где идет сварка, и те же исполнители.</w:t>
      </w:r>
    </w:p>
    <w:p w:rsidR="00D06154" w:rsidRPr="00D06154" w:rsidRDefault="00D06154" w:rsidP="00D06154">
      <w:pPr>
        <w:spacing w:after="0" w:line="240" w:lineRule="auto"/>
        <w:jc w:val="both"/>
        <w:outlineLvl w:val="1"/>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Нумерацию переходов в ТП проставляют числами натурального ряда (1, 2, 3, ...).</w:t>
      </w:r>
    </w:p>
    <w:p w:rsidR="00D06154" w:rsidRPr="00D06154" w:rsidRDefault="00D06154" w:rsidP="00D06154">
      <w:pPr>
        <w:spacing w:after="0" w:line="240" w:lineRule="auto"/>
        <w:jc w:val="center"/>
        <w:outlineLvl w:val="1"/>
        <w:rPr>
          <w:rFonts w:ascii="Arial" w:eastAsia="Times New Roman" w:hAnsi="Arial" w:cs="Arial"/>
          <w:color w:val="000000"/>
          <w:sz w:val="30"/>
          <w:szCs w:val="30"/>
          <w:lang w:eastAsia="ru-RU"/>
        </w:rPr>
      </w:pPr>
    </w:p>
    <w:p w:rsidR="000B29BC" w:rsidRDefault="000B29BC" w:rsidP="000B29BC">
      <w:pPr>
        <w:spacing w:after="0" w:line="240" w:lineRule="auto"/>
        <w:jc w:val="center"/>
        <w:rPr>
          <w:rFonts w:ascii="Times New Roman" w:eastAsia="Calibri" w:hAnsi="Times New Roman" w:cs="Times New Roman"/>
          <w:b/>
          <w:sz w:val="24"/>
          <w:szCs w:val="24"/>
        </w:rPr>
      </w:pPr>
    </w:p>
    <w:p w:rsidR="000B29BC" w:rsidRDefault="000B29BC" w:rsidP="000B29BC">
      <w:pPr>
        <w:spacing w:after="0" w:line="240" w:lineRule="auto"/>
        <w:jc w:val="center"/>
        <w:rPr>
          <w:rFonts w:ascii="Times New Roman" w:eastAsia="Calibri" w:hAnsi="Times New Roman" w:cs="Times New Roman"/>
          <w:b/>
          <w:sz w:val="24"/>
          <w:szCs w:val="24"/>
        </w:rPr>
      </w:pPr>
    </w:p>
    <w:p w:rsidR="000B29BC" w:rsidRDefault="000B29BC" w:rsidP="000B29BC">
      <w:pPr>
        <w:spacing w:after="0" w:line="240" w:lineRule="auto"/>
        <w:jc w:val="center"/>
        <w:rPr>
          <w:rFonts w:ascii="Times New Roman" w:eastAsia="Calibri" w:hAnsi="Times New Roman" w:cs="Times New Roman"/>
          <w:b/>
          <w:sz w:val="24"/>
          <w:szCs w:val="24"/>
        </w:rPr>
      </w:pPr>
    </w:p>
    <w:p w:rsidR="000B29BC" w:rsidRDefault="000B29BC" w:rsidP="000B29BC">
      <w:pPr>
        <w:spacing w:after="0" w:line="240" w:lineRule="auto"/>
        <w:jc w:val="center"/>
        <w:rPr>
          <w:rFonts w:ascii="Times New Roman" w:eastAsia="Calibri" w:hAnsi="Times New Roman" w:cs="Times New Roman"/>
          <w:b/>
          <w:sz w:val="24"/>
          <w:szCs w:val="24"/>
        </w:rPr>
      </w:pPr>
    </w:p>
    <w:p w:rsidR="000B29BC" w:rsidRDefault="000B29BC" w:rsidP="000B29BC">
      <w:pPr>
        <w:spacing w:after="0" w:line="240" w:lineRule="auto"/>
        <w:jc w:val="center"/>
        <w:rPr>
          <w:rFonts w:ascii="Times New Roman" w:eastAsia="Calibri" w:hAnsi="Times New Roman" w:cs="Times New Roman"/>
          <w:b/>
          <w:sz w:val="24"/>
          <w:szCs w:val="24"/>
        </w:rPr>
      </w:pPr>
    </w:p>
    <w:p w:rsidR="000B29BC" w:rsidRDefault="000B29BC" w:rsidP="000B29BC">
      <w:pPr>
        <w:spacing w:after="0" w:line="240" w:lineRule="auto"/>
        <w:jc w:val="center"/>
        <w:rPr>
          <w:rFonts w:ascii="Times New Roman" w:eastAsia="Calibri" w:hAnsi="Times New Roman" w:cs="Times New Roman"/>
          <w:b/>
          <w:sz w:val="24"/>
          <w:szCs w:val="24"/>
        </w:rPr>
      </w:pPr>
    </w:p>
    <w:p w:rsidR="000B29BC" w:rsidRDefault="000B29BC" w:rsidP="000B29BC">
      <w:pPr>
        <w:spacing w:after="0" w:line="240" w:lineRule="auto"/>
        <w:jc w:val="center"/>
        <w:rPr>
          <w:rFonts w:ascii="Times New Roman" w:eastAsia="Calibri" w:hAnsi="Times New Roman" w:cs="Times New Roman"/>
          <w:b/>
          <w:sz w:val="24"/>
          <w:szCs w:val="24"/>
        </w:rPr>
      </w:pPr>
    </w:p>
    <w:p w:rsidR="000B29BC" w:rsidRDefault="000B29BC" w:rsidP="000B29BC">
      <w:pPr>
        <w:spacing w:after="0" w:line="240" w:lineRule="auto"/>
        <w:jc w:val="center"/>
        <w:rPr>
          <w:rFonts w:ascii="Times New Roman" w:eastAsia="Calibri" w:hAnsi="Times New Roman" w:cs="Times New Roman"/>
          <w:b/>
          <w:sz w:val="24"/>
          <w:szCs w:val="24"/>
        </w:rPr>
      </w:pPr>
    </w:p>
    <w:p w:rsidR="000B29BC" w:rsidRDefault="000B29BC" w:rsidP="000B29BC">
      <w:pPr>
        <w:spacing w:after="0" w:line="240" w:lineRule="auto"/>
        <w:jc w:val="center"/>
        <w:rPr>
          <w:rFonts w:ascii="Times New Roman" w:eastAsia="Calibri" w:hAnsi="Times New Roman" w:cs="Times New Roman"/>
          <w:b/>
          <w:sz w:val="24"/>
          <w:szCs w:val="24"/>
        </w:rPr>
      </w:pPr>
    </w:p>
    <w:p w:rsidR="000B29BC" w:rsidRDefault="000B29BC" w:rsidP="000B29BC">
      <w:pPr>
        <w:spacing w:after="0" w:line="240" w:lineRule="auto"/>
        <w:jc w:val="center"/>
        <w:rPr>
          <w:rFonts w:ascii="Times New Roman" w:eastAsia="Calibri" w:hAnsi="Times New Roman" w:cs="Times New Roman"/>
          <w:b/>
          <w:sz w:val="24"/>
          <w:szCs w:val="24"/>
        </w:rPr>
      </w:pPr>
    </w:p>
    <w:p w:rsidR="000B29BC" w:rsidRDefault="000B29BC" w:rsidP="000B29BC">
      <w:pPr>
        <w:spacing w:after="0" w:line="240" w:lineRule="auto"/>
        <w:jc w:val="center"/>
        <w:rPr>
          <w:rFonts w:ascii="Times New Roman" w:eastAsia="Calibri" w:hAnsi="Times New Roman" w:cs="Times New Roman"/>
          <w:b/>
          <w:sz w:val="24"/>
          <w:szCs w:val="24"/>
        </w:rPr>
      </w:pPr>
    </w:p>
    <w:p w:rsidR="000B29BC" w:rsidRDefault="000B29BC" w:rsidP="000B29BC">
      <w:pPr>
        <w:spacing w:after="0" w:line="240" w:lineRule="auto"/>
        <w:jc w:val="center"/>
        <w:rPr>
          <w:rFonts w:ascii="Times New Roman" w:eastAsia="Calibri" w:hAnsi="Times New Roman" w:cs="Times New Roman"/>
          <w:b/>
          <w:sz w:val="24"/>
          <w:szCs w:val="24"/>
        </w:rPr>
      </w:pPr>
    </w:p>
    <w:p w:rsidR="000B29BC" w:rsidRDefault="000B29BC" w:rsidP="000B29BC">
      <w:pPr>
        <w:spacing w:after="0" w:line="240" w:lineRule="auto"/>
        <w:jc w:val="center"/>
        <w:rPr>
          <w:rFonts w:ascii="Times New Roman" w:eastAsia="Calibri" w:hAnsi="Times New Roman" w:cs="Times New Roman"/>
          <w:b/>
          <w:sz w:val="24"/>
          <w:szCs w:val="24"/>
        </w:rPr>
      </w:pPr>
    </w:p>
    <w:p w:rsidR="000B29BC" w:rsidRDefault="000B29BC" w:rsidP="000B29BC">
      <w:pPr>
        <w:spacing w:after="0" w:line="240" w:lineRule="auto"/>
        <w:jc w:val="center"/>
        <w:rPr>
          <w:rFonts w:ascii="Times New Roman" w:eastAsia="Calibri" w:hAnsi="Times New Roman" w:cs="Times New Roman"/>
          <w:b/>
          <w:sz w:val="24"/>
          <w:szCs w:val="24"/>
        </w:rPr>
      </w:pPr>
    </w:p>
    <w:p w:rsidR="000B29BC" w:rsidRDefault="000B29BC" w:rsidP="000B29BC">
      <w:pPr>
        <w:spacing w:after="0" w:line="240" w:lineRule="auto"/>
        <w:jc w:val="center"/>
        <w:rPr>
          <w:rFonts w:ascii="Times New Roman" w:eastAsia="Calibri" w:hAnsi="Times New Roman" w:cs="Times New Roman"/>
          <w:b/>
          <w:sz w:val="24"/>
          <w:szCs w:val="24"/>
        </w:rPr>
      </w:pPr>
    </w:p>
    <w:p w:rsidR="000B29BC" w:rsidRDefault="000B29BC" w:rsidP="000B29BC">
      <w:pPr>
        <w:spacing w:after="0" w:line="240" w:lineRule="auto"/>
        <w:jc w:val="center"/>
        <w:rPr>
          <w:rFonts w:ascii="Times New Roman" w:eastAsia="Calibri" w:hAnsi="Times New Roman" w:cs="Times New Roman"/>
          <w:b/>
          <w:sz w:val="24"/>
          <w:szCs w:val="24"/>
        </w:rPr>
      </w:pPr>
    </w:p>
    <w:p w:rsidR="000B29BC" w:rsidRDefault="000B29BC" w:rsidP="000B29BC">
      <w:pPr>
        <w:spacing w:after="0" w:line="240" w:lineRule="auto"/>
        <w:jc w:val="center"/>
        <w:rPr>
          <w:rFonts w:ascii="Times New Roman" w:eastAsia="Calibri" w:hAnsi="Times New Roman" w:cs="Times New Roman"/>
          <w:b/>
          <w:sz w:val="24"/>
          <w:szCs w:val="24"/>
        </w:rPr>
      </w:pPr>
    </w:p>
    <w:p w:rsidR="000B29BC" w:rsidRDefault="000B29BC" w:rsidP="000B29BC">
      <w:pPr>
        <w:spacing w:after="0" w:line="240" w:lineRule="auto"/>
        <w:jc w:val="center"/>
        <w:rPr>
          <w:rFonts w:ascii="Times New Roman" w:eastAsia="Calibri" w:hAnsi="Times New Roman" w:cs="Times New Roman"/>
          <w:b/>
          <w:sz w:val="24"/>
          <w:szCs w:val="24"/>
        </w:rPr>
      </w:pPr>
    </w:p>
    <w:p w:rsidR="000B29BC" w:rsidRDefault="000B29BC" w:rsidP="000B29BC">
      <w:pPr>
        <w:spacing w:after="0" w:line="240" w:lineRule="auto"/>
        <w:jc w:val="center"/>
        <w:rPr>
          <w:rFonts w:ascii="Times New Roman" w:eastAsia="Calibri" w:hAnsi="Times New Roman" w:cs="Times New Roman"/>
          <w:b/>
          <w:sz w:val="24"/>
          <w:szCs w:val="24"/>
        </w:rPr>
      </w:pPr>
    </w:p>
    <w:p w:rsidR="000B29BC" w:rsidRPr="000B29BC" w:rsidRDefault="000B29BC" w:rsidP="000B29BC">
      <w:pPr>
        <w:spacing w:after="0" w:line="240" w:lineRule="auto"/>
        <w:jc w:val="center"/>
        <w:rPr>
          <w:rFonts w:ascii="Times New Roman" w:eastAsia="Calibri" w:hAnsi="Times New Roman" w:cs="Times New Roman"/>
          <w:b/>
          <w:sz w:val="24"/>
          <w:szCs w:val="24"/>
        </w:rPr>
      </w:pPr>
      <w:r w:rsidRPr="000B29BC">
        <w:rPr>
          <w:rFonts w:ascii="Times New Roman" w:eastAsia="Calibri" w:hAnsi="Times New Roman" w:cs="Times New Roman"/>
          <w:b/>
          <w:sz w:val="24"/>
          <w:szCs w:val="24"/>
        </w:rPr>
        <w:t xml:space="preserve">ПРАКТИЧЕСКАЯ РАБОТА № </w:t>
      </w:r>
      <w:r w:rsidR="00AC3885">
        <w:rPr>
          <w:rFonts w:ascii="Times New Roman" w:eastAsia="Calibri" w:hAnsi="Times New Roman" w:cs="Times New Roman"/>
          <w:b/>
          <w:sz w:val="24"/>
          <w:szCs w:val="24"/>
        </w:rPr>
        <w:t>13</w:t>
      </w:r>
    </w:p>
    <w:p w:rsidR="000B29BC" w:rsidRPr="000B29BC" w:rsidRDefault="000B29BC" w:rsidP="000B29BC">
      <w:pPr>
        <w:spacing w:after="0" w:line="240" w:lineRule="auto"/>
        <w:jc w:val="center"/>
        <w:rPr>
          <w:rFonts w:ascii="Times New Roman" w:eastAsia="Calibri" w:hAnsi="Times New Roman" w:cs="Times New Roman"/>
          <w:b/>
          <w:sz w:val="24"/>
          <w:szCs w:val="24"/>
        </w:rPr>
      </w:pPr>
      <w:r w:rsidRPr="000B29BC">
        <w:rPr>
          <w:rFonts w:ascii="Times New Roman" w:eastAsia="Calibri" w:hAnsi="Times New Roman" w:cs="Times New Roman"/>
          <w:b/>
          <w:sz w:val="24"/>
          <w:szCs w:val="24"/>
        </w:rPr>
        <w:t>ТЕМА</w:t>
      </w:r>
      <w:r w:rsidRPr="000B29BC">
        <w:rPr>
          <w:rFonts w:ascii="Times New Roman" w:eastAsia="Calibri" w:hAnsi="Times New Roman" w:cs="Times New Roman"/>
          <w:sz w:val="24"/>
          <w:szCs w:val="24"/>
        </w:rPr>
        <w:t>: «</w:t>
      </w:r>
      <w:r w:rsidRPr="000B29BC">
        <w:rPr>
          <w:rFonts w:ascii="Times New Roman" w:eastAsia="Calibri" w:hAnsi="Times New Roman" w:cs="Times New Roman"/>
          <w:b/>
          <w:sz w:val="24"/>
          <w:szCs w:val="24"/>
        </w:rPr>
        <w:t>ИЗУЧЕНИЕ НОРМАТИВНО-ТЕХНИЧЕСКОЙ ДОКУМЕНТАЦИИ НА СВАРОЧНЫЕ ТЕХНОЛОГИЧЕСКИЕ ПРОЦЕССЫ»</w:t>
      </w:r>
    </w:p>
    <w:p w:rsidR="000B29BC" w:rsidRPr="000B29BC" w:rsidRDefault="000B29BC" w:rsidP="000B29BC">
      <w:pPr>
        <w:shd w:val="clear" w:color="auto" w:fill="FFFFFF"/>
        <w:spacing w:after="0" w:line="294" w:lineRule="atLeast"/>
        <w:jc w:val="center"/>
        <w:rPr>
          <w:rFonts w:ascii="Times New Roman" w:eastAsia="Times New Roman" w:hAnsi="Times New Roman" w:cs="Times New Roman"/>
          <w:b/>
          <w:sz w:val="24"/>
          <w:szCs w:val="24"/>
          <w:lang w:eastAsia="ru-RU"/>
        </w:rPr>
      </w:pPr>
      <w:r w:rsidRPr="000B29BC">
        <w:rPr>
          <w:rFonts w:ascii="Times New Roman" w:eastAsia="Times New Roman" w:hAnsi="Times New Roman" w:cs="Times New Roman"/>
          <w:b/>
          <w:sz w:val="24"/>
          <w:szCs w:val="24"/>
          <w:lang w:eastAsia="ru-RU"/>
        </w:rPr>
        <w:t>(Работа с технологическими картами)</w:t>
      </w:r>
    </w:p>
    <w:p w:rsidR="000B29BC" w:rsidRPr="000B29BC" w:rsidRDefault="000B29BC" w:rsidP="000B29BC">
      <w:pPr>
        <w:spacing w:after="0" w:line="240" w:lineRule="auto"/>
        <w:jc w:val="center"/>
        <w:rPr>
          <w:rFonts w:ascii="Times New Roman" w:eastAsia="Calibri" w:hAnsi="Times New Roman" w:cs="Times New Roman"/>
          <w:b/>
          <w:sz w:val="24"/>
          <w:szCs w:val="24"/>
        </w:rPr>
      </w:pPr>
    </w:p>
    <w:p w:rsidR="000B29BC" w:rsidRPr="000B29BC" w:rsidRDefault="000B29BC" w:rsidP="000B29BC">
      <w:pPr>
        <w:spacing w:after="0" w:line="240" w:lineRule="auto"/>
        <w:jc w:val="both"/>
        <w:rPr>
          <w:rFonts w:ascii="Times New Roman" w:eastAsia="Calibri" w:hAnsi="Times New Roman" w:cs="Times New Roman"/>
          <w:sz w:val="24"/>
          <w:szCs w:val="24"/>
        </w:rPr>
      </w:pPr>
    </w:p>
    <w:p w:rsidR="000B29BC" w:rsidRPr="000B29BC" w:rsidRDefault="000B29BC" w:rsidP="000B29BC">
      <w:pPr>
        <w:spacing w:after="0" w:line="240" w:lineRule="auto"/>
        <w:jc w:val="both"/>
        <w:rPr>
          <w:rFonts w:ascii="Times New Roman" w:eastAsia="Calibri" w:hAnsi="Times New Roman" w:cs="Times New Roman"/>
          <w:sz w:val="24"/>
          <w:szCs w:val="24"/>
        </w:rPr>
      </w:pPr>
      <w:r w:rsidRPr="000B29BC">
        <w:rPr>
          <w:rFonts w:ascii="Times New Roman" w:eastAsia="Calibri" w:hAnsi="Times New Roman" w:cs="Times New Roman"/>
          <w:b/>
          <w:bCs/>
          <w:sz w:val="24"/>
          <w:szCs w:val="24"/>
        </w:rPr>
        <w:t>ЦЕЛЬ РАБОТЫ:</w:t>
      </w:r>
    </w:p>
    <w:p w:rsidR="000B29BC" w:rsidRPr="000B29BC" w:rsidRDefault="000B29BC" w:rsidP="000B29BC">
      <w:pPr>
        <w:shd w:val="clear" w:color="auto" w:fill="FFFFFF"/>
        <w:spacing w:after="0"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Приобрести практические навыки при изучении и составлении технологических карт на технологию изготовления металлоконструкций</w:t>
      </w:r>
    </w:p>
    <w:p w:rsidR="000B29BC" w:rsidRPr="000B29BC" w:rsidRDefault="000B29BC" w:rsidP="000B29BC">
      <w:pPr>
        <w:shd w:val="clear" w:color="auto" w:fill="FFFFFF"/>
        <w:spacing w:after="0" w:line="294" w:lineRule="atLeast"/>
        <w:rPr>
          <w:rFonts w:ascii="Times New Roman" w:eastAsia="Times New Roman" w:hAnsi="Times New Roman" w:cs="Times New Roman"/>
          <w:sz w:val="24"/>
          <w:szCs w:val="24"/>
          <w:lang w:eastAsia="ru-RU"/>
        </w:rPr>
      </w:pPr>
    </w:p>
    <w:p w:rsidR="000B29BC" w:rsidRPr="000B29BC" w:rsidRDefault="000B29BC" w:rsidP="000B29BC">
      <w:pPr>
        <w:shd w:val="clear" w:color="auto" w:fill="FFFFFF"/>
        <w:spacing w:after="0"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b/>
          <w:bCs/>
          <w:sz w:val="24"/>
          <w:szCs w:val="24"/>
          <w:lang w:eastAsia="ru-RU"/>
        </w:rPr>
        <w:t>Ход выполнения работы:</w:t>
      </w:r>
    </w:p>
    <w:p w:rsidR="000B29BC" w:rsidRPr="000B29BC" w:rsidRDefault="000B29BC" w:rsidP="000B29BC">
      <w:pPr>
        <w:numPr>
          <w:ilvl w:val="0"/>
          <w:numId w:val="95"/>
        </w:numPr>
        <w:shd w:val="clear" w:color="auto" w:fill="FFFFFF"/>
        <w:spacing w:after="0" w:line="294" w:lineRule="atLeast"/>
        <w:ind w:left="0"/>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Ознакомление с теоретическими сведениями</w:t>
      </w:r>
    </w:p>
    <w:p w:rsidR="000B29BC" w:rsidRPr="000B29BC" w:rsidRDefault="000B29BC" w:rsidP="000B29BC">
      <w:pPr>
        <w:numPr>
          <w:ilvl w:val="0"/>
          <w:numId w:val="95"/>
        </w:numPr>
        <w:shd w:val="clear" w:color="auto" w:fill="FFFFFF"/>
        <w:spacing w:after="0" w:line="294" w:lineRule="atLeast"/>
        <w:ind w:left="0"/>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Ознакомиться с примерами технологических карт</w:t>
      </w:r>
    </w:p>
    <w:p w:rsidR="000B29BC" w:rsidRPr="000B29BC" w:rsidRDefault="000B29BC" w:rsidP="000B29BC">
      <w:pPr>
        <w:numPr>
          <w:ilvl w:val="0"/>
          <w:numId w:val="95"/>
        </w:numPr>
        <w:shd w:val="clear" w:color="auto" w:fill="FFFFFF"/>
        <w:spacing w:after="0" w:line="294" w:lineRule="atLeast"/>
        <w:ind w:left="0"/>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 xml:space="preserve">По </w:t>
      </w:r>
      <w:r w:rsidRPr="000B29BC">
        <w:rPr>
          <w:rFonts w:ascii="Times New Roman" w:eastAsia="Times New Roman" w:hAnsi="Times New Roman" w:cs="Times New Roman"/>
          <w:b/>
          <w:bCs/>
          <w:sz w:val="24"/>
          <w:szCs w:val="24"/>
          <w:lang w:eastAsia="ru-RU"/>
        </w:rPr>
        <w:t xml:space="preserve">карте технологического процесса сварки </w:t>
      </w:r>
      <w:r w:rsidRPr="000B29BC">
        <w:rPr>
          <w:rFonts w:ascii="Times New Roman" w:eastAsia="Times New Roman" w:hAnsi="Times New Roman" w:cs="Times New Roman"/>
          <w:sz w:val="24"/>
          <w:szCs w:val="24"/>
          <w:lang w:eastAsia="ru-RU"/>
        </w:rPr>
        <w:t> определить следующие данные и занести в таблицу:</w:t>
      </w:r>
    </w:p>
    <w:p w:rsidR="000B29BC" w:rsidRPr="000B29BC" w:rsidRDefault="000B29BC" w:rsidP="000B29BC">
      <w:pPr>
        <w:shd w:val="clear" w:color="auto" w:fill="FFFFFF"/>
        <w:spacing w:after="0" w:line="294" w:lineRule="atLeast"/>
        <w:rPr>
          <w:rFonts w:ascii="Times New Roman" w:eastAsia="Times New Roman" w:hAnsi="Times New Roman" w:cs="Times New Roman"/>
          <w:sz w:val="24"/>
          <w:szCs w:val="24"/>
          <w:lang w:eastAsia="ru-RU"/>
        </w:rPr>
      </w:pPr>
    </w:p>
    <w:tbl>
      <w:tblPr>
        <w:tblStyle w:val="21"/>
        <w:tblW w:w="0" w:type="auto"/>
        <w:tblLook w:val="04A0"/>
      </w:tblPr>
      <w:tblGrid>
        <w:gridCol w:w="817"/>
        <w:gridCol w:w="5563"/>
        <w:gridCol w:w="3191"/>
      </w:tblGrid>
      <w:tr w:rsidR="000B29BC" w:rsidRPr="000B29BC" w:rsidTr="00AC3885">
        <w:tc>
          <w:tcPr>
            <w:tcW w:w="817"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w:t>
            </w:r>
            <w:proofErr w:type="gramStart"/>
            <w:r w:rsidRPr="000B29BC">
              <w:rPr>
                <w:rFonts w:ascii="Times New Roman" w:eastAsia="Times New Roman" w:hAnsi="Times New Roman" w:cs="Times New Roman"/>
                <w:sz w:val="24"/>
                <w:szCs w:val="24"/>
                <w:lang w:eastAsia="ru-RU"/>
              </w:rPr>
              <w:t>п</w:t>
            </w:r>
            <w:proofErr w:type="gramEnd"/>
            <w:r w:rsidRPr="000B29BC">
              <w:rPr>
                <w:rFonts w:ascii="Times New Roman" w:eastAsia="Times New Roman" w:hAnsi="Times New Roman" w:cs="Times New Roman"/>
                <w:sz w:val="24"/>
                <w:szCs w:val="24"/>
                <w:lang w:eastAsia="ru-RU"/>
              </w:rPr>
              <w:t>/п</w:t>
            </w:r>
          </w:p>
        </w:tc>
        <w:tc>
          <w:tcPr>
            <w:tcW w:w="5563"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Данные КТП</w:t>
            </w:r>
          </w:p>
        </w:tc>
        <w:tc>
          <w:tcPr>
            <w:tcW w:w="3191"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Значения Данных КТП</w:t>
            </w:r>
          </w:p>
        </w:tc>
      </w:tr>
      <w:tr w:rsidR="000B29BC" w:rsidRPr="000B29BC" w:rsidTr="00AC3885">
        <w:tc>
          <w:tcPr>
            <w:tcW w:w="817"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1</w:t>
            </w:r>
          </w:p>
        </w:tc>
        <w:tc>
          <w:tcPr>
            <w:tcW w:w="5563"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Название сварной конструкции</w:t>
            </w:r>
          </w:p>
        </w:tc>
        <w:tc>
          <w:tcPr>
            <w:tcW w:w="3191"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p>
        </w:tc>
      </w:tr>
      <w:tr w:rsidR="000B29BC" w:rsidRPr="000B29BC" w:rsidTr="00AC3885">
        <w:tc>
          <w:tcPr>
            <w:tcW w:w="817"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2</w:t>
            </w:r>
          </w:p>
        </w:tc>
        <w:tc>
          <w:tcPr>
            <w:tcW w:w="5563"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Марка основного материала</w:t>
            </w:r>
          </w:p>
        </w:tc>
        <w:tc>
          <w:tcPr>
            <w:tcW w:w="3191"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p>
        </w:tc>
      </w:tr>
      <w:tr w:rsidR="000B29BC" w:rsidRPr="000B29BC" w:rsidTr="00AC3885">
        <w:tc>
          <w:tcPr>
            <w:tcW w:w="817"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3</w:t>
            </w:r>
          </w:p>
        </w:tc>
        <w:tc>
          <w:tcPr>
            <w:tcW w:w="5563"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Марка сварочного материала</w:t>
            </w:r>
          </w:p>
        </w:tc>
        <w:tc>
          <w:tcPr>
            <w:tcW w:w="3191"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p>
        </w:tc>
      </w:tr>
      <w:tr w:rsidR="000B29BC" w:rsidRPr="000B29BC" w:rsidTr="00AC3885">
        <w:tc>
          <w:tcPr>
            <w:tcW w:w="817"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4</w:t>
            </w:r>
          </w:p>
        </w:tc>
        <w:tc>
          <w:tcPr>
            <w:tcW w:w="5563"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Вид сварного соединения (ГОСТ)</w:t>
            </w:r>
          </w:p>
        </w:tc>
        <w:tc>
          <w:tcPr>
            <w:tcW w:w="3191"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p>
        </w:tc>
      </w:tr>
      <w:tr w:rsidR="000B29BC" w:rsidRPr="000B29BC" w:rsidTr="00AC3885">
        <w:tc>
          <w:tcPr>
            <w:tcW w:w="817"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5</w:t>
            </w:r>
          </w:p>
        </w:tc>
        <w:tc>
          <w:tcPr>
            <w:tcW w:w="5563"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Требования к сборке сварной конструкции</w:t>
            </w:r>
          </w:p>
        </w:tc>
        <w:tc>
          <w:tcPr>
            <w:tcW w:w="3191"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p>
        </w:tc>
      </w:tr>
      <w:tr w:rsidR="000B29BC" w:rsidRPr="000B29BC" w:rsidTr="00AC3885">
        <w:tc>
          <w:tcPr>
            <w:tcW w:w="817"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6</w:t>
            </w:r>
          </w:p>
        </w:tc>
        <w:tc>
          <w:tcPr>
            <w:tcW w:w="5563"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Начертить эскиз разделки кромок и указать конструктивные размеры разделки кромок с указание названия каждого элемента</w:t>
            </w:r>
          </w:p>
        </w:tc>
        <w:tc>
          <w:tcPr>
            <w:tcW w:w="3191"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p>
        </w:tc>
      </w:tr>
      <w:tr w:rsidR="000B29BC" w:rsidRPr="000B29BC" w:rsidTr="00AC3885">
        <w:tc>
          <w:tcPr>
            <w:tcW w:w="817"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7</w:t>
            </w:r>
          </w:p>
        </w:tc>
        <w:tc>
          <w:tcPr>
            <w:tcW w:w="5563"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Пространственное положение  сварных швов</w:t>
            </w:r>
          </w:p>
        </w:tc>
        <w:tc>
          <w:tcPr>
            <w:tcW w:w="3191"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p>
        </w:tc>
      </w:tr>
      <w:tr w:rsidR="000B29BC" w:rsidRPr="000B29BC" w:rsidTr="00AC3885">
        <w:tc>
          <w:tcPr>
            <w:tcW w:w="817"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8</w:t>
            </w:r>
          </w:p>
        </w:tc>
        <w:tc>
          <w:tcPr>
            <w:tcW w:w="5563"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Режимы сварки швов</w:t>
            </w:r>
          </w:p>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1.</w:t>
            </w:r>
          </w:p>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2</w:t>
            </w:r>
          </w:p>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3.</w:t>
            </w:r>
          </w:p>
        </w:tc>
        <w:tc>
          <w:tcPr>
            <w:tcW w:w="3191"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p>
        </w:tc>
      </w:tr>
      <w:tr w:rsidR="000B29BC" w:rsidRPr="000B29BC" w:rsidTr="00AC3885">
        <w:tc>
          <w:tcPr>
            <w:tcW w:w="817"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9.</w:t>
            </w:r>
          </w:p>
        </w:tc>
        <w:tc>
          <w:tcPr>
            <w:tcW w:w="5563"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Начертить эскиз сварного шва  и указать конструктивные размеры сварного шва с указание названия каждого элемента</w:t>
            </w:r>
          </w:p>
        </w:tc>
        <w:tc>
          <w:tcPr>
            <w:tcW w:w="3191"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p>
        </w:tc>
      </w:tr>
      <w:tr w:rsidR="000B29BC" w:rsidRPr="000B29BC" w:rsidTr="00AC3885">
        <w:tc>
          <w:tcPr>
            <w:tcW w:w="817"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10</w:t>
            </w:r>
          </w:p>
        </w:tc>
        <w:tc>
          <w:tcPr>
            <w:tcW w:w="5563"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 xml:space="preserve"> Техника выполнения сварного шва</w:t>
            </w:r>
          </w:p>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1.</w:t>
            </w:r>
          </w:p>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2</w:t>
            </w:r>
          </w:p>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3.</w:t>
            </w:r>
          </w:p>
        </w:tc>
        <w:tc>
          <w:tcPr>
            <w:tcW w:w="3191"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p>
        </w:tc>
      </w:tr>
      <w:tr w:rsidR="000B29BC" w:rsidRPr="000B29BC" w:rsidTr="00AC3885">
        <w:tc>
          <w:tcPr>
            <w:tcW w:w="817"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11</w:t>
            </w:r>
          </w:p>
        </w:tc>
        <w:tc>
          <w:tcPr>
            <w:tcW w:w="5563"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Оборудование сварочного поста</w:t>
            </w:r>
          </w:p>
        </w:tc>
        <w:tc>
          <w:tcPr>
            <w:tcW w:w="3191"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p>
        </w:tc>
      </w:tr>
    </w:tbl>
    <w:p w:rsidR="000B29BC" w:rsidRPr="000B29BC" w:rsidRDefault="000B29BC" w:rsidP="000B29BC">
      <w:pPr>
        <w:shd w:val="clear" w:color="auto" w:fill="FFFFFF"/>
        <w:spacing w:after="0" w:line="294" w:lineRule="atLeast"/>
        <w:rPr>
          <w:rFonts w:ascii="Times New Roman" w:eastAsia="Times New Roman" w:hAnsi="Times New Roman" w:cs="Times New Roman"/>
          <w:sz w:val="24"/>
          <w:szCs w:val="24"/>
          <w:lang w:eastAsia="ru-RU"/>
        </w:rPr>
      </w:pPr>
    </w:p>
    <w:p w:rsidR="000B29BC" w:rsidRPr="000B29BC" w:rsidRDefault="000B29BC" w:rsidP="000B29BC">
      <w:pPr>
        <w:shd w:val="clear" w:color="auto" w:fill="FFFFFF"/>
        <w:spacing w:after="0" w:line="294" w:lineRule="atLeast"/>
        <w:rPr>
          <w:rFonts w:ascii="Times New Roman" w:eastAsia="Times New Roman" w:hAnsi="Times New Roman" w:cs="Times New Roman"/>
          <w:sz w:val="24"/>
          <w:szCs w:val="24"/>
          <w:lang w:eastAsia="ru-RU"/>
        </w:rPr>
      </w:pPr>
    </w:p>
    <w:p w:rsidR="000B29BC" w:rsidRPr="000B29BC" w:rsidRDefault="000B29BC" w:rsidP="000B29BC">
      <w:pPr>
        <w:spacing w:after="0" w:line="240" w:lineRule="auto"/>
        <w:jc w:val="both"/>
        <w:outlineLvl w:val="1"/>
        <w:rPr>
          <w:rFonts w:ascii="Times New Roman" w:eastAsia="Times New Roman" w:hAnsi="Times New Roman" w:cs="Times New Roman"/>
          <w:color w:val="000000"/>
          <w:sz w:val="24"/>
          <w:szCs w:val="24"/>
          <w:lang w:eastAsia="ru-RU"/>
        </w:rPr>
      </w:pPr>
    </w:p>
    <w:p w:rsidR="000B29BC" w:rsidRPr="000B29BC" w:rsidRDefault="000B29BC" w:rsidP="000B29BC">
      <w:pPr>
        <w:spacing w:after="0" w:line="240" w:lineRule="auto"/>
        <w:jc w:val="center"/>
        <w:outlineLvl w:val="1"/>
        <w:rPr>
          <w:rFonts w:ascii="Times New Roman" w:eastAsia="Times New Roman" w:hAnsi="Times New Roman" w:cs="Times New Roman"/>
          <w:b/>
          <w:color w:val="000000"/>
          <w:sz w:val="24"/>
          <w:szCs w:val="24"/>
          <w:lang w:eastAsia="ru-RU"/>
        </w:rPr>
      </w:pPr>
    </w:p>
    <w:p w:rsidR="000B29BC" w:rsidRPr="000B29BC" w:rsidRDefault="000B29BC" w:rsidP="000B29BC">
      <w:pPr>
        <w:spacing w:after="0" w:line="240" w:lineRule="auto"/>
        <w:jc w:val="center"/>
        <w:outlineLvl w:val="1"/>
        <w:rPr>
          <w:rFonts w:ascii="Times New Roman" w:eastAsia="Times New Roman" w:hAnsi="Times New Roman" w:cs="Times New Roman"/>
          <w:b/>
          <w:color w:val="000000"/>
          <w:sz w:val="24"/>
          <w:szCs w:val="24"/>
          <w:lang w:eastAsia="ru-RU"/>
        </w:rPr>
      </w:pPr>
    </w:p>
    <w:p w:rsidR="000B29BC" w:rsidRPr="000B29BC" w:rsidRDefault="000B29BC" w:rsidP="000B29BC">
      <w:pPr>
        <w:spacing w:after="0" w:line="240" w:lineRule="auto"/>
        <w:jc w:val="center"/>
        <w:outlineLvl w:val="1"/>
        <w:rPr>
          <w:rFonts w:ascii="Times New Roman" w:eastAsia="Times New Roman" w:hAnsi="Times New Roman" w:cs="Times New Roman"/>
          <w:b/>
          <w:color w:val="000000"/>
          <w:sz w:val="24"/>
          <w:szCs w:val="24"/>
          <w:lang w:eastAsia="ru-RU"/>
        </w:rPr>
      </w:pPr>
    </w:p>
    <w:p w:rsidR="000B29BC" w:rsidRPr="000B29BC" w:rsidRDefault="000B29BC" w:rsidP="000B29BC">
      <w:pPr>
        <w:spacing w:after="0" w:line="240" w:lineRule="auto"/>
        <w:jc w:val="center"/>
        <w:outlineLvl w:val="1"/>
        <w:rPr>
          <w:rFonts w:ascii="Times New Roman" w:eastAsia="Times New Roman" w:hAnsi="Times New Roman" w:cs="Times New Roman"/>
          <w:b/>
          <w:color w:val="000000"/>
          <w:sz w:val="24"/>
          <w:szCs w:val="24"/>
          <w:lang w:eastAsia="ru-RU"/>
        </w:rPr>
      </w:pPr>
    </w:p>
    <w:p w:rsidR="000B29BC" w:rsidRPr="000B29BC" w:rsidRDefault="000B29BC" w:rsidP="000B29BC">
      <w:pPr>
        <w:spacing w:after="0" w:line="240" w:lineRule="auto"/>
        <w:jc w:val="center"/>
        <w:outlineLvl w:val="1"/>
        <w:rPr>
          <w:rFonts w:ascii="Times New Roman" w:eastAsia="Times New Roman" w:hAnsi="Times New Roman" w:cs="Times New Roman"/>
          <w:b/>
          <w:color w:val="000000"/>
          <w:sz w:val="24"/>
          <w:szCs w:val="24"/>
          <w:lang w:eastAsia="ru-RU"/>
        </w:rPr>
      </w:pPr>
    </w:p>
    <w:p w:rsidR="000B29BC" w:rsidRPr="000B29BC" w:rsidRDefault="000B29BC" w:rsidP="000B29BC">
      <w:pPr>
        <w:spacing w:after="0" w:line="240" w:lineRule="auto"/>
        <w:jc w:val="center"/>
        <w:outlineLvl w:val="1"/>
        <w:rPr>
          <w:rFonts w:ascii="Times New Roman" w:eastAsia="Times New Roman" w:hAnsi="Times New Roman" w:cs="Times New Roman"/>
          <w:b/>
          <w:color w:val="000000"/>
          <w:sz w:val="24"/>
          <w:szCs w:val="24"/>
          <w:lang w:eastAsia="ru-RU"/>
        </w:rPr>
      </w:pPr>
    </w:p>
    <w:p w:rsidR="000B29BC" w:rsidRPr="000B29BC" w:rsidRDefault="000B29BC" w:rsidP="000B29BC">
      <w:pPr>
        <w:spacing w:after="0" w:line="240" w:lineRule="auto"/>
        <w:jc w:val="center"/>
        <w:outlineLvl w:val="1"/>
        <w:rPr>
          <w:rFonts w:ascii="Times New Roman" w:eastAsia="Times New Roman" w:hAnsi="Times New Roman" w:cs="Times New Roman"/>
          <w:b/>
          <w:color w:val="000000"/>
          <w:sz w:val="24"/>
          <w:szCs w:val="24"/>
          <w:lang w:eastAsia="ru-RU"/>
        </w:rPr>
      </w:pPr>
    </w:p>
    <w:p w:rsidR="000B29BC" w:rsidRPr="000B29BC" w:rsidRDefault="000B29BC" w:rsidP="000B29BC">
      <w:pPr>
        <w:spacing w:after="0" w:line="240" w:lineRule="auto"/>
        <w:jc w:val="center"/>
        <w:outlineLvl w:val="1"/>
        <w:rPr>
          <w:rFonts w:ascii="Times New Roman" w:eastAsia="Times New Roman" w:hAnsi="Times New Roman" w:cs="Times New Roman"/>
          <w:b/>
          <w:color w:val="000000"/>
          <w:sz w:val="24"/>
          <w:szCs w:val="24"/>
          <w:lang w:eastAsia="ru-RU"/>
        </w:rPr>
      </w:pPr>
    </w:p>
    <w:p w:rsidR="000B29BC" w:rsidRPr="000B29BC" w:rsidRDefault="000B29BC" w:rsidP="000B29BC">
      <w:pPr>
        <w:spacing w:after="0" w:line="240" w:lineRule="auto"/>
        <w:jc w:val="center"/>
        <w:outlineLvl w:val="1"/>
        <w:rPr>
          <w:rFonts w:ascii="Times New Roman" w:eastAsia="Times New Roman" w:hAnsi="Times New Roman" w:cs="Times New Roman"/>
          <w:b/>
          <w:color w:val="000000"/>
          <w:sz w:val="24"/>
          <w:szCs w:val="24"/>
          <w:lang w:eastAsia="ru-RU"/>
        </w:rPr>
      </w:pPr>
    </w:p>
    <w:p w:rsidR="000B29BC" w:rsidRPr="000B29BC" w:rsidRDefault="000B29BC" w:rsidP="000B29BC">
      <w:pPr>
        <w:spacing w:after="0" w:line="240" w:lineRule="auto"/>
        <w:jc w:val="center"/>
        <w:outlineLvl w:val="1"/>
        <w:rPr>
          <w:rFonts w:ascii="Times New Roman" w:eastAsia="Times New Roman" w:hAnsi="Times New Roman" w:cs="Times New Roman"/>
          <w:b/>
          <w:color w:val="000000"/>
          <w:sz w:val="24"/>
          <w:szCs w:val="24"/>
          <w:lang w:eastAsia="ru-RU"/>
        </w:rPr>
      </w:pPr>
    </w:p>
    <w:p w:rsidR="000B29BC" w:rsidRPr="000B29BC" w:rsidRDefault="000B29BC" w:rsidP="000B29BC">
      <w:pPr>
        <w:spacing w:after="0" w:line="240" w:lineRule="auto"/>
        <w:jc w:val="center"/>
        <w:outlineLvl w:val="1"/>
        <w:rPr>
          <w:rFonts w:ascii="Times New Roman" w:eastAsia="Times New Roman" w:hAnsi="Times New Roman" w:cs="Times New Roman"/>
          <w:b/>
          <w:color w:val="000000"/>
          <w:sz w:val="24"/>
          <w:szCs w:val="24"/>
          <w:lang w:eastAsia="ru-RU"/>
        </w:rPr>
      </w:pPr>
      <w:r w:rsidRPr="000B29BC">
        <w:rPr>
          <w:rFonts w:ascii="Times New Roman" w:eastAsia="Times New Roman" w:hAnsi="Times New Roman" w:cs="Times New Roman"/>
          <w:b/>
          <w:color w:val="000000"/>
          <w:sz w:val="24"/>
          <w:szCs w:val="24"/>
          <w:lang w:eastAsia="ru-RU"/>
        </w:rPr>
        <w:t>ОСНОВНЫЕ СВЕДЕНИЯ</w:t>
      </w:r>
    </w:p>
    <w:p w:rsidR="000B29BC" w:rsidRPr="000B29BC" w:rsidRDefault="000B29BC" w:rsidP="000B29BC">
      <w:pPr>
        <w:shd w:val="clear" w:color="auto" w:fill="FFFFFF"/>
        <w:spacing w:after="0" w:line="294" w:lineRule="atLeast"/>
        <w:rPr>
          <w:rFonts w:ascii="Times New Roman" w:eastAsia="Times New Roman" w:hAnsi="Times New Roman" w:cs="Times New Roman"/>
          <w:sz w:val="24"/>
          <w:szCs w:val="24"/>
          <w:lang w:eastAsia="ru-RU"/>
        </w:rPr>
      </w:pPr>
    </w:p>
    <w:p w:rsidR="000B29BC" w:rsidRPr="000B29BC" w:rsidRDefault="000B29BC" w:rsidP="000B29BC">
      <w:pPr>
        <w:shd w:val="clear" w:color="auto" w:fill="FFFFFF"/>
        <w:spacing w:after="0" w:line="294" w:lineRule="atLeast"/>
        <w:ind w:firstLine="708"/>
        <w:rPr>
          <w:rFonts w:ascii="Times New Roman" w:eastAsia="Times New Roman" w:hAnsi="Times New Roman" w:cs="Times New Roman"/>
          <w:sz w:val="24"/>
          <w:szCs w:val="24"/>
          <w:lang w:eastAsia="ru-RU"/>
        </w:rPr>
      </w:pPr>
      <w:r w:rsidRPr="000B29BC">
        <w:rPr>
          <w:rFonts w:ascii="Times New Roman" w:eastAsia="Times New Roman" w:hAnsi="Times New Roman" w:cs="Times New Roman"/>
          <w:b/>
          <w:bCs/>
          <w:sz w:val="24"/>
          <w:szCs w:val="24"/>
          <w:lang w:eastAsia="ru-RU"/>
        </w:rPr>
        <w:t xml:space="preserve">Карта технологического процесса сварки </w:t>
      </w:r>
      <w:r w:rsidRPr="000B29BC">
        <w:rPr>
          <w:rFonts w:ascii="Times New Roman" w:eastAsia="Times New Roman" w:hAnsi="Times New Roman" w:cs="Times New Roman"/>
          <w:sz w:val="24"/>
          <w:szCs w:val="24"/>
          <w:lang w:eastAsia="ru-RU"/>
        </w:rPr>
        <w:t> – документ, который является результатом разработки технологии сварки конкретного соединения. В нем записаны самые важные технологические параметры создания сварного соединения, по сути это инструкция по сварке соединений. При разработке технологии сварки металлоконструкций каждое сварное соединение должно быть изготовлено в соответствии с разработанной для нее технологической картой сварки.</w:t>
      </w:r>
    </w:p>
    <w:p w:rsidR="000B29BC" w:rsidRPr="000B29BC" w:rsidRDefault="000B29BC" w:rsidP="000B29BC">
      <w:pPr>
        <w:shd w:val="clear" w:color="auto" w:fill="FFFFFF"/>
        <w:spacing w:after="0" w:line="294" w:lineRule="atLeast"/>
        <w:rPr>
          <w:rFonts w:ascii="Times New Roman" w:eastAsia="Times New Roman" w:hAnsi="Times New Roman" w:cs="Times New Roman"/>
          <w:sz w:val="24"/>
          <w:szCs w:val="24"/>
          <w:lang w:eastAsia="ru-RU"/>
        </w:rPr>
      </w:pPr>
    </w:p>
    <w:p w:rsidR="000B29BC" w:rsidRPr="000B29BC" w:rsidRDefault="000B29BC" w:rsidP="000B29BC">
      <w:pPr>
        <w:shd w:val="clear" w:color="auto" w:fill="FFFFFF"/>
        <w:spacing w:after="0"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b/>
          <w:bCs/>
          <w:sz w:val="24"/>
          <w:szCs w:val="24"/>
          <w:lang w:eastAsia="ru-RU"/>
        </w:rPr>
        <w:t>Технологическая карта сварки содержит в себе:</w:t>
      </w:r>
    </w:p>
    <w:p w:rsidR="000B29BC" w:rsidRPr="000B29BC" w:rsidRDefault="000B29BC" w:rsidP="000B29BC">
      <w:pPr>
        <w:numPr>
          <w:ilvl w:val="0"/>
          <w:numId w:val="96"/>
        </w:numPr>
        <w:shd w:val="clear" w:color="auto" w:fill="FFFFFF"/>
        <w:spacing w:after="0" w:line="294" w:lineRule="atLeast"/>
        <w:ind w:left="0"/>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 xml:space="preserve">сведения </w:t>
      </w:r>
      <w:proofErr w:type="gramStart"/>
      <w:r w:rsidRPr="000B29BC">
        <w:rPr>
          <w:rFonts w:ascii="Times New Roman" w:eastAsia="Times New Roman" w:hAnsi="Times New Roman" w:cs="Times New Roman"/>
          <w:sz w:val="24"/>
          <w:szCs w:val="24"/>
          <w:lang w:eastAsia="ru-RU"/>
        </w:rPr>
        <w:t>о</w:t>
      </w:r>
      <w:proofErr w:type="gramEnd"/>
      <w:r w:rsidRPr="000B29BC">
        <w:rPr>
          <w:rFonts w:ascii="Times New Roman" w:eastAsia="Times New Roman" w:hAnsi="Times New Roman" w:cs="Times New Roman"/>
          <w:sz w:val="24"/>
          <w:szCs w:val="24"/>
          <w:lang w:eastAsia="ru-RU"/>
        </w:rPr>
        <w:t xml:space="preserve"> основном металле;</w:t>
      </w:r>
    </w:p>
    <w:p w:rsidR="000B29BC" w:rsidRPr="000B29BC" w:rsidRDefault="000B29BC" w:rsidP="000B29BC">
      <w:pPr>
        <w:numPr>
          <w:ilvl w:val="0"/>
          <w:numId w:val="96"/>
        </w:numPr>
        <w:shd w:val="clear" w:color="auto" w:fill="FFFFFF"/>
        <w:spacing w:after="0" w:line="294" w:lineRule="atLeast"/>
        <w:ind w:left="0"/>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сведения о качестве и подготовке соединения под сварку: данные о разделке, о количестве и расположении прихваток, данные о предварительной очистке кромок;</w:t>
      </w:r>
    </w:p>
    <w:p w:rsidR="000B29BC" w:rsidRPr="000B29BC" w:rsidRDefault="000B29BC" w:rsidP="000B29BC">
      <w:pPr>
        <w:numPr>
          <w:ilvl w:val="0"/>
          <w:numId w:val="96"/>
        </w:numPr>
        <w:shd w:val="clear" w:color="auto" w:fill="FFFFFF"/>
        <w:spacing w:after="0" w:line="294" w:lineRule="atLeast"/>
        <w:ind w:left="0"/>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данные о фиксации свариваемого изделия и о возможном подогреве;</w:t>
      </w:r>
    </w:p>
    <w:p w:rsidR="000B29BC" w:rsidRPr="000B29BC" w:rsidRDefault="000B29BC" w:rsidP="000B29BC">
      <w:pPr>
        <w:numPr>
          <w:ilvl w:val="0"/>
          <w:numId w:val="96"/>
        </w:numPr>
        <w:shd w:val="clear" w:color="auto" w:fill="FFFFFF"/>
        <w:spacing w:after="0" w:line="294" w:lineRule="atLeast"/>
        <w:ind w:left="0"/>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сведения об используемом сварочном оборудовании и сварочных материалах;</w:t>
      </w:r>
    </w:p>
    <w:p w:rsidR="000B29BC" w:rsidRPr="000B29BC" w:rsidRDefault="000B29BC" w:rsidP="000B29BC">
      <w:pPr>
        <w:numPr>
          <w:ilvl w:val="0"/>
          <w:numId w:val="96"/>
        </w:numPr>
        <w:shd w:val="clear" w:color="auto" w:fill="FFFFFF"/>
        <w:spacing w:after="0" w:line="294" w:lineRule="atLeast"/>
        <w:ind w:left="0"/>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сведения о режиме сварки в зависимости от способа сварки могут включать: сварочный ток, напряжение дуги, скорость сварки, полярность при сварке, расход защитного газа, скорость подачи проволоки и др.;</w:t>
      </w:r>
    </w:p>
    <w:p w:rsidR="000B29BC" w:rsidRPr="000B29BC" w:rsidRDefault="000B29BC" w:rsidP="000B29BC">
      <w:pPr>
        <w:numPr>
          <w:ilvl w:val="0"/>
          <w:numId w:val="96"/>
        </w:numPr>
        <w:shd w:val="clear" w:color="auto" w:fill="FFFFFF"/>
        <w:spacing w:after="0" w:line="294" w:lineRule="atLeast"/>
        <w:ind w:left="0"/>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сведения о форме сварного соединения и способах контроля качества сварного соединения.</w:t>
      </w:r>
    </w:p>
    <w:p w:rsidR="000B29BC" w:rsidRPr="000B29BC" w:rsidRDefault="000B29BC" w:rsidP="000B29BC">
      <w:pPr>
        <w:shd w:val="clear" w:color="auto" w:fill="FFFFFF"/>
        <w:spacing w:after="0" w:line="294" w:lineRule="atLeast"/>
        <w:rPr>
          <w:rFonts w:ascii="Times New Roman" w:eastAsia="Times New Roman" w:hAnsi="Times New Roman" w:cs="Times New Roman"/>
          <w:sz w:val="24"/>
          <w:szCs w:val="24"/>
          <w:lang w:eastAsia="ru-RU"/>
        </w:rPr>
      </w:pPr>
    </w:p>
    <w:p w:rsidR="000B29BC" w:rsidRPr="000B29BC" w:rsidRDefault="00273AA0" w:rsidP="000B29BC">
      <w:pPr>
        <w:shd w:val="clear" w:color="auto" w:fill="FFFFFF"/>
        <w:spacing w:after="0" w:line="294" w:lineRule="atLeast"/>
        <w:rPr>
          <w:rFonts w:ascii="Open Sans" w:eastAsia="Times New Roman" w:hAnsi="Open Sans" w:cs="Times New Roman"/>
          <w:color w:val="000000"/>
          <w:sz w:val="21"/>
          <w:szCs w:val="21"/>
          <w:lang w:eastAsia="ru-RU"/>
        </w:rPr>
      </w:pPr>
      <w:r w:rsidRPr="00273AA0">
        <w:rPr>
          <w:rFonts w:ascii="Times New Roman" w:eastAsia="Times New Roman" w:hAnsi="Times New Roman" w:cs="Times New Roman"/>
          <w:noProof/>
          <w:sz w:val="24"/>
          <w:szCs w:val="24"/>
          <w:lang w:eastAsia="ru-RU"/>
        </w:rPr>
      </w:r>
      <w:r w:rsidRPr="00273AA0">
        <w:rPr>
          <w:rFonts w:ascii="Times New Roman" w:eastAsia="Times New Roman" w:hAnsi="Times New Roman" w:cs="Times New Roman"/>
          <w:noProof/>
          <w:sz w:val="24"/>
          <w:szCs w:val="24"/>
          <w:lang w:eastAsia="ru-RU"/>
        </w:rPr>
        <w:pict>
          <v:rect id="_x0000_s1047" alt="Описание: образец техкарты 1" style="width:24.35pt;height:24.3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" filled="f" stroked="f">
            <o:lock v:ext="edit" aspectratio="t"/>
            <w10:wrap type="none"/>
            <w10:anchorlock/>
          </v:rect>
        </w:pict>
      </w:r>
      <w:r w:rsidR="000B29BC" w:rsidRPr="000B29BC">
        <w:rPr>
          <w:rFonts w:ascii="Open Sans" w:eastAsia="Times New Roman" w:hAnsi="Open Sans" w:cs="Times New Roman"/>
          <w:noProof/>
          <w:color w:val="000000"/>
          <w:sz w:val="21"/>
          <w:szCs w:val="21"/>
          <w:lang w:eastAsia="ru-RU"/>
        </w:rPr>
        <w:drawing>
          <wp:inline distT="0" distB="0" distL="0" distR="0">
            <wp:extent cx="5922498" cy="8381980"/>
            <wp:effectExtent l="0" t="0" r="2540" b="635"/>
            <wp:docPr id="168" name="Рисунок 168" descr="C:\Documents and Settings\k307\Рабочий стол\Primer-tehnologicheskoj-karty-svarki-yarly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k307\Рабочий стол\Primer-tehnologicheskoj-karty-svarki-yarlyk (1).jpg"/>
                    <pic:cNvPicPr>
                      <a:picLocks noChangeAspect="1" noChangeArrowheads="1"/>
                    </pic:cNvPicPr>
                  </pic:nvPicPr>
                  <pic:blipFill>
                    <a:blip r:embed="rId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27587" cy="8389183"/>
                    </a:xfrm>
                    <a:prstGeom prst="rect">
                      <a:avLst/>
                    </a:prstGeom>
                    <a:noFill/>
                    <a:ln>
                      <a:noFill/>
                    </a:ln>
                  </pic:spPr>
                </pic:pic>
              </a:graphicData>
            </a:graphic>
          </wp:inline>
        </w:drawing>
      </w:r>
    </w:p>
    <w:p w:rsidR="000B29BC" w:rsidRPr="000B29BC" w:rsidRDefault="000B29BC" w:rsidP="000B29BC">
      <w:r w:rsidRPr="000B29BC">
        <w:rPr>
          <w:noProof/>
          <w:lang w:eastAsia="ru-RU"/>
        </w:rPr>
        <w:drawing>
          <wp:inline distT="0" distB="0" distL="0" distR="0">
            <wp:extent cx="6634905" cy="7272997"/>
            <wp:effectExtent l="0" t="0" r="0" b="4445"/>
            <wp:docPr id="169" name="Рисунок 169" descr="http://shop.lazev.ru/wp-content/uploads/2016/08/%D0%A0%D0%94-1-12-%D0%A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hop.lazev.ru/wp-content/uploads/2016/08/%D0%A0%D0%94-1-12-%D0%A119.jpg"/>
                    <pic:cNvPicPr>
                      <a:picLocks noChangeAspect="1" noChangeArrowheads="1"/>
                    </pic:cNvPicPr>
                  </pic:nvPicPr>
                  <pic:blipFill>
                    <a:blip r:embed="rId5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27621" cy="7265012"/>
                    </a:xfrm>
                    <a:prstGeom prst="rect">
                      <a:avLst/>
                    </a:prstGeom>
                    <a:noFill/>
                    <a:ln>
                      <a:noFill/>
                    </a:ln>
                  </pic:spPr>
                </pic:pic>
              </a:graphicData>
            </a:graphic>
          </wp:inline>
        </w:drawing>
      </w:r>
    </w:p>
    <w:p w:rsidR="000B29BC" w:rsidRPr="000B29BC" w:rsidRDefault="000B29BC" w:rsidP="000B29BC">
      <w:pPr>
        <w:ind w:left="-567" w:firstLine="567"/>
      </w:pPr>
      <w:r w:rsidRPr="000B29BC">
        <w:rPr>
          <w:noProof/>
          <w:lang w:eastAsia="ru-RU"/>
        </w:rPr>
        <w:drawing>
          <wp:inline distT="0" distB="0" distL="0" distR="0">
            <wp:extent cx="6782945" cy="7078133"/>
            <wp:effectExtent l="0" t="0" r="0" b="8890"/>
            <wp:docPr id="170" name="Рисунок 170" descr="http://shop.lazev.ru/wp-content/uploads/2016/08/%D0%A0%D0%94-1-42%D0%A1%D0%9E%D0%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hop.lazev.ru/wp-content/uploads/2016/08/%D0%A0%D0%94-1-42%D0%A1%D0%9E%D0%9E.jpg"/>
                    <pic:cNvPicPr>
                      <a:picLocks noChangeAspect="1" noChangeArrowheads="1"/>
                    </pic:cNvPicPr>
                  </pic:nvPicPr>
                  <pic:blipFill>
                    <a:blip r:embed="rId5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84419" cy="7079671"/>
                    </a:xfrm>
                    <a:prstGeom prst="rect">
                      <a:avLst/>
                    </a:prstGeom>
                    <a:noFill/>
                    <a:ln>
                      <a:noFill/>
                    </a:ln>
                  </pic:spPr>
                </pic:pic>
              </a:graphicData>
            </a:graphic>
          </wp:inline>
        </w:drawing>
      </w:r>
    </w:p>
    <w:p w:rsidR="00D06154" w:rsidRPr="00D06154" w:rsidRDefault="00D06154" w:rsidP="00D06154">
      <w:pPr>
        <w:spacing w:after="0" w:line="240" w:lineRule="auto"/>
        <w:jc w:val="center"/>
        <w:outlineLvl w:val="1"/>
        <w:rPr>
          <w:rFonts w:ascii="Arial" w:eastAsia="Times New Roman" w:hAnsi="Arial" w:cs="Arial"/>
          <w:color w:val="000000"/>
          <w:sz w:val="30"/>
          <w:szCs w:val="30"/>
          <w:lang w:eastAsia="ru-RU"/>
        </w:rPr>
      </w:pPr>
    </w:p>
    <w:p w:rsidR="00D06154" w:rsidRPr="00D06154" w:rsidRDefault="00D06154" w:rsidP="00D06154">
      <w:pPr>
        <w:spacing w:after="0" w:line="240" w:lineRule="auto"/>
        <w:jc w:val="both"/>
        <w:rPr>
          <w:rFonts w:ascii="Times New Roman" w:eastAsia="Calibri" w:hAnsi="Times New Roman" w:cs="Times New Roman"/>
          <w:color w:val="FF0000"/>
          <w:sz w:val="24"/>
          <w:szCs w:val="24"/>
        </w:rPr>
      </w:pPr>
    </w:p>
    <w:p w:rsidR="000B29BC" w:rsidRDefault="000B29BC" w:rsidP="000B29BC">
      <w:pPr>
        <w:spacing w:after="0" w:line="240" w:lineRule="auto"/>
        <w:jc w:val="center"/>
        <w:rPr>
          <w:rFonts w:ascii="Times New Roman" w:eastAsia="Calibri" w:hAnsi="Times New Roman" w:cs="Times New Roman"/>
          <w:b/>
          <w:sz w:val="24"/>
          <w:szCs w:val="24"/>
        </w:rPr>
      </w:pPr>
    </w:p>
    <w:p w:rsidR="000B29BC" w:rsidRDefault="000B29BC" w:rsidP="000B29BC">
      <w:pPr>
        <w:spacing w:after="0" w:line="240" w:lineRule="auto"/>
        <w:jc w:val="center"/>
        <w:rPr>
          <w:rFonts w:ascii="Times New Roman" w:eastAsia="Calibri" w:hAnsi="Times New Roman" w:cs="Times New Roman"/>
          <w:b/>
          <w:sz w:val="24"/>
          <w:szCs w:val="24"/>
        </w:rPr>
      </w:pPr>
    </w:p>
    <w:p w:rsidR="000B29BC" w:rsidRDefault="000B29BC" w:rsidP="000B29BC">
      <w:pPr>
        <w:spacing w:after="0" w:line="240" w:lineRule="auto"/>
        <w:jc w:val="center"/>
        <w:rPr>
          <w:rFonts w:ascii="Times New Roman" w:eastAsia="Calibri" w:hAnsi="Times New Roman" w:cs="Times New Roman"/>
          <w:b/>
          <w:sz w:val="24"/>
          <w:szCs w:val="24"/>
        </w:rPr>
      </w:pPr>
    </w:p>
    <w:p w:rsidR="000B29BC" w:rsidRDefault="000B29BC" w:rsidP="000B29BC">
      <w:pPr>
        <w:spacing w:after="0" w:line="240" w:lineRule="auto"/>
        <w:jc w:val="center"/>
        <w:rPr>
          <w:rFonts w:ascii="Times New Roman" w:eastAsia="Calibri" w:hAnsi="Times New Roman" w:cs="Times New Roman"/>
          <w:b/>
          <w:sz w:val="24"/>
          <w:szCs w:val="24"/>
        </w:rPr>
      </w:pPr>
    </w:p>
    <w:p w:rsidR="000B29BC" w:rsidRDefault="000B29BC" w:rsidP="000B29BC">
      <w:pPr>
        <w:spacing w:after="0" w:line="240" w:lineRule="auto"/>
        <w:jc w:val="center"/>
        <w:rPr>
          <w:rFonts w:ascii="Times New Roman" w:eastAsia="Calibri" w:hAnsi="Times New Roman" w:cs="Times New Roman"/>
          <w:b/>
          <w:sz w:val="24"/>
          <w:szCs w:val="24"/>
        </w:rPr>
      </w:pPr>
    </w:p>
    <w:p w:rsidR="000B29BC" w:rsidRDefault="000B29BC" w:rsidP="000B29BC">
      <w:pPr>
        <w:spacing w:after="0" w:line="240" w:lineRule="auto"/>
        <w:jc w:val="center"/>
        <w:rPr>
          <w:rFonts w:ascii="Times New Roman" w:eastAsia="Calibri" w:hAnsi="Times New Roman" w:cs="Times New Roman"/>
          <w:b/>
          <w:sz w:val="24"/>
          <w:szCs w:val="24"/>
        </w:rPr>
      </w:pPr>
    </w:p>
    <w:p w:rsidR="000B29BC" w:rsidRDefault="000B29BC" w:rsidP="000B29BC">
      <w:pPr>
        <w:spacing w:after="0" w:line="240" w:lineRule="auto"/>
        <w:jc w:val="center"/>
        <w:rPr>
          <w:rFonts w:ascii="Times New Roman" w:eastAsia="Calibri" w:hAnsi="Times New Roman" w:cs="Times New Roman"/>
          <w:b/>
          <w:sz w:val="24"/>
          <w:szCs w:val="24"/>
        </w:rPr>
      </w:pPr>
    </w:p>
    <w:p w:rsidR="000B29BC" w:rsidRDefault="000B29BC" w:rsidP="000B29BC">
      <w:pPr>
        <w:spacing w:after="0" w:line="240" w:lineRule="auto"/>
        <w:jc w:val="center"/>
        <w:rPr>
          <w:rFonts w:ascii="Times New Roman" w:eastAsia="Calibri" w:hAnsi="Times New Roman" w:cs="Times New Roman"/>
          <w:b/>
          <w:sz w:val="24"/>
          <w:szCs w:val="24"/>
        </w:rPr>
      </w:pPr>
    </w:p>
    <w:p w:rsidR="000B29BC" w:rsidRPr="000B29BC" w:rsidRDefault="000B29BC" w:rsidP="000B29BC">
      <w:pPr>
        <w:spacing w:after="0" w:line="240" w:lineRule="auto"/>
        <w:jc w:val="center"/>
        <w:rPr>
          <w:rFonts w:ascii="Times New Roman" w:eastAsia="Calibri" w:hAnsi="Times New Roman" w:cs="Times New Roman"/>
          <w:b/>
          <w:sz w:val="24"/>
          <w:szCs w:val="24"/>
        </w:rPr>
      </w:pPr>
    </w:p>
    <w:p w:rsidR="000B29BC" w:rsidRPr="000B29BC" w:rsidRDefault="000B29BC" w:rsidP="000B29BC">
      <w:pPr>
        <w:spacing w:after="0" w:line="240" w:lineRule="auto"/>
        <w:jc w:val="center"/>
        <w:rPr>
          <w:rFonts w:ascii="Times New Roman" w:eastAsia="Calibri" w:hAnsi="Times New Roman" w:cs="Times New Roman"/>
          <w:b/>
          <w:sz w:val="24"/>
          <w:szCs w:val="24"/>
        </w:rPr>
      </w:pPr>
      <w:r w:rsidRPr="000B29BC">
        <w:rPr>
          <w:rFonts w:ascii="Times New Roman" w:eastAsia="Calibri" w:hAnsi="Times New Roman" w:cs="Times New Roman"/>
          <w:b/>
          <w:sz w:val="24"/>
          <w:szCs w:val="24"/>
        </w:rPr>
        <w:t xml:space="preserve">ПРАКТИЧЕСКАЯ РАБОТА № </w:t>
      </w:r>
      <w:r w:rsidR="00AC3885">
        <w:rPr>
          <w:rFonts w:ascii="Times New Roman" w:eastAsia="Calibri" w:hAnsi="Times New Roman" w:cs="Times New Roman"/>
          <w:b/>
          <w:sz w:val="24"/>
          <w:szCs w:val="24"/>
        </w:rPr>
        <w:t>14</w:t>
      </w:r>
    </w:p>
    <w:p w:rsidR="000B29BC" w:rsidRPr="000B29BC" w:rsidRDefault="000B29BC" w:rsidP="000B29BC">
      <w:pPr>
        <w:spacing w:after="0" w:line="240" w:lineRule="auto"/>
        <w:jc w:val="center"/>
        <w:rPr>
          <w:rFonts w:ascii="Times New Roman" w:eastAsia="Calibri" w:hAnsi="Times New Roman" w:cs="Times New Roman"/>
          <w:b/>
          <w:sz w:val="24"/>
          <w:szCs w:val="24"/>
        </w:rPr>
      </w:pPr>
      <w:r w:rsidRPr="000B29BC">
        <w:rPr>
          <w:rFonts w:ascii="Times New Roman" w:eastAsia="Calibri" w:hAnsi="Times New Roman" w:cs="Times New Roman"/>
          <w:b/>
          <w:sz w:val="24"/>
          <w:szCs w:val="24"/>
        </w:rPr>
        <w:t>ТЕМА</w:t>
      </w:r>
      <w:r w:rsidRPr="000B29BC">
        <w:rPr>
          <w:rFonts w:ascii="Times New Roman" w:eastAsia="Calibri" w:hAnsi="Times New Roman" w:cs="Times New Roman"/>
          <w:sz w:val="24"/>
          <w:szCs w:val="24"/>
        </w:rPr>
        <w:t>: «</w:t>
      </w:r>
      <w:r w:rsidRPr="000B29BC">
        <w:rPr>
          <w:rFonts w:ascii="Times New Roman" w:eastAsia="Calibri" w:hAnsi="Times New Roman" w:cs="Times New Roman"/>
          <w:b/>
          <w:sz w:val="24"/>
          <w:szCs w:val="24"/>
        </w:rPr>
        <w:t>ИЗУЧЕНИЕ НОРМАТИВНО-ТЕХНИЧЕСКОЙ ДОКУМЕНТАЦИИ НА СВАРОЧНЫЕ ТЕХНОЛОГИЧЕСКИЕ ПРОЦЕССЫ»</w:t>
      </w:r>
    </w:p>
    <w:p w:rsidR="000B29BC" w:rsidRPr="000B29BC" w:rsidRDefault="000B29BC" w:rsidP="000B29BC">
      <w:pPr>
        <w:shd w:val="clear" w:color="auto" w:fill="FFFFFF"/>
        <w:spacing w:after="0" w:line="294" w:lineRule="atLeast"/>
        <w:jc w:val="center"/>
        <w:rPr>
          <w:rFonts w:ascii="Times New Roman" w:eastAsia="Times New Roman" w:hAnsi="Times New Roman" w:cs="Times New Roman"/>
          <w:b/>
          <w:sz w:val="24"/>
          <w:szCs w:val="24"/>
          <w:lang w:eastAsia="ru-RU"/>
        </w:rPr>
      </w:pPr>
      <w:r w:rsidRPr="000B29BC">
        <w:rPr>
          <w:rFonts w:ascii="Times New Roman" w:eastAsia="Times New Roman" w:hAnsi="Times New Roman" w:cs="Times New Roman"/>
          <w:b/>
          <w:sz w:val="24"/>
          <w:szCs w:val="24"/>
          <w:lang w:eastAsia="ru-RU"/>
        </w:rPr>
        <w:t xml:space="preserve">(Работа с  операционно </w:t>
      </w:r>
      <w:proofErr w:type="gramStart"/>
      <w:r w:rsidRPr="000B29BC">
        <w:rPr>
          <w:rFonts w:ascii="Times New Roman" w:eastAsia="Times New Roman" w:hAnsi="Times New Roman" w:cs="Times New Roman"/>
          <w:b/>
          <w:sz w:val="24"/>
          <w:szCs w:val="24"/>
          <w:lang w:eastAsia="ru-RU"/>
        </w:rPr>
        <w:t>-т</w:t>
      </w:r>
      <w:proofErr w:type="gramEnd"/>
      <w:r w:rsidRPr="000B29BC">
        <w:rPr>
          <w:rFonts w:ascii="Times New Roman" w:eastAsia="Times New Roman" w:hAnsi="Times New Roman" w:cs="Times New Roman"/>
          <w:b/>
          <w:sz w:val="24"/>
          <w:szCs w:val="24"/>
          <w:lang w:eastAsia="ru-RU"/>
        </w:rPr>
        <w:t>ехнологическими картами)</w:t>
      </w:r>
    </w:p>
    <w:p w:rsidR="000B29BC" w:rsidRPr="000B29BC" w:rsidRDefault="000B29BC" w:rsidP="000B29BC">
      <w:pPr>
        <w:spacing w:after="0" w:line="240" w:lineRule="auto"/>
        <w:jc w:val="center"/>
        <w:rPr>
          <w:rFonts w:ascii="Times New Roman" w:eastAsia="Calibri" w:hAnsi="Times New Roman" w:cs="Times New Roman"/>
          <w:b/>
          <w:sz w:val="24"/>
          <w:szCs w:val="24"/>
        </w:rPr>
      </w:pPr>
    </w:p>
    <w:p w:rsidR="000B29BC" w:rsidRPr="000B29BC" w:rsidRDefault="000B29BC" w:rsidP="000B29BC">
      <w:pPr>
        <w:spacing w:after="0" w:line="240" w:lineRule="auto"/>
        <w:jc w:val="both"/>
        <w:rPr>
          <w:rFonts w:ascii="Times New Roman" w:eastAsia="Calibri" w:hAnsi="Times New Roman" w:cs="Times New Roman"/>
          <w:sz w:val="24"/>
          <w:szCs w:val="24"/>
        </w:rPr>
      </w:pPr>
    </w:p>
    <w:p w:rsidR="000B29BC" w:rsidRPr="000B29BC" w:rsidRDefault="000B29BC" w:rsidP="000B29BC">
      <w:pPr>
        <w:spacing w:after="0" w:line="240" w:lineRule="auto"/>
        <w:jc w:val="both"/>
        <w:rPr>
          <w:rFonts w:ascii="Times New Roman" w:eastAsia="Calibri" w:hAnsi="Times New Roman" w:cs="Times New Roman"/>
          <w:sz w:val="24"/>
          <w:szCs w:val="24"/>
        </w:rPr>
      </w:pPr>
      <w:r w:rsidRPr="000B29BC">
        <w:rPr>
          <w:rFonts w:ascii="Times New Roman" w:eastAsia="Calibri" w:hAnsi="Times New Roman" w:cs="Times New Roman"/>
          <w:b/>
          <w:bCs/>
          <w:sz w:val="24"/>
          <w:szCs w:val="24"/>
        </w:rPr>
        <w:t>ЦЕЛЬ РАБОТЫ:</w:t>
      </w:r>
    </w:p>
    <w:p w:rsidR="000B29BC" w:rsidRPr="000B29BC" w:rsidRDefault="000B29BC" w:rsidP="000B29BC">
      <w:pPr>
        <w:shd w:val="clear" w:color="auto" w:fill="FFFFFF"/>
        <w:spacing w:after="0"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Приобрести практические навыки при изучении и составленииоперационно - технологических карт на технологию изготовления металлоконструкций</w:t>
      </w:r>
    </w:p>
    <w:p w:rsidR="000B29BC" w:rsidRPr="000B29BC" w:rsidRDefault="000B29BC" w:rsidP="000B29BC">
      <w:pPr>
        <w:shd w:val="clear" w:color="auto" w:fill="FFFFFF"/>
        <w:spacing w:after="0" w:line="294" w:lineRule="atLeast"/>
        <w:rPr>
          <w:rFonts w:ascii="Times New Roman" w:eastAsia="Times New Roman" w:hAnsi="Times New Roman" w:cs="Times New Roman"/>
          <w:sz w:val="24"/>
          <w:szCs w:val="24"/>
          <w:lang w:eastAsia="ru-RU"/>
        </w:rPr>
      </w:pPr>
    </w:p>
    <w:p w:rsidR="000B29BC" w:rsidRPr="000B29BC" w:rsidRDefault="000B29BC" w:rsidP="000B29BC">
      <w:pPr>
        <w:shd w:val="clear" w:color="auto" w:fill="FFFFFF"/>
        <w:spacing w:after="0"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b/>
          <w:bCs/>
          <w:sz w:val="24"/>
          <w:szCs w:val="24"/>
          <w:lang w:eastAsia="ru-RU"/>
        </w:rPr>
        <w:t>Ход выполнения работы:</w:t>
      </w:r>
    </w:p>
    <w:p w:rsidR="000B29BC" w:rsidRPr="000B29BC" w:rsidRDefault="000B29BC" w:rsidP="000B29BC">
      <w:pPr>
        <w:numPr>
          <w:ilvl w:val="0"/>
          <w:numId w:val="97"/>
        </w:numPr>
        <w:shd w:val="clear" w:color="auto" w:fill="FFFFFF"/>
        <w:spacing w:after="0"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Ознакомление с теоретическими сведениями</w:t>
      </w:r>
    </w:p>
    <w:p w:rsidR="000B29BC" w:rsidRPr="000B29BC" w:rsidRDefault="000B29BC" w:rsidP="000B29BC">
      <w:pPr>
        <w:numPr>
          <w:ilvl w:val="0"/>
          <w:numId w:val="97"/>
        </w:numPr>
        <w:shd w:val="clear" w:color="auto" w:fill="FFFFFF"/>
        <w:spacing w:after="0"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Ознакомиться с примерами технологических карт</w:t>
      </w:r>
    </w:p>
    <w:p w:rsidR="000B29BC" w:rsidRPr="000B29BC" w:rsidRDefault="000B29BC" w:rsidP="000B29BC">
      <w:pPr>
        <w:numPr>
          <w:ilvl w:val="0"/>
          <w:numId w:val="97"/>
        </w:numPr>
        <w:shd w:val="clear" w:color="auto" w:fill="FFFFFF"/>
        <w:spacing w:after="0"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По</w:t>
      </w:r>
      <w:r w:rsidRPr="000B29BC">
        <w:rPr>
          <w:rFonts w:ascii="Times New Roman" w:eastAsia="Times New Roman" w:hAnsi="Times New Roman" w:cs="Times New Roman"/>
          <w:b/>
          <w:sz w:val="24"/>
          <w:szCs w:val="24"/>
          <w:lang w:eastAsia="ru-RU"/>
        </w:rPr>
        <w:t xml:space="preserve"> операционно </w:t>
      </w:r>
      <w:proofErr w:type="gramStart"/>
      <w:r w:rsidRPr="000B29BC">
        <w:rPr>
          <w:rFonts w:ascii="Times New Roman" w:eastAsia="Times New Roman" w:hAnsi="Times New Roman" w:cs="Times New Roman"/>
          <w:b/>
          <w:sz w:val="24"/>
          <w:szCs w:val="24"/>
          <w:lang w:eastAsia="ru-RU"/>
        </w:rPr>
        <w:t>–т</w:t>
      </w:r>
      <w:proofErr w:type="gramEnd"/>
      <w:r w:rsidRPr="000B29BC">
        <w:rPr>
          <w:rFonts w:ascii="Times New Roman" w:eastAsia="Times New Roman" w:hAnsi="Times New Roman" w:cs="Times New Roman"/>
          <w:b/>
          <w:sz w:val="24"/>
          <w:szCs w:val="24"/>
          <w:lang w:eastAsia="ru-RU"/>
        </w:rPr>
        <w:t xml:space="preserve">ехнологической  </w:t>
      </w:r>
      <w:r w:rsidRPr="000B29BC">
        <w:rPr>
          <w:rFonts w:ascii="Times New Roman" w:eastAsia="Times New Roman" w:hAnsi="Times New Roman" w:cs="Times New Roman"/>
          <w:b/>
          <w:bCs/>
          <w:sz w:val="24"/>
          <w:szCs w:val="24"/>
          <w:lang w:eastAsia="ru-RU"/>
        </w:rPr>
        <w:t xml:space="preserve">карте </w:t>
      </w:r>
      <w:r w:rsidRPr="000B29BC">
        <w:rPr>
          <w:rFonts w:ascii="Times New Roman" w:eastAsia="Times New Roman" w:hAnsi="Times New Roman" w:cs="Times New Roman"/>
          <w:sz w:val="24"/>
          <w:szCs w:val="24"/>
          <w:lang w:eastAsia="ru-RU"/>
        </w:rPr>
        <w:t>определить следующие данные и занести в таблицу:</w:t>
      </w:r>
    </w:p>
    <w:p w:rsidR="000B29BC" w:rsidRPr="000B29BC" w:rsidRDefault="000B29BC" w:rsidP="000B29BC">
      <w:pPr>
        <w:shd w:val="clear" w:color="auto" w:fill="FFFFFF"/>
        <w:spacing w:after="0" w:line="294" w:lineRule="atLeast"/>
        <w:rPr>
          <w:rFonts w:ascii="Times New Roman" w:eastAsia="Times New Roman" w:hAnsi="Times New Roman" w:cs="Times New Roman"/>
          <w:sz w:val="24"/>
          <w:szCs w:val="24"/>
          <w:lang w:eastAsia="ru-RU"/>
        </w:rPr>
      </w:pPr>
    </w:p>
    <w:tbl>
      <w:tblPr>
        <w:tblStyle w:val="31"/>
        <w:tblW w:w="0" w:type="auto"/>
        <w:tblLook w:val="04A0"/>
      </w:tblPr>
      <w:tblGrid>
        <w:gridCol w:w="817"/>
        <w:gridCol w:w="5563"/>
        <w:gridCol w:w="3191"/>
      </w:tblGrid>
      <w:tr w:rsidR="000B29BC" w:rsidRPr="000B29BC" w:rsidTr="00AC3885">
        <w:tc>
          <w:tcPr>
            <w:tcW w:w="817"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w:t>
            </w:r>
            <w:proofErr w:type="gramStart"/>
            <w:r w:rsidRPr="000B29BC">
              <w:rPr>
                <w:rFonts w:ascii="Times New Roman" w:eastAsia="Times New Roman" w:hAnsi="Times New Roman" w:cs="Times New Roman"/>
                <w:sz w:val="24"/>
                <w:szCs w:val="24"/>
                <w:lang w:eastAsia="ru-RU"/>
              </w:rPr>
              <w:t>п</w:t>
            </w:r>
            <w:proofErr w:type="gramEnd"/>
            <w:r w:rsidRPr="000B29BC">
              <w:rPr>
                <w:rFonts w:ascii="Times New Roman" w:eastAsia="Times New Roman" w:hAnsi="Times New Roman" w:cs="Times New Roman"/>
                <w:sz w:val="24"/>
                <w:szCs w:val="24"/>
                <w:lang w:eastAsia="ru-RU"/>
              </w:rPr>
              <w:t>/п</w:t>
            </w:r>
          </w:p>
        </w:tc>
        <w:tc>
          <w:tcPr>
            <w:tcW w:w="5563"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Данные КТП</w:t>
            </w:r>
          </w:p>
        </w:tc>
        <w:tc>
          <w:tcPr>
            <w:tcW w:w="3191"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Значения Данных КТП</w:t>
            </w:r>
          </w:p>
        </w:tc>
      </w:tr>
      <w:tr w:rsidR="000B29BC" w:rsidRPr="000B29BC" w:rsidTr="00AC3885">
        <w:tc>
          <w:tcPr>
            <w:tcW w:w="817"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1</w:t>
            </w:r>
          </w:p>
        </w:tc>
        <w:tc>
          <w:tcPr>
            <w:tcW w:w="5563"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Название сварной конструкции</w:t>
            </w:r>
          </w:p>
        </w:tc>
        <w:tc>
          <w:tcPr>
            <w:tcW w:w="3191"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p>
        </w:tc>
      </w:tr>
      <w:tr w:rsidR="000B29BC" w:rsidRPr="000B29BC" w:rsidTr="00AC3885">
        <w:tc>
          <w:tcPr>
            <w:tcW w:w="817"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2</w:t>
            </w:r>
          </w:p>
        </w:tc>
        <w:tc>
          <w:tcPr>
            <w:tcW w:w="5563"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Марка основного материала</w:t>
            </w:r>
          </w:p>
        </w:tc>
        <w:tc>
          <w:tcPr>
            <w:tcW w:w="3191"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p>
        </w:tc>
      </w:tr>
      <w:tr w:rsidR="000B29BC" w:rsidRPr="000B29BC" w:rsidTr="00AC3885">
        <w:tc>
          <w:tcPr>
            <w:tcW w:w="817"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3</w:t>
            </w:r>
          </w:p>
        </w:tc>
        <w:tc>
          <w:tcPr>
            <w:tcW w:w="5563"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Марка сварочного материала</w:t>
            </w:r>
          </w:p>
        </w:tc>
        <w:tc>
          <w:tcPr>
            <w:tcW w:w="3191"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p>
        </w:tc>
      </w:tr>
      <w:tr w:rsidR="000B29BC" w:rsidRPr="000B29BC" w:rsidTr="00AC3885">
        <w:tc>
          <w:tcPr>
            <w:tcW w:w="817"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4</w:t>
            </w:r>
          </w:p>
        </w:tc>
        <w:tc>
          <w:tcPr>
            <w:tcW w:w="5563"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Вид сварного соединения (ГОСТ)</w:t>
            </w:r>
          </w:p>
        </w:tc>
        <w:tc>
          <w:tcPr>
            <w:tcW w:w="3191"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p>
        </w:tc>
      </w:tr>
      <w:tr w:rsidR="000B29BC" w:rsidRPr="000B29BC" w:rsidTr="00AC3885">
        <w:tc>
          <w:tcPr>
            <w:tcW w:w="817"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5</w:t>
            </w:r>
          </w:p>
        </w:tc>
        <w:tc>
          <w:tcPr>
            <w:tcW w:w="5563"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Требования к сборке сварной конструкции</w:t>
            </w:r>
          </w:p>
        </w:tc>
        <w:tc>
          <w:tcPr>
            <w:tcW w:w="3191"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p>
        </w:tc>
      </w:tr>
      <w:tr w:rsidR="000B29BC" w:rsidRPr="000B29BC" w:rsidTr="00AC3885">
        <w:tc>
          <w:tcPr>
            <w:tcW w:w="817"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6</w:t>
            </w:r>
          </w:p>
        </w:tc>
        <w:tc>
          <w:tcPr>
            <w:tcW w:w="5563"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Начертить эскиз разделки кромок и указать конструктивные размеры разделки кромок с указание названия каждого элемента</w:t>
            </w:r>
          </w:p>
        </w:tc>
        <w:tc>
          <w:tcPr>
            <w:tcW w:w="3191"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p>
        </w:tc>
      </w:tr>
      <w:tr w:rsidR="000B29BC" w:rsidRPr="000B29BC" w:rsidTr="00AC3885">
        <w:tc>
          <w:tcPr>
            <w:tcW w:w="817"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7</w:t>
            </w:r>
          </w:p>
        </w:tc>
        <w:tc>
          <w:tcPr>
            <w:tcW w:w="5563"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Пространственное положение  сварных швов</w:t>
            </w:r>
          </w:p>
        </w:tc>
        <w:tc>
          <w:tcPr>
            <w:tcW w:w="3191"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p>
        </w:tc>
      </w:tr>
      <w:tr w:rsidR="000B29BC" w:rsidRPr="000B29BC" w:rsidTr="00AC3885">
        <w:tc>
          <w:tcPr>
            <w:tcW w:w="817"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8</w:t>
            </w:r>
          </w:p>
        </w:tc>
        <w:tc>
          <w:tcPr>
            <w:tcW w:w="5563"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Режимы сварки швов</w:t>
            </w:r>
          </w:p>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1.</w:t>
            </w:r>
          </w:p>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2</w:t>
            </w:r>
          </w:p>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3.</w:t>
            </w:r>
          </w:p>
        </w:tc>
        <w:tc>
          <w:tcPr>
            <w:tcW w:w="3191"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p>
        </w:tc>
      </w:tr>
      <w:tr w:rsidR="000B29BC" w:rsidRPr="000B29BC" w:rsidTr="00AC3885">
        <w:tc>
          <w:tcPr>
            <w:tcW w:w="817"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9.</w:t>
            </w:r>
          </w:p>
        </w:tc>
        <w:tc>
          <w:tcPr>
            <w:tcW w:w="5563"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Начертить эскиз сварного шва  и указать конструктивные размеры сварного шва с указание названия каждого элемента</w:t>
            </w:r>
          </w:p>
        </w:tc>
        <w:tc>
          <w:tcPr>
            <w:tcW w:w="3191"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p>
        </w:tc>
      </w:tr>
      <w:tr w:rsidR="000B29BC" w:rsidRPr="000B29BC" w:rsidTr="00AC3885">
        <w:tc>
          <w:tcPr>
            <w:tcW w:w="817"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10</w:t>
            </w:r>
          </w:p>
        </w:tc>
        <w:tc>
          <w:tcPr>
            <w:tcW w:w="5563"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 xml:space="preserve"> Техника выполнения сварного шва</w:t>
            </w:r>
          </w:p>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1.</w:t>
            </w:r>
          </w:p>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2</w:t>
            </w:r>
          </w:p>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3.</w:t>
            </w:r>
          </w:p>
        </w:tc>
        <w:tc>
          <w:tcPr>
            <w:tcW w:w="3191"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p>
        </w:tc>
      </w:tr>
      <w:tr w:rsidR="000B29BC" w:rsidRPr="000B29BC" w:rsidTr="00AC3885">
        <w:tc>
          <w:tcPr>
            <w:tcW w:w="817"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11</w:t>
            </w:r>
          </w:p>
        </w:tc>
        <w:tc>
          <w:tcPr>
            <w:tcW w:w="5563"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r w:rsidRPr="000B29BC">
              <w:rPr>
                <w:rFonts w:ascii="Times New Roman" w:eastAsia="Times New Roman" w:hAnsi="Times New Roman" w:cs="Times New Roman"/>
                <w:sz w:val="24"/>
                <w:szCs w:val="24"/>
                <w:lang w:eastAsia="ru-RU"/>
              </w:rPr>
              <w:t>Оборудование сварочного поста</w:t>
            </w:r>
          </w:p>
        </w:tc>
        <w:tc>
          <w:tcPr>
            <w:tcW w:w="3191" w:type="dxa"/>
          </w:tcPr>
          <w:p w:rsidR="000B29BC" w:rsidRPr="000B29BC" w:rsidRDefault="000B29BC" w:rsidP="000B29BC">
            <w:pPr>
              <w:spacing w:line="294" w:lineRule="atLeast"/>
              <w:rPr>
                <w:rFonts w:ascii="Times New Roman" w:eastAsia="Times New Roman" w:hAnsi="Times New Roman" w:cs="Times New Roman"/>
                <w:sz w:val="24"/>
                <w:szCs w:val="24"/>
                <w:lang w:eastAsia="ru-RU"/>
              </w:rPr>
            </w:pPr>
          </w:p>
        </w:tc>
      </w:tr>
    </w:tbl>
    <w:p w:rsidR="000B29BC" w:rsidRPr="000B29BC" w:rsidRDefault="000B29BC" w:rsidP="000B29BC">
      <w:pPr>
        <w:shd w:val="clear" w:color="auto" w:fill="FFFFFF"/>
        <w:spacing w:after="0" w:line="294" w:lineRule="atLeast"/>
        <w:rPr>
          <w:rFonts w:ascii="Times New Roman" w:eastAsia="Times New Roman" w:hAnsi="Times New Roman" w:cs="Times New Roman"/>
          <w:sz w:val="24"/>
          <w:szCs w:val="24"/>
          <w:lang w:eastAsia="ru-RU"/>
        </w:rPr>
      </w:pPr>
    </w:p>
    <w:p w:rsidR="000B29BC" w:rsidRPr="000B29BC" w:rsidRDefault="000B29BC" w:rsidP="000B29BC">
      <w:pPr>
        <w:spacing w:after="0" w:line="240" w:lineRule="auto"/>
        <w:outlineLvl w:val="1"/>
        <w:rPr>
          <w:rFonts w:ascii="Times New Roman" w:eastAsia="Times New Roman" w:hAnsi="Times New Roman" w:cs="Times New Roman"/>
          <w:b/>
          <w:color w:val="000000"/>
          <w:sz w:val="24"/>
          <w:szCs w:val="24"/>
          <w:lang w:eastAsia="ru-RU"/>
        </w:rPr>
      </w:pPr>
    </w:p>
    <w:p w:rsidR="000B29BC" w:rsidRPr="000B29BC" w:rsidRDefault="000B29BC" w:rsidP="000B29BC">
      <w:pPr>
        <w:spacing w:after="0" w:line="240" w:lineRule="auto"/>
        <w:jc w:val="center"/>
        <w:outlineLvl w:val="1"/>
        <w:rPr>
          <w:rFonts w:ascii="Times New Roman" w:eastAsia="Times New Roman" w:hAnsi="Times New Roman" w:cs="Times New Roman"/>
          <w:b/>
          <w:color w:val="000000"/>
          <w:sz w:val="24"/>
          <w:szCs w:val="24"/>
          <w:lang w:eastAsia="ru-RU"/>
        </w:rPr>
      </w:pPr>
    </w:p>
    <w:p w:rsidR="000B29BC" w:rsidRPr="000B29BC" w:rsidRDefault="000B29BC" w:rsidP="000B29BC">
      <w:pPr>
        <w:spacing w:after="0" w:line="240" w:lineRule="auto"/>
        <w:jc w:val="center"/>
        <w:outlineLvl w:val="1"/>
        <w:rPr>
          <w:rFonts w:ascii="Times New Roman" w:eastAsia="Times New Roman" w:hAnsi="Times New Roman" w:cs="Times New Roman"/>
          <w:b/>
          <w:color w:val="000000"/>
          <w:sz w:val="24"/>
          <w:szCs w:val="24"/>
          <w:lang w:eastAsia="ru-RU"/>
        </w:rPr>
      </w:pPr>
    </w:p>
    <w:p w:rsidR="000B29BC" w:rsidRPr="000B29BC" w:rsidRDefault="000B29BC" w:rsidP="000B29BC">
      <w:pPr>
        <w:spacing w:after="0" w:line="240" w:lineRule="auto"/>
        <w:jc w:val="center"/>
        <w:outlineLvl w:val="1"/>
        <w:rPr>
          <w:rFonts w:ascii="Times New Roman" w:eastAsia="Times New Roman" w:hAnsi="Times New Roman" w:cs="Times New Roman"/>
          <w:b/>
          <w:color w:val="000000"/>
          <w:sz w:val="24"/>
          <w:szCs w:val="24"/>
          <w:lang w:eastAsia="ru-RU"/>
        </w:rPr>
      </w:pPr>
      <w:r w:rsidRPr="000B29BC">
        <w:rPr>
          <w:rFonts w:ascii="Times New Roman" w:eastAsia="Times New Roman" w:hAnsi="Times New Roman" w:cs="Times New Roman"/>
          <w:b/>
          <w:color w:val="000000"/>
          <w:sz w:val="24"/>
          <w:szCs w:val="24"/>
          <w:lang w:eastAsia="ru-RU"/>
        </w:rPr>
        <w:t>ОСНОВНЫЕ СВЕДЕНИЯ</w:t>
      </w:r>
    </w:p>
    <w:p w:rsidR="000B29BC" w:rsidRPr="000B29BC" w:rsidRDefault="000B29BC" w:rsidP="000B29BC">
      <w:pPr>
        <w:spacing w:after="0" w:line="240" w:lineRule="auto"/>
        <w:jc w:val="center"/>
        <w:outlineLvl w:val="1"/>
        <w:rPr>
          <w:rFonts w:ascii="Times New Roman" w:eastAsia="Times New Roman" w:hAnsi="Times New Roman" w:cs="Times New Roman"/>
          <w:b/>
          <w:color w:val="000000"/>
          <w:sz w:val="24"/>
          <w:szCs w:val="24"/>
          <w:lang w:eastAsia="ru-RU"/>
        </w:rPr>
      </w:pPr>
    </w:p>
    <w:p w:rsidR="000B29BC" w:rsidRPr="000B29BC" w:rsidRDefault="000B29BC" w:rsidP="000B29BC">
      <w:pPr>
        <w:shd w:val="clear" w:color="auto" w:fill="FFFFFF" w:themeFill="background1"/>
        <w:rPr>
          <w:rFonts w:ascii="Times New Roman" w:hAnsi="Times New Roman" w:cs="Times New Roman"/>
          <w:sz w:val="24"/>
          <w:szCs w:val="24"/>
        </w:rPr>
      </w:pPr>
      <w:r w:rsidRPr="000B29BC">
        <w:rPr>
          <w:rFonts w:ascii="Times New Roman" w:hAnsi="Times New Roman" w:cs="Times New Roman"/>
          <w:b/>
          <w:bCs/>
          <w:i/>
          <w:iCs/>
          <w:color w:val="000000"/>
          <w:sz w:val="24"/>
          <w:szCs w:val="24"/>
          <w:shd w:val="clear" w:color="auto" w:fill="F2F2F2"/>
        </w:rPr>
        <w:t>Операционная технологическая карта ультразвукового контроля</w:t>
      </w:r>
      <w:proofErr w:type="gramStart"/>
      <w:r w:rsidRPr="000B29BC">
        <w:rPr>
          <w:rFonts w:ascii="Times New Roman" w:hAnsi="Times New Roman" w:cs="Times New Roman"/>
          <w:color w:val="000000"/>
          <w:sz w:val="24"/>
          <w:szCs w:val="24"/>
          <w:shd w:val="clear" w:color="auto" w:fill="F2F2F2"/>
        </w:rPr>
        <w:t> :</w:t>
      </w:r>
      <w:proofErr w:type="gramEnd"/>
      <w:r w:rsidRPr="000B29BC">
        <w:rPr>
          <w:rFonts w:ascii="Times New Roman" w:hAnsi="Times New Roman" w:cs="Times New Roman"/>
          <w:color w:val="000000"/>
          <w:sz w:val="24"/>
          <w:szCs w:val="24"/>
          <w:shd w:val="clear" w:color="auto" w:fill="F2F2F2"/>
        </w:rPr>
        <w:t> краткий документ в текстовойи/или табличной форме, определяющий технические средства НК, перечень, последовательностьвыполнения и состав операций по подготовке и проведению УЗ контроля стенки резервуара или егосварных соединений с учетом их геометрических параметров и характеристик.</w:t>
      </w:r>
    </w:p>
    <w:p w:rsidR="000B29BC" w:rsidRPr="000B29BC" w:rsidRDefault="000B29BC" w:rsidP="000B29BC"/>
    <w:p w:rsidR="000B29BC" w:rsidRPr="000B29BC" w:rsidRDefault="000B29BC" w:rsidP="000B29BC">
      <w:r w:rsidRPr="000B29BC">
        <w:rPr>
          <w:noProof/>
          <w:lang w:eastAsia="ru-RU"/>
        </w:rPr>
        <w:drawing>
          <wp:inline distT="0" distB="0" distL="0" distR="0">
            <wp:extent cx="6148557" cy="4346917"/>
            <wp:effectExtent l="0" t="0" r="5080" b="0"/>
            <wp:docPr id="174" name="Рисунок 174" descr="C:\Documents and Settings\k307\Рабочий стол\001107579_1-16fa6791b0228059ed1ac9c496a91c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k307\Рабочий стол\001107579_1-16fa6791b0228059ed1ac9c496a91c13.png"/>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57401" cy="4353169"/>
                    </a:xfrm>
                    <a:prstGeom prst="rect">
                      <a:avLst/>
                    </a:prstGeom>
                    <a:noFill/>
                    <a:ln>
                      <a:noFill/>
                    </a:ln>
                  </pic:spPr>
                </pic:pic>
              </a:graphicData>
            </a:graphic>
          </wp:inline>
        </w:drawing>
      </w:r>
    </w:p>
    <w:p w:rsidR="000B29BC" w:rsidRPr="000B29BC" w:rsidRDefault="000B29BC" w:rsidP="000B29BC">
      <w:r w:rsidRPr="000B29BC">
        <w:rPr>
          <w:noProof/>
          <w:lang w:eastAsia="ru-RU"/>
        </w:rPr>
        <w:drawing>
          <wp:inline distT="0" distB="0" distL="0" distR="0">
            <wp:extent cx="6004264" cy="4245218"/>
            <wp:effectExtent l="0" t="0" r="0" b="3175"/>
            <wp:docPr id="175" name="Рисунок 175" descr="https://38.img.avito.st/1280x960/1420015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38.img.avito.st/1280x960/1420015838.jpg"/>
                    <pic:cNvPicPr>
                      <a:picLocks noChangeAspect="1" noChangeArrowheads="1"/>
                    </pic:cNvPicPr>
                  </pic:nvPicPr>
                  <pic:blipFill>
                    <a:blip r:embed="rId5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16645" cy="4253972"/>
                    </a:xfrm>
                    <a:prstGeom prst="rect">
                      <a:avLst/>
                    </a:prstGeom>
                    <a:noFill/>
                    <a:ln>
                      <a:noFill/>
                    </a:ln>
                  </pic:spPr>
                </pic:pic>
              </a:graphicData>
            </a:graphic>
          </wp:inline>
        </w:drawing>
      </w:r>
    </w:p>
    <w:p w:rsidR="000B29BC" w:rsidRDefault="000B29BC" w:rsidP="000B29BC">
      <w:pPr>
        <w:spacing w:after="0" w:line="240" w:lineRule="auto"/>
        <w:jc w:val="center"/>
        <w:rPr>
          <w:rFonts w:ascii="Times New Roman" w:eastAsia="Times New Roman" w:hAnsi="Times New Roman" w:cs="Times New Roman"/>
          <w:b/>
          <w:color w:val="000000"/>
          <w:sz w:val="24"/>
          <w:szCs w:val="24"/>
          <w:lang w:eastAsia="ru-RU"/>
        </w:rPr>
      </w:pPr>
      <w:r w:rsidRPr="00330D46">
        <w:rPr>
          <w:rFonts w:ascii="Times New Roman" w:eastAsia="Calibri" w:hAnsi="Times New Roman" w:cs="Times New Roman"/>
          <w:b/>
          <w:sz w:val="24"/>
          <w:szCs w:val="24"/>
        </w:rPr>
        <w:t>ТЕМА</w:t>
      </w:r>
      <w:r w:rsidRPr="00330D46">
        <w:rPr>
          <w:rFonts w:ascii="Times New Roman" w:eastAsia="Calibri" w:hAnsi="Times New Roman" w:cs="Times New Roman"/>
          <w:sz w:val="24"/>
          <w:szCs w:val="24"/>
        </w:rPr>
        <w:t>: «</w:t>
      </w:r>
      <w:r w:rsidRPr="00330D46">
        <w:rPr>
          <w:rFonts w:ascii="Times New Roman" w:eastAsia="Calibri" w:hAnsi="Times New Roman" w:cs="Times New Roman"/>
          <w:b/>
          <w:sz w:val="24"/>
          <w:szCs w:val="24"/>
        </w:rPr>
        <w:t>ИЗУЧЕНИЕ НОРМАТИВНО</w:t>
      </w:r>
    </w:p>
    <w:p w:rsidR="00D06154" w:rsidRPr="00D06154" w:rsidRDefault="00D06154" w:rsidP="00D06154">
      <w:pPr>
        <w:spacing w:after="0" w:line="240" w:lineRule="auto"/>
        <w:jc w:val="center"/>
        <w:rPr>
          <w:rFonts w:ascii="Times New Roman" w:eastAsia="Times New Roman" w:hAnsi="Times New Roman" w:cs="Times New Roman"/>
          <w:b/>
          <w:color w:val="000000"/>
          <w:sz w:val="24"/>
          <w:szCs w:val="24"/>
          <w:lang w:eastAsia="ru-RU"/>
        </w:rPr>
      </w:pPr>
      <w:r w:rsidRPr="00D06154">
        <w:rPr>
          <w:rFonts w:ascii="Times New Roman" w:eastAsia="Times New Roman" w:hAnsi="Times New Roman" w:cs="Times New Roman"/>
          <w:b/>
          <w:color w:val="000000"/>
          <w:sz w:val="24"/>
          <w:szCs w:val="24"/>
          <w:lang w:eastAsia="ru-RU"/>
        </w:rPr>
        <w:t xml:space="preserve">ПРАКТИЧЕСКАЯ РАБОТА № </w:t>
      </w:r>
      <w:r w:rsidR="00AC3885">
        <w:rPr>
          <w:rFonts w:ascii="Times New Roman" w:eastAsia="Times New Roman" w:hAnsi="Times New Roman" w:cs="Times New Roman"/>
          <w:b/>
          <w:color w:val="000000"/>
          <w:sz w:val="24"/>
          <w:szCs w:val="24"/>
          <w:lang w:eastAsia="ru-RU"/>
        </w:rPr>
        <w:t>15</w:t>
      </w:r>
    </w:p>
    <w:p w:rsidR="00D06154" w:rsidRPr="00D06154" w:rsidRDefault="00D06154" w:rsidP="00D06154">
      <w:pPr>
        <w:spacing w:after="0" w:line="240" w:lineRule="auto"/>
        <w:outlineLvl w:val="1"/>
        <w:rPr>
          <w:rFonts w:ascii="Times New Roman" w:eastAsia="Times New Roman" w:hAnsi="Times New Roman" w:cs="Times New Roman"/>
          <w:color w:val="000000"/>
          <w:sz w:val="24"/>
          <w:szCs w:val="24"/>
          <w:lang w:eastAsia="ru-RU"/>
        </w:rPr>
      </w:pPr>
    </w:p>
    <w:p w:rsidR="00D06154" w:rsidRPr="00D06154" w:rsidRDefault="00D06154" w:rsidP="00AC3885">
      <w:pPr>
        <w:numPr>
          <w:ilvl w:val="0"/>
          <w:numId w:val="85"/>
        </w:num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color w:val="000000"/>
          <w:sz w:val="24"/>
          <w:szCs w:val="24"/>
          <w:lang w:eastAsia="ru-RU"/>
        </w:rPr>
        <w:t>ТЕМА: « </w:t>
      </w:r>
      <w:r w:rsidR="00AC3885" w:rsidRPr="00AC3885">
        <w:rPr>
          <w:rFonts w:ascii="Times New Roman" w:eastAsia="Times New Roman" w:hAnsi="Times New Roman" w:cs="Times New Roman"/>
          <w:b/>
          <w:bCs/>
          <w:color w:val="000000"/>
          <w:sz w:val="24"/>
          <w:szCs w:val="24"/>
          <w:lang w:eastAsia="ru-RU"/>
        </w:rPr>
        <w:t xml:space="preserve">ИЗУЧЕНИЕ ТЕХНОЛОГИЧЕСКОЙ </w:t>
      </w:r>
      <w:r w:rsidR="00AC3885">
        <w:rPr>
          <w:rFonts w:ascii="Times New Roman" w:eastAsia="Times New Roman" w:hAnsi="Times New Roman" w:cs="Times New Roman"/>
          <w:b/>
          <w:bCs/>
          <w:color w:val="000000"/>
          <w:sz w:val="24"/>
          <w:szCs w:val="24"/>
          <w:lang w:eastAsia="ru-RU"/>
        </w:rPr>
        <w:t xml:space="preserve">ПОСЛЕДОВАТЕЛЬНОСТИ </w:t>
      </w:r>
      <w:r w:rsidRPr="00D06154">
        <w:rPr>
          <w:rFonts w:ascii="Times New Roman" w:eastAsia="Times New Roman" w:hAnsi="Times New Roman" w:cs="Times New Roman"/>
          <w:b/>
          <w:bCs/>
          <w:color w:val="000000"/>
          <w:sz w:val="24"/>
          <w:szCs w:val="24"/>
          <w:lang w:eastAsia="ru-RU"/>
        </w:rPr>
        <w:t>СБОРКИ-СВАРКИ ДВУТАВРОВЫХ И КОРОБЧАТЫХ БАЛОК»</w:t>
      </w:r>
    </w:p>
    <w:p w:rsidR="00D06154" w:rsidRPr="00D06154" w:rsidRDefault="00D06154" w:rsidP="00D06154">
      <w:pPr>
        <w:shd w:val="clear" w:color="auto" w:fill="FFFFFF"/>
        <w:spacing w:after="0" w:line="240" w:lineRule="auto"/>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color w:val="000000"/>
          <w:sz w:val="24"/>
          <w:szCs w:val="24"/>
          <w:lang w:eastAsia="ru-RU"/>
        </w:rPr>
        <w:t>ЦЕЛИ  РАБОТЫ:</w:t>
      </w:r>
      <w:r w:rsidRPr="00D06154">
        <w:rPr>
          <w:rFonts w:ascii="Times New Roman" w:eastAsia="Times New Roman" w:hAnsi="Times New Roman" w:cs="Times New Roman"/>
          <w:bCs/>
          <w:color w:val="000000"/>
          <w:sz w:val="24"/>
          <w:szCs w:val="24"/>
          <w:lang w:eastAsia="ru-RU"/>
        </w:rPr>
        <w:t>отработка навыков по выбору рациональной технологической последовательности сборки-сварки двутавровых балок</w:t>
      </w:r>
      <w:r w:rsidRPr="00D06154">
        <w:rPr>
          <w:rFonts w:ascii="Times New Roman" w:eastAsia="Times New Roman" w:hAnsi="Times New Roman" w:cs="Times New Roman"/>
          <w:b/>
          <w:bCs/>
          <w:color w:val="000000"/>
          <w:sz w:val="24"/>
          <w:szCs w:val="24"/>
          <w:lang w:eastAsia="ru-RU"/>
        </w:rPr>
        <w:t>.</w:t>
      </w:r>
    </w:p>
    <w:p w:rsidR="00D06154" w:rsidRPr="00D06154" w:rsidRDefault="00D06154" w:rsidP="00D06154">
      <w:pPr>
        <w:shd w:val="clear" w:color="auto" w:fill="FFFFFF"/>
        <w:spacing w:after="0" w:line="240" w:lineRule="auto"/>
        <w:rPr>
          <w:rFonts w:ascii="Times New Roman" w:eastAsia="Times New Roman" w:hAnsi="Times New Roman" w:cs="Times New Roman"/>
          <w:sz w:val="24"/>
          <w:szCs w:val="24"/>
          <w:lang w:eastAsia="ru-RU"/>
        </w:rPr>
      </w:pPr>
      <w:r w:rsidRPr="00D06154">
        <w:rPr>
          <w:rFonts w:ascii="Times New Roman" w:eastAsia="Times New Roman" w:hAnsi="Times New Roman" w:cs="Times New Roman"/>
          <w:color w:val="000000"/>
          <w:sz w:val="24"/>
          <w:szCs w:val="24"/>
          <w:lang w:eastAsia="ru-RU"/>
        </w:rPr>
        <w:t xml:space="preserve">Изучить </w:t>
      </w:r>
      <w:r w:rsidRPr="00D06154">
        <w:rPr>
          <w:rFonts w:ascii="Times New Roman" w:eastAsia="Times New Roman" w:hAnsi="Times New Roman" w:cs="Times New Roman"/>
          <w:sz w:val="24"/>
          <w:szCs w:val="24"/>
          <w:lang w:eastAsia="ru-RU"/>
        </w:rPr>
        <w:t xml:space="preserve"> основы технологии сварочного производства;</w:t>
      </w:r>
    </w:p>
    <w:p w:rsidR="00D06154" w:rsidRPr="00D06154" w:rsidRDefault="00D06154" w:rsidP="00D06154">
      <w:pPr>
        <w:shd w:val="clear" w:color="auto" w:fill="FFFFFF"/>
        <w:spacing w:after="0" w:line="240" w:lineRule="auto"/>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color w:val="000000"/>
          <w:sz w:val="24"/>
          <w:szCs w:val="24"/>
          <w:lang w:eastAsia="ru-RU"/>
        </w:rPr>
        <w:t>ОБОРУДОВАНИЕ И МАТЕРИАЛЫ: </w:t>
      </w:r>
      <w:r w:rsidRPr="00D06154">
        <w:rPr>
          <w:rFonts w:ascii="Times New Roman" w:eastAsia="Times New Roman" w:hAnsi="Times New Roman" w:cs="Times New Roman"/>
          <w:color w:val="000000"/>
          <w:sz w:val="24"/>
          <w:szCs w:val="24"/>
          <w:lang w:eastAsia="ru-RU"/>
        </w:rPr>
        <w:t>Раздаточный материал.</w:t>
      </w:r>
    </w:p>
    <w:p w:rsidR="00D06154" w:rsidRPr="00D06154" w:rsidRDefault="00D06154" w:rsidP="00D06154">
      <w:pPr>
        <w:spacing w:after="0" w:line="240" w:lineRule="auto"/>
        <w:jc w:val="both"/>
        <w:rPr>
          <w:rFonts w:ascii="Times New Roman" w:eastAsia="Times New Roman" w:hAnsi="Times New Roman" w:cs="Times New Roman"/>
          <w:b/>
          <w:bCs/>
          <w:color w:val="000000"/>
          <w:sz w:val="24"/>
          <w:szCs w:val="24"/>
          <w:lang w:eastAsia="ru-RU"/>
        </w:rPr>
      </w:pPr>
      <w:r w:rsidRPr="00D06154">
        <w:rPr>
          <w:rFonts w:ascii="Times New Roman" w:eastAsia="Times New Roman" w:hAnsi="Times New Roman" w:cs="Times New Roman"/>
          <w:b/>
          <w:bCs/>
          <w:color w:val="000000"/>
          <w:sz w:val="24"/>
          <w:szCs w:val="24"/>
          <w:lang w:eastAsia="ru-RU"/>
        </w:rPr>
        <w:t xml:space="preserve">ПОРЯДОК ВЫПОЛНЕНИЯ: </w:t>
      </w:r>
    </w:p>
    <w:p w:rsidR="00D06154" w:rsidRPr="00D06154" w:rsidRDefault="00D06154" w:rsidP="00D06154">
      <w:pPr>
        <w:spacing w:after="0" w:line="240" w:lineRule="auto"/>
        <w:jc w:val="both"/>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1.Внимательно прочитайте основные сведения по теме.</w:t>
      </w:r>
    </w:p>
    <w:p w:rsidR="00D06154" w:rsidRPr="00D06154" w:rsidRDefault="00D06154" w:rsidP="00D06154">
      <w:pPr>
        <w:spacing w:after="0" w:line="240" w:lineRule="auto"/>
        <w:jc w:val="both"/>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2.Выполните контрольное задание.</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color w:val="000000"/>
          <w:sz w:val="24"/>
          <w:szCs w:val="24"/>
          <w:lang w:eastAsia="ru-RU"/>
        </w:rPr>
        <w:t>ЗАДАНИЕ:</w:t>
      </w:r>
    </w:p>
    <w:p w:rsidR="00D06154" w:rsidRPr="00D06154" w:rsidRDefault="00D06154" w:rsidP="00D06154">
      <w:pPr>
        <w:numPr>
          <w:ilvl w:val="0"/>
          <w:numId w:val="86"/>
        </w:num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i/>
          <w:iCs/>
          <w:color w:val="000000"/>
          <w:sz w:val="24"/>
          <w:szCs w:val="24"/>
          <w:lang w:eastAsia="ru-RU"/>
        </w:rPr>
        <w:t>Опишите технологическую последовательность сборки- сварки двутавровой балки. Размеры заготовок:</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Лист 6 150х1000мм. - 2шт.</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Лист 10 200х1000мм. -1шт.</w:t>
      </w:r>
    </w:p>
    <w:p w:rsidR="00D06154" w:rsidRPr="00D06154" w:rsidRDefault="00D06154" w:rsidP="00D06154">
      <w:pPr>
        <w:numPr>
          <w:ilvl w:val="0"/>
          <w:numId w:val="87"/>
        </w:num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i/>
          <w:iCs/>
          <w:color w:val="000000"/>
          <w:sz w:val="24"/>
          <w:szCs w:val="24"/>
          <w:lang w:eastAsia="ru-RU"/>
        </w:rPr>
        <w:t xml:space="preserve">Опишите технологическую последовательность сборки- сварки </w:t>
      </w:r>
      <w:proofErr w:type="gramStart"/>
      <w:r w:rsidRPr="00D06154">
        <w:rPr>
          <w:rFonts w:ascii="Times New Roman" w:eastAsia="Times New Roman" w:hAnsi="Times New Roman" w:cs="Times New Roman"/>
          <w:i/>
          <w:iCs/>
          <w:color w:val="000000"/>
          <w:sz w:val="24"/>
          <w:szCs w:val="24"/>
          <w:lang w:eastAsia="ru-RU"/>
        </w:rPr>
        <w:t>коробчатых</w:t>
      </w:r>
      <w:proofErr w:type="gramEnd"/>
      <w:r w:rsidRPr="00D06154">
        <w:rPr>
          <w:rFonts w:ascii="Times New Roman" w:eastAsia="Times New Roman" w:hAnsi="Times New Roman" w:cs="Times New Roman"/>
          <w:i/>
          <w:iCs/>
          <w:color w:val="000000"/>
          <w:sz w:val="24"/>
          <w:szCs w:val="24"/>
          <w:lang w:eastAsia="ru-RU"/>
        </w:rPr>
        <w:t xml:space="preserve"> коробчатого сечения. Размеры заготовок:</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 из стали (0,9 Г2С)</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Размеры заготовок:</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proofErr w:type="gramStart"/>
      <w:r w:rsidRPr="00D06154">
        <w:rPr>
          <w:rFonts w:ascii="Times New Roman" w:eastAsia="Times New Roman" w:hAnsi="Times New Roman" w:cs="Times New Roman"/>
          <w:color w:val="000000"/>
          <w:sz w:val="24"/>
          <w:szCs w:val="24"/>
          <w:lang w:eastAsia="ru-RU"/>
        </w:rPr>
        <w:t>[ 16 L=1000 мм. - 6шт.</w:t>
      </w:r>
      <w:r w:rsidRPr="00D06154">
        <w:rPr>
          <w:rFonts w:ascii="Times New Roman" w:eastAsia="Times New Roman" w:hAnsi="Times New Roman" w:cs="Times New Roman"/>
          <w:sz w:val="24"/>
          <w:szCs w:val="24"/>
          <w:lang w:eastAsia="ru-RU"/>
        </w:rPr>
        <w:t>, результаты  работы занесите в таблицу.</w:t>
      </w:r>
      <w:proofErr w:type="gramEnd"/>
    </w:p>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b/>
          <w:color w:val="000000"/>
          <w:sz w:val="24"/>
          <w:szCs w:val="24"/>
          <w:lang w:eastAsia="ru-RU"/>
        </w:rPr>
      </w:pPr>
      <w:r w:rsidRPr="00D06154">
        <w:rPr>
          <w:rFonts w:ascii="Times New Roman" w:eastAsia="Times New Roman" w:hAnsi="Times New Roman" w:cs="Times New Roman"/>
          <w:b/>
          <w:color w:val="000000"/>
          <w:sz w:val="24"/>
          <w:szCs w:val="24"/>
          <w:lang w:eastAsia="ru-RU"/>
        </w:rPr>
        <w:t>Технологическая последовательность проведения плоскостной разметки  Таблица 1</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p>
    <w:tbl>
      <w:tblPr>
        <w:tblStyle w:val="a6"/>
        <w:tblW w:w="0" w:type="auto"/>
        <w:tblLook w:val="00A0"/>
      </w:tblPr>
      <w:tblGrid>
        <w:gridCol w:w="4696"/>
        <w:gridCol w:w="4874"/>
      </w:tblGrid>
      <w:tr w:rsidR="00D06154" w:rsidRPr="00D06154" w:rsidTr="00E031C5">
        <w:tc>
          <w:tcPr>
            <w:tcW w:w="4696" w:type="dxa"/>
          </w:tcPr>
          <w:p w:rsidR="00D06154" w:rsidRPr="00D06154" w:rsidRDefault="00D06154" w:rsidP="00D06154">
            <w:pPr>
              <w:jc w:val="both"/>
              <w:rPr>
                <w:rFonts w:ascii="Times New Roman" w:eastAsia="Times New Roman" w:hAnsi="Times New Roman"/>
                <w:b/>
                <w:color w:val="000000"/>
                <w:sz w:val="24"/>
                <w:szCs w:val="24"/>
              </w:rPr>
            </w:pPr>
            <w:r w:rsidRPr="00D06154">
              <w:rPr>
                <w:rFonts w:ascii="Times New Roman" w:eastAsia="Times New Roman" w:hAnsi="Times New Roman"/>
                <w:b/>
                <w:color w:val="000000"/>
                <w:sz w:val="24"/>
                <w:szCs w:val="24"/>
              </w:rPr>
              <w:t>Технологическая операция</w:t>
            </w:r>
          </w:p>
        </w:tc>
        <w:tc>
          <w:tcPr>
            <w:tcW w:w="4874" w:type="dxa"/>
          </w:tcPr>
          <w:p w:rsidR="00D06154" w:rsidRPr="00D06154" w:rsidRDefault="00D06154" w:rsidP="00D06154">
            <w:pPr>
              <w:jc w:val="center"/>
              <w:rPr>
                <w:rFonts w:ascii="Times New Roman" w:eastAsia="Times New Roman" w:hAnsi="Times New Roman"/>
                <w:b/>
                <w:color w:val="000000"/>
                <w:sz w:val="24"/>
                <w:szCs w:val="24"/>
              </w:rPr>
            </w:pPr>
            <w:r w:rsidRPr="00D06154">
              <w:rPr>
                <w:rFonts w:ascii="Times New Roman" w:eastAsia="Times New Roman" w:hAnsi="Times New Roman"/>
                <w:b/>
                <w:color w:val="000000"/>
                <w:sz w:val="24"/>
                <w:szCs w:val="24"/>
              </w:rPr>
              <w:t>Применяемые оборудование, инструмент, приспособления</w:t>
            </w:r>
          </w:p>
        </w:tc>
      </w:tr>
      <w:tr w:rsidR="00D06154" w:rsidRPr="00D06154" w:rsidTr="00E031C5">
        <w:tc>
          <w:tcPr>
            <w:tcW w:w="4696" w:type="dxa"/>
          </w:tcPr>
          <w:p w:rsidR="00D06154" w:rsidRPr="00D06154" w:rsidRDefault="00D06154" w:rsidP="00D06154">
            <w:pPr>
              <w:jc w:val="both"/>
              <w:outlineLvl w:val="1"/>
              <w:rPr>
                <w:rFonts w:ascii="Times New Roman" w:eastAsia="Times New Roman" w:hAnsi="Times New Roman"/>
                <w:color w:val="000000"/>
                <w:sz w:val="24"/>
                <w:szCs w:val="24"/>
              </w:rPr>
            </w:pPr>
          </w:p>
        </w:tc>
        <w:tc>
          <w:tcPr>
            <w:tcW w:w="4874" w:type="dxa"/>
          </w:tcPr>
          <w:p w:rsidR="00D06154" w:rsidRPr="00D06154" w:rsidRDefault="00D06154" w:rsidP="00D06154">
            <w:pPr>
              <w:jc w:val="both"/>
              <w:rPr>
                <w:rFonts w:ascii="Times New Roman" w:eastAsia="Times New Roman" w:hAnsi="Times New Roman"/>
                <w:color w:val="000000"/>
                <w:sz w:val="24"/>
                <w:szCs w:val="24"/>
              </w:rPr>
            </w:pPr>
          </w:p>
        </w:tc>
      </w:tr>
      <w:tr w:rsidR="00D06154" w:rsidRPr="00D06154" w:rsidTr="00E031C5">
        <w:tc>
          <w:tcPr>
            <w:tcW w:w="4696" w:type="dxa"/>
          </w:tcPr>
          <w:p w:rsidR="00D06154" w:rsidRPr="00D06154" w:rsidRDefault="00D06154" w:rsidP="00D06154">
            <w:pPr>
              <w:jc w:val="both"/>
              <w:outlineLvl w:val="1"/>
              <w:rPr>
                <w:rFonts w:ascii="Times New Roman" w:eastAsia="Times New Roman" w:hAnsi="Times New Roman"/>
                <w:color w:val="000000"/>
                <w:sz w:val="24"/>
                <w:szCs w:val="24"/>
              </w:rPr>
            </w:pPr>
          </w:p>
        </w:tc>
        <w:tc>
          <w:tcPr>
            <w:tcW w:w="4874" w:type="dxa"/>
          </w:tcPr>
          <w:p w:rsidR="00D06154" w:rsidRPr="00D06154" w:rsidRDefault="00D06154" w:rsidP="00D06154">
            <w:pPr>
              <w:jc w:val="both"/>
              <w:rPr>
                <w:rFonts w:ascii="Times New Roman" w:eastAsia="Times New Roman" w:hAnsi="Times New Roman"/>
                <w:color w:val="000000"/>
                <w:sz w:val="24"/>
                <w:szCs w:val="24"/>
              </w:rPr>
            </w:pPr>
          </w:p>
        </w:tc>
      </w:tr>
      <w:tr w:rsidR="00D06154" w:rsidRPr="00D06154" w:rsidTr="00E031C5">
        <w:tc>
          <w:tcPr>
            <w:tcW w:w="4696" w:type="dxa"/>
          </w:tcPr>
          <w:p w:rsidR="00D06154" w:rsidRPr="00D06154" w:rsidRDefault="00D06154" w:rsidP="00D06154">
            <w:pPr>
              <w:jc w:val="both"/>
              <w:outlineLvl w:val="1"/>
              <w:rPr>
                <w:rFonts w:ascii="Times New Roman" w:eastAsia="Times New Roman" w:hAnsi="Times New Roman"/>
                <w:color w:val="000000"/>
                <w:sz w:val="24"/>
                <w:szCs w:val="24"/>
              </w:rPr>
            </w:pPr>
          </w:p>
        </w:tc>
        <w:tc>
          <w:tcPr>
            <w:tcW w:w="4874" w:type="dxa"/>
          </w:tcPr>
          <w:p w:rsidR="00D06154" w:rsidRPr="00D06154" w:rsidRDefault="00D06154" w:rsidP="00D06154">
            <w:pPr>
              <w:jc w:val="both"/>
              <w:rPr>
                <w:rFonts w:ascii="Times New Roman" w:eastAsia="Times New Roman" w:hAnsi="Times New Roman"/>
                <w:color w:val="000000"/>
                <w:sz w:val="24"/>
                <w:szCs w:val="24"/>
              </w:rPr>
            </w:pPr>
          </w:p>
        </w:tc>
      </w:tr>
      <w:tr w:rsidR="00D06154" w:rsidRPr="00D06154" w:rsidTr="00E031C5">
        <w:tc>
          <w:tcPr>
            <w:tcW w:w="4696" w:type="dxa"/>
          </w:tcPr>
          <w:p w:rsidR="00D06154" w:rsidRPr="00D06154" w:rsidRDefault="00D06154" w:rsidP="00D06154">
            <w:pPr>
              <w:jc w:val="both"/>
              <w:outlineLvl w:val="1"/>
              <w:rPr>
                <w:rFonts w:ascii="Times New Roman" w:eastAsia="Times New Roman" w:hAnsi="Times New Roman"/>
                <w:color w:val="000000"/>
                <w:sz w:val="24"/>
                <w:szCs w:val="24"/>
              </w:rPr>
            </w:pPr>
          </w:p>
        </w:tc>
        <w:tc>
          <w:tcPr>
            <w:tcW w:w="4874" w:type="dxa"/>
          </w:tcPr>
          <w:p w:rsidR="00D06154" w:rsidRPr="00D06154" w:rsidRDefault="00D06154" w:rsidP="00D06154">
            <w:pPr>
              <w:jc w:val="both"/>
              <w:rPr>
                <w:rFonts w:ascii="Times New Roman" w:eastAsia="Times New Roman" w:hAnsi="Times New Roman"/>
                <w:color w:val="000000"/>
                <w:sz w:val="24"/>
                <w:szCs w:val="24"/>
              </w:rPr>
            </w:pPr>
          </w:p>
        </w:tc>
      </w:tr>
      <w:tr w:rsidR="00D06154" w:rsidRPr="00D06154" w:rsidTr="00E031C5">
        <w:tc>
          <w:tcPr>
            <w:tcW w:w="4696" w:type="dxa"/>
          </w:tcPr>
          <w:p w:rsidR="00D06154" w:rsidRPr="00D06154" w:rsidRDefault="00D06154" w:rsidP="00D06154">
            <w:pPr>
              <w:jc w:val="both"/>
              <w:outlineLvl w:val="1"/>
              <w:rPr>
                <w:rFonts w:ascii="Times New Roman" w:eastAsia="Times New Roman" w:hAnsi="Times New Roman"/>
                <w:color w:val="000000"/>
                <w:sz w:val="24"/>
                <w:szCs w:val="24"/>
              </w:rPr>
            </w:pPr>
          </w:p>
        </w:tc>
        <w:tc>
          <w:tcPr>
            <w:tcW w:w="4874" w:type="dxa"/>
          </w:tcPr>
          <w:p w:rsidR="00D06154" w:rsidRPr="00D06154" w:rsidRDefault="00D06154" w:rsidP="00D06154">
            <w:pPr>
              <w:jc w:val="both"/>
              <w:rPr>
                <w:rFonts w:ascii="Times New Roman" w:eastAsia="Times New Roman" w:hAnsi="Times New Roman"/>
                <w:color w:val="000000"/>
                <w:sz w:val="24"/>
                <w:szCs w:val="24"/>
              </w:rPr>
            </w:pPr>
          </w:p>
        </w:tc>
      </w:tr>
      <w:tr w:rsidR="00D06154" w:rsidRPr="00D06154" w:rsidTr="00E031C5">
        <w:tc>
          <w:tcPr>
            <w:tcW w:w="4696" w:type="dxa"/>
          </w:tcPr>
          <w:p w:rsidR="00D06154" w:rsidRPr="00D06154" w:rsidRDefault="00D06154" w:rsidP="00D06154">
            <w:pPr>
              <w:jc w:val="both"/>
              <w:outlineLvl w:val="1"/>
              <w:rPr>
                <w:rFonts w:ascii="Times New Roman" w:eastAsia="Times New Roman" w:hAnsi="Times New Roman"/>
                <w:color w:val="000000"/>
                <w:sz w:val="24"/>
                <w:szCs w:val="24"/>
              </w:rPr>
            </w:pPr>
          </w:p>
        </w:tc>
        <w:tc>
          <w:tcPr>
            <w:tcW w:w="4874" w:type="dxa"/>
          </w:tcPr>
          <w:p w:rsidR="00D06154" w:rsidRPr="00D06154" w:rsidRDefault="00D06154" w:rsidP="00D06154">
            <w:pPr>
              <w:jc w:val="both"/>
              <w:rPr>
                <w:rFonts w:ascii="Times New Roman" w:eastAsia="Times New Roman" w:hAnsi="Times New Roman"/>
                <w:color w:val="000000"/>
                <w:sz w:val="24"/>
                <w:szCs w:val="24"/>
              </w:rPr>
            </w:pPr>
          </w:p>
        </w:tc>
      </w:tr>
      <w:tr w:rsidR="00D06154" w:rsidRPr="00D06154" w:rsidTr="00E031C5">
        <w:tc>
          <w:tcPr>
            <w:tcW w:w="4696" w:type="dxa"/>
          </w:tcPr>
          <w:p w:rsidR="00D06154" w:rsidRPr="00D06154" w:rsidRDefault="00D06154" w:rsidP="00D06154">
            <w:pPr>
              <w:jc w:val="both"/>
              <w:outlineLvl w:val="1"/>
              <w:rPr>
                <w:rFonts w:ascii="Times New Roman" w:eastAsia="Times New Roman" w:hAnsi="Times New Roman"/>
                <w:color w:val="000000"/>
                <w:sz w:val="24"/>
                <w:szCs w:val="24"/>
              </w:rPr>
            </w:pPr>
          </w:p>
        </w:tc>
        <w:tc>
          <w:tcPr>
            <w:tcW w:w="4874" w:type="dxa"/>
          </w:tcPr>
          <w:p w:rsidR="00D06154" w:rsidRPr="00D06154" w:rsidRDefault="00D06154" w:rsidP="00D06154">
            <w:pPr>
              <w:jc w:val="both"/>
              <w:rPr>
                <w:rFonts w:ascii="Times New Roman" w:hAnsi="Times New Roman"/>
                <w:sz w:val="24"/>
                <w:szCs w:val="24"/>
              </w:rPr>
            </w:pPr>
          </w:p>
        </w:tc>
      </w:tr>
      <w:tr w:rsidR="00D06154" w:rsidRPr="00D06154" w:rsidTr="00E031C5">
        <w:tc>
          <w:tcPr>
            <w:tcW w:w="4696" w:type="dxa"/>
          </w:tcPr>
          <w:p w:rsidR="00D06154" w:rsidRPr="00D06154" w:rsidRDefault="00D06154" w:rsidP="00D06154">
            <w:pPr>
              <w:jc w:val="both"/>
              <w:outlineLvl w:val="1"/>
              <w:rPr>
                <w:rFonts w:ascii="Times New Roman" w:eastAsia="Times New Roman" w:hAnsi="Times New Roman"/>
                <w:color w:val="000000"/>
                <w:sz w:val="24"/>
                <w:szCs w:val="24"/>
              </w:rPr>
            </w:pPr>
          </w:p>
        </w:tc>
        <w:tc>
          <w:tcPr>
            <w:tcW w:w="4874" w:type="dxa"/>
          </w:tcPr>
          <w:p w:rsidR="00D06154" w:rsidRPr="00D06154" w:rsidRDefault="00D06154" w:rsidP="00D06154">
            <w:pPr>
              <w:jc w:val="both"/>
              <w:rPr>
                <w:rFonts w:ascii="Times New Roman" w:hAnsi="Times New Roman"/>
                <w:sz w:val="24"/>
                <w:szCs w:val="24"/>
              </w:rPr>
            </w:pPr>
          </w:p>
        </w:tc>
      </w:tr>
      <w:tr w:rsidR="00D06154" w:rsidRPr="00D06154" w:rsidTr="00E031C5">
        <w:tc>
          <w:tcPr>
            <w:tcW w:w="4696" w:type="dxa"/>
          </w:tcPr>
          <w:p w:rsidR="00D06154" w:rsidRPr="00D06154" w:rsidRDefault="00D06154" w:rsidP="00D06154">
            <w:pPr>
              <w:jc w:val="both"/>
              <w:outlineLvl w:val="1"/>
              <w:rPr>
                <w:rFonts w:ascii="Times New Roman" w:eastAsia="Times New Roman" w:hAnsi="Times New Roman"/>
                <w:color w:val="000000"/>
                <w:sz w:val="24"/>
                <w:szCs w:val="24"/>
              </w:rPr>
            </w:pPr>
          </w:p>
        </w:tc>
        <w:tc>
          <w:tcPr>
            <w:tcW w:w="4874" w:type="dxa"/>
          </w:tcPr>
          <w:p w:rsidR="00D06154" w:rsidRPr="00D06154" w:rsidRDefault="00D06154" w:rsidP="00D06154">
            <w:pPr>
              <w:jc w:val="both"/>
              <w:rPr>
                <w:rFonts w:ascii="Times New Roman" w:hAnsi="Times New Roman"/>
                <w:sz w:val="24"/>
                <w:szCs w:val="24"/>
              </w:rPr>
            </w:pPr>
          </w:p>
        </w:tc>
      </w:tr>
    </w:tbl>
    <w:p w:rsidR="00D06154" w:rsidRPr="00D06154" w:rsidRDefault="00D06154" w:rsidP="00D06154">
      <w:pPr>
        <w:shd w:val="clear" w:color="auto" w:fill="FFFFFF"/>
        <w:spacing w:after="0" w:line="240" w:lineRule="auto"/>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spacing w:after="0" w:line="240" w:lineRule="auto"/>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r w:rsidRPr="00D06154">
        <w:rPr>
          <w:rFonts w:ascii="Times New Roman" w:eastAsia="Times New Roman" w:hAnsi="Times New Roman" w:cs="Times New Roman"/>
          <w:b/>
          <w:bCs/>
          <w:color w:val="000000"/>
          <w:sz w:val="24"/>
          <w:szCs w:val="24"/>
          <w:lang w:eastAsia="ru-RU"/>
        </w:rPr>
        <w:t>ОСНОВНЫЕ СВЕДЕНИЯ</w:t>
      </w:r>
    </w:p>
    <w:p w:rsidR="00D06154" w:rsidRPr="00D06154" w:rsidRDefault="00D06154" w:rsidP="00D06154">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spacing w:after="0" w:line="240" w:lineRule="auto"/>
        <w:ind w:firstLine="708"/>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u w:val="single"/>
          <w:lang w:eastAsia="ru-RU"/>
        </w:rPr>
        <w:t>Балки</w:t>
      </w:r>
      <w:r w:rsidRPr="00D06154">
        <w:rPr>
          <w:rFonts w:ascii="Times New Roman" w:eastAsia="Times New Roman" w:hAnsi="Times New Roman" w:cs="Times New Roman"/>
          <w:color w:val="000000"/>
          <w:sz w:val="24"/>
          <w:szCs w:val="24"/>
          <w:lang w:eastAsia="ru-RU"/>
        </w:rPr>
        <w:t> — это конструктивные элементы, работающие в основном на поперечный изгиб.</w:t>
      </w:r>
    </w:p>
    <w:p w:rsidR="00D06154" w:rsidRPr="00D06154" w:rsidRDefault="00D06154" w:rsidP="00D06154">
      <w:pPr>
        <w:shd w:val="clear" w:color="auto" w:fill="FFFFFF"/>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Наиболее широкое применение имеют двутавровые балки с поясными швами, соединяющими стенку с полками. Обычно такие балки собирают из трех листовых элементов. При сборке нужно обеспечить симметрию и взаимную перпендикулярность полок и стенки (рис.1), прижатие их друг к другу и последующее закрепление прихватками.</w:t>
      </w:r>
    </w:p>
    <w:p w:rsidR="00D06154" w:rsidRPr="00D06154" w:rsidRDefault="00D06154" w:rsidP="00D06154">
      <w:pPr>
        <w:shd w:val="clear" w:color="auto" w:fill="FFFFFF"/>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noProof/>
          <w:color w:val="000000"/>
          <w:sz w:val="24"/>
          <w:szCs w:val="24"/>
          <w:lang w:eastAsia="ru-RU"/>
        </w:rPr>
        <w:drawing>
          <wp:inline distT="0" distB="0" distL="0" distR="0">
            <wp:extent cx="3952875" cy="2228855"/>
            <wp:effectExtent l="0" t="0" r="0" b="0"/>
            <wp:docPr id="108" name="Рисунок 108" descr="Готовые двутавровые балки на склад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Готовые двутавровые балки на складе"/>
                    <pic:cNvPicPr>
                      <a:picLocks noChangeAspect="1" noChangeArrowheads="1"/>
                    </pic:cNvPicPr>
                  </pic:nvPicPr>
                  <pic:blipFill>
                    <a:blip r:embed="rId5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50341" cy="2227426"/>
                    </a:xfrm>
                    <a:prstGeom prst="rect">
                      <a:avLst/>
                    </a:prstGeom>
                    <a:noFill/>
                    <a:ln>
                      <a:noFill/>
                    </a:ln>
                  </pic:spPr>
                </pic:pic>
              </a:graphicData>
            </a:graphic>
          </wp:inline>
        </w:drawing>
      </w:r>
    </w:p>
    <w:p w:rsidR="00D06154" w:rsidRPr="00D06154" w:rsidRDefault="00D06154" w:rsidP="00D06154">
      <w:pPr>
        <w:shd w:val="clear" w:color="auto" w:fill="FFFFFF"/>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В местах концентрации напряжений суммарная величина их может превысить временное сопротивление разрыву наплавленного металла, что вызовет начало разрушения сварного шва. А в отдельных случаях приводит к разрушению сварной конструкции в целом. Причинами возникновения напряжений и деформаций при сварке являются: неравномерное нагревание металла, литейная усадка расплавленного металла, структурные превращения в металле.</w:t>
      </w:r>
    </w:p>
    <w:p w:rsidR="00D06154" w:rsidRPr="00D06154" w:rsidRDefault="00D06154" w:rsidP="00D06154">
      <w:pPr>
        <w:shd w:val="clear" w:color="auto" w:fill="FFFFFF"/>
        <w:spacing w:after="0" w:line="240" w:lineRule="auto"/>
        <w:jc w:val="center"/>
        <w:rPr>
          <w:rFonts w:ascii="Times New Roman" w:eastAsia="Times New Roman" w:hAnsi="Times New Roman" w:cs="Times New Roman"/>
          <w:b/>
          <w:color w:val="000000"/>
          <w:sz w:val="24"/>
          <w:szCs w:val="24"/>
          <w:lang w:eastAsia="ru-RU"/>
        </w:rPr>
      </w:pPr>
      <w:r w:rsidRPr="00D06154">
        <w:rPr>
          <w:rFonts w:ascii="Times New Roman" w:eastAsia="Times New Roman" w:hAnsi="Times New Roman" w:cs="Times New Roman"/>
          <w:color w:val="000000"/>
          <w:sz w:val="24"/>
          <w:szCs w:val="24"/>
          <w:lang w:eastAsia="ru-RU"/>
        </w:rPr>
        <w:br/>
      </w:r>
      <w:r w:rsidRPr="00D06154">
        <w:rPr>
          <w:rFonts w:ascii="Times New Roman" w:eastAsia="Times New Roman" w:hAnsi="Times New Roman" w:cs="Times New Roman"/>
          <w:b/>
          <w:color w:val="000000"/>
          <w:sz w:val="24"/>
          <w:szCs w:val="24"/>
          <w:lang w:eastAsia="ru-RU"/>
        </w:rPr>
        <w:t>Для борьбы с деформациями принимаются следующие меры</w:t>
      </w:r>
    </w:p>
    <w:p w:rsidR="00D06154" w:rsidRPr="00D06154" w:rsidRDefault="00D06154" w:rsidP="00D06154">
      <w:pPr>
        <w:shd w:val="clear" w:color="auto" w:fill="FFFFFF"/>
        <w:spacing w:after="0" w:line="240" w:lineRule="auto"/>
        <w:jc w:val="center"/>
        <w:rPr>
          <w:rFonts w:ascii="Times New Roman" w:eastAsia="Times New Roman" w:hAnsi="Times New Roman" w:cs="Times New Roman"/>
          <w:b/>
          <w:color w:val="000000"/>
          <w:sz w:val="24"/>
          <w:szCs w:val="24"/>
          <w:lang w:eastAsia="ru-RU"/>
        </w:rPr>
      </w:pPr>
      <w:r w:rsidRPr="00D06154">
        <w:rPr>
          <w:rFonts w:ascii="Times New Roman" w:eastAsia="Times New Roman" w:hAnsi="Times New Roman" w:cs="Times New Roman"/>
          <w:b/>
          <w:color w:val="000000"/>
          <w:sz w:val="24"/>
          <w:szCs w:val="24"/>
          <w:lang w:eastAsia="ru-RU"/>
        </w:rPr>
        <w:br/>
        <w:t>Мероприятия, выполняемые до сварки</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br/>
      </w:r>
      <w:r w:rsidRPr="00D06154">
        <w:rPr>
          <w:rFonts w:ascii="Times New Roman" w:eastAsia="Times New Roman" w:hAnsi="Times New Roman" w:cs="Times New Roman"/>
          <w:b/>
          <w:iCs/>
          <w:color w:val="000000"/>
          <w:sz w:val="24"/>
          <w:szCs w:val="24"/>
          <w:lang w:eastAsia="ru-RU"/>
        </w:rPr>
        <w:t>Рациональное конструирование сварных изделий</w:t>
      </w:r>
      <w:r w:rsidRPr="00D06154">
        <w:rPr>
          <w:rFonts w:ascii="Times New Roman" w:eastAsia="Times New Roman" w:hAnsi="Times New Roman" w:cs="Times New Roman"/>
          <w:i/>
          <w:iCs/>
          <w:color w:val="000000"/>
          <w:sz w:val="24"/>
          <w:szCs w:val="24"/>
          <w:lang w:eastAsia="ru-RU"/>
        </w:rPr>
        <w:t>.</w:t>
      </w:r>
      <w:r w:rsidRPr="00D06154">
        <w:rPr>
          <w:rFonts w:ascii="Times New Roman" w:eastAsia="Times New Roman" w:hAnsi="Times New Roman" w:cs="Times New Roman"/>
          <w:color w:val="000000"/>
          <w:sz w:val="24"/>
          <w:szCs w:val="24"/>
          <w:lang w:eastAsia="ru-RU"/>
        </w:rPr>
        <w:t> В процессе конструирования необходимо: ограничивать количество наплавленного металла уменьшением катетов швов или угла скоса кромок; не допускать пересечения большого количества швов; не располагать сварные швы там, где действуют максимальные напряжения от внешних нагрузок, и размещать их симметрично; применять преимущественно стыковые швы и т. п.</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br/>
      </w:r>
      <w:r w:rsidRPr="00D06154">
        <w:rPr>
          <w:rFonts w:ascii="Times New Roman" w:eastAsia="Times New Roman" w:hAnsi="Times New Roman" w:cs="Times New Roman"/>
          <w:b/>
          <w:iCs/>
          <w:color w:val="000000"/>
          <w:sz w:val="24"/>
          <w:szCs w:val="24"/>
          <w:lang w:eastAsia="ru-RU"/>
        </w:rPr>
        <w:t>Правильная сборка деталей с учетом возможных деформаций</w:t>
      </w:r>
      <w:r w:rsidRPr="00D06154">
        <w:rPr>
          <w:rFonts w:ascii="Times New Roman" w:eastAsia="Times New Roman" w:hAnsi="Times New Roman" w:cs="Times New Roman"/>
          <w:i/>
          <w:iCs/>
          <w:color w:val="000000"/>
          <w:sz w:val="24"/>
          <w:szCs w:val="24"/>
          <w:lang w:eastAsia="ru-RU"/>
        </w:rPr>
        <w:t>.</w:t>
      </w:r>
      <w:r w:rsidRPr="00D06154">
        <w:rPr>
          <w:rFonts w:ascii="Times New Roman" w:eastAsia="Times New Roman" w:hAnsi="Times New Roman" w:cs="Times New Roman"/>
          <w:color w:val="000000"/>
          <w:sz w:val="24"/>
          <w:szCs w:val="24"/>
          <w:lang w:eastAsia="ru-RU"/>
        </w:rPr>
        <w:t> При этом наиболее часто применяют метод обратных деформаций (рис. 1). Зная, что шов после охлаждения всегда сокращается в размерах, можно заранее предугадать характер возможных напряжений и деформаций и произвести предварительный выгиб свариваемых деталей и противоположную сторону. Величина обратного выгиба определяется расчетным или опытным путем.</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Calibri" w:hAnsi="Times New Roman" w:cs="Times New Roman"/>
          <w:noProof/>
          <w:sz w:val="24"/>
          <w:szCs w:val="24"/>
          <w:lang w:eastAsia="ru-RU"/>
        </w:rPr>
        <w:drawing>
          <wp:inline distT="0" distB="0" distL="0" distR="0">
            <wp:extent cx="2743200" cy="885825"/>
            <wp:effectExtent l="0" t="0" r="0" b="9525"/>
            <wp:docPr id="109" name="Рисунок 109" descr="http://konspekta.net/zdamsamru/baza1/84887875176.files/image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konspekta.net/zdamsamru/baza1/84887875176.files/image072.jpg"/>
                    <pic:cNvPicPr>
                      <a:picLocks noChangeAspect="1" noChangeArrowheads="1"/>
                    </pic:cNvPicPr>
                  </pic:nvPicPr>
                  <pic:blipFill>
                    <a:blip r:embed="rId5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3200" cy="885825"/>
                    </a:xfrm>
                    <a:prstGeom prst="rect">
                      <a:avLst/>
                    </a:prstGeom>
                    <a:noFill/>
                    <a:ln>
                      <a:noFill/>
                    </a:ln>
                  </pic:spPr>
                </pic:pic>
              </a:graphicData>
            </a:graphic>
          </wp:inline>
        </w:drawing>
      </w:r>
      <w:r w:rsidRPr="00D06154">
        <w:rPr>
          <w:rFonts w:ascii="Times New Roman" w:eastAsia="Times New Roman" w:hAnsi="Times New Roman" w:cs="Times New Roman"/>
          <w:color w:val="000000"/>
          <w:sz w:val="24"/>
          <w:szCs w:val="24"/>
          <w:lang w:eastAsia="ru-RU"/>
        </w:rPr>
        <w:br/>
        <w:t>Рис. 1. Обратные деформации и положения элементов изделия после сварки:</w:t>
      </w:r>
      <w:r w:rsidRPr="00D06154">
        <w:rPr>
          <w:rFonts w:ascii="Times New Roman" w:eastAsia="Times New Roman" w:hAnsi="Times New Roman" w:cs="Times New Roman"/>
          <w:color w:val="000000"/>
          <w:sz w:val="24"/>
          <w:szCs w:val="24"/>
          <w:lang w:eastAsia="ru-RU"/>
        </w:rPr>
        <w:br/>
        <w:t xml:space="preserve">а - стыковое соединение двух пластин; б - тавровая балка; </w:t>
      </w:r>
      <w:proofErr w:type="gramStart"/>
      <w:r w:rsidRPr="00D06154">
        <w:rPr>
          <w:rFonts w:ascii="Times New Roman" w:eastAsia="Times New Roman" w:hAnsi="Times New Roman" w:cs="Times New Roman"/>
          <w:color w:val="000000"/>
          <w:sz w:val="24"/>
          <w:szCs w:val="24"/>
          <w:lang w:eastAsia="ru-RU"/>
        </w:rPr>
        <w:t>в</w:t>
      </w:r>
      <w:proofErr w:type="gramEnd"/>
      <w:r w:rsidRPr="00D06154">
        <w:rPr>
          <w:rFonts w:ascii="Times New Roman" w:eastAsia="Times New Roman" w:hAnsi="Times New Roman" w:cs="Times New Roman"/>
          <w:color w:val="000000"/>
          <w:sz w:val="24"/>
          <w:szCs w:val="24"/>
          <w:lang w:eastAsia="ru-RU"/>
        </w:rPr>
        <w:t xml:space="preserve"> - </w:t>
      </w:r>
      <w:proofErr w:type="gramStart"/>
      <w:r w:rsidRPr="00D06154">
        <w:rPr>
          <w:rFonts w:ascii="Times New Roman" w:eastAsia="Times New Roman" w:hAnsi="Times New Roman" w:cs="Times New Roman"/>
          <w:color w:val="000000"/>
          <w:sz w:val="24"/>
          <w:szCs w:val="24"/>
          <w:lang w:eastAsia="ru-RU"/>
        </w:rPr>
        <w:t>полка</w:t>
      </w:r>
      <w:proofErr w:type="gramEnd"/>
      <w:r w:rsidRPr="00D06154">
        <w:rPr>
          <w:rFonts w:ascii="Times New Roman" w:eastAsia="Times New Roman" w:hAnsi="Times New Roman" w:cs="Times New Roman"/>
          <w:color w:val="000000"/>
          <w:sz w:val="24"/>
          <w:szCs w:val="24"/>
          <w:lang w:eastAsia="ru-RU"/>
        </w:rPr>
        <w:t xml:space="preserve"> таврового соединения</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br/>
        <w:t>При сборке деталей следует избегать прихваток, которые создают жесткое закрепление деталей и способствуют возникновению значительных остаточных напряжений. Лучше применять сборочные приспособления, допускающие некоторое перемещение деталей при усадке металла</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w:t>
      </w:r>
      <w:r w:rsidRPr="00D06154">
        <w:rPr>
          <w:rFonts w:ascii="Times New Roman" w:eastAsia="Times New Roman" w:hAnsi="Times New Roman" w:cs="Times New Roman"/>
          <w:color w:val="000000"/>
          <w:sz w:val="24"/>
          <w:szCs w:val="24"/>
          <w:lang w:eastAsia="ru-RU"/>
        </w:rPr>
        <w:br/>
        <w:t>Мероприятия, выполняемые в процессе сварки.</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color w:val="000000"/>
          <w:sz w:val="24"/>
          <w:szCs w:val="24"/>
          <w:lang w:eastAsia="ru-RU"/>
        </w:rPr>
        <w:br/>
      </w:r>
      <w:r w:rsidRPr="00D06154">
        <w:rPr>
          <w:rFonts w:ascii="Times New Roman" w:eastAsia="Times New Roman" w:hAnsi="Times New Roman" w:cs="Times New Roman"/>
          <w:b/>
          <w:iCs/>
          <w:color w:val="000000"/>
          <w:sz w:val="24"/>
          <w:szCs w:val="24"/>
          <w:lang w:eastAsia="ru-RU"/>
        </w:rPr>
        <w:t>Рациональная последовательность наложения сварных швов</w:t>
      </w:r>
      <w:r w:rsidRPr="00D06154">
        <w:rPr>
          <w:rFonts w:ascii="Times New Roman" w:eastAsia="Times New Roman" w:hAnsi="Times New Roman" w:cs="Times New Roman"/>
          <w:i/>
          <w:iCs/>
          <w:color w:val="000000"/>
          <w:sz w:val="24"/>
          <w:szCs w:val="24"/>
          <w:lang w:eastAsia="ru-RU"/>
        </w:rPr>
        <w:t>.</w:t>
      </w:r>
      <w:r w:rsidRPr="00D06154">
        <w:rPr>
          <w:rFonts w:ascii="Times New Roman" w:eastAsia="Times New Roman" w:hAnsi="Times New Roman" w:cs="Times New Roman"/>
          <w:color w:val="000000"/>
          <w:sz w:val="24"/>
          <w:szCs w:val="24"/>
          <w:lang w:eastAsia="ru-RU"/>
        </w:rPr>
        <w:t> Сварные конструкции следует изготовлять так, чтобы замыкающие швы, создающие жесткий контур, заваривались в последнюю очередь. Сварку нужно вести от середины конструкции к ее краям, как бы сгоняя при этом внутренние напряжения наружу. Каждый последующий шов при многослойной сварке рекомендуется накладывать в направлении, обратном направлению предыдущего шва.</w:t>
      </w:r>
      <w:r w:rsidRPr="00D06154">
        <w:rPr>
          <w:rFonts w:ascii="Times New Roman" w:eastAsia="Times New Roman" w:hAnsi="Times New Roman" w:cs="Times New Roman"/>
          <w:color w:val="000000"/>
          <w:sz w:val="24"/>
          <w:szCs w:val="24"/>
          <w:lang w:eastAsia="ru-RU"/>
        </w:rPr>
        <w:br/>
      </w:r>
      <w:r w:rsidRPr="00D06154">
        <w:rPr>
          <w:rFonts w:ascii="Times New Roman" w:eastAsia="Times New Roman" w:hAnsi="Times New Roman" w:cs="Times New Roman"/>
          <w:b/>
          <w:iCs/>
          <w:color w:val="000000"/>
          <w:sz w:val="24"/>
          <w:szCs w:val="24"/>
          <w:lang w:eastAsia="ru-RU"/>
        </w:rPr>
        <w:t>При сварке полотнищ</w:t>
      </w:r>
      <w:r w:rsidRPr="00D06154">
        <w:rPr>
          <w:rFonts w:ascii="Times New Roman" w:eastAsia="Times New Roman" w:hAnsi="Times New Roman" w:cs="Times New Roman"/>
          <w:color w:val="000000"/>
          <w:sz w:val="24"/>
          <w:szCs w:val="24"/>
          <w:lang w:eastAsia="ru-RU"/>
        </w:rPr>
        <w:t> из отдельных листов (рис. 2, а) в первую очередь нужно выполнять поперечные швы отдельных поясов, чтобы обеспечить их свободную усадку, а затем сваривать пояса между собой продольными швами. В противном случае возможно образование трещин в местах пересечения поперечных и продольных швов.</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br/>
      </w:r>
      <w:r w:rsidRPr="00D06154">
        <w:rPr>
          <w:rFonts w:ascii="Times New Roman" w:eastAsia="Times New Roman" w:hAnsi="Times New Roman" w:cs="Times New Roman"/>
          <w:b/>
          <w:iCs/>
          <w:color w:val="000000"/>
          <w:sz w:val="24"/>
          <w:szCs w:val="24"/>
          <w:lang w:eastAsia="ru-RU"/>
        </w:rPr>
        <w:t>При сварке двутавровых балок</w:t>
      </w:r>
      <w:r w:rsidRPr="00D06154">
        <w:rPr>
          <w:rFonts w:ascii="Times New Roman" w:eastAsia="Times New Roman" w:hAnsi="Times New Roman" w:cs="Times New Roman"/>
          <w:color w:val="000000"/>
          <w:sz w:val="24"/>
          <w:szCs w:val="24"/>
          <w:lang w:eastAsia="ru-RU"/>
        </w:rPr>
        <w:t> (рис. 2, б) в первую очередь выполняют стыковые соединения стенок и полок, а затем - угловые поясные швы.</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br/>
      </w:r>
      <w:r w:rsidRPr="00D06154">
        <w:rPr>
          <w:rFonts w:ascii="Times New Roman" w:eastAsia="Times New Roman" w:hAnsi="Times New Roman" w:cs="Times New Roman"/>
          <w:b/>
          <w:iCs/>
          <w:color w:val="000000"/>
          <w:sz w:val="24"/>
          <w:szCs w:val="24"/>
          <w:lang w:eastAsia="ru-RU"/>
        </w:rPr>
        <w:t>При сварке цилиндрических сосудов</w:t>
      </w:r>
      <w:r w:rsidRPr="00D06154">
        <w:rPr>
          <w:rFonts w:ascii="Times New Roman" w:eastAsia="Times New Roman" w:hAnsi="Times New Roman" w:cs="Times New Roman"/>
          <w:color w:val="000000"/>
          <w:sz w:val="24"/>
          <w:szCs w:val="24"/>
          <w:lang w:eastAsia="ru-RU"/>
        </w:rPr>
        <w:t> из нескольких обечаек (рис. 2, в) сначала выполняют продольные швы обечаек, а затем обечайки сваривают между собой кольцевыми швами. При ручной и механизированной сварке швы большой протяженности рекомендуется накладывать в обратноступенчатом порядке.</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Calibri" w:hAnsi="Times New Roman" w:cs="Times New Roman"/>
          <w:noProof/>
          <w:sz w:val="24"/>
          <w:szCs w:val="24"/>
          <w:lang w:eastAsia="ru-RU"/>
        </w:rPr>
        <w:drawing>
          <wp:inline distT="0" distB="0" distL="0" distR="0">
            <wp:extent cx="2286000" cy="1504950"/>
            <wp:effectExtent l="0" t="0" r="0" b="0"/>
            <wp:docPr id="110" name="Рисунок 110" descr="http://konspekta.net/zdamsamru/baza1/84887875176.files/image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onspekta.net/zdamsamru/baza1/84887875176.files/image074.jpg"/>
                    <pic:cNvPicPr>
                      <a:picLocks noChangeAspect="1" noChangeArrowheads="1"/>
                    </pic:cNvPicPr>
                  </pic:nvPicPr>
                  <pic:blipFill>
                    <a:blip r:embed="rId5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86000" cy="1504950"/>
                    </a:xfrm>
                    <a:prstGeom prst="rect">
                      <a:avLst/>
                    </a:prstGeom>
                    <a:noFill/>
                    <a:ln>
                      <a:noFill/>
                    </a:ln>
                  </pic:spPr>
                </pic:pic>
              </a:graphicData>
            </a:graphic>
          </wp:inline>
        </w:drawing>
      </w:r>
      <w:r w:rsidRPr="00D06154">
        <w:rPr>
          <w:rFonts w:ascii="Times New Roman" w:eastAsia="Times New Roman" w:hAnsi="Times New Roman" w:cs="Times New Roman"/>
          <w:color w:val="000000"/>
          <w:sz w:val="24"/>
          <w:szCs w:val="24"/>
          <w:lang w:eastAsia="ru-RU"/>
        </w:rPr>
        <w:br/>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br/>
        <w:t>Рис. 2. Последовательность наложения швов (1-8) при сварке:</w:t>
      </w:r>
      <w:r w:rsidRPr="00D06154">
        <w:rPr>
          <w:rFonts w:ascii="Times New Roman" w:eastAsia="Times New Roman" w:hAnsi="Times New Roman" w:cs="Times New Roman"/>
          <w:color w:val="000000"/>
          <w:sz w:val="24"/>
          <w:szCs w:val="24"/>
          <w:lang w:eastAsia="ru-RU"/>
        </w:rPr>
        <w:br/>
        <w:t xml:space="preserve">а - полотнища из отдельных листов; б - двутавровой балки; </w:t>
      </w:r>
      <w:proofErr w:type="gramStart"/>
      <w:r w:rsidRPr="00D06154">
        <w:rPr>
          <w:rFonts w:ascii="Times New Roman" w:eastAsia="Times New Roman" w:hAnsi="Times New Roman" w:cs="Times New Roman"/>
          <w:color w:val="000000"/>
          <w:sz w:val="24"/>
          <w:szCs w:val="24"/>
          <w:lang w:eastAsia="ru-RU"/>
        </w:rPr>
        <w:t>в</w:t>
      </w:r>
      <w:proofErr w:type="gramEnd"/>
      <w:r w:rsidRPr="00D06154">
        <w:rPr>
          <w:rFonts w:ascii="Times New Roman" w:eastAsia="Times New Roman" w:hAnsi="Times New Roman" w:cs="Times New Roman"/>
          <w:color w:val="000000"/>
          <w:sz w:val="24"/>
          <w:szCs w:val="24"/>
          <w:lang w:eastAsia="ru-RU"/>
        </w:rPr>
        <w:t xml:space="preserve"> - цилиндрического сосуда</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br/>
      </w:r>
      <w:r w:rsidRPr="00D06154">
        <w:rPr>
          <w:rFonts w:ascii="Times New Roman" w:eastAsia="Times New Roman" w:hAnsi="Times New Roman" w:cs="Times New Roman"/>
          <w:b/>
          <w:iCs/>
          <w:color w:val="000000"/>
          <w:sz w:val="24"/>
          <w:szCs w:val="24"/>
          <w:lang w:eastAsia="ru-RU"/>
        </w:rPr>
        <w:t>Уравновешивание деформаций</w:t>
      </w:r>
      <w:r w:rsidRPr="00D06154">
        <w:rPr>
          <w:rFonts w:ascii="Times New Roman" w:eastAsia="Times New Roman" w:hAnsi="Times New Roman" w:cs="Times New Roman"/>
          <w:i/>
          <w:iCs/>
          <w:color w:val="000000"/>
          <w:sz w:val="24"/>
          <w:szCs w:val="24"/>
          <w:lang w:eastAsia="ru-RU"/>
        </w:rPr>
        <w:t>.</w:t>
      </w:r>
      <w:r w:rsidRPr="00D06154">
        <w:rPr>
          <w:rFonts w:ascii="Times New Roman" w:eastAsia="Times New Roman" w:hAnsi="Times New Roman" w:cs="Times New Roman"/>
          <w:color w:val="000000"/>
          <w:sz w:val="24"/>
          <w:szCs w:val="24"/>
          <w:lang w:eastAsia="ru-RU"/>
        </w:rPr>
        <w:t> В этом случае (рис. 3) швы выполняют в такой последовательности, при которой последующий шов вызывает деформации обратного направления по сравнению с деформациями от предыдущего шва. Этот способ может быть использован при симметричном расположении швов.</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noProof/>
          <w:color w:val="000000"/>
          <w:sz w:val="24"/>
          <w:szCs w:val="24"/>
          <w:lang w:eastAsia="ru-RU"/>
        </w:rPr>
        <w:drawing>
          <wp:inline distT="0" distB="0" distL="0" distR="0">
            <wp:extent cx="3164205" cy="1207135"/>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64205" cy="1207135"/>
                    </a:xfrm>
                    <a:prstGeom prst="rect">
                      <a:avLst/>
                    </a:prstGeom>
                    <a:noFill/>
                  </pic:spPr>
                </pic:pic>
              </a:graphicData>
            </a:graphic>
          </wp:inline>
        </w:drawing>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br/>
        <w:t>Рис.3. Уравновешивание деформации:</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br/>
        <w:t xml:space="preserve">а - при изготовлении сварной двутавровой балки; б - при выполнении сварного стыкового многослойного шва; </w:t>
      </w:r>
      <w:proofErr w:type="gramStart"/>
      <w:r w:rsidRPr="00D06154">
        <w:rPr>
          <w:rFonts w:ascii="Times New Roman" w:eastAsia="Times New Roman" w:hAnsi="Times New Roman" w:cs="Times New Roman"/>
          <w:color w:val="000000"/>
          <w:sz w:val="24"/>
          <w:szCs w:val="24"/>
          <w:lang w:eastAsia="ru-RU"/>
        </w:rPr>
        <w:t>в</w:t>
      </w:r>
      <w:proofErr w:type="gramEnd"/>
      <w:r w:rsidRPr="00D06154">
        <w:rPr>
          <w:rFonts w:ascii="Times New Roman" w:eastAsia="Times New Roman" w:hAnsi="Times New Roman" w:cs="Times New Roman"/>
          <w:color w:val="000000"/>
          <w:sz w:val="24"/>
          <w:szCs w:val="24"/>
          <w:lang w:eastAsia="ru-RU"/>
        </w:rPr>
        <w:t xml:space="preserve"> - </w:t>
      </w:r>
      <w:proofErr w:type="gramStart"/>
      <w:r w:rsidRPr="00D06154">
        <w:rPr>
          <w:rFonts w:ascii="Times New Roman" w:eastAsia="Times New Roman" w:hAnsi="Times New Roman" w:cs="Times New Roman"/>
          <w:color w:val="000000"/>
          <w:sz w:val="24"/>
          <w:szCs w:val="24"/>
          <w:lang w:eastAsia="ru-RU"/>
        </w:rPr>
        <w:t>при</w:t>
      </w:r>
      <w:proofErr w:type="gramEnd"/>
      <w:r w:rsidRPr="00D06154">
        <w:rPr>
          <w:rFonts w:ascii="Times New Roman" w:eastAsia="Times New Roman" w:hAnsi="Times New Roman" w:cs="Times New Roman"/>
          <w:color w:val="000000"/>
          <w:sz w:val="24"/>
          <w:szCs w:val="24"/>
          <w:lang w:eastAsia="ru-RU"/>
        </w:rPr>
        <w:t xml:space="preserve"> наплавке валика продольными швами: 1-6 - последовательность наложения швов.</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br/>
      </w:r>
      <w:r w:rsidRPr="00D06154">
        <w:rPr>
          <w:rFonts w:ascii="Times New Roman" w:eastAsia="Times New Roman" w:hAnsi="Times New Roman" w:cs="Times New Roman"/>
          <w:b/>
          <w:iCs/>
          <w:color w:val="000000"/>
          <w:sz w:val="24"/>
          <w:szCs w:val="24"/>
          <w:lang w:eastAsia="ru-RU"/>
        </w:rPr>
        <w:t>Жесткое закрепление деталей при сварке</w:t>
      </w:r>
      <w:r w:rsidRPr="00D06154">
        <w:rPr>
          <w:rFonts w:ascii="Times New Roman" w:eastAsia="Times New Roman" w:hAnsi="Times New Roman" w:cs="Times New Roman"/>
          <w:i/>
          <w:iCs/>
          <w:color w:val="000000"/>
          <w:sz w:val="24"/>
          <w:szCs w:val="24"/>
          <w:lang w:eastAsia="ru-RU"/>
        </w:rPr>
        <w:t>.</w:t>
      </w:r>
      <w:r w:rsidRPr="00D06154">
        <w:rPr>
          <w:rFonts w:ascii="Times New Roman" w:eastAsia="Times New Roman" w:hAnsi="Times New Roman" w:cs="Times New Roman"/>
          <w:color w:val="000000"/>
          <w:sz w:val="24"/>
          <w:szCs w:val="24"/>
          <w:lang w:eastAsia="ru-RU"/>
        </w:rPr>
        <w:t> В этом случае детали закрепляют в сборочно-сварочных приспособлениях, обладающих значительной жесткостью. После сварки в таких приспособлениях короблений деталей почти не будет, но в сварных швах возрастут внутренние напряжения.</w:t>
      </w:r>
    </w:p>
    <w:p w:rsidR="00D06154" w:rsidRPr="00D06154" w:rsidRDefault="00D06154" w:rsidP="00D06154">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r w:rsidRPr="00D06154">
        <w:rPr>
          <w:rFonts w:ascii="Times New Roman" w:eastAsia="Times New Roman" w:hAnsi="Times New Roman" w:cs="Times New Roman"/>
          <w:b/>
          <w:bCs/>
          <w:color w:val="000000"/>
          <w:sz w:val="24"/>
          <w:szCs w:val="24"/>
          <w:lang w:eastAsia="ru-RU"/>
        </w:rPr>
        <w:t>Технологический процесс изготовления сварной двутавровой балки можно разбить на следующие этапы:</w:t>
      </w:r>
    </w:p>
    <w:p w:rsidR="00D06154" w:rsidRPr="00D06154" w:rsidRDefault="00D06154" w:rsidP="00D06154">
      <w:pPr>
        <w:numPr>
          <w:ilvl w:val="0"/>
          <w:numId w:val="90"/>
        </w:numPr>
        <w:shd w:val="clear" w:color="auto" w:fill="FFFFFF"/>
        <w:spacing w:after="0" w:line="240" w:lineRule="auto"/>
        <w:jc w:val="both"/>
        <w:rPr>
          <w:rFonts w:ascii="Times New Roman" w:eastAsia="Times New Roman" w:hAnsi="Times New Roman" w:cs="Times New Roman"/>
          <w:b/>
          <w:bCs/>
          <w:color w:val="000000"/>
          <w:sz w:val="24"/>
          <w:szCs w:val="24"/>
          <w:lang w:eastAsia="ru-RU"/>
        </w:rPr>
      </w:pPr>
      <w:r w:rsidRPr="00D06154">
        <w:rPr>
          <w:rFonts w:ascii="Times New Roman" w:eastAsia="Times New Roman" w:hAnsi="Times New Roman" w:cs="Times New Roman"/>
          <w:b/>
          <w:bCs/>
          <w:color w:val="000000"/>
          <w:sz w:val="24"/>
          <w:szCs w:val="24"/>
          <w:lang w:eastAsia="ru-RU"/>
        </w:rPr>
        <w:t> Создание заготовки.</w:t>
      </w:r>
    </w:p>
    <w:p w:rsidR="00D06154" w:rsidRPr="00D06154" w:rsidRDefault="00D06154" w:rsidP="00D06154">
      <w:pPr>
        <w:shd w:val="clear" w:color="auto" w:fill="FFFFFF"/>
        <w:spacing w:after="0" w:line="240" w:lineRule="auto"/>
        <w:jc w:val="both"/>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Листовой металл разрезается на полосы нужной длины и ширины, благодаря термической резке с ЧПУ. Данный способ резки позволяет раскроить одновременно несколько полос. Скорость резки таким методом обычно не превышает одного метра в минуту.</w:t>
      </w:r>
    </w:p>
    <w:p w:rsidR="00D06154" w:rsidRPr="00D06154" w:rsidRDefault="00D06154" w:rsidP="00D06154">
      <w:pPr>
        <w:shd w:val="clear" w:color="auto" w:fill="FFFFFF"/>
        <w:spacing w:after="0" w:line="240" w:lineRule="auto"/>
        <w:jc w:val="both"/>
        <w:rPr>
          <w:rFonts w:ascii="Times New Roman" w:eastAsia="Times New Roman" w:hAnsi="Times New Roman" w:cs="Times New Roman"/>
          <w:b/>
          <w:bCs/>
          <w:color w:val="000000"/>
          <w:sz w:val="24"/>
          <w:szCs w:val="24"/>
          <w:lang w:eastAsia="ru-RU"/>
        </w:rPr>
      </w:pPr>
      <w:r w:rsidRPr="00D06154">
        <w:rPr>
          <w:rFonts w:ascii="Times New Roman" w:eastAsia="Times New Roman" w:hAnsi="Times New Roman" w:cs="Times New Roman"/>
          <w:b/>
          <w:bCs/>
          <w:color w:val="000000"/>
          <w:sz w:val="24"/>
          <w:szCs w:val="24"/>
          <w:lang w:eastAsia="ru-RU"/>
        </w:rPr>
        <w:t> </w:t>
      </w:r>
    </w:p>
    <w:p w:rsidR="00D06154" w:rsidRPr="00D06154" w:rsidRDefault="00D06154" w:rsidP="00D06154">
      <w:pPr>
        <w:numPr>
          <w:ilvl w:val="0"/>
          <w:numId w:val="91"/>
        </w:numPr>
        <w:shd w:val="clear" w:color="auto" w:fill="FFFFFF"/>
        <w:spacing w:after="0" w:line="240" w:lineRule="auto"/>
        <w:jc w:val="both"/>
        <w:rPr>
          <w:rFonts w:ascii="Times New Roman" w:eastAsia="Times New Roman" w:hAnsi="Times New Roman" w:cs="Times New Roman"/>
          <w:b/>
          <w:bCs/>
          <w:color w:val="000000"/>
          <w:sz w:val="24"/>
          <w:szCs w:val="24"/>
          <w:lang w:eastAsia="ru-RU"/>
        </w:rPr>
      </w:pPr>
      <w:r w:rsidRPr="00D06154">
        <w:rPr>
          <w:rFonts w:ascii="Times New Roman" w:eastAsia="Times New Roman" w:hAnsi="Times New Roman" w:cs="Times New Roman"/>
          <w:b/>
          <w:bCs/>
          <w:color w:val="000000"/>
          <w:sz w:val="24"/>
          <w:szCs w:val="24"/>
          <w:lang w:eastAsia="ru-RU"/>
        </w:rPr>
        <w:t>Фрезерная обработка кромок.</w:t>
      </w:r>
    </w:p>
    <w:p w:rsidR="00D06154" w:rsidRPr="00D06154" w:rsidRDefault="00D06154" w:rsidP="00D06154">
      <w:pPr>
        <w:shd w:val="clear" w:color="auto" w:fill="FFFFFF"/>
        <w:spacing w:after="0" w:line="240" w:lineRule="auto"/>
        <w:jc w:val="both"/>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 xml:space="preserve">Для улучшения качества будущего провара шва, кромки свариваемых поверхностей обрабатываются на специализированном </w:t>
      </w:r>
      <w:proofErr w:type="spellStart"/>
      <w:r w:rsidRPr="00D06154">
        <w:rPr>
          <w:rFonts w:ascii="Times New Roman" w:eastAsia="Times New Roman" w:hAnsi="Times New Roman" w:cs="Times New Roman"/>
          <w:bCs/>
          <w:color w:val="000000"/>
          <w:sz w:val="24"/>
          <w:szCs w:val="24"/>
          <w:lang w:eastAsia="ru-RU"/>
        </w:rPr>
        <w:t>кромкофрезерном</w:t>
      </w:r>
      <w:proofErr w:type="spellEnd"/>
      <w:r w:rsidRPr="00D06154">
        <w:rPr>
          <w:rFonts w:ascii="Times New Roman" w:eastAsia="Times New Roman" w:hAnsi="Times New Roman" w:cs="Times New Roman"/>
          <w:bCs/>
          <w:color w:val="000000"/>
          <w:sz w:val="24"/>
          <w:szCs w:val="24"/>
          <w:lang w:eastAsia="ru-RU"/>
        </w:rPr>
        <w:t xml:space="preserve"> станке.</w:t>
      </w:r>
    </w:p>
    <w:p w:rsidR="00D06154" w:rsidRPr="00D06154" w:rsidRDefault="00D06154" w:rsidP="00D06154">
      <w:pPr>
        <w:shd w:val="clear" w:color="auto" w:fill="FFFFFF"/>
        <w:spacing w:after="0" w:line="240" w:lineRule="auto"/>
        <w:jc w:val="both"/>
        <w:rPr>
          <w:rFonts w:ascii="Times New Roman" w:eastAsia="Times New Roman" w:hAnsi="Times New Roman" w:cs="Times New Roman"/>
          <w:b/>
          <w:bCs/>
          <w:color w:val="000000"/>
          <w:sz w:val="24"/>
          <w:szCs w:val="24"/>
          <w:lang w:eastAsia="ru-RU"/>
        </w:rPr>
      </w:pPr>
      <w:r w:rsidRPr="00D06154">
        <w:rPr>
          <w:rFonts w:ascii="Times New Roman" w:eastAsia="Times New Roman" w:hAnsi="Times New Roman" w:cs="Times New Roman"/>
          <w:b/>
          <w:bCs/>
          <w:color w:val="000000"/>
          <w:sz w:val="24"/>
          <w:szCs w:val="24"/>
          <w:lang w:eastAsia="ru-RU"/>
        </w:rPr>
        <w:t> </w:t>
      </w:r>
    </w:p>
    <w:p w:rsidR="00D06154" w:rsidRPr="00D06154" w:rsidRDefault="00D06154" w:rsidP="00D06154">
      <w:pPr>
        <w:numPr>
          <w:ilvl w:val="0"/>
          <w:numId w:val="92"/>
        </w:numPr>
        <w:shd w:val="clear" w:color="auto" w:fill="FFFFFF"/>
        <w:spacing w:after="0" w:line="240" w:lineRule="auto"/>
        <w:jc w:val="both"/>
        <w:rPr>
          <w:rFonts w:ascii="Times New Roman" w:eastAsia="Times New Roman" w:hAnsi="Times New Roman" w:cs="Times New Roman"/>
          <w:b/>
          <w:bCs/>
          <w:color w:val="000000"/>
          <w:sz w:val="24"/>
          <w:szCs w:val="24"/>
          <w:lang w:eastAsia="ru-RU"/>
        </w:rPr>
      </w:pPr>
      <w:r w:rsidRPr="00D06154">
        <w:rPr>
          <w:rFonts w:ascii="Times New Roman" w:eastAsia="Times New Roman" w:hAnsi="Times New Roman" w:cs="Times New Roman"/>
          <w:b/>
          <w:bCs/>
          <w:color w:val="000000"/>
          <w:sz w:val="24"/>
          <w:szCs w:val="24"/>
          <w:lang w:eastAsia="ru-RU"/>
        </w:rPr>
        <w:t>Сборка заготовки.</w:t>
      </w:r>
    </w:p>
    <w:p w:rsidR="00D06154" w:rsidRPr="00D06154" w:rsidRDefault="00D06154" w:rsidP="00D06154">
      <w:pPr>
        <w:shd w:val="clear" w:color="auto" w:fill="FFFFFF"/>
        <w:spacing w:after="0" w:line="240" w:lineRule="auto"/>
        <w:jc w:val="both"/>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Сборка двутавровой балки должна производиться максимально точно, поэтому максимальное внимание должно уделяться симметрии расположения и взаимной перпендикулярности стенки и полок. Потому важно, чтобы во время единичного производства сборка проходила на специальном стеллаже с зажимами, что трудоёмко и занимает немало времени. Использование автоматизированных станков для сборки двутавровых балок позволяет существенно сократить время на производство сварных балок и себестоимость самого производства.</w:t>
      </w:r>
    </w:p>
    <w:p w:rsidR="00D06154" w:rsidRPr="00D06154" w:rsidRDefault="00D06154" w:rsidP="00D06154">
      <w:pPr>
        <w:shd w:val="clear" w:color="auto" w:fill="FFFFFF"/>
        <w:spacing w:after="0" w:line="240" w:lineRule="auto"/>
        <w:jc w:val="both"/>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Эффективно использовать именно сборочные станки, потому что они гарантируют высокий уровень быстродействия и надежности как самого механизма, так и готового изделия. Тем более, закрепление и открепление прижимных винтов на рабочем стенде занимает огромное количество времени, поэтому важно использовать станы с прижимными гидравлическими механизмами.</w:t>
      </w:r>
    </w:p>
    <w:p w:rsidR="00D06154" w:rsidRPr="00D06154" w:rsidRDefault="00D06154" w:rsidP="00D06154">
      <w:pPr>
        <w:shd w:val="clear" w:color="auto" w:fill="FFFFFF"/>
        <w:spacing w:after="0" w:line="240" w:lineRule="auto"/>
        <w:jc w:val="both"/>
        <w:rPr>
          <w:rFonts w:ascii="Times New Roman" w:eastAsia="Times New Roman" w:hAnsi="Times New Roman" w:cs="Times New Roman"/>
          <w:b/>
          <w:bCs/>
          <w:color w:val="000000"/>
          <w:sz w:val="24"/>
          <w:szCs w:val="24"/>
          <w:lang w:eastAsia="ru-RU"/>
        </w:rPr>
      </w:pPr>
      <w:r w:rsidRPr="00D06154">
        <w:rPr>
          <w:rFonts w:ascii="Times New Roman" w:eastAsia="Times New Roman" w:hAnsi="Times New Roman" w:cs="Times New Roman"/>
          <w:b/>
          <w:bCs/>
          <w:color w:val="000000"/>
          <w:sz w:val="24"/>
          <w:szCs w:val="24"/>
          <w:lang w:eastAsia="ru-RU"/>
        </w:rPr>
        <w:t>Сборка сварной балки, как правило, осуществляется в 2 этапа:</w:t>
      </w:r>
    </w:p>
    <w:p w:rsidR="00D06154" w:rsidRPr="00D06154" w:rsidRDefault="00D06154" w:rsidP="00D06154">
      <w:pPr>
        <w:shd w:val="clear" w:color="auto" w:fill="FFFFFF"/>
        <w:spacing w:after="0" w:line="240" w:lineRule="auto"/>
        <w:jc w:val="both"/>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1.</w:t>
      </w:r>
      <w:r w:rsidRPr="00D06154">
        <w:rPr>
          <w:rFonts w:ascii="Times New Roman" w:eastAsia="Times New Roman" w:hAnsi="Times New Roman" w:cs="Times New Roman"/>
          <w:bCs/>
          <w:color w:val="000000"/>
          <w:sz w:val="24"/>
          <w:szCs w:val="24"/>
          <w:lang w:eastAsia="ru-RU"/>
        </w:rPr>
        <w:tab/>
        <w:t>Сборка профиля Т-образной формы.</w:t>
      </w:r>
    </w:p>
    <w:p w:rsidR="00D06154" w:rsidRPr="00D06154" w:rsidRDefault="00D06154" w:rsidP="00D06154">
      <w:pPr>
        <w:shd w:val="clear" w:color="auto" w:fill="FFFFFF"/>
        <w:spacing w:after="0" w:line="240" w:lineRule="auto"/>
        <w:jc w:val="both"/>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2.</w:t>
      </w:r>
      <w:r w:rsidRPr="00D06154">
        <w:rPr>
          <w:rFonts w:ascii="Times New Roman" w:eastAsia="Times New Roman" w:hAnsi="Times New Roman" w:cs="Times New Roman"/>
          <w:bCs/>
          <w:color w:val="000000"/>
          <w:sz w:val="24"/>
          <w:szCs w:val="24"/>
          <w:lang w:eastAsia="ru-RU"/>
        </w:rPr>
        <w:tab/>
        <w:t>Кантовка на 180 градусов и окончательная сборка.</w:t>
      </w:r>
    </w:p>
    <w:p w:rsidR="00D06154" w:rsidRPr="00D06154" w:rsidRDefault="00D06154" w:rsidP="00D06154">
      <w:pPr>
        <w:shd w:val="clear" w:color="auto" w:fill="FFFFFF"/>
        <w:spacing w:after="0" w:line="240" w:lineRule="auto"/>
        <w:jc w:val="both"/>
        <w:rPr>
          <w:rFonts w:ascii="Times New Roman" w:eastAsia="Times New Roman" w:hAnsi="Times New Roman" w:cs="Times New Roman"/>
          <w:b/>
          <w:bCs/>
          <w:color w:val="000000"/>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b/>
          <w:bCs/>
          <w:color w:val="000000"/>
          <w:sz w:val="24"/>
          <w:szCs w:val="24"/>
          <w:lang w:eastAsia="ru-RU"/>
        </w:rPr>
      </w:pPr>
      <w:r w:rsidRPr="00D06154">
        <w:rPr>
          <w:rFonts w:ascii="Times New Roman" w:eastAsia="Times New Roman" w:hAnsi="Times New Roman" w:cs="Times New Roman"/>
          <w:b/>
          <w:bCs/>
          <w:color w:val="000000"/>
          <w:sz w:val="24"/>
          <w:szCs w:val="24"/>
          <w:lang w:eastAsia="ru-RU"/>
        </w:rPr>
        <w:t>•</w:t>
      </w:r>
      <w:r w:rsidRPr="00D06154">
        <w:rPr>
          <w:rFonts w:ascii="Times New Roman" w:eastAsia="Times New Roman" w:hAnsi="Times New Roman" w:cs="Times New Roman"/>
          <w:b/>
          <w:bCs/>
          <w:color w:val="000000"/>
          <w:sz w:val="24"/>
          <w:szCs w:val="24"/>
          <w:lang w:eastAsia="ru-RU"/>
        </w:rPr>
        <w:tab/>
        <w:t xml:space="preserve"> Технология сварки двутавровой балки.</w:t>
      </w:r>
    </w:p>
    <w:p w:rsidR="00D06154" w:rsidRPr="00D06154" w:rsidRDefault="00D06154" w:rsidP="00D06154">
      <w:pPr>
        <w:shd w:val="clear" w:color="auto" w:fill="FFFFFF"/>
        <w:spacing w:after="0" w:line="240" w:lineRule="auto"/>
        <w:jc w:val="both"/>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Сварка двутавровой балки, как правило, осуществляется с помощью автоматизированных сварочных аппаратов под защитным слоем флюса (рис.2). Приёмы и последовательность образования швов могут быть самыми различными.</w:t>
      </w:r>
    </w:p>
    <w:p w:rsidR="00D06154" w:rsidRPr="00D06154" w:rsidRDefault="00D06154" w:rsidP="00D06154">
      <w:pPr>
        <w:shd w:val="clear" w:color="auto" w:fill="FFFFFF"/>
        <w:spacing w:after="0" w:line="240" w:lineRule="auto"/>
        <w:jc w:val="both"/>
        <w:rPr>
          <w:rFonts w:ascii="Times New Roman" w:eastAsia="Times New Roman" w:hAnsi="Times New Roman" w:cs="Times New Roman"/>
          <w:b/>
          <w:bCs/>
          <w:color w:val="000000"/>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b/>
          <w:bCs/>
          <w:color w:val="000000"/>
          <w:sz w:val="24"/>
          <w:szCs w:val="24"/>
          <w:lang w:eastAsia="ru-RU"/>
        </w:rPr>
      </w:pPr>
      <w:r w:rsidRPr="00D06154">
        <w:rPr>
          <w:rFonts w:ascii="Times New Roman" w:eastAsia="Times New Roman" w:hAnsi="Times New Roman" w:cs="Times New Roman"/>
          <w:b/>
          <w:bCs/>
          <w:color w:val="000000"/>
          <w:sz w:val="24"/>
          <w:szCs w:val="24"/>
          <w:lang w:eastAsia="ru-RU"/>
        </w:rPr>
        <w:t> </w:t>
      </w:r>
    </w:p>
    <w:p w:rsidR="00D06154" w:rsidRPr="00D06154" w:rsidRDefault="00D06154" w:rsidP="00D06154">
      <w:pPr>
        <w:shd w:val="clear" w:color="auto" w:fill="FFFFFF"/>
        <w:spacing w:after="0" w:line="240" w:lineRule="auto"/>
        <w:jc w:val="both"/>
        <w:rPr>
          <w:rFonts w:ascii="Times New Roman" w:eastAsia="Times New Roman" w:hAnsi="Times New Roman" w:cs="Times New Roman"/>
          <w:b/>
          <w:bCs/>
          <w:color w:val="000000"/>
          <w:sz w:val="24"/>
          <w:szCs w:val="24"/>
          <w:lang w:eastAsia="ru-RU"/>
        </w:rPr>
      </w:pPr>
      <w:r w:rsidRPr="00E031C5">
        <w:rPr>
          <w:rFonts w:ascii="Times New Roman" w:eastAsia="Times New Roman" w:hAnsi="Times New Roman" w:cs="Times New Roman"/>
          <w:b/>
          <w:bCs/>
          <w:noProof/>
          <w:color w:val="000000"/>
          <w:sz w:val="24"/>
          <w:szCs w:val="24"/>
          <w:lang w:eastAsia="ru-RU"/>
        </w:rPr>
        <w:drawing>
          <wp:inline distT="0" distB="0" distL="0" distR="0">
            <wp:extent cx="2911298" cy="1924050"/>
            <wp:effectExtent l="0" t="0" r="3810" b="0"/>
            <wp:docPr id="112" name="Рисунок 112" descr="Серийное производст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Серийное производство"/>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1424" cy="1924133"/>
                    </a:xfrm>
                    <a:prstGeom prst="rect">
                      <a:avLst/>
                    </a:prstGeom>
                    <a:noFill/>
                    <a:ln>
                      <a:noFill/>
                    </a:ln>
                  </pic:spPr>
                </pic:pic>
              </a:graphicData>
            </a:graphic>
          </wp:inline>
        </w:drawing>
      </w:r>
    </w:p>
    <w:p w:rsidR="00D06154" w:rsidRPr="00D06154" w:rsidRDefault="00D06154" w:rsidP="00D06154">
      <w:pPr>
        <w:shd w:val="clear" w:color="auto" w:fill="FFFFFF"/>
        <w:spacing w:after="0" w:line="240" w:lineRule="auto"/>
        <w:jc w:val="both"/>
        <w:rPr>
          <w:rFonts w:ascii="Times New Roman" w:eastAsia="Times New Roman" w:hAnsi="Times New Roman" w:cs="Times New Roman"/>
          <w:b/>
          <w:bCs/>
          <w:color w:val="000000"/>
          <w:sz w:val="24"/>
          <w:szCs w:val="24"/>
          <w:lang w:eastAsia="ru-RU"/>
        </w:rPr>
      </w:pPr>
      <w:r w:rsidRPr="00D06154">
        <w:rPr>
          <w:rFonts w:ascii="Times New Roman" w:eastAsia="Times New Roman" w:hAnsi="Times New Roman" w:cs="Times New Roman"/>
          <w:b/>
          <w:bCs/>
          <w:color w:val="000000"/>
          <w:sz w:val="24"/>
          <w:szCs w:val="24"/>
          <w:lang w:eastAsia="ru-RU"/>
        </w:rPr>
        <w:t> </w:t>
      </w:r>
    </w:p>
    <w:p w:rsidR="00D06154" w:rsidRPr="00D06154" w:rsidRDefault="00D06154" w:rsidP="00D06154">
      <w:pPr>
        <w:spacing w:before="199" w:after="199" w:line="293" w:lineRule="atLeast"/>
        <w:jc w:val="both"/>
        <w:outlineLvl w:val="1"/>
        <w:rPr>
          <w:rFonts w:ascii="Times New Roman" w:eastAsia="Times New Roman" w:hAnsi="Times New Roman" w:cs="Times New Roman"/>
          <w:b/>
          <w:bCs/>
          <w:color w:val="000000"/>
          <w:sz w:val="24"/>
          <w:szCs w:val="24"/>
          <w:lang w:eastAsia="ru-RU"/>
        </w:rPr>
      </w:pPr>
      <w:r w:rsidRPr="00D06154">
        <w:rPr>
          <w:rFonts w:ascii="Times New Roman" w:eastAsia="Times New Roman" w:hAnsi="Times New Roman" w:cs="Times New Roman"/>
          <w:b/>
          <w:bCs/>
          <w:color w:val="000000"/>
          <w:sz w:val="24"/>
          <w:szCs w:val="24"/>
          <w:lang w:eastAsia="ru-RU"/>
        </w:rPr>
        <w:t>•</w:t>
      </w:r>
      <w:r w:rsidRPr="00D06154">
        <w:rPr>
          <w:rFonts w:ascii="Times New Roman" w:eastAsia="Times New Roman" w:hAnsi="Times New Roman" w:cs="Times New Roman"/>
          <w:b/>
          <w:bCs/>
          <w:color w:val="000000"/>
          <w:sz w:val="24"/>
          <w:szCs w:val="24"/>
          <w:lang w:eastAsia="ru-RU"/>
        </w:rPr>
        <w:tab/>
        <w:t>Исправление формы полок двутавровой балки.</w:t>
      </w:r>
    </w:p>
    <w:p w:rsidR="00D06154" w:rsidRPr="00D06154" w:rsidRDefault="00D06154" w:rsidP="00D06154">
      <w:pPr>
        <w:spacing w:before="199" w:after="199" w:line="293" w:lineRule="atLeast"/>
        <w:jc w:val="both"/>
        <w:outlineLvl w:val="1"/>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В течение производства сварной балки непременно могут возникнуть нарушения и скосы «геометрии» её полок, так называемая «грибовидность», которой не избежать во время нагрева металла. Сваренная балка передаётся на станок для исправления формы полок двутавровой балки и после прохождения системы прокатных роликов, которые пользуясь гибкостью неостывшего металла, выравнивают и придают правильную форму полкам балки</w:t>
      </w:r>
    </w:p>
    <w:p w:rsidR="00D06154" w:rsidRPr="00D06154" w:rsidRDefault="00D06154" w:rsidP="00D06154">
      <w:pPr>
        <w:spacing w:before="199" w:after="199" w:line="293" w:lineRule="atLeast"/>
        <w:jc w:val="both"/>
        <w:outlineLvl w:val="1"/>
        <w:rPr>
          <w:rFonts w:ascii="Times New Roman" w:eastAsia="Times New Roman" w:hAnsi="Times New Roman" w:cs="Times New Roman"/>
          <w:b/>
          <w:bCs/>
          <w:color w:val="000000"/>
          <w:sz w:val="24"/>
          <w:szCs w:val="24"/>
          <w:lang w:eastAsia="ru-RU"/>
        </w:rPr>
      </w:pPr>
      <w:r w:rsidRPr="00D06154">
        <w:rPr>
          <w:rFonts w:ascii="Times New Roman" w:eastAsia="Times New Roman" w:hAnsi="Times New Roman" w:cs="Times New Roman"/>
          <w:b/>
          <w:bCs/>
          <w:color w:val="000000"/>
          <w:sz w:val="24"/>
          <w:szCs w:val="24"/>
          <w:lang w:eastAsia="ru-RU"/>
        </w:rPr>
        <w:t>Требования к сырью и материалам для производства сварных балок</w:t>
      </w:r>
    </w:p>
    <w:p w:rsidR="00D06154" w:rsidRPr="00D06154" w:rsidRDefault="00D06154" w:rsidP="00D06154">
      <w:pPr>
        <w:spacing w:before="199" w:after="199" w:line="293" w:lineRule="atLeast"/>
        <w:jc w:val="both"/>
        <w:outlineLvl w:val="1"/>
        <w:rPr>
          <w:rFonts w:ascii="Times New Roman" w:eastAsia="Times New Roman" w:hAnsi="Times New Roman" w:cs="Times New Roman"/>
          <w:b/>
          <w:bCs/>
          <w:color w:val="000000"/>
          <w:sz w:val="24"/>
          <w:szCs w:val="24"/>
          <w:lang w:eastAsia="ru-RU"/>
        </w:rPr>
      </w:pPr>
      <w:r w:rsidRPr="00D06154">
        <w:rPr>
          <w:rFonts w:ascii="Times New Roman" w:eastAsia="Times New Roman" w:hAnsi="Times New Roman" w:cs="Times New Roman"/>
          <w:b/>
          <w:bCs/>
          <w:color w:val="000000"/>
          <w:sz w:val="24"/>
          <w:szCs w:val="24"/>
          <w:lang w:eastAsia="ru-RU"/>
        </w:rPr>
        <w:t>1. Балка стальная сварная двутавровая изготавливаются из горячекатаного проката, поставляемого в листах по ГОСТ 19903-74, из стали:</w:t>
      </w:r>
    </w:p>
    <w:p w:rsidR="00D06154" w:rsidRPr="00D06154" w:rsidRDefault="00D06154" w:rsidP="00D06154">
      <w:pPr>
        <w:numPr>
          <w:ilvl w:val="0"/>
          <w:numId w:val="88"/>
        </w:numPr>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proofErr w:type="gramStart"/>
      <w:r w:rsidRPr="00D06154">
        <w:rPr>
          <w:rFonts w:ascii="Times New Roman" w:eastAsia="Times New Roman" w:hAnsi="Times New Roman" w:cs="Times New Roman"/>
          <w:color w:val="000000"/>
          <w:sz w:val="24"/>
          <w:szCs w:val="24"/>
          <w:lang w:eastAsia="ru-RU"/>
        </w:rPr>
        <w:t>углеродистой</w:t>
      </w:r>
      <w:proofErr w:type="gramEnd"/>
      <w:r w:rsidRPr="00D06154">
        <w:rPr>
          <w:rFonts w:ascii="Times New Roman" w:eastAsia="Times New Roman" w:hAnsi="Times New Roman" w:cs="Times New Roman"/>
          <w:color w:val="000000"/>
          <w:sz w:val="24"/>
          <w:szCs w:val="24"/>
          <w:lang w:eastAsia="ru-RU"/>
        </w:rPr>
        <w:t xml:space="preserve"> общего назначения и низколегированной – по ГОСТ 27772-88;</w:t>
      </w:r>
    </w:p>
    <w:p w:rsidR="00D06154" w:rsidRPr="00D06154" w:rsidRDefault="00D06154" w:rsidP="00D06154">
      <w:pPr>
        <w:numPr>
          <w:ilvl w:val="0"/>
          <w:numId w:val="88"/>
        </w:numPr>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proofErr w:type="gramStart"/>
      <w:r w:rsidRPr="00D06154">
        <w:rPr>
          <w:rFonts w:ascii="Times New Roman" w:eastAsia="Times New Roman" w:hAnsi="Times New Roman" w:cs="Times New Roman"/>
          <w:color w:val="000000"/>
          <w:sz w:val="24"/>
          <w:szCs w:val="24"/>
          <w:lang w:eastAsia="ru-RU"/>
        </w:rPr>
        <w:t>углеродистой</w:t>
      </w:r>
      <w:proofErr w:type="gramEnd"/>
      <w:r w:rsidRPr="00D06154">
        <w:rPr>
          <w:rFonts w:ascii="Times New Roman" w:eastAsia="Times New Roman" w:hAnsi="Times New Roman" w:cs="Times New Roman"/>
          <w:color w:val="000000"/>
          <w:sz w:val="24"/>
          <w:szCs w:val="24"/>
          <w:lang w:eastAsia="ru-RU"/>
        </w:rPr>
        <w:t xml:space="preserve"> обыкновенного качества – по ГОСТ 14637-89;</w:t>
      </w:r>
    </w:p>
    <w:p w:rsidR="00D06154" w:rsidRPr="00D06154" w:rsidRDefault="00D06154" w:rsidP="00D06154">
      <w:pPr>
        <w:numPr>
          <w:ilvl w:val="0"/>
          <w:numId w:val="88"/>
        </w:numPr>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proofErr w:type="gramStart"/>
      <w:r w:rsidRPr="00D06154">
        <w:rPr>
          <w:rFonts w:ascii="Times New Roman" w:eastAsia="Times New Roman" w:hAnsi="Times New Roman" w:cs="Times New Roman"/>
          <w:color w:val="000000"/>
          <w:sz w:val="24"/>
          <w:szCs w:val="24"/>
          <w:lang w:eastAsia="ru-RU"/>
        </w:rPr>
        <w:t>низколегированной</w:t>
      </w:r>
      <w:proofErr w:type="gramEnd"/>
      <w:r w:rsidRPr="00D06154">
        <w:rPr>
          <w:rFonts w:ascii="Times New Roman" w:eastAsia="Times New Roman" w:hAnsi="Times New Roman" w:cs="Times New Roman"/>
          <w:color w:val="000000"/>
          <w:sz w:val="24"/>
          <w:szCs w:val="24"/>
          <w:lang w:eastAsia="ru-RU"/>
        </w:rPr>
        <w:t xml:space="preserve"> – по ГОСТ 19281-89.</w:t>
      </w:r>
    </w:p>
    <w:p w:rsidR="00D06154" w:rsidRPr="00D06154" w:rsidRDefault="00D06154" w:rsidP="00D06154">
      <w:pPr>
        <w:spacing w:before="240" w:after="24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Марка, категория качества, класс прочности стали указываются в заказе.</w:t>
      </w:r>
    </w:p>
    <w:tbl>
      <w:tblPr>
        <w:tblW w:w="0" w:type="auto"/>
        <w:tblBorders>
          <w:top w:val="single" w:sz="6" w:space="0" w:color="295EB4"/>
          <w:left w:val="single" w:sz="6" w:space="0" w:color="295EB4"/>
          <w:bottom w:val="single" w:sz="6" w:space="0" w:color="295EB4"/>
          <w:right w:val="single" w:sz="6" w:space="0" w:color="295EB4"/>
        </w:tblBorders>
        <w:tblCellMar>
          <w:top w:w="60" w:type="dxa"/>
          <w:left w:w="60" w:type="dxa"/>
          <w:bottom w:w="60" w:type="dxa"/>
          <w:right w:w="60" w:type="dxa"/>
        </w:tblCellMar>
        <w:tblLook w:val="04A0"/>
      </w:tblPr>
      <w:tblGrid>
        <w:gridCol w:w="2245"/>
        <w:gridCol w:w="1758"/>
        <w:gridCol w:w="2523"/>
      </w:tblGrid>
      <w:tr w:rsidR="00D06154" w:rsidRPr="00D06154" w:rsidTr="00E031C5">
        <w:trPr>
          <w:tblHeader/>
        </w:trPr>
        <w:tc>
          <w:tcPr>
            <w:tcW w:w="0" w:type="auto"/>
            <w:vMerge w:val="restar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Наименование стали</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Марки по действующим стандартам</w:t>
            </w:r>
          </w:p>
        </w:tc>
      </w:tr>
      <w:tr w:rsidR="00D06154" w:rsidRPr="00D06154" w:rsidTr="00E031C5">
        <w:trPr>
          <w:tblHead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proofErr w:type="spellStart"/>
            <w:r w:rsidRPr="00D06154">
              <w:rPr>
                <w:rFonts w:ascii="Times New Roman" w:eastAsia="Times New Roman" w:hAnsi="Times New Roman" w:cs="Times New Roman"/>
                <w:color w:val="000000"/>
                <w:sz w:val="24"/>
                <w:szCs w:val="24"/>
                <w:lang w:eastAsia="ru-RU"/>
              </w:rPr>
              <w:t>Ммарка</w:t>
            </w:r>
            <w:proofErr w:type="spellEnd"/>
            <w:r w:rsidRPr="00D06154">
              <w:rPr>
                <w:rFonts w:ascii="Times New Roman" w:eastAsia="Times New Roman" w:hAnsi="Times New Roman" w:cs="Times New Roman"/>
                <w:color w:val="000000"/>
                <w:sz w:val="24"/>
                <w:szCs w:val="24"/>
                <w:lang w:eastAsia="ru-RU"/>
              </w:rPr>
              <w:t xml:space="preserve"> стали</w:t>
            </w:r>
          </w:p>
        </w:tc>
        <w:tc>
          <w:tcPr>
            <w:tcW w:w="0" w:type="auto"/>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Обозначение стандарта</w:t>
            </w:r>
          </w:p>
        </w:tc>
      </w:tr>
      <w:tr w:rsidR="00D06154" w:rsidRPr="00D06154" w:rsidTr="00E031C5">
        <w:tc>
          <w:tcPr>
            <w:tcW w:w="0" w:type="auto"/>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С235</w:t>
            </w:r>
          </w:p>
        </w:tc>
        <w:tc>
          <w:tcPr>
            <w:tcW w:w="0" w:type="auto"/>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Ст3кп2</w:t>
            </w:r>
          </w:p>
        </w:tc>
        <w:tc>
          <w:tcPr>
            <w:tcW w:w="0" w:type="auto"/>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ГОСТ 380-88</w:t>
            </w:r>
          </w:p>
        </w:tc>
      </w:tr>
      <w:tr w:rsidR="00D06154" w:rsidRPr="00D06154" w:rsidTr="00E031C5">
        <w:tc>
          <w:tcPr>
            <w:tcW w:w="0" w:type="auto"/>
            <w:vMerge w:val="restar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С245</w:t>
            </w:r>
          </w:p>
        </w:tc>
        <w:tc>
          <w:tcPr>
            <w:tcW w:w="0" w:type="auto"/>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Ст3пс5</w:t>
            </w:r>
          </w:p>
        </w:tc>
        <w:tc>
          <w:tcPr>
            <w:tcW w:w="0" w:type="auto"/>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ГОСТ 380-88</w:t>
            </w:r>
          </w:p>
        </w:tc>
      </w:tr>
      <w:tr w:rsidR="00D06154" w:rsidRPr="00D06154" w:rsidTr="00E031C5">
        <w:tc>
          <w:tcPr>
            <w:tcW w:w="0" w:type="auto"/>
            <w:vMerge/>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Ст3сп5</w:t>
            </w:r>
          </w:p>
        </w:tc>
        <w:tc>
          <w:tcPr>
            <w:tcW w:w="0" w:type="auto"/>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ГОСТ 380-88</w:t>
            </w:r>
          </w:p>
        </w:tc>
      </w:tr>
      <w:tr w:rsidR="00D06154" w:rsidRPr="00D06154" w:rsidTr="00E031C5">
        <w:tc>
          <w:tcPr>
            <w:tcW w:w="0" w:type="auto"/>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С255</w:t>
            </w:r>
          </w:p>
        </w:tc>
        <w:tc>
          <w:tcPr>
            <w:tcW w:w="0" w:type="auto"/>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Ст3Гпс, Ст3Гсп</w:t>
            </w:r>
          </w:p>
        </w:tc>
        <w:tc>
          <w:tcPr>
            <w:tcW w:w="0" w:type="auto"/>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ГОСТ 380-88</w:t>
            </w:r>
          </w:p>
        </w:tc>
      </w:tr>
      <w:tr w:rsidR="00D06154" w:rsidRPr="00D06154" w:rsidTr="00E031C5">
        <w:tc>
          <w:tcPr>
            <w:tcW w:w="0" w:type="auto"/>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С275</w:t>
            </w:r>
          </w:p>
        </w:tc>
        <w:tc>
          <w:tcPr>
            <w:tcW w:w="0" w:type="auto"/>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Ст3пс</w:t>
            </w:r>
          </w:p>
        </w:tc>
        <w:tc>
          <w:tcPr>
            <w:tcW w:w="0" w:type="auto"/>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ГОСТ 380-88</w:t>
            </w:r>
          </w:p>
        </w:tc>
      </w:tr>
      <w:tr w:rsidR="00D06154" w:rsidRPr="00D06154" w:rsidTr="00E031C5">
        <w:tc>
          <w:tcPr>
            <w:tcW w:w="0" w:type="auto"/>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С285</w:t>
            </w:r>
          </w:p>
        </w:tc>
        <w:tc>
          <w:tcPr>
            <w:tcW w:w="0" w:type="auto"/>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Ст3сп, Ст3Гпс</w:t>
            </w:r>
          </w:p>
        </w:tc>
        <w:tc>
          <w:tcPr>
            <w:tcW w:w="0" w:type="auto"/>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ГОСТ 380-88</w:t>
            </w:r>
          </w:p>
        </w:tc>
      </w:tr>
      <w:tr w:rsidR="00D06154" w:rsidRPr="00D06154" w:rsidTr="00E031C5">
        <w:tc>
          <w:tcPr>
            <w:tcW w:w="0" w:type="auto"/>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С345</w:t>
            </w:r>
          </w:p>
        </w:tc>
        <w:tc>
          <w:tcPr>
            <w:tcW w:w="0" w:type="auto"/>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09Г2С</w:t>
            </w:r>
          </w:p>
        </w:tc>
        <w:tc>
          <w:tcPr>
            <w:tcW w:w="0" w:type="auto"/>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before="240" w:after="24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ГОСТ 19281-89</w:t>
            </w:r>
          </w:p>
          <w:p w:rsidR="00D06154" w:rsidRPr="00D06154" w:rsidRDefault="00D06154" w:rsidP="00D06154">
            <w:pPr>
              <w:spacing w:before="240" w:after="24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color w:val="333333"/>
                <w:sz w:val="24"/>
                <w:szCs w:val="24"/>
                <w:lang w:eastAsia="ru-RU"/>
              </w:rPr>
              <w:t> </w:t>
            </w:r>
          </w:p>
        </w:tc>
      </w:tr>
    </w:tbl>
    <w:p w:rsidR="00D06154" w:rsidRPr="00D06154" w:rsidRDefault="00D06154" w:rsidP="00D06154">
      <w:pPr>
        <w:spacing w:before="240" w:after="24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w:t>
      </w:r>
    </w:p>
    <w:p w:rsidR="00D06154" w:rsidRPr="00D06154" w:rsidRDefault="00D06154" w:rsidP="00D06154">
      <w:pPr>
        <w:spacing w:before="240" w:after="24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color w:val="000000"/>
          <w:sz w:val="24"/>
          <w:szCs w:val="24"/>
          <w:lang w:eastAsia="ru-RU"/>
        </w:rPr>
        <w:t>2. Сварочные материалы, применяемые для изготовления сварной двутавровой балки:</w:t>
      </w:r>
    </w:p>
    <w:p w:rsidR="00D06154" w:rsidRPr="00D06154" w:rsidRDefault="00D06154" w:rsidP="00D06154">
      <w:pPr>
        <w:numPr>
          <w:ilvl w:val="0"/>
          <w:numId w:val="89"/>
        </w:numPr>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Сварочная проволока Св08ГА; Св-10НМА, СВ08Г2С по ГОСТ 2246-70; S2, S2Мо, L61 по EN-756 для автоматической сварки под флюсом.</w:t>
      </w:r>
    </w:p>
    <w:p w:rsidR="00D06154" w:rsidRPr="00D06154" w:rsidRDefault="00D06154" w:rsidP="00D06154">
      <w:pPr>
        <w:numPr>
          <w:ilvl w:val="0"/>
          <w:numId w:val="89"/>
        </w:numPr>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Сварочный флюс АН-348-А по ГОСТ 9087, ОР-139, ОР-181, ОР-10U по EN-760.</w:t>
      </w:r>
    </w:p>
    <w:p w:rsidR="00D06154" w:rsidRPr="00D06154" w:rsidRDefault="00D06154" w:rsidP="00D06154">
      <w:pPr>
        <w:numPr>
          <w:ilvl w:val="0"/>
          <w:numId w:val="89"/>
        </w:numPr>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Сварочная проволока Св08Г2С по ГОСТ 2246-70, G3Si1 по EN-440 для </w:t>
      </w:r>
      <w:proofErr w:type="gramStart"/>
      <w:r w:rsidRPr="00D06154">
        <w:rPr>
          <w:rFonts w:ascii="Times New Roman" w:eastAsia="Times New Roman" w:hAnsi="Times New Roman" w:cs="Times New Roman"/>
          <w:color w:val="000000"/>
          <w:sz w:val="24"/>
          <w:szCs w:val="24"/>
          <w:lang w:eastAsia="ru-RU"/>
        </w:rPr>
        <w:t>п</w:t>
      </w:r>
      <w:proofErr w:type="gramEnd"/>
      <w:r w:rsidRPr="00D06154">
        <w:rPr>
          <w:rFonts w:ascii="Times New Roman" w:eastAsia="Times New Roman" w:hAnsi="Times New Roman" w:cs="Times New Roman"/>
          <w:color w:val="000000"/>
          <w:sz w:val="24"/>
          <w:szCs w:val="24"/>
          <w:lang w:eastAsia="ru-RU"/>
        </w:rPr>
        <w:t>/автоматической сварки в защитной смеси газов 80%Ar +20 %СО2 по ГОСТ 10157-79.</w:t>
      </w:r>
    </w:p>
    <w:p w:rsidR="00D06154" w:rsidRPr="00D06154" w:rsidRDefault="00D06154" w:rsidP="00D06154">
      <w:pPr>
        <w:numPr>
          <w:ilvl w:val="0"/>
          <w:numId w:val="89"/>
        </w:numPr>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Электроды типа Э46 марки МР-3, АНО-4 по ГОСТ 9466-75</w:t>
      </w:r>
    </w:p>
    <w:p w:rsidR="00D06154" w:rsidRPr="00D06154" w:rsidRDefault="00D06154" w:rsidP="00D06154">
      <w:pPr>
        <w:spacing w:before="199" w:after="199" w:line="293" w:lineRule="atLeast"/>
        <w:jc w:val="both"/>
        <w:outlineLvl w:val="1"/>
        <w:rPr>
          <w:rFonts w:ascii="Times New Roman" w:eastAsia="Times New Roman" w:hAnsi="Times New Roman" w:cs="Times New Roman"/>
          <w:b/>
          <w:bCs/>
          <w:color w:val="000000"/>
          <w:sz w:val="24"/>
          <w:szCs w:val="24"/>
          <w:lang w:eastAsia="ru-RU"/>
        </w:rPr>
      </w:pPr>
      <w:r w:rsidRPr="00D06154">
        <w:rPr>
          <w:rFonts w:ascii="Times New Roman" w:eastAsia="Times New Roman" w:hAnsi="Times New Roman" w:cs="Times New Roman"/>
          <w:b/>
          <w:bCs/>
          <w:color w:val="000000"/>
          <w:sz w:val="24"/>
          <w:szCs w:val="24"/>
          <w:lang w:eastAsia="ru-RU"/>
        </w:rPr>
        <w:t>Сортамент сварных балок</w:t>
      </w:r>
    </w:p>
    <w:p w:rsidR="00D06154" w:rsidRPr="00D06154" w:rsidRDefault="00D06154" w:rsidP="00D06154">
      <w:pPr>
        <w:spacing w:before="240" w:after="24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Поперечное сечение</w:t>
      </w:r>
      <w:r w:rsidRPr="00D06154">
        <w:rPr>
          <w:rFonts w:ascii="Times New Roman" w:eastAsia="Times New Roman" w:hAnsi="Times New Roman" w:cs="Times New Roman"/>
          <w:b/>
          <w:bCs/>
          <w:color w:val="000000"/>
          <w:sz w:val="24"/>
          <w:szCs w:val="24"/>
          <w:lang w:eastAsia="ru-RU"/>
        </w:rPr>
        <w:t> двутавровой сварной балки</w:t>
      </w:r>
      <w:r w:rsidRPr="00D06154">
        <w:rPr>
          <w:rFonts w:ascii="Times New Roman" w:eastAsia="Times New Roman" w:hAnsi="Times New Roman" w:cs="Times New Roman"/>
          <w:color w:val="000000"/>
          <w:sz w:val="24"/>
          <w:szCs w:val="24"/>
          <w:lang w:eastAsia="ru-RU"/>
        </w:rPr>
        <w:t xml:space="preserve"> должно соответствовать </w:t>
      </w:r>
      <w:proofErr w:type="gramStart"/>
      <w:r w:rsidRPr="00D06154">
        <w:rPr>
          <w:rFonts w:ascii="Times New Roman" w:eastAsia="Times New Roman" w:hAnsi="Times New Roman" w:cs="Times New Roman"/>
          <w:color w:val="000000"/>
          <w:sz w:val="24"/>
          <w:szCs w:val="24"/>
          <w:lang w:eastAsia="ru-RU"/>
        </w:rPr>
        <w:t>указанному</w:t>
      </w:r>
      <w:proofErr w:type="gramEnd"/>
      <w:r w:rsidRPr="00D06154">
        <w:rPr>
          <w:rFonts w:ascii="Times New Roman" w:eastAsia="Times New Roman" w:hAnsi="Times New Roman" w:cs="Times New Roman"/>
          <w:color w:val="000000"/>
          <w:sz w:val="24"/>
          <w:szCs w:val="24"/>
          <w:lang w:eastAsia="ru-RU"/>
        </w:rPr>
        <w:t xml:space="preserve"> на рисунке.</w:t>
      </w:r>
    </w:p>
    <w:p w:rsidR="00D06154" w:rsidRPr="00D06154" w:rsidRDefault="00D06154" w:rsidP="00D06154">
      <w:pPr>
        <w:spacing w:before="240" w:after="24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Н – высота балки; h – высота стенки балки; s – толщина стенки; t – толщина полки; </w:t>
      </w:r>
      <w:proofErr w:type="gramStart"/>
      <w:r w:rsidRPr="00D06154">
        <w:rPr>
          <w:rFonts w:ascii="Times New Roman" w:eastAsia="Times New Roman" w:hAnsi="Times New Roman" w:cs="Times New Roman"/>
          <w:color w:val="000000"/>
          <w:sz w:val="24"/>
          <w:szCs w:val="24"/>
          <w:lang w:eastAsia="ru-RU"/>
        </w:rPr>
        <w:t>В</w:t>
      </w:r>
      <w:proofErr w:type="gramEnd"/>
      <w:r w:rsidRPr="00D06154">
        <w:rPr>
          <w:rFonts w:ascii="Times New Roman" w:eastAsia="Times New Roman" w:hAnsi="Times New Roman" w:cs="Times New Roman"/>
          <w:color w:val="000000"/>
          <w:sz w:val="24"/>
          <w:szCs w:val="24"/>
          <w:lang w:eastAsia="ru-RU"/>
        </w:rPr>
        <w:t xml:space="preserve"> – </w:t>
      </w:r>
      <w:proofErr w:type="gramStart"/>
      <w:r w:rsidRPr="00D06154">
        <w:rPr>
          <w:rFonts w:ascii="Times New Roman" w:eastAsia="Times New Roman" w:hAnsi="Times New Roman" w:cs="Times New Roman"/>
          <w:color w:val="000000"/>
          <w:sz w:val="24"/>
          <w:szCs w:val="24"/>
          <w:lang w:eastAsia="ru-RU"/>
        </w:rPr>
        <w:t>ширина</w:t>
      </w:r>
      <w:proofErr w:type="gramEnd"/>
      <w:r w:rsidRPr="00D06154">
        <w:rPr>
          <w:rFonts w:ascii="Times New Roman" w:eastAsia="Times New Roman" w:hAnsi="Times New Roman" w:cs="Times New Roman"/>
          <w:color w:val="000000"/>
          <w:sz w:val="24"/>
          <w:szCs w:val="24"/>
          <w:lang w:eastAsia="ru-RU"/>
        </w:rPr>
        <w:t xml:space="preserve"> полки</w:t>
      </w:r>
    </w:p>
    <w:p w:rsidR="00D06154" w:rsidRPr="00D06154" w:rsidRDefault="00D06154" w:rsidP="00D06154">
      <w:pPr>
        <w:spacing w:before="240" w:after="24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Размеры </w:t>
      </w:r>
      <w:r w:rsidRPr="00D06154">
        <w:rPr>
          <w:rFonts w:ascii="Times New Roman" w:eastAsia="Times New Roman" w:hAnsi="Times New Roman" w:cs="Times New Roman"/>
          <w:b/>
          <w:bCs/>
          <w:color w:val="000000"/>
          <w:sz w:val="24"/>
          <w:szCs w:val="24"/>
          <w:lang w:eastAsia="ru-RU"/>
        </w:rPr>
        <w:t>сварной балки</w:t>
      </w:r>
      <w:r w:rsidRPr="00D06154">
        <w:rPr>
          <w:rFonts w:ascii="Times New Roman" w:eastAsia="Times New Roman" w:hAnsi="Times New Roman" w:cs="Times New Roman"/>
          <w:color w:val="000000"/>
          <w:sz w:val="24"/>
          <w:szCs w:val="24"/>
          <w:lang w:eastAsia="ru-RU"/>
        </w:rPr>
        <w:t>, площадь поперечного сечения, масса 1 метра балки и геометрические значения для осей приведены в таблице</w:t>
      </w:r>
    </w:p>
    <w:p w:rsidR="00D06154" w:rsidRPr="00D06154" w:rsidRDefault="00D06154" w:rsidP="00D06154">
      <w:pPr>
        <w:spacing w:before="240" w:after="24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color w:val="000000"/>
          <w:sz w:val="24"/>
          <w:szCs w:val="24"/>
          <w:lang w:eastAsia="ru-RU"/>
        </w:rPr>
        <w:t>Двутавровая сварная балка</w:t>
      </w:r>
      <w:r w:rsidRPr="00D06154">
        <w:rPr>
          <w:rFonts w:ascii="Times New Roman" w:eastAsia="Times New Roman" w:hAnsi="Times New Roman" w:cs="Times New Roman"/>
          <w:color w:val="000000"/>
          <w:sz w:val="24"/>
          <w:szCs w:val="24"/>
          <w:lang w:eastAsia="ru-RU"/>
        </w:rPr>
        <w:t> в соответствии с заказом изготавливается длиной от 3 до 12 м. По требованию потребителя допускается изготовление </w:t>
      </w:r>
      <w:r w:rsidRPr="00D06154">
        <w:rPr>
          <w:rFonts w:ascii="Times New Roman" w:eastAsia="Times New Roman" w:hAnsi="Times New Roman" w:cs="Times New Roman"/>
          <w:b/>
          <w:bCs/>
          <w:color w:val="000000"/>
          <w:sz w:val="24"/>
          <w:szCs w:val="24"/>
          <w:lang w:eastAsia="ru-RU"/>
        </w:rPr>
        <w:t>сварной двутавровой балки</w:t>
      </w:r>
      <w:r w:rsidRPr="00D06154">
        <w:rPr>
          <w:rFonts w:ascii="Times New Roman" w:eastAsia="Times New Roman" w:hAnsi="Times New Roman" w:cs="Times New Roman"/>
          <w:color w:val="000000"/>
          <w:sz w:val="24"/>
          <w:szCs w:val="24"/>
          <w:lang w:eastAsia="ru-RU"/>
        </w:rPr>
        <w:t> длиной до 14.5 м.</w:t>
      </w:r>
    </w:p>
    <w:p w:rsidR="00D06154" w:rsidRPr="00D06154" w:rsidRDefault="00D06154" w:rsidP="00D06154">
      <w:pPr>
        <w:spacing w:before="240" w:after="24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noProof/>
          <w:color w:val="000000"/>
          <w:sz w:val="24"/>
          <w:szCs w:val="24"/>
          <w:lang w:eastAsia="ru-RU"/>
        </w:rPr>
        <w:drawing>
          <wp:inline distT="0" distB="0" distL="0" distR="0">
            <wp:extent cx="2314575" cy="2733675"/>
            <wp:effectExtent l="0" t="0" r="9525" b="9525"/>
            <wp:docPr id="113" name="Рисунок 113" descr="http://www.rkk74.ru/images/stories/img/ce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rkk74.ru/images/stories/img/cex1.jpg"/>
                    <pic:cNvPicPr>
                      <a:picLocks noChangeAspect="1" noChangeArrowheads="1"/>
                    </pic:cNvPicPr>
                  </pic:nvPicPr>
                  <pic:blipFill>
                    <a:blip r:embed="rId6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14575" cy="2733675"/>
                    </a:xfrm>
                    <a:prstGeom prst="rect">
                      <a:avLst/>
                    </a:prstGeom>
                    <a:noFill/>
                    <a:ln>
                      <a:noFill/>
                    </a:ln>
                  </pic:spPr>
                </pic:pic>
              </a:graphicData>
            </a:graphic>
          </wp:inline>
        </w:drawing>
      </w:r>
    </w:p>
    <w:tbl>
      <w:tblPr>
        <w:tblW w:w="5000" w:type="pct"/>
        <w:tblBorders>
          <w:top w:val="single" w:sz="6" w:space="0" w:color="295EB4"/>
          <w:left w:val="single" w:sz="6" w:space="0" w:color="295EB4"/>
          <w:bottom w:val="single" w:sz="6" w:space="0" w:color="295EB4"/>
          <w:right w:val="single" w:sz="6" w:space="0" w:color="295EB4"/>
        </w:tblBorders>
        <w:tblCellMar>
          <w:top w:w="60" w:type="dxa"/>
          <w:left w:w="60" w:type="dxa"/>
          <w:bottom w:w="60" w:type="dxa"/>
          <w:right w:w="60" w:type="dxa"/>
        </w:tblCellMar>
        <w:tblLook w:val="04A0"/>
      </w:tblPr>
      <w:tblGrid>
        <w:gridCol w:w="329"/>
        <w:gridCol w:w="813"/>
        <w:gridCol w:w="430"/>
        <w:gridCol w:w="352"/>
        <w:gridCol w:w="275"/>
        <w:gridCol w:w="275"/>
        <w:gridCol w:w="352"/>
        <w:gridCol w:w="958"/>
        <w:gridCol w:w="546"/>
        <w:gridCol w:w="856"/>
        <w:gridCol w:w="778"/>
        <w:gridCol w:w="546"/>
        <w:gridCol w:w="778"/>
        <w:gridCol w:w="701"/>
        <w:gridCol w:w="546"/>
        <w:gridCol w:w="940"/>
      </w:tblGrid>
      <w:tr w:rsidR="00D06154" w:rsidRPr="00D06154" w:rsidTr="00E031C5">
        <w:trPr>
          <w:tblHeader/>
        </w:trPr>
        <w:tc>
          <w:tcPr>
            <w:tcW w:w="160" w:type="pct"/>
            <w:vMerge w:val="restar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 </w:t>
            </w:r>
            <w:proofErr w:type="gramStart"/>
            <w:r w:rsidRPr="00D06154">
              <w:rPr>
                <w:rFonts w:ascii="Times New Roman" w:eastAsia="Times New Roman" w:hAnsi="Times New Roman" w:cs="Times New Roman"/>
                <w:color w:val="000000"/>
                <w:sz w:val="24"/>
                <w:szCs w:val="24"/>
                <w:lang w:eastAsia="ru-RU"/>
              </w:rPr>
              <w:t>п</w:t>
            </w:r>
            <w:proofErr w:type="gramEnd"/>
            <w:r w:rsidRPr="00D06154">
              <w:rPr>
                <w:rFonts w:ascii="Times New Roman" w:eastAsia="Times New Roman" w:hAnsi="Times New Roman" w:cs="Times New Roman"/>
                <w:color w:val="000000"/>
                <w:sz w:val="24"/>
                <w:szCs w:val="24"/>
                <w:lang w:eastAsia="ru-RU"/>
              </w:rPr>
              <w:t>/п</w:t>
            </w:r>
          </w:p>
        </w:tc>
        <w:tc>
          <w:tcPr>
            <w:tcW w:w="427" w:type="pct"/>
            <w:vMerge w:val="restar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Аналог прокатной балки</w:t>
            </w:r>
          </w:p>
        </w:tc>
        <w:tc>
          <w:tcPr>
            <w:tcW w:w="821" w:type="pct"/>
            <w:gridSpan w:val="5"/>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Размеры</w:t>
            </w:r>
          </w:p>
        </w:tc>
        <w:tc>
          <w:tcPr>
            <w:tcW w:w="512" w:type="pct"/>
            <w:vMerge w:val="restar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Площадь поперечного сечения</w:t>
            </w:r>
            <w:proofErr w:type="gramStart"/>
            <w:r w:rsidRPr="00D06154">
              <w:rPr>
                <w:rFonts w:ascii="Times New Roman" w:eastAsia="Times New Roman" w:hAnsi="Times New Roman" w:cs="Times New Roman"/>
                <w:color w:val="000000"/>
                <w:sz w:val="24"/>
                <w:szCs w:val="24"/>
                <w:lang w:eastAsia="ru-RU"/>
              </w:rPr>
              <w:t>,с</w:t>
            </w:r>
            <w:proofErr w:type="gramEnd"/>
            <w:r w:rsidRPr="00D06154">
              <w:rPr>
                <w:rFonts w:ascii="Times New Roman" w:eastAsia="Times New Roman" w:hAnsi="Times New Roman" w:cs="Times New Roman"/>
                <w:color w:val="000000"/>
                <w:sz w:val="24"/>
                <w:szCs w:val="24"/>
                <w:lang w:eastAsia="ru-RU"/>
              </w:rPr>
              <w:t>м</w:t>
            </w:r>
            <w:r w:rsidRPr="00D06154">
              <w:rPr>
                <w:rFonts w:ascii="Times New Roman" w:eastAsia="Times New Roman" w:hAnsi="Times New Roman" w:cs="Times New Roman"/>
                <w:color w:val="000000"/>
                <w:sz w:val="24"/>
                <w:szCs w:val="24"/>
                <w:vertAlign w:val="superscript"/>
                <w:lang w:eastAsia="ru-RU"/>
              </w:rPr>
              <w:t>2</w:t>
            </w:r>
          </w:p>
        </w:tc>
        <w:tc>
          <w:tcPr>
            <w:tcW w:w="291" w:type="pct"/>
            <w:vMerge w:val="restar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proofErr w:type="spellStart"/>
            <w:r w:rsidRPr="00D06154">
              <w:rPr>
                <w:rFonts w:ascii="Times New Roman" w:eastAsia="Times New Roman" w:hAnsi="Times New Roman" w:cs="Times New Roman"/>
                <w:color w:val="000000"/>
                <w:sz w:val="24"/>
                <w:szCs w:val="24"/>
                <w:lang w:eastAsia="ru-RU"/>
              </w:rPr>
              <w:t>Масаа</w:t>
            </w:r>
            <w:proofErr w:type="spellEnd"/>
            <w:r w:rsidRPr="00D06154">
              <w:rPr>
                <w:rFonts w:ascii="Times New Roman" w:eastAsia="Times New Roman" w:hAnsi="Times New Roman" w:cs="Times New Roman"/>
                <w:color w:val="000000"/>
                <w:sz w:val="24"/>
                <w:szCs w:val="24"/>
                <w:lang w:eastAsia="ru-RU"/>
              </w:rPr>
              <w:t xml:space="preserve"> 1 </w:t>
            </w:r>
            <w:proofErr w:type="spellStart"/>
            <w:r w:rsidRPr="00D06154">
              <w:rPr>
                <w:rFonts w:ascii="Times New Roman" w:eastAsia="Times New Roman" w:hAnsi="Times New Roman" w:cs="Times New Roman"/>
                <w:color w:val="000000"/>
                <w:sz w:val="24"/>
                <w:szCs w:val="24"/>
                <w:lang w:eastAsia="ru-RU"/>
              </w:rPr>
              <w:t>м</w:t>
            </w:r>
            <w:proofErr w:type="gramStart"/>
            <w:r w:rsidRPr="00D06154">
              <w:rPr>
                <w:rFonts w:ascii="Times New Roman" w:eastAsia="Times New Roman" w:hAnsi="Times New Roman" w:cs="Times New Roman"/>
                <w:color w:val="000000"/>
                <w:sz w:val="24"/>
                <w:szCs w:val="24"/>
                <w:lang w:eastAsia="ru-RU"/>
              </w:rPr>
              <w:t>,к</w:t>
            </w:r>
            <w:proofErr w:type="gramEnd"/>
            <w:r w:rsidRPr="00D06154">
              <w:rPr>
                <w:rFonts w:ascii="Times New Roman" w:eastAsia="Times New Roman" w:hAnsi="Times New Roman" w:cs="Times New Roman"/>
                <w:color w:val="000000"/>
                <w:sz w:val="24"/>
                <w:szCs w:val="24"/>
                <w:lang w:eastAsia="ru-RU"/>
              </w:rPr>
              <w:t>г</w:t>
            </w:r>
            <w:proofErr w:type="spellEnd"/>
          </w:p>
        </w:tc>
        <w:tc>
          <w:tcPr>
            <w:tcW w:w="2293" w:type="pct"/>
            <w:gridSpan w:val="6"/>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Справочные значения для осей</w:t>
            </w:r>
          </w:p>
        </w:tc>
        <w:tc>
          <w:tcPr>
            <w:tcW w:w="495" w:type="pct"/>
            <w:vMerge w:val="restar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Примечание </w:t>
            </w:r>
            <w:proofErr w:type="gramStart"/>
            <w:r w:rsidRPr="00D06154">
              <w:rPr>
                <w:rFonts w:ascii="Times New Roman" w:eastAsia="Times New Roman" w:hAnsi="Times New Roman" w:cs="Times New Roman"/>
                <w:color w:val="000000"/>
                <w:sz w:val="24"/>
                <w:szCs w:val="24"/>
                <w:lang w:eastAsia="ru-RU"/>
              </w:rPr>
              <w:t xml:space="preserve">( </w:t>
            </w:r>
            <w:proofErr w:type="gramEnd"/>
            <w:r w:rsidRPr="00D06154">
              <w:rPr>
                <w:rFonts w:ascii="Times New Roman" w:eastAsia="Times New Roman" w:hAnsi="Times New Roman" w:cs="Times New Roman"/>
                <w:color w:val="000000"/>
                <w:sz w:val="24"/>
                <w:szCs w:val="24"/>
                <w:lang w:eastAsia="ru-RU"/>
              </w:rPr>
              <w:t>аналог сечения по документу)</w:t>
            </w:r>
          </w:p>
        </w:tc>
      </w:tr>
      <w:tr w:rsidR="00D06154" w:rsidRPr="00D06154" w:rsidTr="00E031C5">
        <w:trPr>
          <w:tblHeader/>
        </w:trPr>
        <w:tc>
          <w:tcPr>
            <w:tcW w:w="160" w:type="pct"/>
            <w:vMerge/>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p>
        </w:tc>
        <w:tc>
          <w:tcPr>
            <w:tcW w:w="427" w:type="pct"/>
            <w:vMerge/>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color w:val="000000"/>
                <w:sz w:val="24"/>
                <w:szCs w:val="24"/>
                <w:lang w:eastAsia="ru-RU"/>
              </w:rPr>
              <w:t>Н</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color w:val="000000"/>
                <w:sz w:val="24"/>
                <w:szCs w:val="24"/>
                <w:lang w:eastAsia="ru-RU"/>
              </w:rPr>
              <w:t>h</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color w:val="000000"/>
                <w:sz w:val="24"/>
                <w:szCs w:val="24"/>
                <w:lang w:eastAsia="ru-RU"/>
              </w:rPr>
              <w:t>S</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color w:val="000000"/>
                <w:sz w:val="24"/>
                <w:szCs w:val="24"/>
                <w:lang w:eastAsia="ru-RU"/>
              </w:rPr>
              <w:t>t</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color w:val="000000"/>
                <w:sz w:val="24"/>
                <w:szCs w:val="24"/>
                <w:lang w:eastAsia="ru-RU"/>
              </w:rPr>
              <w:t>В</w:t>
            </w:r>
          </w:p>
        </w:tc>
        <w:tc>
          <w:tcPr>
            <w:tcW w:w="512" w:type="pct"/>
            <w:vMerge/>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p>
        </w:tc>
        <w:tc>
          <w:tcPr>
            <w:tcW w:w="291" w:type="pct"/>
            <w:vMerge/>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p>
        </w:tc>
        <w:tc>
          <w:tcPr>
            <w:tcW w:w="1192" w:type="pct"/>
            <w:gridSpan w:val="3"/>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color w:val="000000"/>
                <w:sz w:val="24"/>
                <w:szCs w:val="24"/>
                <w:lang w:eastAsia="ru-RU"/>
              </w:rPr>
              <w:t>X – Х</w:t>
            </w:r>
          </w:p>
        </w:tc>
        <w:tc>
          <w:tcPr>
            <w:tcW w:w="1101" w:type="pct"/>
            <w:gridSpan w:val="3"/>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color w:val="000000"/>
                <w:sz w:val="24"/>
                <w:szCs w:val="24"/>
                <w:lang w:eastAsia="ru-RU"/>
              </w:rPr>
              <w:t>Y – Y</w:t>
            </w:r>
          </w:p>
        </w:tc>
        <w:tc>
          <w:tcPr>
            <w:tcW w:w="495" w:type="pct"/>
            <w:vMerge/>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p>
        </w:tc>
      </w:tr>
      <w:tr w:rsidR="00D06154" w:rsidRPr="00D06154" w:rsidTr="00E031C5">
        <w:trPr>
          <w:tblHeader/>
        </w:trPr>
        <w:tc>
          <w:tcPr>
            <w:tcW w:w="160" w:type="pct"/>
            <w:vMerge/>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p>
        </w:tc>
        <w:tc>
          <w:tcPr>
            <w:tcW w:w="427" w:type="pct"/>
            <w:vMerge/>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p>
        </w:tc>
        <w:tc>
          <w:tcPr>
            <w:tcW w:w="821" w:type="pct"/>
            <w:gridSpan w:val="5"/>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proofErr w:type="gramStart"/>
            <w:r w:rsidRPr="00D06154">
              <w:rPr>
                <w:rFonts w:ascii="Times New Roman" w:eastAsia="Times New Roman" w:hAnsi="Times New Roman" w:cs="Times New Roman"/>
                <w:color w:val="000000"/>
                <w:sz w:val="24"/>
                <w:szCs w:val="24"/>
                <w:lang w:eastAsia="ru-RU"/>
              </w:rPr>
              <w:t>мм</w:t>
            </w:r>
            <w:proofErr w:type="gramEnd"/>
            <w:r w:rsidRPr="00D06154">
              <w:rPr>
                <w:rFonts w:ascii="Times New Roman" w:eastAsia="Times New Roman" w:hAnsi="Times New Roman" w:cs="Times New Roman"/>
                <w:color w:val="000000"/>
                <w:sz w:val="24"/>
                <w:szCs w:val="24"/>
                <w:lang w:eastAsia="ru-RU"/>
              </w:rPr>
              <w:t>.</w:t>
            </w:r>
          </w:p>
        </w:tc>
        <w:tc>
          <w:tcPr>
            <w:tcW w:w="512" w:type="pct"/>
            <w:vMerge/>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p>
        </w:tc>
        <w:tc>
          <w:tcPr>
            <w:tcW w:w="291" w:type="pct"/>
            <w:vMerge/>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Iх</w:t>
            </w:r>
            <w:proofErr w:type="gramStart"/>
            <w:r w:rsidRPr="00D06154">
              <w:rPr>
                <w:rFonts w:ascii="Times New Roman" w:eastAsia="Times New Roman" w:hAnsi="Times New Roman" w:cs="Times New Roman"/>
                <w:color w:val="000000"/>
                <w:sz w:val="24"/>
                <w:szCs w:val="24"/>
                <w:lang w:eastAsia="ru-RU"/>
              </w:rPr>
              <w:t>,с</w:t>
            </w:r>
            <w:proofErr w:type="gramEnd"/>
            <w:r w:rsidRPr="00D06154">
              <w:rPr>
                <w:rFonts w:ascii="Times New Roman" w:eastAsia="Times New Roman" w:hAnsi="Times New Roman" w:cs="Times New Roman"/>
                <w:color w:val="000000"/>
                <w:sz w:val="24"/>
                <w:szCs w:val="24"/>
                <w:lang w:eastAsia="ru-RU"/>
              </w:rPr>
              <w:t>м</w:t>
            </w:r>
            <w:r w:rsidRPr="00D06154">
              <w:rPr>
                <w:rFonts w:ascii="Times New Roman" w:eastAsia="Times New Roman" w:hAnsi="Times New Roman" w:cs="Times New Roman"/>
                <w:color w:val="000000"/>
                <w:sz w:val="24"/>
                <w:szCs w:val="24"/>
                <w:vertAlign w:val="superscript"/>
                <w:lang w:eastAsia="ru-RU"/>
              </w:rPr>
              <w:t>4</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Wх</w:t>
            </w:r>
            <w:proofErr w:type="gramStart"/>
            <w:r w:rsidRPr="00D06154">
              <w:rPr>
                <w:rFonts w:ascii="Times New Roman" w:eastAsia="Times New Roman" w:hAnsi="Times New Roman" w:cs="Times New Roman"/>
                <w:color w:val="000000"/>
                <w:sz w:val="24"/>
                <w:szCs w:val="24"/>
                <w:lang w:eastAsia="ru-RU"/>
              </w:rPr>
              <w:t>,с</w:t>
            </w:r>
            <w:proofErr w:type="gramEnd"/>
            <w:r w:rsidRPr="00D06154">
              <w:rPr>
                <w:rFonts w:ascii="Times New Roman" w:eastAsia="Times New Roman" w:hAnsi="Times New Roman" w:cs="Times New Roman"/>
                <w:color w:val="000000"/>
                <w:sz w:val="24"/>
                <w:szCs w:val="24"/>
                <w:lang w:eastAsia="ru-RU"/>
              </w:rPr>
              <w:t>м</w:t>
            </w:r>
            <w:r w:rsidRPr="00D06154">
              <w:rPr>
                <w:rFonts w:ascii="Times New Roman" w:eastAsia="Times New Roman" w:hAnsi="Times New Roman" w:cs="Times New Roman"/>
                <w:color w:val="000000"/>
                <w:sz w:val="24"/>
                <w:szCs w:val="24"/>
                <w:vertAlign w:val="superscript"/>
                <w:lang w:eastAsia="ru-RU"/>
              </w:rPr>
              <w:t>3</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proofErr w:type="spellStart"/>
            <w:r w:rsidRPr="00D06154">
              <w:rPr>
                <w:rFonts w:ascii="Times New Roman" w:eastAsia="Times New Roman" w:hAnsi="Times New Roman" w:cs="Times New Roman"/>
                <w:color w:val="000000"/>
                <w:sz w:val="24"/>
                <w:szCs w:val="24"/>
                <w:lang w:eastAsia="ru-RU"/>
              </w:rPr>
              <w:t>iх</w:t>
            </w:r>
            <w:proofErr w:type="gramStart"/>
            <w:r w:rsidRPr="00D06154">
              <w:rPr>
                <w:rFonts w:ascii="Times New Roman" w:eastAsia="Times New Roman" w:hAnsi="Times New Roman" w:cs="Times New Roman"/>
                <w:color w:val="000000"/>
                <w:sz w:val="24"/>
                <w:szCs w:val="24"/>
                <w:lang w:eastAsia="ru-RU"/>
              </w:rPr>
              <w:t>,с</w:t>
            </w:r>
            <w:proofErr w:type="gramEnd"/>
            <w:r w:rsidRPr="00D06154">
              <w:rPr>
                <w:rFonts w:ascii="Times New Roman" w:eastAsia="Times New Roman" w:hAnsi="Times New Roman" w:cs="Times New Roman"/>
                <w:color w:val="000000"/>
                <w:sz w:val="24"/>
                <w:szCs w:val="24"/>
                <w:lang w:eastAsia="ru-RU"/>
              </w:rPr>
              <w:t>м</w:t>
            </w:r>
            <w:proofErr w:type="spellEnd"/>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Iy,см</w:t>
            </w:r>
            <w:proofErr w:type="gramStart"/>
            <w:r w:rsidRPr="00D06154">
              <w:rPr>
                <w:rFonts w:ascii="Times New Roman" w:eastAsia="Times New Roman" w:hAnsi="Times New Roman" w:cs="Times New Roman"/>
                <w:color w:val="000000"/>
                <w:sz w:val="24"/>
                <w:szCs w:val="24"/>
                <w:vertAlign w:val="superscript"/>
                <w:lang w:eastAsia="ru-RU"/>
              </w:rPr>
              <w:t>4</w:t>
            </w:r>
            <w:proofErr w:type="gramEnd"/>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Wy,см</w:t>
            </w:r>
            <w:r w:rsidRPr="00D06154">
              <w:rPr>
                <w:rFonts w:ascii="Times New Roman" w:eastAsia="Times New Roman" w:hAnsi="Times New Roman" w:cs="Times New Roman"/>
                <w:color w:val="000000"/>
                <w:sz w:val="24"/>
                <w:szCs w:val="24"/>
                <w:vertAlign w:val="superscript"/>
                <w:lang w:eastAsia="ru-RU"/>
              </w:rPr>
              <w:t>3</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proofErr w:type="spellStart"/>
            <w:r w:rsidRPr="00D06154">
              <w:rPr>
                <w:rFonts w:ascii="Times New Roman" w:eastAsia="Times New Roman" w:hAnsi="Times New Roman" w:cs="Times New Roman"/>
                <w:color w:val="000000"/>
                <w:sz w:val="24"/>
                <w:szCs w:val="24"/>
                <w:lang w:eastAsia="ru-RU"/>
              </w:rPr>
              <w:t>iy,см</w:t>
            </w:r>
            <w:proofErr w:type="spellEnd"/>
          </w:p>
        </w:tc>
        <w:tc>
          <w:tcPr>
            <w:tcW w:w="495" w:type="pct"/>
            <w:vMerge/>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p>
        </w:tc>
      </w:tr>
      <w:tr w:rsidR="00D06154" w:rsidRPr="00D06154" w:rsidTr="00E031C5">
        <w:trPr>
          <w:tblHeader/>
        </w:trPr>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i/>
                <w:iCs/>
                <w:color w:val="000000"/>
                <w:sz w:val="24"/>
                <w:szCs w:val="24"/>
                <w:lang w:eastAsia="ru-RU"/>
              </w:rPr>
              <w:t>1</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i/>
                <w:iCs/>
                <w:color w:val="000000"/>
                <w:sz w:val="24"/>
                <w:szCs w:val="24"/>
                <w:lang w:eastAsia="ru-RU"/>
              </w:rPr>
              <w:t>2</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i/>
                <w:iCs/>
                <w:color w:val="000000"/>
                <w:sz w:val="24"/>
                <w:szCs w:val="24"/>
                <w:lang w:eastAsia="ru-RU"/>
              </w:rPr>
              <w:t>3</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i/>
                <w:iCs/>
                <w:color w:val="000000"/>
                <w:sz w:val="24"/>
                <w:szCs w:val="24"/>
                <w:lang w:eastAsia="ru-RU"/>
              </w:rPr>
              <w:t>4</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i/>
                <w:iCs/>
                <w:color w:val="000000"/>
                <w:sz w:val="24"/>
                <w:szCs w:val="24"/>
                <w:lang w:eastAsia="ru-RU"/>
              </w:rPr>
              <w:t>5</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i/>
                <w:iCs/>
                <w:color w:val="000000"/>
                <w:sz w:val="24"/>
                <w:szCs w:val="24"/>
                <w:lang w:eastAsia="ru-RU"/>
              </w:rPr>
              <w:t>6</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i/>
                <w:iCs/>
                <w:color w:val="000000"/>
                <w:sz w:val="24"/>
                <w:szCs w:val="24"/>
                <w:lang w:eastAsia="ru-RU"/>
              </w:rPr>
              <w:t>7</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i/>
                <w:iCs/>
                <w:color w:val="000000"/>
                <w:sz w:val="24"/>
                <w:szCs w:val="24"/>
                <w:lang w:eastAsia="ru-RU"/>
              </w:rPr>
              <w:t>8</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i/>
                <w:iCs/>
                <w:color w:val="000000"/>
                <w:sz w:val="24"/>
                <w:szCs w:val="24"/>
                <w:lang w:eastAsia="ru-RU"/>
              </w:rPr>
              <w:t>9</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i/>
                <w:iCs/>
                <w:color w:val="000000"/>
                <w:sz w:val="24"/>
                <w:szCs w:val="24"/>
                <w:lang w:eastAsia="ru-RU"/>
              </w:rPr>
              <w:t>10</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i/>
                <w:iCs/>
                <w:color w:val="000000"/>
                <w:sz w:val="24"/>
                <w:szCs w:val="24"/>
                <w:lang w:eastAsia="ru-RU"/>
              </w:rPr>
              <w:t>11</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i/>
                <w:iCs/>
                <w:color w:val="000000"/>
                <w:sz w:val="24"/>
                <w:szCs w:val="24"/>
                <w:lang w:eastAsia="ru-RU"/>
              </w:rPr>
              <w:t>12</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i/>
                <w:iCs/>
                <w:color w:val="000000"/>
                <w:sz w:val="24"/>
                <w:szCs w:val="24"/>
                <w:lang w:eastAsia="ru-RU"/>
              </w:rPr>
              <w:t>13</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i/>
                <w:iCs/>
                <w:color w:val="000000"/>
                <w:sz w:val="24"/>
                <w:szCs w:val="24"/>
                <w:lang w:eastAsia="ru-RU"/>
              </w:rPr>
              <w:t>14</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i/>
                <w:iCs/>
                <w:color w:val="000000"/>
                <w:sz w:val="24"/>
                <w:szCs w:val="24"/>
                <w:lang w:eastAsia="ru-RU"/>
              </w:rPr>
              <w:t>15</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i/>
                <w:iCs/>
                <w:color w:val="000000"/>
                <w:sz w:val="24"/>
                <w:szCs w:val="24"/>
                <w:lang w:eastAsia="ru-RU"/>
              </w:rPr>
              <w:t>16</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40Б1</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396</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372</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8</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12</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200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77,76</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61,61</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21132,403</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1067,293</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16,485</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1061,587</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160,159</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4,538</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СТО АСЧМ20-93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40Б2</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400</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372</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8</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14</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200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85,76</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67,89</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24300,51</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1215,025</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16,833</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1868,254</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186,825</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4,667</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СТО АСЧМ20-93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45Б1</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446</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422</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8</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12</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200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81,76</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64,75</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27618,577</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1238,501</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18,379</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1601,801</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160,18</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4,426</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СТО АСЧМ20-93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45Б2</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450</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422</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10</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14</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200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98,2</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77,66</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32885,207</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1461,565</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18,3</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1870,183</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187,018</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4,364</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СТО АСЧМ20-93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50Б1</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492</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468</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10</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12</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200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94,8</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74,99</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36195,696</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1471,37</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19,54</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1603,9</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160,39</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4,113</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СТО АСЧМ20-93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50Б2</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496</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468</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10</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14</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200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102,8</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81,26</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41076,443</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1656,308</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19,989</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1870,567</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187,057</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4,266</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СТО АСЧМ20-93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50Б3</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500</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468</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10</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16</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200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110,8</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87,54</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46036,549</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1841,462</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20,384</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2137,233</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213,723</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4,392</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СТО АСЧМ20-93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8</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55Б1</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543</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515</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10</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14</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200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113,1</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89,35</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54488,148</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2006,93</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21,949</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2488,825</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226,257</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4,691</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СТО АСЧМ20-93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9</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55Б2</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547</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515</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10</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16</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200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121,9</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91,23</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61022,728</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2231,178</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22,374</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2843,758</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258,523</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4,83</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СТО АСЧМ20-93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10</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60Б1</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596</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564</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10</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16</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200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120,4</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95,08</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68788,165</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2308,328</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23,903</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2138,033</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213,803</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4,214</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СТО АСЧМ20-93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11</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60Б2</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600</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564</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12</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18</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200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139,68</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110,65</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78930,374</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2631,012</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23,771</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2408,122</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240,812</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4,152</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СТО АСЧМ20-93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12</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70БС</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693</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661</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12</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16</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230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152,92</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120,61</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113228,715</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3267,784</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27,211</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3254,052</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282,961</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4,613</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СТО АСЧМ20-93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13</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70Б1</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691</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659</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12</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16</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260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162,28</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127,96</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123406,867</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3571,834</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27,576</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4696,423</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361,263</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5,38</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СТО АСЧМ20-93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14</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70Б2</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697</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657</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14</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20</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260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195,98</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154,85</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152286,103</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4396,759</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27,876</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5873,69</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451,822</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5,475</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СТО АСЧМ20-93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15</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80Б1</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791</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755</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14</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18</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280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206,5</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163,11</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200814,226</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5077,477</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31,184</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6602,864</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471,633</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5,655</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ГОСТ 26020-93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16</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80Б2</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798</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758</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14</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20</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280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218,12</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172,23</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220327,463</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5521,992</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31,782</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7334,666</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523,905</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5,799</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ГОСТ 26020-93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17</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90Б1</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893</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853</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16</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20</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300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256,48</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202,34</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311432,097</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6974,963</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34,846</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9029,116</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601,941</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5,933</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ГОСТ 26020-93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18</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90Б2</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900</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856</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16</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22</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300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268,96</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212,14</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338074,562</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7512,768</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35,454</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9929,218</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661,948</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6,076</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ГОСТ 26020-93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19</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100Б1</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990</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946</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16</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22</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320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292,16</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230,35</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442767,975</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8944,808</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38,929</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12047,223</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752,951</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6,421</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ГОСТ 26020-93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20</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100Б2</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998</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948</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18</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25</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320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330,64</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260,56</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506570,642</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10151,716</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39,142</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13699,406</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856,213</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6,437</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ГОСТ 26020-93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21</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100Б3</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1006</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946</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18</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30</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320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362,28</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285,39</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584369,06</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11617,675</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40,163</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16429,976</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1026,873</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6,734</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ГОСТ 26020-93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22</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100Б4</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1013</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949</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20</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32</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320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394,6</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310,77</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635348,653</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12543,902</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40,126</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17539,533</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1096,221</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6,667</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ГОСТ 26020-93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23</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40Ш1</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383</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355</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10</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14</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300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119,5</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94,37</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32335,77</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1688,552</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16,45</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6302,958</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420,197</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7,623</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СТО АСЧМ20-93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24</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40Ш2</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390</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358</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10</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16</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300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131,8</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104,03</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37414,279</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1918,681</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16,848</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7202,983</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480,199</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7,393</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СТО АСЧМ20-93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25</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45Ш1</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440</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404</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12</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18</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300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159,48</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123,84</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54705,766</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2486,626</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18,698</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8105,818</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540,388</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7,197</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СТО АСЧМ20-93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26</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50Ш1</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482</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450</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12</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16</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300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150,0</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118,32</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61250,42</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2541,511</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20,207</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7206,48</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480,432</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6,931</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СТО АСЧМ20-93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27</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50Ш2</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487</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451</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16</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18</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300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180,16</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142,43</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71649,81</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2942,497</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19,942</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8115,394</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541,026</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6,712</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СТО АСЧМ20-93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28</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50Ш3</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493</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453</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16</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20</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300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192,48</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152,10</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79553,324</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3227,315</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20,33</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9015,462</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601,031</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6,844</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СТО АСЧМ20-93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29</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50Ш4</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499</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449</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18</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25</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300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230,82</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182,20</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97909,452</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3924,227</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20,596</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11271,821</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751,455</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6,988</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СТО АСЧМ20-93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30</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60Ш1</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582</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546</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12</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18</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300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173,52</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137,22</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102192,214</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3511,76</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24,268</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8107,862</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540,524</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6,836</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СТО АСЧМ20-93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31</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60Ш2</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589</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549</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16</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20</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300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207,84</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164,16</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119230,853</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4048,586</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23,951</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9018,739</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601,249</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6,587</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СТО АСЧМ20-93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32</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60Ш3</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597</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547</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18</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25</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300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248,46</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196,05</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147322,223</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4935,418</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24,35</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11276,584</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751,772</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6,737</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СТО АСЧМ20-93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33</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60Ш4</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605</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545</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20</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30</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300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289,0</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227,87</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175896,021</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5814,744</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24,671</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13536,333</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902,422</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6,844</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СТО АСЧМ20-93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34</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70Ш1</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692</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652</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14</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20</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300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211,28</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166,86</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167851,444</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4851,198</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28,186</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9014,909</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600,994</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6,532</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СТО АСЧМ20-93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35</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70Ш2</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698</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648</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16</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25</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300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253,68</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200,14</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206206,206</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5908,487</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28,511</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11272,118</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751,475</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6,666</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СТО АСЧМ20-93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36</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70Ш3</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707</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647</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18</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28</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300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284,46</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224,31</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232098,263</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6603,08</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28,564</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12631,444</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842,096</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6,664</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СТО АСЧМ20-93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37</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70Ш4</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715</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651</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20</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32</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300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322,2</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253,93</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270060,968</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7554,153</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28,951</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14443,4</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962,893</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6,695</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СТО АСЧМ20-93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38</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70Ш5</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725</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653</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25</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36</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300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379,25</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299,28</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314592,011</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8678,4</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28,801</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16285,026</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1085,668</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6,553</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СТО АСЧМ20-93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39</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80Ш1</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782</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746</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14</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18</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300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212,44</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167,77</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206062,523</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5270,141</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31,144</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8117,059</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541,137</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6,181</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СТО АСЧМ20-93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40</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80Ш2</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792</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748</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14</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22</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300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236,72</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186,83</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244536,289</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6175,159</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32,141</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9917,104</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661,14</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6,473</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СТО АСЧМ20-93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41</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90Ш1</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881</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841</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16</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20</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300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254,56</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200,83</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301746,076</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6850,081</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34,429</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9028,706</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601,914</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5,955</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СТО АСЧМ20-93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42</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90Ш2</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890</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840</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16</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25</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300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284,4</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224,26</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359689,7</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8028,915</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35,563</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11278,672</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751,911</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6,297</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СТО АСЧМ20-93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43</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100Ш1</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990</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946</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16</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22</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320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292,16</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230,35</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442767,975</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8944,808</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38,929</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12047,223</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752,951</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6,421</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СТО АСЧМ20-93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44</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100Ш2</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998</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948</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18</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25</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320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330,64</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260,56</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506570,642</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10151,716</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39,142</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13699,406</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856,213</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6,437</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СТО АСЧМ20-93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45</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100Ш3</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1006</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946</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18</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30</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320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362,28</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285,96</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584369,06</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11617,675</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40,163</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16429,976</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1026,873</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6,734</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СТО АСЧМ20-93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46</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100Ш4</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1013</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949</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20</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32</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320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394,6</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311,33</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635348,653</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12543,902</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40,126</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17539,533</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1096,221</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6,667</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СТО АСЧМ20-93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47</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40К1</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394</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358</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12</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18</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398</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186,24</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147,20</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55267,84</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2805,474</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17,227</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18918,593</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950,683</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10,097</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СТО АСЧМ20-93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48</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40К2</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400</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356</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14</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22</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400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225,84</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178,29</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68203,715</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3410,186</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17,378</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23474,807</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1173,74</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10,195</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СТО АСЧМ20-93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49</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40К3</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406</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356</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16</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25</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403</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258,46</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203,90</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79245,537</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3903,721</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17,51</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27283,329</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1354,011</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10,274</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СТО АСЧМ20-93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50</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40К4</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414</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354</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18</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30</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405</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306,72</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242,35</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96416,05</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4657,78</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17,73</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33232,267</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1641,1</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10,409</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СТО АСЧМ20-93</w:t>
            </w:r>
          </w:p>
        </w:tc>
      </w:tr>
      <w:tr w:rsidR="00D06154" w:rsidRPr="00D06154" w:rsidTr="00E031C5">
        <w:tc>
          <w:tcPr>
            <w:tcW w:w="160"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51</w:t>
            </w:r>
          </w:p>
        </w:tc>
        <w:tc>
          <w:tcPr>
            <w:tcW w:w="427"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40К5</w:t>
            </w:r>
          </w:p>
        </w:tc>
        <w:tc>
          <w:tcPr>
            <w:tcW w:w="219"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429</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357</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25</w:t>
            </w:r>
          </w:p>
        </w:tc>
        <w:tc>
          <w:tcPr>
            <w:tcW w:w="1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36</w:t>
            </w:r>
          </w:p>
        </w:tc>
        <w:tc>
          <w:tcPr>
            <w:tcW w:w="173"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400</w:t>
            </w:r>
          </w:p>
        </w:tc>
        <w:tc>
          <w:tcPr>
            <w:tcW w:w="51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377,25</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297,71</w:t>
            </w:r>
          </w:p>
        </w:tc>
        <w:tc>
          <w:tcPr>
            <w:tcW w:w="474"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120993,339</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5640,715</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17,909</w:t>
            </w:r>
          </w:p>
        </w:tc>
        <w:tc>
          <w:tcPr>
            <w:tcW w:w="428"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38446,484</w:t>
            </w:r>
          </w:p>
        </w:tc>
        <w:tc>
          <w:tcPr>
            <w:tcW w:w="382"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1922,324</w:t>
            </w:r>
          </w:p>
        </w:tc>
        <w:tc>
          <w:tcPr>
            <w:tcW w:w="291"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10,095</w:t>
            </w:r>
          </w:p>
        </w:tc>
        <w:tc>
          <w:tcPr>
            <w:tcW w:w="495" w:type="pct"/>
            <w:tcBorders>
              <w:top w:val="outset" w:sz="6" w:space="0" w:color="auto"/>
              <w:left w:val="outset" w:sz="6" w:space="0" w:color="auto"/>
              <w:bottom w:val="outset" w:sz="6" w:space="0" w:color="auto"/>
              <w:right w:val="outset" w:sz="6" w:space="0" w:color="auto"/>
            </w:tcBorders>
            <w:vAlign w:val="center"/>
            <w:hideMark/>
          </w:tcPr>
          <w:p w:rsidR="00D06154" w:rsidRPr="00D06154"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СТО АСЧМ20-93</w:t>
            </w:r>
          </w:p>
        </w:tc>
      </w:tr>
    </w:tbl>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Балки коробчатого сечения сложнее в изготовлении, чем двутавровые. Но они имеют большую жесткость на кручение и поэтому широко применяются в конструкциях крановых мостов и подкрановых балках. При большой длине таких балок полки и стенки сваривают встык из нескольких листов.</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Сборка коробчатых балок проводится:</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на стеллажах с применением переносных сборочных устройств;</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в кондукторах;</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на стенде с самоходным порталом.</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Сборка на стеллажах осуществляется в следующем порядке</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а) на стеллажах укладывают верхний пояс (верхнюю полку). На ней размечают места установки диафрагм. С помощью крана выставляют диафрагмы по угольнику, прихватывают и приваривают.</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б) краном выставляют на полку обе стенки и с помощью переносных сборочных устрой</w:t>
      </w:r>
      <w:proofErr w:type="gramStart"/>
      <w:r w:rsidRPr="00D06154">
        <w:rPr>
          <w:rFonts w:ascii="Times New Roman" w:eastAsia="Times New Roman" w:hAnsi="Times New Roman" w:cs="Times New Roman"/>
          <w:color w:val="000000"/>
          <w:sz w:val="24"/>
          <w:szCs w:val="24"/>
          <w:lang w:eastAsia="ru-RU"/>
        </w:rPr>
        <w:t>ств пр</w:t>
      </w:r>
      <w:proofErr w:type="gramEnd"/>
      <w:r w:rsidRPr="00D06154">
        <w:rPr>
          <w:rFonts w:ascii="Times New Roman" w:eastAsia="Times New Roman" w:hAnsi="Times New Roman" w:cs="Times New Roman"/>
          <w:color w:val="000000"/>
          <w:sz w:val="24"/>
          <w:szCs w:val="24"/>
          <w:lang w:eastAsia="ru-RU"/>
        </w:rPr>
        <w:t>ижимают к диафрагмам. Стенки прихватывают к полкам диафрагмам. После этого зажимные устройства снимают.</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в) собранную полку балки кантуют на 90</w:t>
      </w:r>
      <w:r w:rsidRPr="00D06154">
        <w:rPr>
          <w:rFonts w:ascii="Times New Roman" w:eastAsia="Times New Roman" w:hAnsi="Times New Roman" w:cs="Times New Roman"/>
          <w:color w:val="000000"/>
          <w:sz w:val="24"/>
          <w:szCs w:val="24"/>
          <w:vertAlign w:val="superscript"/>
          <w:lang w:eastAsia="ru-RU"/>
        </w:rPr>
        <w:t>0</w:t>
      </w:r>
      <w:r w:rsidRPr="00D06154">
        <w:rPr>
          <w:rFonts w:ascii="Times New Roman" w:eastAsia="Times New Roman" w:hAnsi="Times New Roman" w:cs="Times New Roman"/>
          <w:color w:val="000000"/>
          <w:sz w:val="24"/>
          <w:szCs w:val="24"/>
          <w:lang w:eastAsia="ru-RU"/>
        </w:rPr>
        <w:t> и приваривают диафрагмы к одной стенке, а после кантовки на 180</w:t>
      </w:r>
      <w:r w:rsidRPr="00D06154">
        <w:rPr>
          <w:rFonts w:ascii="Times New Roman" w:eastAsia="Times New Roman" w:hAnsi="Times New Roman" w:cs="Times New Roman"/>
          <w:color w:val="000000"/>
          <w:sz w:val="24"/>
          <w:szCs w:val="24"/>
          <w:vertAlign w:val="superscript"/>
          <w:lang w:eastAsia="ru-RU"/>
        </w:rPr>
        <w:t>0</w:t>
      </w:r>
      <w:r w:rsidRPr="00D06154">
        <w:rPr>
          <w:rFonts w:ascii="Times New Roman" w:eastAsia="Times New Roman" w:hAnsi="Times New Roman" w:cs="Times New Roman"/>
          <w:color w:val="000000"/>
          <w:sz w:val="24"/>
          <w:szCs w:val="24"/>
          <w:lang w:eastAsia="ru-RU"/>
        </w:rPr>
        <w:t> – к другой.</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г) после окончательной приварки диафрагм балку устанавливают в первоначальное положение. Краном устанавливают 2-ую (нижнюю) полку, прихватывают и балку передают на сварку.</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Прихватки и сварку диафрагм осуществляют РДС или механизированной сваркой в СО</w:t>
      </w:r>
      <w:proofErr w:type="gramStart"/>
      <w:r w:rsidRPr="00D06154">
        <w:rPr>
          <w:rFonts w:ascii="Times New Roman" w:eastAsia="Times New Roman" w:hAnsi="Times New Roman" w:cs="Times New Roman"/>
          <w:color w:val="000000"/>
          <w:sz w:val="24"/>
          <w:szCs w:val="24"/>
          <w:vertAlign w:val="subscript"/>
          <w:lang w:eastAsia="ru-RU"/>
        </w:rPr>
        <w:t>2</w:t>
      </w:r>
      <w:proofErr w:type="gramEnd"/>
      <w:r w:rsidRPr="00D06154">
        <w:rPr>
          <w:rFonts w:ascii="Times New Roman" w:eastAsia="Times New Roman" w:hAnsi="Times New Roman" w:cs="Times New Roman"/>
          <w:color w:val="000000"/>
          <w:sz w:val="24"/>
          <w:szCs w:val="24"/>
          <w:lang w:eastAsia="ru-RU"/>
        </w:rPr>
        <w:t>, а поясные швы варят АДС под флюсом.</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color w:val="000000"/>
          <w:sz w:val="24"/>
          <w:szCs w:val="24"/>
          <w:lang w:eastAsia="ru-RU"/>
        </w:rPr>
        <w:t>Сборка в кондукторе</w:t>
      </w:r>
      <w:r w:rsidRPr="00D06154">
        <w:rPr>
          <w:rFonts w:ascii="Times New Roman" w:eastAsia="Times New Roman" w:hAnsi="Times New Roman" w:cs="Times New Roman"/>
          <w:color w:val="000000"/>
          <w:sz w:val="24"/>
          <w:szCs w:val="24"/>
          <w:lang w:eastAsia="ru-RU"/>
        </w:rPr>
        <w:t>.</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 Общая последовательность сборки и сварки в кондукторе такая же, как и на стеллажах. А прижатие стенок к диафрагмам, полки к стенкам в кондукторе производится </w:t>
      </w:r>
      <w:proofErr w:type="spellStart"/>
      <w:r w:rsidRPr="00D06154">
        <w:rPr>
          <w:rFonts w:ascii="Times New Roman" w:eastAsia="Times New Roman" w:hAnsi="Times New Roman" w:cs="Times New Roman"/>
          <w:color w:val="000000"/>
          <w:sz w:val="24"/>
          <w:szCs w:val="24"/>
          <w:lang w:eastAsia="ru-RU"/>
        </w:rPr>
        <w:t>пневмо</w:t>
      </w:r>
      <w:proofErr w:type="spellEnd"/>
      <w:r w:rsidRPr="00D06154">
        <w:rPr>
          <w:rFonts w:ascii="Times New Roman" w:eastAsia="Times New Roman" w:hAnsi="Times New Roman" w:cs="Times New Roman"/>
          <w:color w:val="000000"/>
          <w:sz w:val="24"/>
          <w:szCs w:val="24"/>
          <w:lang w:eastAsia="ru-RU"/>
        </w:rPr>
        <w:t> или </w:t>
      </w:r>
      <w:proofErr w:type="spellStart"/>
      <w:r w:rsidRPr="00D06154">
        <w:rPr>
          <w:rFonts w:ascii="Times New Roman" w:eastAsia="Times New Roman" w:hAnsi="Times New Roman" w:cs="Times New Roman"/>
          <w:color w:val="000000"/>
          <w:sz w:val="24"/>
          <w:szCs w:val="24"/>
          <w:lang w:eastAsia="ru-RU"/>
        </w:rPr>
        <w:t>гидроприжимами</w:t>
      </w:r>
      <w:proofErr w:type="spellEnd"/>
      <w:r w:rsidRPr="00D06154">
        <w:rPr>
          <w:rFonts w:ascii="Times New Roman" w:eastAsia="Times New Roman" w:hAnsi="Times New Roman" w:cs="Times New Roman"/>
          <w:color w:val="000000"/>
          <w:sz w:val="24"/>
          <w:szCs w:val="24"/>
          <w:lang w:eastAsia="ru-RU"/>
        </w:rPr>
        <w:t>. Кантовка балки и приварка стенок к диафрагмам производится за пределами кондуктора.</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Сборка на стенде с передвижным порталом применяется для изготовления балок большой длины в условиях заводов металлоконструкций и машиностроительных заводов. Портал состоит из рамы, вертикального и горизонтального прижимов с </w:t>
      </w:r>
      <w:proofErr w:type="spellStart"/>
      <w:r w:rsidRPr="00D06154">
        <w:rPr>
          <w:rFonts w:ascii="Times New Roman" w:eastAsia="Times New Roman" w:hAnsi="Times New Roman" w:cs="Times New Roman"/>
          <w:color w:val="000000"/>
          <w:sz w:val="24"/>
          <w:szCs w:val="24"/>
          <w:lang w:eastAsia="ru-RU"/>
        </w:rPr>
        <w:t>пневмоцилиндрами</w:t>
      </w:r>
      <w:proofErr w:type="spellEnd"/>
      <w:r w:rsidRPr="00D06154">
        <w:rPr>
          <w:rFonts w:ascii="Times New Roman" w:eastAsia="Times New Roman" w:hAnsi="Times New Roman" w:cs="Times New Roman"/>
          <w:color w:val="000000"/>
          <w:sz w:val="24"/>
          <w:szCs w:val="24"/>
          <w:lang w:eastAsia="ru-RU"/>
        </w:rPr>
        <w:t>, захватов  и ходовой части. Захваты и вертикальный прижим образуют замкнутую силовую систему, разгружающую раму и ходовую часть портала от вертикального усилия.</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Предварительно производится сборка-сварка пояса с диафрагмами. С помощью крана на полку устанавливаются стенки и удерживаются вертикально специальными ручными стяжками. Портал устанавливается против места прихватки (начиная с конца балки), включаются </w:t>
      </w:r>
      <w:proofErr w:type="gramStart"/>
      <w:r w:rsidRPr="00D06154">
        <w:rPr>
          <w:rFonts w:ascii="Times New Roman" w:eastAsia="Times New Roman" w:hAnsi="Times New Roman" w:cs="Times New Roman"/>
          <w:color w:val="000000"/>
          <w:sz w:val="24"/>
          <w:szCs w:val="24"/>
          <w:lang w:eastAsia="ru-RU"/>
        </w:rPr>
        <w:t>прижимы</w:t>
      </w:r>
      <w:proofErr w:type="gramEnd"/>
      <w:r w:rsidRPr="00D06154">
        <w:rPr>
          <w:rFonts w:ascii="Times New Roman" w:eastAsia="Times New Roman" w:hAnsi="Times New Roman" w:cs="Times New Roman"/>
          <w:color w:val="000000"/>
          <w:sz w:val="24"/>
          <w:szCs w:val="24"/>
          <w:lang w:eastAsia="ru-RU"/>
        </w:rPr>
        <w:t> и производится прихватка боковых стенок.</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После этого прижимы отводят, портал передвигают вдоль балки к месту следующих прихваток, и цикл повторяется. После прихватки стенок устанавливается нижний пояс и последовательно прижимается и прихватывается к стенкам по всей длине балки.</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Передвижные порталы с </w:t>
      </w:r>
      <w:proofErr w:type="spellStart"/>
      <w:r w:rsidRPr="00D06154">
        <w:rPr>
          <w:rFonts w:ascii="Times New Roman" w:eastAsia="Times New Roman" w:hAnsi="Times New Roman" w:cs="Times New Roman"/>
          <w:color w:val="000000"/>
          <w:sz w:val="24"/>
          <w:szCs w:val="24"/>
          <w:lang w:eastAsia="ru-RU"/>
        </w:rPr>
        <w:t>пневмоцилиндрами</w:t>
      </w:r>
      <w:proofErr w:type="spellEnd"/>
      <w:r w:rsidRPr="00D06154">
        <w:rPr>
          <w:rFonts w:ascii="Times New Roman" w:eastAsia="Times New Roman" w:hAnsi="Times New Roman" w:cs="Times New Roman"/>
          <w:color w:val="000000"/>
          <w:sz w:val="24"/>
          <w:szCs w:val="24"/>
          <w:lang w:eastAsia="ru-RU"/>
        </w:rPr>
        <w:t> применяют для балок с размерами:</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–высота ~ до 1,5м;</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–ширина ~ до 1м;</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–толщина стенок ~ до 6мм;</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–толщина пояса ~ 14мм.</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усилие вертикального прижима до 4т (40кН), а горизонтального – по 1т (10кН). Скорость передвижения – 30м/мин.</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Для балок с небольшими размерами порталы выполняются несамоходными. Для сборки крупных коробчатых балок высотой до 3м, длиной до 10м, с толщиной стенки до 16мм и пояса до 60мм применяют самоходные порталы с </w:t>
      </w:r>
      <w:proofErr w:type="spellStart"/>
      <w:r w:rsidRPr="00D06154">
        <w:rPr>
          <w:rFonts w:ascii="Times New Roman" w:eastAsia="Times New Roman" w:hAnsi="Times New Roman" w:cs="Times New Roman"/>
          <w:color w:val="000000"/>
          <w:sz w:val="24"/>
          <w:szCs w:val="24"/>
          <w:lang w:eastAsia="ru-RU"/>
        </w:rPr>
        <w:t>гидроприжимами</w:t>
      </w:r>
      <w:proofErr w:type="spellEnd"/>
      <w:r w:rsidRPr="00D06154">
        <w:rPr>
          <w:rFonts w:ascii="Times New Roman" w:eastAsia="Times New Roman" w:hAnsi="Times New Roman" w:cs="Times New Roman"/>
          <w:color w:val="000000"/>
          <w:sz w:val="24"/>
          <w:szCs w:val="24"/>
          <w:lang w:eastAsia="ru-RU"/>
        </w:rPr>
        <w:t xml:space="preserve">: вертикальные </w:t>
      </w:r>
      <w:proofErr w:type="gramStart"/>
      <w:r w:rsidRPr="00D06154">
        <w:rPr>
          <w:rFonts w:ascii="Times New Roman" w:eastAsia="Times New Roman" w:hAnsi="Times New Roman" w:cs="Times New Roman"/>
          <w:color w:val="000000"/>
          <w:sz w:val="24"/>
          <w:szCs w:val="24"/>
          <w:lang w:eastAsia="ru-RU"/>
        </w:rPr>
        <w:t>до</w:t>
      </w:r>
      <w:proofErr w:type="gramEnd"/>
      <w:r w:rsidRPr="00D06154">
        <w:rPr>
          <w:rFonts w:ascii="Times New Roman" w:eastAsia="Times New Roman" w:hAnsi="Times New Roman" w:cs="Times New Roman"/>
          <w:color w:val="000000"/>
          <w:sz w:val="24"/>
          <w:szCs w:val="24"/>
          <w:lang w:eastAsia="ru-RU"/>
        </w:rPr>
        <w:t xml:space="preserve"> 21т, горизонтальные до 2,3т. </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r w:rsidRPr="00D06154">
        <w:rPr>
          <w:rFonts w:ascii="Times New Roman" w:eastAsia="Times New Roman" w:hAnsi="Times New Roman" w:cs="Times New Roman"/>
          <w:b/>
          <w:bCs/>
          <w:color w:val="000000"/>
          <w:sz w:val="24"/>
          <w:szCs w:val="24"/>
          <w:lang w:eastAsia="ru-RU"/>
        </w:rPr>
        <w:t xml:space="preserve">ПРАКТИЧЕСКАЯ РАБОТА </w:t>
      </w:r>
      <w:r w:rsidRPr="00AC3885">
        <w:rPr>
          <w:rFonts w:ascii="Times New Roman" w:eastAsia="Times New Roman" w:hAnsi="Times New Roman" w:cs="Times New Roman"/>
          <w:b/>
          <w:bCs/>
          <w:sz w:val="24"/>
          <w:szCs w:val="24"/>
          <w:lang w:eastAsia="ru-RU"/>
        </w:rPr>
        <w:t>№</w:t>
      </w:r>
      <w:r w:rsidR="00811022">
        <w:rPr>
          <w:rFonts w:ascii="Times New Roman" w:eastAsia="Times New Roman" w:hAnsi="Times New Roman" w:cs="Times New Roman"/>
          <w:b/>
          <w:bCs/>
          <w:sz w:val="24"/>
          <w:szCs w:val="24"/>
          <w:lang w:eastAsia="ru-RU"/>
        </w:rPr>
        <w:t>18</w:t>
      </w:r>
    </w:p>
    <w:p w:rsidR="00D06154" w:rsidRPr="00D06154" w:rsidRDefault="00D06154" w:rsidP="00D06154">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D06154" w:rsidRPr="00D06154" w:rsidRDefault="00D06154" w:rsidP="00D06154">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r w:rsidRPr="00D06154">
        <w:rPr>
          <w:rFonts w:ascii="Times New Roman" w:eastAsia="Times New Roman" w:hAnsi="Times New Roman" w:cs="Times New Roman"/>
          <w:b/>
          <w:color w:val="000000"/>
          <w:sz w:val="24"/>
          <w:szCs w:val="24"/>
          <w:lang w:eastAsia="ru-RU"/>
        </w:rPr>
        <w:t>ТЕМА: «</w:t>
      </w:r>
      <w:r w:rsidRPr="00D06154">
        <w:rPr>
          <w:rFonts w:ascii="Times New Roman" w:eastAsia="Times New Roman" w:hAnsi="Times New Roman" w:cs="Times New Roman"/>
          <w:b/>
          <w:bCs/>
          <w:color w:val="000000"/>
          <w:sz w:val="24"/>
          <w:szCs w:val="24"/>
          <w:lang w:eastAsia="ru-RU"/>
        </w:rPr>
        <w:t> ПОРЯДОК ПОДГОТОВКИ ТРУБ К СВАРКЕ»</w:t>
      </w:r>
    </w:p>
    <w:p w:rsidR="00D06154" w:rsidRPr="00D06154" w:rsidRDefault="00D06154" w:rsidP="00D06154">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color w:val="000000"/>
          <w:sz w:val="24"/>
          <w:szCs w:val="24"/>
          <w:lang w:eastAsia="ru-RU"/>
        </w:rPr>
        <w:t>ЦЕЛЬ РАБОТЫ:</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1. Формирование </w:t>
      </w:r>
      <w:proofErr w:type="gramStart"/>
      <w:r w:rsidRPr="00D06154">
        <w:rPr>
          <w:rFonts w:ascii="Times New Roman" w:eastAsia="Times New Roman" w:hAnsi="Times New Roman" w:cs="Times New Roman"/>
          <w:color w:val="000000"/>
          <w:sz w:val="24"/>
          <w:szCs w:val="24"/>
          <w:lang w:eastAsia="ru-RU"/>
        </w:rPr>
        <w:t>умения  выбора способа подготовки труб</w:t>
      </w:r>
      <w:proofErr w:type="gramEnd"/>
      <w:r w:rsidRPr="00D06154">
        <w:rPr>
          <w:rFonts w:ascii="Times New Roman" w:eastAsia="Times New Roman" w:hAnsi="Times New Roman" w:cs="Times New Roman"/>
          <w:color w:val="000000"/>
          <w:sz w:val="24"/>
          <w:szCs w:val="24"/>
          <w:lang w:eastAsia="ru-RU"/>
        </w:rPr>
        <w:t xml:space="preserve"> к сварке</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color w:val="000000"/>
          <w:sz w:val="24"/>
          <w:szCs w:val="24"/>
          <w:lang w:eastAsia="ru-RU"/>
        </w:rPr>
        <w:t>ОБОРУДОВАНИЕ И МАТЕРИАЛЫ</w:t>
      </w:r>
      <w:r w:rsidRPr="00D06154">
        <w:rPr>
          <w:rFonts w:ascii="Times New Roman" w:eastAsia="Times New Roman" w:hAnsi="Times New Roman" w:cs="Times New Roman"/>
          <w:color w:val="000000"/>
          <w:sz w:val="24"/>
          <w:szCs w:val="24"/>
          <w:lang w:eastAsia="ru-RU"/>
        </w:rPr>
        <w:t>: МР</w:t>
      </w:r>
    </w:p>
    <w:p w:rsidR="00D06154" w:rsidRPr="00D06154" w:rsidRDefault="00D06154" w:rsidP="00D06154">
      <w:pPr>
        <w:spacing w:after="0" w:line="240" w:lineRule="auto"/>
        <w:jc w:val="both"/>
        <w:rPr>
          <w:rFonts w:ascii="Times New Roman" w:eastAsia="Times New Roman" w:hAnsi="Times New Roman" w:cs="Times New Roman"/>
          <w:b/>
          <w:bCs/>
          <w:sz w:val="24"/>
          <w:szCs w:val="24"/>
          <w:lang w:eastAsia="ru-RU"/>
        </w:rPr>
      </w:pPr>
      <w:r w:rsidRPr="00D06154">
        <w:rPr>
          <w:rFonts w:ascii="Times New Roman" w:eastAsia="Times New Roman" w:hAnsi="Times New Roman" w:cs="Times New Roman"/>
          <w:b/>
          <w:bCs/>
          <w:sz w:val="24"/>
          <w:szCs w:val="24"/>
          <w:lang w:eastAsia="ru-RU"/>
        </w:rPr>
        <w:t xml:space="preserve">ПОРЯДОК ВЫПОЛНЕНИЯ: </w:t>
      </w:r>
    </w:p>
    <w:p w:rsidR="00D06154" w:rsidRPr="00D06154" w:rsidRDefault="00D06154" w:rsidP="00D06154">
      <w:pPr>
        <w:spacing w:after="0" w:line="240" w:lineRule="auto"/>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1.Внимательно прочитайте основные сведения.</w:t>
      </w:r>
    </w:p>
    <w:p w:rsidR="00D06154" w:rsidRPr="00D06154" w:rsidRDefault="00D06154" w:rsidP="00D06154">
      <w:pPr>
        <w:spacing w:after="0" w:line="240" w:lineRule="auto"/>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2.Ответьте письменно на контрольные вопросы.</w:t>
      </w:r>
    </w:p>
    <w:p w:rsidR="00D06154" w:rsidRPr="00D06154" w:rsidRDefault="00D06154" w:rsidP="00D06154">
      <w:pPr>
        <w:shd w:val="clear" w:color="auto" w:fill="FFFFFF"/>
        <w:spacing w:after="0" w:line="240" w:lineRule="auto"/>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color w:val="000000"/>
          <w:sz w:val="24"/>
          <w:szCs w:val="24"/>
          <w:lang w:eastAsia="ru-RU"/>
        </w:rPr>
        <w:t>ОСНОВНЫЕ СВЕДЕНИЯ</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iCs/>
          <w:color w:val="000000"/>
          <w:sz w:val="24"/>
          <w:szCs w:val="24"/>
          <w:lang w:eastAsia="ru-RU"/>
        </w:rPr>
        <w:t>Сварка трубных конструкций дуговой сваркой.</w:t>
      </w:r>
      <w:r w:rsidRPr="00D06154">
        <w:rPr>
          <w:rFonts w:ascii="Times New Roman" w:eastAsia="Times New Roman" w:hAnsi="Times New Roman" w:cs="Times New Roman"/>
          <w:color w:val="000000"/>
          <w:sz w:val="24"/>
          <w:szCs w:val="24"/>
          <w:lang w:eastAsia="ru-RU"/>
        </w:rPr>
        <w:br/>
        <w:t>При сооружении трубопроводов сварные стыки труб могут быть поворотными, неповоротными и горизонтальными (рис. 1).</w:t>
      </w:r>
      <w:r w:rsidRPr="00D06154">
        <w:rPr>
          <w:rFonts w:ascii="Times New Roman" w:eastAsia="Times New Roman" w:hAnsi="Times New Roman" w:cs="Times New Roman"/>
          <w:color w:val="000000"/>
          <w:sz w:val="24"/>
          <w:szCs w:val="24"/>
          <w:lang w:eastAsia="ru-RU"/>
        </w:rPr>
        <w:br/>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noProof/>
          <w:color w:val="000000"/>
          <w:sz w:val="24"/>
          <w:szCs w:val="24"/>
          <w:lang w:eastAsia="ru-RU"/>
        </w:rPr>
        <w:drawing>
          <wp:inline distT="0" distB="0" distL="0" distR="0">
            <wp:extent cx="4286250" cy="2390775"/>
            <wp:effectExtent l="0" t="0" r="0" b="9525"/>
            <wp:docPr id="114" name="Рисунок 114" descr="hello_html_440913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ello_html_440913d9.jpg"/>
                    <pic:cNvPicPr>
                      <a:picLocks noChangeAspect="1" noChangeArrowheads="1"/>
                    </pic:cNvPicPr>
                  </pic:nvPicPr>
                  <pic:blipFill>
                    <a:blip r:embed="rId6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86250" cy="2390775"/>
                    </a:xfrm>
                    <a:prstGeom prst="rect">
                      <a:avLst/>
                    </a:prstGeom>
                    <a:noFill/>
                    <a:ln>
                      <a:noFill/>
                    </a:ln>
                  </pic:spPr>
                </pic:pic>
              </a:graphicData>
            </a:graphic>
          </wp:inline>
        </w:drawing>
      </w:r>
      <w:r w:rsidRPr="00D06154">
        <w:rPr>
          <w:rFonts w:ascii="Times New Roman" w:eastAsia="Times New Roman" w:hAnsi="Times New Roman" w:cs="Times New Roman"/>
          <w:color w:val="000000"/>
          <w:sz w:val="24"/>
          <w:szCs w:val="24"/>
          <w:lang w:eastAsia="ru-RU"/>
        </w:rPr>
        <w:br/>
        <w:t>Рис. 1. Сварные стыки труб:</w:t>
      </w:r>
      <w:r w:rsidRPr="00D06154">
        <w:rPr>
          <w:rFonts w:ascii="Times New Roman" w:eastAsia="Times New Roman" w:hAnsi="Times New Roman" w:cs="Times New Roman"/>
          <w:color w:val="000000"/>
          <w:sz w:val="24"/>
          <w:szCs w:val="24"/>
          <w:lang w:eastAsia="ru-RU"/>
        </w:rPr>
        <w:br/>
        <w:t xml:space="preserve">а – </w:t>
      </w:r>
      <w:proofErr w:type="gramStart"/>
      <w:r w:rsidRPr="00D06154">
        <w:rPr>
          <w:rFonts w:ascii="Times New Roman" w:eastAsia="Times New Roman" w:hAnsi="Times New Roman" w:cs="Times New Roman"/>
          <w:color w:val="000000"/>
          <w:sz w:val="24"/>
          <w:szCs w:val="24"/>
          <w:lang w:eastAsia="ru-RU"/>
        </w:rPr>
        <w:t>поворотный</w:t>
      </w:r>
      <w:proofErr w:type="gramEnd"/>
      <w:r w:rsidRPr="00D06154">
        <w:rPr>
          <w:rFonts w:ascii="Times New Roman" w:eastAsia="Times New Roman" w:hAnsi="Times New Roman" w:cs="Times New Roman"/>
          <w:color w:val="000000"/>
          <w:sz w:val="24"/>
          <w:szCs w:val="24"/>
          <w:lang w:eastAsia="ru-RU"/>
        </w:rPr>
        <w:t>; б – неповоротный; в – горизонтальный</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br/>
        <w:t xml:space="preserve">Перед сборкой и сваркой трубы проверяют на соответствие требованиям проекта, по которому сооружается трубопровод, и техническим условиям. Основными требованиями проекта, а также технических условий являются: наличие сертификата на трубы; отсутствие эллипсности труб; отсутствие </w:t>
      </w:r>
      <w:proofErr w:type="spellStart"/>
      <w:r w:rsidRPr="00D06154">
        <w:rPr>
          <w:rFonts w:ascii="Times New Roman" w:eastAsia="Times New Roman" w:hAnsi="Times New Roman" w:cs="Times New Roman"/>
          <w:color w:val="000000"/>
          <w:sz w:val="24"/>
          <w:szCs w:val="24"/>
          <w:lang w:eastAsia="ru-RU"/>
        </w:rPr>
        <w:t>разностенности</w:t>
      </w:r>
      <w:proofErr w:type="spellEnd"/>
      <w:r w:rsidRPr="00D06154">
        <w:rPr>
          <w:rFonts w:ascii="Times New Roman" w:eastAsia="Times New Roman" w:hAnsi="Times New Roman" w:cs="Times New Roman"/>
          <w:color w:val="000000"/>
          <w:sz w:val="24"/>
          <w:szCs w:val="24"/>
          <w:lang w:eastAsia="ru-RU"/>
        </w:rPr>
        <w:t xml:space="preserve"> труб; соответствие химического состава и механических свойств металла трубы требованиям, указанным в технических условиях или ГОСТах.</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br/>
        <w:t>При подготовке стыков труб под сварку проверяют перпендикулярность плоскости реза трубы к ее оси, угол раскрытия шва и величину притупления. Угол раскрытия шва должен составлять 60-70°, а величина притупления - 2-2,5 мм (рис. 2). Фаски снимают с торцов труб механическим способом, газовой резкой или другими способами, обеспечивающими требуемую форму, размеры и качество обрабатываемых кромок.</w:t>
      </w:r>
      <w:r w:rsidRPr="00D06154">
        <w:rPr>
          <w:rFonts w:ascii="Times New Roman" w:eastAsia="Times New Roman" w:hAnsi="Times New Roman" w:cs="Times New Roman"/>
          <w:color w:val="000000"/>
          <w:sz w:val="24"/>
          <w:szCs w:val="24"/>
          <w:lang w:eastAsia="ru-RU"/>
        </w:rPr>
        <w:br/>
      </w:r>
      <w:proofErr w:type="spellStart"/>
      <w:r w:rsidRPr="00D06154">
        <w:rPr>
          <w:rFonts w:ascii="Times New Roman" w:eastAsia="Times New Roman" w:hAnsi="Times New Roman" w:cs="Times New Roman"/>
          <w:color w:val="000000"/>
          <w:sz w:val="24"/>
          <w:szCs w:val="24"/>
          <w:lang w:eastAsia="ru-RU"/>
        </w:rPr>
        <w:t>Разностенность</w:t>
      </w:r>
      <w:proofErr w:type="spellEnd"/>
      <w:r w:rsidRPr="00D06154">
        <w:rPr>
          <w:rFonts w:ascii="Times New Roman" w:eastAsia="Times New Roman" w:hAnsi="Times New Roman" w:cs="Times New Roman"/>
          <w:color w:val="000000"/>
          <w:sz w:val="24"/>
          <w:szCs w:val="24"/>
          <w:lang w:eastAsia="ru-RU"/>
        </w:rPr>
        <w:t xml:space="preserve"> толщин стенок свариваемых труб и смещение их кромок не должны превышать 10% толщины стенки, но быть не более 3 мм. При стыковке труб должен обеспечиваться равномерный зазор между соединяемыми кромками стыкуемых элементов, равный 2-3 мм.</w:t>
      </w:r>
      <w:r w:rsidRPr="00D06154">
        <w:rPr>
          <w:rFonts w:ascii="Times New Roman" w:eastAsia="Times New Roman" w:hAnsi="Times New Roman" w:cs="Times New Roman"/>
          <w:color w:val="000000"/>
          <w:sz w:val="24"/>
          <w:szCs w:val="24"/>
          <w:lang w:eastAsia="ru-RU"/>
        </w:rPr>
        <w:br/>
        <w:t>Перед сборкой кромки стыкуемых труб, а также прилегающие к ним внутренние и наружные поверхности на длине 15-20 мм очищают от масла, окалины, ржавчины и грязи.</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br/>
      </w:r>
      <w:r w:rsidRPr="00D06154">
        <w:rPr>
          <w:rFonts w:ascii="Times New Roman" w:eastAsia="Calibri" w:hAnsi="Times New Roman" w:cs="Times New Roman"/>
          <w:noProof/>
          <w:sz w:val="24"/>
          <w:szCs w:val="24"/>
          <w:lang w:eastAsia="ru-RU"/>
        </w:rPr>
        <w:drawing>
          <wp:inline distT="0" distB="0" distL="0" distR="0">
            <wp:extent cx="2152650" cy="1781175"/>
            <wp:effectExtent l="0" t="0" r="0" b="9525"/>
            <wp:docPr id="115" name="Рисунок 115" descr="hello_html_66733d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llo_html_66733df2.jpg"/>
                    <pic:cNvPicPr>
                      <a:picLocks noChangeAspect="1" noChangeArrowheads="1"/>
                    </pic:cNvPicPr>
                  </pic:nvPicPr>
                  <pic:blipFill>
                    <a:blip r:embed="rId6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52650" cy="1781175"/>
                    </a:xfrm>
                    <a:prstGeom prst="rect">
                      <a:avLst/>
                    </a:prstGeom>
                    <a:noFill/>
                    <a:ln>
                      <a:noFill/>
                    </a:ln>
                  </pic:spPr>
                </pic:pic>
              </a:graphicData>
            </a:graphic>
          </wp:inline>
        </w:drawing>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br/>
        <w:t>Рис. 2. Подготовка кромок труб под сварку при толщине стенок 8-12 мм.</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br/>
        <w:t>Прихватки, являющиеся составной частью сварного шва, выполняют те же сварщики, которые будут сваривать стыки, с применением тех же электродов.</w:t>
      </w:r>
      <w:r w:rsidRPr="00D06154">
        <w:rPr>
          <w:rFonts w:ascii="Times New Roman" w:eastAsia="Times New Roman" w:hAnsi="Times New Roman" w:cs="Times New Roman"/>
          <w:color w:val="000000"/>
          <w:sz w:val="24"/>
          <w:szCs w:val="24"/>
          <w:lang w:eastAsia="ru-RU"/>
        </w:rPr>
        <w:br/>
        <w:t>При сварке труб диаметром до 300 мм прихватка выполняется равномерно по окружности в 4 местах швом высотой 3-4 мм и длиной 50 мм каждая. При сварке труб диаметром более 300 мм прихватки располагают равномерно по всей окружности стыка через каждые 250-300 мм.</w:t>
      </w:r>
      <w:r w:rsidRPr="00D06154">
        <w:rPr>
          <w:rFonts w:ascii="Times New Roman" w:eastAsia="Times New Roman" w:hAnsi="Times New Roman" w:cs="Times New Roman"/>
          <w:color w:val="000000"/>
          <w:sz w:val="24"/>
          <w:szCs w:val="24"/>
          <w:lang w:eastAsia="ru-RU"/>
        </w:rPr>
        <w:br/>
        <w:t>При монтаже трубопроводов необходимо стремиться к тому, чтобы по возможности больше стыков сваривалось в поворотном положении.</w:t>
      </w:r>
      <w:r w:rsidRPr="00D06154">
        <w:rPr>
          <w:rFonts w:ascii="Times New Roman" w:eastAsia="Times New Roman" w:hAnsi="Times New Roman" w:cs="Times New Roman"/>
          <w:color w:val="000000"/>
          <w:sz w:val="24"/>
          <w:szCs w:val="24"/>
          <w:lang w:eastAsia="ru-RU"/>
        </w:rPr>
        <w:br/>
        <w:t>Количество слоев шва при дуговой сварке труб определяется толщиной стенок труб и их диаметром.</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color w:val="000000"/>
          <w:sz w:val="24"/>
          <w:szCs w:val="24"/>
          <w:lang w:eastAsia="ru-RU"/>
        </w:rPr>
        <w:t>Количество слоев шва при дуговой сварке труб определяется толщиной стенок труб (таблица 1)</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color w:val="000000"/>
          <w:sz w:val="24"/>
          <w:szCs w:val="24"/>
          <w:lang w:eastAsia="ru-RU"/>
        </w:rPr>
        <w:t xml:space="preserve">                                                                      Таблица 1</w:t>
      </w:r>
    </w:p>
    <w:tbl>
      <w:tblPr>
        <w:tblW w:w="0" w:type="auto"/>
        <w:tblCellSpacing w:w="15" w:type="dxa"/>
        <w:tblBorders>
          <w:top w:val="outset" w:sz="6" w:space="0" w:color="auto"/>
          <w:left w:val="outset" w:sz="6" w:space="0" w:color="auto"/>
          <w:bottom w:val="outset" w:sz="6" w:space="0" w:color="auto"/>
          <w:right w:val="outset" w:sz="6" w:space="0" w:color="auto"/>
        </w:tblBorders>
        <w:shd w:val="clear" w:color="auto" w:fill="F0F0F0"/>
        <w:tblCellMar>
          <w:top w:w="15" w:type="dxa"/>
          <w:left w:w="15" w:type="dxa"/>
          <w:bottom w:w="15" w:type="dxa"/>
          <w:right w:w="15" w:type="dxa"/>
        </w:tblCellMar>
        <w:tblLook w:val="04A0"/>
      </w:tblPr>
      <w:tblGrid>
        <w:gridCol w:w="2330"/>
        <w:gridCol w:w="530"/>
        <w:gridCol w:w="530"/>
        <w:gridCol w:w="530"/>
        <w:gridCol w:w="1565"/>
      </w:tblGrid>
      <w:tr w:rsidR="00D06154" w:rsidRPr="00D06154" w:rsidTr="00E031C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0F0F0"/>
            <w:vAlign w:val="center"/>
            <w:hideMark/>
          </w:tcPr>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Толщина стенки, </w:t>
            </w:r>
            <w:proofErr w:type="gramStart"/>
            <w:r w:rsidRPr="00D06154">
              <w:rPr>
                <w:rFonts w:ascii="Times New Roman" w:eastAsia="Times New Roman" w:hAnsi="Times New Roman" w:cs="Times New Roman"/>
                <w:color w:val="000000"/>
                <w:sz w:val="24"/>
                <w:szCs w:val="24"/>
                <w:lang w:eastAsia="ru-RU"/>
              </w:rPr>
              <w:t>мм</w:t>
            </w:r>
            <w:proofErr w:type="gramEnd"/>
          </w:p>
        </w:tc>
        <w:tc>
          <w:tcPr>
            <w:tcW w:w="0" w:type="auto"/>
            <w:tcBorders>
              <w:top w:val="outset" w:sz="6" w:space="0" w:color="auto"/>
              <w:left w:val="outset" w:sz="6" w:space="0" w:color="auto"/>
              <w:bottom w:val="outset" w:sz="6" w:space="0" w:color="auto"/>
              <w:right w:val="outset" w:sz="6" w:space="0" w:color="auto"/>
            </w:tcBorders>
            <w:shd w:val="clear" w:color="auto" w:fill="F0F0F0"/>
            <w:vAlign w:val="center"/>
            <w:hideMark/>
          </w:tcPr>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2 - 3</w:t>
            </w:r>
          </w:p>
        </w:tc>
        <w:tc>
          <w:tcPr>
            <w:tcW w:w="0" w:type="auto"/>
            <w:tcBorders>
              <w:top w:val="outset" w:sz="6" w:space="0" w:color="auto"/>
              <w:left w:val="outset" w:sz="6" w:space="0" w:color="auto"/>
              <w:bottom w:val="outset" w:sz="6" w:space="0" w:color="auto"/>
              <w:right w:val="outset" w:sz="6" w:space="0" w:color="auto"/>
            </w:tcBorders>
            <w:shd w:val="clear" w:color="auto" w:fill="F0F0F0"/>
            <w:vAlign w:val="center"/>
            <w:hideMark/>
          </w:tcPr>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4 - 5</w:t>
            </w:r>
          </w:p>
        </w:tc>
        <w:tc>
          <w:tcPr>
            <w:tcW w:w="0" w:type="auto"/>
            <w:tcBorders>
              <w:top w:val="outset" w:sz="6" w:space="0" w:color="auto"/>
              <w:left w:val="outset" w:sz="6" w:space="0" w:color="auto"/>
              <w:bottom w:val="outset" w:sz="6" w:space="0" w:color="auto"/>
              <w:right w:val="outset" w:sz="6" w:space="0" w:color="auto"/>
            </w:tcBorders>
            <w:shd w:val="clear" w:color="auto" w:fill="F0F0F0"/>
            <w:vAlign w:val="center"/>
            <w:hideMark/>
          </w:tcPr>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6 - 9</w:t>
            </w:r>
          </w:p>
        </w:tc>
        <w:tc>
          <w:tcPr>
            <w:tcW w:w="0" w:type="auto"/>
            <w:tcBorders>
              <w:top w:val="outset" w:sz="6" w:space="0" w:color="auto"/>
              <w:left w:val="outset" w:sz="6" w:space="0" w:color="auto"/>
              <w:bottom w:val="outset" w:sz="6" w:space="0" w:color="auto"/>
              <w:right w:val="outset" w:sz="6" w:space="0" w:color="auto"/>
            </w:tcBorders>
            <w:shd w:val="clear" w:color="auto" w:fill="F0F0F0"/>
            <w:vAlign w:val="center"/>
            <w:hideMark/>
          </w:tcPr>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10 – 12 13 - 15</w:t>
            </w:r>
          </w:p>
        </w:tc>
      </w:tr>
      <w:tr w:rsidR="00D06154" w:rsidRPr="00D06154" w:rsidTr="00E031C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0F0F0"/>
            <w:vAlign w:val="center"/>
            <w:hideMark/>
          </w:tcPr>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Количество проходов</w:t>
            </w:r>
          </w:p>
        </w:tc>
        <w:tc>
          <w:tcPr>
            <w:tcW w:w="0" w:type="auto"/>
            <w:tcBorders>
              <w:top w:val="outset" w:sz="6" w:space="0" w:color="auto"/>
              <w:left w:val="outset" w:sz="6" w:space="0" w:color="auto"/>
              <w:bottom w:val="outset" w:sz="6" w:space="0" w:color="auto"/>
              <w:right w:val="outset" w:sz="6" w:space="0" w:color="auto"/>
            </w:tcBorders>
            <w:shd w:val="clear" w:color="auto" w:fill="F0F0F0"/>
            <w:vAlign w:val="center"/>
            <w:hideMark/>
          </w:tcPr>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p>
        </w:tc>
        <w:tc>
          <w:tcPr>
            <w:tcW w:w="0" w:type="auto"/>
            <w:tcBorders>
              <w:top w:val="outset" w:sz="6" w:space="0" w:color="auto"/>
              <w:left w:val="outset" w:sz="6" w:space="0" w:color="auto"/>
              <w:bottom w:val="outset" w:sz="6" w:space="0" w:color="auto"/>
              <w:right w:val="outset" w:sz="6" w:space="0" w:color="auto"/>
            </w:tcBorders>
            <w:shd w:val="clear" w:color="auto" w:fill="F0F0F0"/>
            <w:vAlign w:val="center"/>
            <w:hideMark/>
          </w:tcPr>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p>
        </w:tc>
        <w:tc>
          <w:tcPr>
            <w:tcW w:w="0" w:type="auto"/>
            <w:tcBorders>
              <w:top w:val="outset" w:sz="6" w:space="0" w:color="auto"/>
              <w:left w:val="outset" w:sz="6" w:space="0" w:color="auto"/>
              <w:bottom w:val="outset" w:sz="6" w:space="0" w:color="auto"/>
              <w:right w:val="outset" w:sz="6" w:space="0" w:color="auto"/>
            </w:tcBorders>
            <w:shd w:val="clear" w:color="auto" w:fill="F0F0F0"/>
            <w:vAlign w:val="center"/>
            <w:hideMark/>
          </w:tcPr>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p>
        </w:tc>
        <w:tc>
          <w:tcPr>
            <w:tcW w:w="0" w:type="auto"/>
            <w:tcBorders>
              <w:top w:val="outset" w:sz="6" w:space="0" w:color="auto"/>
              <w:left w:val="outset" w:sz="6" w:space="0" w:color="auto"/>
              <w:bottom w:val="outset" w:sz="6" w:space="0" w:color="auto"/>
              <w:right w:val="outset" w:sz="6" w:space="0" w:color="auto"/>
            </w:tcBorders>
            <w:shd w:val="clear" w:color="auto" w:fill="F0F0F0"/>
            <w:vAlign w:val="center"/>
            <w:hideMark/>
          </w:tcPr>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4 5</w:t>
            </w:r>
          </w:p>
        </w:tc>
      </w:tr>
    </w:tbl>
    <w:p w:rsidR="00D06154" w:rsidRPr="00D06154" w:rsidRDefault="00D06154" w:rsidP="00D06154">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D06154" w:rsidRPr="00D06154" w:rsidRDefault="00D06154" w:rsidP="00D06154">
      <w:pPr>
        <w:shd w:val="clear" w:color="auto" w:fill="FFFFFF"/>
        <w:spacing w:after="0" w:line="240" w:lineRule="auto"/>
        <w:jc w:val="both"/>
        <w:rPr>
          <w:rFonts w:ascii="Times New Roman" w:eastAsia="Times New Roman" w:hAnsi="Times New Roman" w:cs="Times New Roman"/>
          <w:b/>
          <w:color w:val="000000"/>
          <w:sz w:val="24"/>
          <w:szCs w:val="24"/>
          <w:lang w:eastAsia="ru-RU"/>
        </w:rPr>
      </w:pPr>
      <w:r w:rsidRPr="00D06154">
        <w:rPr>
          <w:rFonts w:ascii="Times New Roman" w:eastAsia="Times New Roman" w:hAnsi="Times New Roman" w:cs="Times New Roman"/>
          <w:b/>
          <w:color w:val="000000"/>
          <w:sz w:val="24"/>
          <w:szCs w:val="24"/>
          <w:lang w:eastAsia="ru-RU"/>
        </w:rPr>
        <w:t>КОНТРОЛЬНЫЕ ВОПРОСЫ:</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 Охарактеризуйте (письменно) основные  требования   перед сборкой  труб.</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 Какие параметры труб контролируются перед сборкой?</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 Какие требования к зачистке труб перед сваркой?</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 Какие требования к наложению прихваток?</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 От  чего зависит количество слоев при сварке труб?</w:t>
      </w:r>
    </w:p>
    <w:p w:rsidR="00D06154" w:rsidRPr="00D06154" w:rsidRDefault="00D06154" w:rsidP="00D06154">
      <w:pPr>
        <w:shd w:val="clear" w:color="auto" w:fill="FFFFFF"/>
        <w:spacing w:after="0" w:line="240" w:lineRule="auto"/>
        <w:rPr>
          <w:rFonts w:ascii="Open Sans" w:eastAsia="Times New Roman" w:hAnsi="Open Sans" w:cs="Times New Roman"/>
          <w:color w:val="000000"/>
          <w:sz w:val="27"/>
          <w:szCs w:val="27"/>
          <w:lang w:eastAsia="ru-RU"/>
        </w:rPr>
      </w:pPr>
    </w:p>
    <w:p w:rsidR="00D06154" w:rsidRPr="00D06154" w:rsidRDefault="00D06154" w:rsidP="00D06154">
      <w:pPr>
        <w:shd w:val="clear" w:color="auto" w:fill="FFFFFF"/>
        <w:spacing w:after="0" w:line="240" w:lineRule="auto"/>
        <w:rPr>
          <w:rFonts w:ascii="Open Sans" w:eastAsia="Times New Roman" w:hAnsi="Open Sans" w:cs="Times New Roman"/>
          <w:color w:val="000000"/>
          <w:sz w:val="27"/>
          <w:szCs w:val="27"/>
          <w:lang w:eastAsia="ru-RU"/>
        </w:rPr>
      </w:pPr>
    </w:p>
    <w:p w:rsidR="00D06154" w:rsidRPr="00D06154" w:rsidRDefault="00D06154" w:rsidP="00D06154">
      <w:pPr>
        <w:shd w:val="clear" w:color="auto" w:fill="FFFFFF"/>
        <w:spacing w:after="0" w:line="240" w:lineRule="auto"/>
        <w:jc w:val="center"/>
        <w:rPr>
          <w:rFonts w:ascii="Open Sans" w:eastAsia="Times New Roman" w:hAnsi="Open Sans" w:cs="Times New Roman"/>
          <w:color w:val="000000"/>
          <w:sz w:val="21"/>
          <w:szCs w:val="21"/>
          <w:lang w:eastAsia="ru-RU"/>
        </w:rPr>
      </w:pPr>
    </w:p>
    <w:p w:rsidR="00D06154" w:rsidRPr="00D06154" w:rsidRDefault="00D06154" w:rsidP="00D06154">
      <w:pPr>
        <w:shd w:val="clear" w:color="auto" w:fill="FFFFFF"/>
        <w:spacing w:after="0" w:line="240" w:lineRule="auto"/>
        <w:jc w:val="center"/>
        <w:textAlignment w:val="baseline"/>
        <w:rPr>
          <w:rFonts w:ascii="Times New Roman" w:eastAsia="Times New Roman" w:hAnsi="Times New Roman" w:cs="Times New Roman"/>
          <w:b/>
          <w:bCs/>
          <w:color w:val="000000"/>
          <w:sz w:val="24"/>
          <w:szCs w:val="24"/>
          <w:bdr w:val="none" w:sz="0" w:space="0" w:color="auto" w:frame="1"/>
          <w:lang w:eastAsia="ru-RU"/>
        </w:rPr>
      </w:pPr>
      <w:r w:rsidRPr="00D06154">
        <w:rPr>
          <w:rFonts w:ascii="Times New Roman" w:eastAsia="Times New Roman" w:hAnsi="Times New Roman" w:cs="Times New Roman"/>
          <w:b/>
          <w:bCs/>
          <w:color w:val="000000"/>
          <w:sz w:val="24"/>
          <w:szCs w:val="24"/>
          <w:bdr w:val="none" w:sz="0" w:space="0" w:color="auto" w:frame="1"/>
          <w:lang w:eastAsia="ru-RU"/>
        </w:rPr>
        <w:t>ПРАКТИЧЕСКАЯ РАБОТА №</w:t>
      </w:r>
      <w:r w:rsidR="00174B0A">
        <w:rPr>
          <w:rFonts w:ascii="Times New Roman" w:eastAsia="Times New Roman" w:hAnsi="Times New Roman" w:cs="Times New Roman"/>
          <w:b/>
          <w:bCs/>
          <w:color w:val="000000"/>
          <w:sz w:val="24"/>
          <w:szCs w:val="24"/>
          <w:bdr w:val="none" w:sz="0" w:space="0" w:color="auto" w:frame="1"/>
          <w:lang w:eastAsia="ru-RU"/>
        </w:rPr>
        <w:t>19</w:t>
      </w:r>
    </w:p>
    <w:p w:rsidR="00D06154" w:rsidRPr="00D06154" w:rsidRDefault="00D06154" w:rsidP="00D06154">
      <w:pPr>
        <w:shd w:val="clear" w:color="auto" w:fill="FFFFFF"/>
        <w:spacing w:after="0" w:line="240" w:lineRule="auto"/>
        <w:jc w:val="center"/>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color w:val="000000"/>
          <w:sz w:val="24"/>
          <w:szCs w:val="24"/>
          <w:bdr w:val="none" w:sz="0" w:space="0" w:color="auto" w:frame="1"/>
          <w:lang w:eastAsia="ru-RU"/>
        </w:rPr>
        <w:t>«ПОРЯДОК СВАРКИ И НАЛОЖЕНИЯ СЛОЁВ ШВА ПРИ СВАРКЕ ТРУБ РАЗЛИЧНЫХ ДИАМЕТРОВ В РАЗЛИЧНЫХ ПРОСТРАНСТВЕННЫХ ПОЛОЖЕНИЯХ»</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color w:val="000000"/>
          <w:sz w:val="24"/>
          <w:szCs w:val="24"/>
          <w:bdr w:val="none" w:sz="0" w:space="0" w:color="auto" w:frame="1"/>
          <w:lang w:eastAsia="ru-RU"/>
        </w:rPr>
        <w:t>  ЦЕЛЬ</w:t>
      </w:r>
      <w:r w:rsidRPr="00D06154">
        <w:rPr>
          <w:rFonts w:ascii="Times New Roman" w:eastAsia="Times New Roman" w:hAnsi="Times New Roman" w:cs="Times New Roman"/>
          <w:color w:val="000000"/>
          <w:sz w:val="24"/>
          <w:szCs w:val="24"/>
          <w:lang w:eastAsia="ru-RU"/>
        </w:rPr>
        <w:t> </w:t>
      </w:r>
      <w:r w:rsidRPr="00D06154">
        <w:rPr>
          <w:rFonts w:ascii="Times New Roman" w:eastAsia="Times New Roman" w:hAnsi="Times New Roman" w:cs="Times New Roman"/>
          <w:b/>
          <w:bCs/>
          <w:color w:val="000000"/>
          <w:sz w:val="24"/>
          <w:szCs w:val="24"/>
          <w:bdr w:val="none" w:sz="0" w:space="0" w:color="auto" w:frame="1"/>
          <w:lang w:eastAsia="ru-RU"/>
        </w:rPr>
        <w:t>РАБОТЫ:</w:t>
      </w:r>
      <w:r w:rsidRPr="00D06154">
        <w:rPr>
          <w:rFonts w:ascii="Times New Roman" w:eastAsia="Times New Roman" w:hAnsi="Times New Roman" w:cs="Times New Roman"/>
          <w:color w:val="000000"/>
          <w:sz w:val="24"/>
          <w:szCs w:val="24"/>
          <w:lang w:eastAsia="ru-RU"/>
        </w:rPr>
        <w:t> отработка навыков по выбору рациональной схемы ручной дуговой сварки и порядка наложения слоёв шва при сварке труб различных диаметров в различных пространственных положениях.</w:t>
      </w:r>
    </w:p>
    <w:p w:rsidR="00D06154" w:rsidRPr="00D06154" w:rsidRDefault="00D06154" w:rsidP="00D06154">
      <w:pPr>
        <w:shd w:val="clear" w:color="auto" w:fill="FFFFFF"/>
        <w:spacing w:after="0" w:line="240" w:lineRule="auto"/>
        <w:rPr>
          <w:rFonts w:ascii="Open Sans" w:eastAsia="Times New Roman" w:hAnsi="Open Sans" w:cs="Times New Roman"/>
          <w:color w:val="000000"/>
          <w:sz w:val="21"/>
          <w:szCs w:val="21"/>
          <w:lang w:eastAsia="ru-RU"/>
        </w:rPr>
      </w:pPr>
    </w:p>
    <w:p w:rsidR="00D06154" w:rsidRPr="00D06154" w:rsidRDefault="00D06154" w:rsidP="00D06154">
      <w:pPr>
        <w:shd w:val="clear" w:color="auto" w:fill="FFFFFF"/>
        <w:spacing w:after="0" w:line="240" w:lineRule="auto"/>
        <w:rPr>
          <w:rFonts w:ascii="Open Sans" w:eastAsia="Times New Roman" w:hAnsi="Open Sans" w:cs="Times New Roman"/>
          <w:color w:val="000000"/>
          <w:sz w:val="27"/>
          <w:szCs w:val="27"/>
          <w:lang w:eastAsia="ru-RU"/>
        </w:rPr>
      </w:pPr>
      <w:r w:rsidRPr="00D06154">
        <w:rPr>
          <w:rFonts w:ascii="Open Sans" w:eastAsia="Times New Roman" w:hAnsi="Open Sans" w:cs="Times New Roman"/>
          <w:b/>
          <w:bCs/>
          <w:color w:val="000000"/>
          <w:sz w:val="27"/>
          <w:szCs w:val="27"/>
          <w:lang w:eastAsia="ru-RU"/>
        </w:rPr>
        <w:t>ОБОРУДОВАНИЕ И МАТЕРИАЛЫ</w:t>
      </w:r>
      <w:r w:rsidRPr="00D06154">
        <w:rPr>
          <w:rFonts w:ascii="Open Sans" w:eastAsia="Times New Roman" w:hAnsi="Open Sans" w:cs="Times New Roman"/>
          <w:color w:val="000000"/>
          <w:sz w:val="27"/>
          <w:szCs w:val="27"/>
          <w:lang w:eastAsia="ru-RU"/>
        </w:rPr>
        <w:t>: МР</w:t>
      </w:r>
    </w:p>
    <w:p w:rsidR="00D06154" w:rsidRPr="00D06154" w:rsidRDefault="00D06154" w:rsidP="00D06154">
      <w:pPr>
        <w:spacing w:after="0" w:line="240" w:lineRule="auto"/>
        <w:jc w:val="both"/>
        <w:rPr>
          <w:rFonts w:ascii="Times New Roman" w:eastAsia="Times New Roman" w:hAnsi="Times New Roman" w:cs="Times New Roman"/>
          <w:b/>
          <w:bCs/>
          <w:sz w:val="24"/>
          <w:szCs w:val="24"/>
          <w:lang w:eastAsia="ru-RU"/>
        </w:rPr>
      </w:pPr>
      <w:r w:rsidRPr="00D06154">
        <w:rPr>
          <w:rFonts w:ascii="Times New Roman" w:eastAsia="Times New Roman" w:hAnsi="Times New Roman" w:cs="Times New Roman"/>
          <w:b/>
          <w:bCs/>
          <w:sz w:val="24"/>
          <w:szCs w:val="24"/>
          <w:lang w:eastAsia="ru-RU"/>
        </w:rPr>
        <w:t xml:space="preserve">ПОРЯДОК ВЫПОЛНЕНИЯ: </w:t>
      </w:r>
    </w:p>
    <w:p w:rsidR="00D06154" w:rsidRPr="00D06154" w:rsidRDefault="00D06154" w:rsidP="00D06154">
      <w:pPr>
        <w:spacing w:after="0" w:line="240" w:lineRule="auto"/>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1.Внимательно прочитайте основные сведения.</w:t>
      </w:r>
    </w:p>
    <w:p w:rsidR="00D06154" w:rsidRPr="00D06154" w:rsidRDefault="00D06154" w:rsidP="00D06154">
      <w:pPr>
        <w:spacing w:after="0" w:line="240" w:lineRule="auto"/>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2.Выполните письменно контрольное задание</w:t>
      </w:r>
      <w:proofErr w:type="gramStart"/>
      <w:r w:rsidRPr="00D06154">
        <w:rPr>
          <w:rFonts w:ascii="Times New Roman" w:eastAsia="Times New Roman" w:hAnsi="Times New Roman" w:cs="Times New Roman"/>
          <w:bCs/>
          <w:sz w:val="24"/>
          <w:szCs w:val="24"/>
          <w:lang w:eastAsia="ru-RU"/>
        </w:rPr>
        <w:t>..</w:t>
      </w:r>
      <w:proofErr w:type="gramEnd"/>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color w:val="000000"/>
          <w:sz w:val="24"/>
          <w:szCs w:val="24"/>
          <w:bdr w:val="none" w:sz="0" w:space="0" w:color="auto" w:frame="1"/>
          <w:lang w:eastAsia="ru-RU"/>
        </w:rPr>
        <w:t>ЗАДАНИЕ:</w:t>
      </w:r>
      <w:r w:rsidRPr="00D06154">
        <w:rPr>
          <w:rFonts w:ascii="Times New Roman" w:eastAsia="Times New Roman" w:hAnsi="Times New Roman" w:cs="Times New Roman"/>
          <w:color w:val="000000"/>
          <w:sz w:val="24"/>
          <w:szCs w:val="24"/>
          <w:lang w:eastAsia="ru-RU"/>
        </w:rPr>
        <w:t> по заданным размерам труб и положению шва в пространстве выбрать и описать рациональную схему сварки и наложения слоёв шва при ручной дуговой сварке покрытым электродом стыкового сварного соединения труб.</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Выполнить отчет в письменном виде.</w:t>
      </w:r>
    </w:p>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  Получить задание у преподавателя.</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  Выполнить эскиз сварного соединения в заданном положении сварки, в аксонометрической проекции.</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  Назначить количество слоев шва, которое необходимо выполнить для данного сварного соединения.</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  Определить рациональное количество сварщиков, одновременно задействованных в сварке данного сварного соединения.</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  Изобразить графически схему сварки с указанием порядка наложения отдельных участков сварного шва для каждого слоя сварного соединения.</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  Выполнить письменное описание разработанной схемы сварки (послойно).</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  Выполнить отчет в письменном виде.</w:t>
      </w:r>
    </w:p>
    <w:p w:rsidR="00D06154" w:rsidRPr="00D06154" w:rsidRDefault="00D06154" w:rsidP="00D06154">
      <w:pPr>
        <w:shd w:val="clear" w:color="auto" w:fill="FFFFFF"/>
        <w:spacing w:after="0" w:line="240" w:lineRule="auto"/>
        <w:jc w:val="both"/>
        <w:textAlignment w:val="baseline"/>
        <w:outlineLvl w:val="4"/>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Примеры вариантов задания на практическое занятие.</w:t>
      </w:r>
    </w:p>
    <w:tbl>
      <w:tblPr>
        <w:tblStyle w:val="12"/>
        <w:tblW w:w="0" w:type="auto"/>
        <w:tblLayout w:type="fixed"/>
        <w:tblLook w:val="04A0"/>
      </w:tblPr>
      <w:tblGrid>
        <w:gridCol w:w="2173"/>
        <w:gridCol w:w="2173"/>
        <w:gridCol w:w="2173"/>
        <w:gridCol w:w="2173"/>
      </w:tblGrid>
      <w:tr w:rsidR="00D06154" w:rsidRPr="00D06154" w:rsidTr="00E031C5">
        <w:trPr>
          <w:trHeight w:val="828"/>
        </w:trPr>
        <w:tc>
          <w:tcPr>
            <w:tcW w:w="2173" w:type="dxa"/>
            <w:hideMark/>
          </w:tcPr>
          <w:p w:rsidR="00D06154" w:rsidRPr="00D06154" w:rsidRDefault="00D06154" w:rsidP="00D06154">
            <w:pPr>
              <w:ind w:left="30" w:right="30"/>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b/>
                <w:bCs/>
                <w:color w:val="000000"/>
                <w:sz w:val="24"/>
                <w:szCs w:val="24"/>
                <w:bdr w:val="none" w:sz="0" w:space="0" w:color="auto" w:frame="1"/>
                <w:lang w:eastAsia="ru-RU"/>
              </w:rPr>
              <w:t>№ варианта</w:t>
            </w:r>
          </w:p>
        </w:tc>
        <w:tc>
          <w:tcPr>
            <w:tcW w:w="2173" w:type="dxa"/>
            <w:hideMark/>
          </w:tcPr>
          <w:p w:rsidR="00D06154" w:rsidRPr="00D06154" w:rsidRDefault="00D06154" w:rsidP="00D06154">
            <w:pPr>
              <w:ind w:left="30" w:right="30"/>
              <w:rPr>
                <w:rFonts w:ascii="Times New Roman" w:eastAsia="Times New Roman" w:hAnsi="Times New Roman"/>
                <w:color w:val="000000"/>
                <w:sz w:val="24"/>
                <w:szCs w:val="24"/>
                <w:lang w:eastAsia="ru-RU"/>
              </w:rPr>
            </w:pPr>
            <w:r w:rsidRPr="00D06154">
              <w:rPr>
                <w:rFonts w:ascii="Times New Roman" w:eastAsia="Times New Roman" w:hAnsi="Times New Roman"/>
                <w:b/>
                <w:color w:val="000000"/>
                <w:sz w:val="24"/>
                <w:szCs w:val="24"/>
                <w:lang w:eastAsia="ru-RU"/>
              </w:rPr>
              <w:t xml:space="preserve">Диаметр трубы, </w:t>
            </w:r>
            <w:proofErr w:type="gramStart"/>
            <w:r w:rsidRPr="00D06154">
              <w:rPr>
                <w:rFonts w:ascii="Times New Roman" w:eastAsia="Times New Roman" w:hAnsi="Times New Roman"/>
                <w:b/>
                <w:color w:val="000000"/>
                <w:sz w:val="24"/>
                <w:szCs w:val="24"/>
                <w:lang w:eastAsia="ru-RU"/>
              </w:rPr>
              <w:t>мм</w:t>
            </w:r>
            <w:proofErr w:type="gramEnd"/>
          </w:p>
        </w:tc>
        <w:tc>
          <w:tcPr>
            <w:tcW w:w="2173" w:type="dxa"/>
            <w:hideMark/>
          </w:tcPr>
          <w:p w:rsidR="00D06154" w:rsidRPr="00D06154" w:rsidRDefault="00D06154" w:rsidP="00D06154">
            <w:pPr>
              <w:ind w:left="30" w:right="30"/>
              <w:textAlignment w:val="baseline"/>
              <w:rPr>
                <w:rFonts w:ascii="Times New Roman" w:eastAsia="Times New Roman" w:hAnsi="Times New Roman"/>
                <w:b/>
                <w:color w:val="000000"/>
                <w:sz w:val="24"/>
                <w:szCs w:val="24"/>
                <w:lang w:eastAsia="ru-RU"/>
              </w:rPr>
            </w:pPr>
            <w:r w:rsidRPr="00D06154">
              <w:rPr>
                <w:rFonts w:ascii="Times New Roman" w:eastAsia="Times New Roman" w:hAnsi="Times New Roman"/>
                <w:b/>
                <w:color w:val="000000"/>
                <w:sz w:val="24"/>
                <w:szCs w:val="24"/>
                <w:lang w:eastAsia="ru-RU"/>
              </w:rPr>
              <w:t xml:space="preserve">Толщина стенки трубы, </w:t>
            </w:r>
            <w:proofErr w:type="gramStart"/>
            <w:r w:rsidRPr="00D06154">
              <w:rPr>
                <w:rFonts w:ascii="Times New Roman" w:eastAsia="Times New Roman" w:hAnsi="Times New Roman"/>
                <w:b/>
                <w:color w:val="000000"/>
                <w:sz w:val="24"/>
                <w:szCs w:val="24"/>
                <w:lang w:eastAsia="ru-RU"/>
              </w:rPr>
              <w:t>мм</w:t>
            </w:r>
            <w:proofErr w:type="gramEnd"/>
          </w:p>
        </w:tc>
        <w:tc>
          <w:tcPr>
            <w:tcW w:w="2173" w:type="dxa"/>
            <w:hideMark/>
          </w:tcPr>
          <w:p w:rsidR="00D06154" w:rsidRPr="00D06154" w:rsidRDefault="00D06154" w:rsidP="00D06154">
            <w:pPr>
              <w:ind w:left="30" w:right="30"/>
              <w:textAlignment w:val="baseline"/>
              <w:rPr>
                <w:rFonts w:ascii="Times New Roman" w:eastAsia="Times New Roman" w:hAnsi="Times New Roman"/>
                <w:b/>
                <w:color w:val="000000"/>
                <w:sz w:val="24"/>
                <w:szCs w:val="24"/>
                <w:lang w:eastAsia="ru-RU"/>
              </w:rPr>
            </w:pPr>
            <w:r w:rsidRPr="00D06154">
              <w:rPr>
                <w:rFonts w:ascii="Times New Roman" w:eastAsia="Times New Roman" w:hAnsi="Times New Roman"/>
                <w:b/>
                <w:color w:val="000000"/>
                <w:sz w:val="24"/>
                <w:szCs w:val="24"/>
                <w:lang w:eastAsia="ru-RU"/>
              </w:rPr>
              <w:t>Положение при сварке (условное обозначение)</w:t>
            </w:r>
          </w:p>
        </w:tc>
      </w:tr>
      <w:tr w:rsidR="00D06154" w:rsidRPr="00D06154" w:rsidTr="00E031C5">
        <w:trPr>
          <w:trHeight w:val="440"/>
        </w:trPr>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1</w:t>
            </w:r>
          </w:p>
        </w:tc>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159</w:t>
            </w:r>
          </w:p>
        </w:tc>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6</w:t>
            </w:r>
          </w:p>
        </w:tc>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В</w:t>
            </w:r>
            <w:proofErr w:type="gramStart"/>
            <w:r w:rsidRPr="00D06154">
              <w:rPr>
                <w:rFonts w:ascii="Times New Roman" w:eastAsia="Times New Roman" w:hAnsi="Times New Roman"/>
                <w:color w:val="000000"/>
                <w:sz w:val="24"/>
                <w:szCs w:val="24"/>
                <w:lang w:eastAsia="ru-RU"/>
              </w:rPr>
              <w:t>1</w:t>
            </w:r>
            <w:proofErr w:type="gramEnd"/>
          </w:p>
        </w:tc>
      </w:tr>
      <w:tr w:rsidR="00D06154" w:rsidRPr="00D06154" w:rsidTr="00E031C5">
        <w:trPr>
          <w:trHeight w:val="451"/>
        </w:trPr>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2</w:t>
            </w:r>
          </w:p>
        </w:tc>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219</w:t>
            </w:r>
          </w:p>
        </w:tc>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8</w:t>
            </w:r>
          </w:p>
        </w:tc>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Н45</w:t>
            </w:r>
          </w:p>
        </w:tc>
      </w:tr>
      <w:tr w:rsidR="00D06154" w:rsidRPr="00D06154" w:rsidTr="00E031C5">
        <w:trPr>
          <w:trHeight w:val="307"/>
        </w:trPr>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3</w:t>
            </w:r>
          </w:p>
        </w:tc>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219</w:t>
            </w:r>
          </w:p>
        </w:tc>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20</w:t>
            </w:r>
          </w:p>
        </w:tc>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В</w:t>
            </w:r>
            <w:proofErr w:type="gramStart"/>
            <w:r w:rsidRPr="00D06154">
              <w:rPr>
                <w:rFonts w:ascii="Times New Roman" w:eastAsia="Times New Roman" w:hAnsi="Times New Roman"/>
                <w:color w:val="000000"/>
                <w:sz w:val="24"/>
                <w:szCs w:val="24"/>
                <w:lang w:eastAsia="ru-RU"/>
              </w:rPr>
              <w:t>1</w:t>
            </w:r>
            <w:proofErr w:type="gramEnd"/>
          </w:p>
        </w:tc>
      </w:tr>
      <w:tr w:rsidR="00D06154" w:rsidRPr="00D06154" w:rsidTr="00E031C5">
        <w:trPr>
          <w:trHeight w:val="319"/>
        </w:trPr>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4</w:t>
            </w:r>
          </w:p>
        </w:tc>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325</w:t>
            </w:r>
          </w:p>
        </w:tc>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10</w:t>
            </w:r>
          </w:p>
        </w:tc>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Г</w:t>
            </w:r>
          </w:p>
        </w:tc>
      </w:tr>
      <w:tr w:rsidR="00D06154" w:rsidRPr="00D06154" w:rsidTr="00E031C5">
        <w:trPr>
          <w:trHeight w:val="473"/>
        </w:trPr>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5</w:t>
            </w:r>
          </w:p>
        </w:tc>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325</w:t>
            </w:r>
          </w:p>
        </w:tc>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10</w:t>
            </w:r>
          </w:p>
        </w:tc>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В</w:t>
            </w:r>
            <w:proofErr w:type="gramStart"/>
            <w:r w:rsidRPr="00D06154">
              <w:rPr>
                <w:rFonts w:ascii="Times New Roman" w:eastAsia="Times New Roman" w:hAnsi="Times New Roman"/>
                <w:color w:val="000000"/>
                <w:sz w:val="24"/>
                <w:szCs w:val="24"/>
                <w:lang w:eastAsia="ru-RU"/>
              </w:rPr>
              <w:t>1</w:t>
            </w:r>
            <w:proofErr w:type="gramEnd"/>
          </w:p>
        </w:tc>
      </w:tr>
      <w:tr w:rsidR="00D06154" w:rsidRPr="00D06154" w:rsidTr="00E031C5">
        <w:trPr>
          <w:trHeight w:val="384"/>
        </w:trPr>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6</w:t>
            </w:r>
          </w:p>
        </w:tc>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530</w:t>
            </w:r>
          </w:p>
        </w:tc>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8</w:t>
            </w:r>
          </w:p>
        </w:tc>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Н45</w:t>
            </w:r>
          </w:p>
        </w:tc>
      </w:tr>
      <w:tr w:rsidR="00D06154" w:rsidRPr="00D06154" w:rsidTr="00E031C5">
        <w:trPr>
          <w:trHeight w:val="403"/>
        </w:trPr>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7</w:t>
            </w:r>
          </w:p>
        </w:tc>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620</w:t>
            </w:r>
          </w:p>
        </w:tc>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15</w:t>
            </w:r>
          </w:p>
        </w:tc>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В</w:t>
            </w:r>
            <w:proofErr w:type="gramStart"/>
            <w:r w:rsidRPr="00D06154">
              <w:rPr>
                <w:rFonts w:ascii="Times New Roman" w:eastAsia="Times New Roman" w:hAnsi="Times New Roman"/>
                <w:color w:val="000000"/>
                <w:sz w:val="24"/>
                <w:szCs w:val="24"/>
                <w:lang w:eastAsia="ru-RU"/>
              </w:rPr>
              <w:t>1</w:t>
            </w:r>
            <w:proofErr w:type="gramEnd"/>
          </w:p>
        </w:tc>
      </w:tr>
      <w:tr w:rsidR="00D06154" w:rsidRPr="00D06154" w:rsidTr="00E031C5">
        <w:trPr>
          <w:trHeight w:val="423"/>
        </w:trPr>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8</w:t>
            </w:r>
          </w:p>
        </w:tc>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720</w:t>
            </w:r>
          </w:p>
        </w:tc>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8</w:t>
            </w:r>
          </w:p>
        </w:tc>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Г</w:t>
            </w:r>
          </w:p>
        </w:tc>
      </w:tr>
      <w:tr w:rsidR="00D06154" w:rsidRPr="00D06154" w:rsidTr="00E031C5">
        <w:trPr>
          <w:trHeight w:val="415"/>
        </w:trPr>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9</w:t>
            </w:r>
          </w:p>
        </w:tc>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720</w:t>
            </w:r>
          </w:p>
        </w:tc>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8</w:t>
            </w:r>
          </w:p>
        </w:tc>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В</w:t>
            </w:r>
            <w:proofErr w:type="gramStart"/>
            <w:r w:rsidRPr="00D06154">
              <w:rPr>
                <w:rFonts w:ascii="Times New Roman" w:eastAsia="Times New Roman" w:hAnsi="Times New Roman"/>
                <w:color w:val="000000"/>
                <w:sz w:val="24"/>
                <w:szCs w:val="24"/>
                <w:lang w:eastAsia="ru-RU"/>
              </w:rPr>
              <w:t>1</w:t>
            </w:r>
            <w:proofErr w:type="gramEnd"/>
          </w:p>
        </w:tc>
      </w:tr>
      <w:tr w:rsidR="00D06154" w:rsidRPr="00D06154" w:rsidTr="00E031C5">
        <w:trPr>
          <w:trHeight w:val="422"/>
        </w:trPr>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10</w:t>
            </w:r>
          </w:p>
        </w:tc>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720</w:t>
            </w:r>
          </w:p>
        </w:tc>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20</w:t>
            </w:r>
          </w:p>
        </w:tc>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В</w:t>
            </w:r>
            <w:proofErr w:type="gramStart"/>
            <w:r w:rsidRPr="00D06154">
              <w:rPr>
                <w:rFonts w:ascii="Times New Roman" w:eastAsia="Times New Roman" w:hAnsi="Times New Roman"/>
                <w:color w:val="000000"/>
                <w:sz w:val="24"/>
                <w:szCs w:val="24"/>
                <w:lang w:eastAsia="ru-RU"/>
              </w:rPr>
              <w:t>1</w:t>
            </w:r>
            <w:proofErr w:type="gramEnd"/>
          </w:p>
        </w:tc>
      </w:tr>
      <w:tr w:rsidR="00D06154" w:rsidRPr="00D06154" w:rsidTr="00E031C5">
        <w:trPr>
          <w:trHeight w:val="399"/>
        </w:trPr>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11</w:t>
            </w:r>
          </w:p>
        </w:tc>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920</w:t>
            </w:r>
          </w:p>
        </w:tc>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10</w:t>
            </w:r>
          </w:p>
        </w:tc>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Н45</w:t>
            </w:r>
          </w:p>
        </w:tc>
      </w:tr>
      <w:tr w:rsidR="00D06154" w:rsidRPr="00D06154" w:rsidTr="00E031C5">
        <w:trPr>
          <w:trHeight w:val="405"/>
        </w:trPr>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12</w:t>
            </w:r>
          </w:p>
        </w:tc>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920</w:t>
            </w:r>
          </w:p>
        </w:tc>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25</w:t>
            </w:r>
          </w:p>
        </w:tc>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В</w:t>
            </w:r>
            <w:proofErr w:type="gramStart"/>
            <w:r w:rsidRPr="00D06154">
              <w:rPr>
                <w:rFonts w:ascii="Times New Roman" w:eastAsia="Times New Roman" w:hAnsi="Times New Roman"/>
                <w:color w:val="000000"/>
                <w:sz w:val="24"/>
                <w:szCs w:val="24"/>
                <w:lang w:eastAsia="ru-RU"/>
              </w:rPr>
              <w:t>1</w:t>
            </w:r>
            <w:proofErr w:type="gramEnd"/>
          </w:p>
        </w:tc>
      </w:tr>
      <w:tr w:rsidR="00D06154" w:rsidRPr="00D06154" w:rsidTr="00E031C5">
        <w:trPr>
          <w:trHeight w:val="426"/>
        </w:trPr>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13</w:t>
            </w:r>
          </w:p>
        </w:tc>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1020</w:t>
            </w:r>
          </w:p>
        </w:tc>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15</w:t>
            </w:r>
          </w:p>
        </w:tc>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Г</w:t>
            </w:r>
          </w:p>
        </w:tc>
      </w:tr>
      <w:tr w:rsidR="00D06154" w:rsidRPr="00D06154" w:rsidTr="00E031C5">
        <w:trPr>
          <w:trHeight w:val="559"/>
        </w:trPr>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14</w:t>
            </w:r>
          </w:p>
        </w:tc>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1020</w:t>
            </w:r>
          </w:p>
        </w:tc>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20</w:t>
            </w:r>
          </w:p>
        </w:tc>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В</w:t>
            </w:r>
            <w:proofErr w:type="gramStart"/>
            <w:r w:rsidRPr="00D06154">
              <w:rPr>
                <w:rFonts w:ascii="Times New Roman" w:eastAsia="Times New Roman" w:hAnsi="Times New Roman"/>
                <w:color w:val="000000"/>
                <w:sz w:val="24"/>
                <w:szCs w:val="24"/>
                <w:lang w:eastAsia="ru-RU"/>
              </w:rPr>
              <w:t>1</w:t>
            </w:r>
            <w:proofErr w:type="gramEnd"/>
          </w:p>
        </w:tc>
      </w:tr>
      <w:tr w:rsidR="00D06154" w:rsidRPr="00D06154" w:rsidTr="00E031C5">
        <w:trPr>
          <w:trHeight w:val="425"/>
        </w:trPr>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15</w:t>
            </w:r>
          </w:p>
        </w:tc>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1220</w:t>
            </w:r>
          </w:p>
        </w:tc>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25</w:t>
            </w:r>
          </w:p>
        </w:tc>
        <w:tc>
          <w:tcPr>
            <w:tcW w:w="2173" w:type="dxa"/>
            <w:hideMark/>
          </w:tcPr>
          <w:p w:rsidR="00D06154" w:rsidRPr="00D06154" w:rsidRDefault="00D06154" w:rsidP="00D06154">
            <w:pPr>
              <w:ind w:left="30" w:right="30"/>
              <w:jc w:val="both"/>
              <w:textAlignment w:val="baseline"/>
              <w:rPr>
                <w:rFonts w:ascii="Times New Roman" w:eastAsia="Times New Roman" w:hAnsi="Times New Roman"/>
                <w:color w:val="000000"/>
                <w:sz w:val="24"/>
                <w:szCs w:val="24"/>
                <w:lang w:eastAsia="ru-RU"/>
              </w:rPr>
            </w:pPr>
            <w:r w:rsidRPr="00D06154">
              <w:rPr>
                <w:rFonts w:ascii="Times New Roman" w:eastAsia="Times New Roman" w:hAnsi="Times New Roman"/>
                <w:color w:val="000000"/>
                <w:sz w:val="24"/>
                <w:szCs w:val="24"/>
                <w:lang w:eastAsia="ru-RU"/>
              </w:rPr>
              <w:t>В</w:t>
            </w:r>
            <w:proofErr w:type="gramStart"/>
            <w:r w:rsidRPr="00D06154">
              <w:rPr>
                <w:rFonts w:ascii="Times New Roman" w:eastAsia="Times New Roman" w:hAnsi="Times New Roman"/>
                <w:color w:val="000000"/>
                <w:sz w:val="24"/>
                <w:szCs w:val="24"/>
                <w:lang w:eastAsia="ru-RU"/>
              </w:rPr>
              <w:t>1</w:t>
            </w:r>
            <w:proofErr w:type="gramEnd"/>
          </w:p>
        </w:tc>
      </w:tr>
    </w:tbl>
    <w:p w:rsidR="00D06154" w:rsidRPr="00D06154" w:rsidRDefault="00D06154" w:rsidP="00D06154">
      <w:pPr>
        <w:keepNext/>
        <w:keepLines/>
        <w:pBdr>
          <w:bottom w:val="single" w:sz="6" w:space="0" w:color="AAC6D5"/>
        </w:pBdr>
        <w:spacing w:after="0" w:line="240" w:lineRule="auto"/>
        <w:jc w:val="center"/>
        <w:outlineLvl w:val="1"/>
        <w:rPr>
          <w:rFonts w:ascii="Times New Roman" w:eastAsia="Times New Roman" w:hAnsi="Times New Roman" w:cs="Times New Roman"/>
          <w:b/>
          <w:bCs/>
          <w:color w:val="424242"/>
          <w:sz w:val="24"/>
          <w:szCs w:val="24"/>
          <w:lang w:eastAsia="ru-RU"/>
        </w:rPr>
      </w:pPr>
      <w:r w:rsidRPr="00D06154">
        <w:rPr>
          <w:rFonts w:ascii="Times New Roman" w:eastAsia="Times New Roman" w:hAnsi="Times New Roman" w:cs="Times New Roman"/>
          <w:b/>
          <w:bCs/>
          <w:color w:val="000000"/>
          <w:sz w:val="24"/>
          <w:szCs w:val="24"/>
          <w:lang w:eastAsia="ru-RU"/>
        </w:rPr>
        <w:br/>
      </w:r>
      <w:r w:rsidRPr="00D06154">
        <w:rPr>
          <w:rFonts w:ascii="Times New Roman" w:eastAsia="Times New Roman" w:hAnsi="Times New Roman" w:cs="Times New Roman"/>
          <w:b/>
          <w:bCs/>
          <w:sz w:val="24"/>
          <w:szCs w:val="24"/>
          <w:lang w:eastAsia="ru-RU"/>
        </w:rPr>
        <w:t>ОСНОВНЫЕ СВЕДЕНИЯ</w:t>
      </w:r>
    </w:p>
    <w:p w:rsidR="00D06154" w:rsidRPr="00D06154" w:rsidRDefault="00D06154" w:rsidP="00D06154">
      <w:pPr>
        <w:keepNext/>
        <w:keepLines/>
        <w:pBdr>
          <w:bottom w:val="single" w:sz="6" w:space="0" w:color="AAC6D5"/>
        </w:pBdr>
        <w:spacing w:after="0" w:line="240" w:lineRule="auto"/>
        <w:jc w:val="both"/>
        <w:outlineLvl w:val="1"/>
        <w:rPr>
          <w:rFonts w:ascii="Times New Roman" w:eastAsia="Times New Roman" w:hAnsi="Times New Roman" w:cs="Times New Roman"/>
          <w:b/>
          <w:bCs/>
          <w:color w:val="424242"/>
          <w:sz w:val="24"/>
          <w:szCs w:val="24"/>
          <w:lang w:eastAsia="ru-RU"/>
        </w:rPr>
      </w:pPr>
      <w:r w:rsidRPr="00D06154">
        <w:rPr>
          <w:rFonts w:ascii="Times New Roman" w:eastAsia="Times New Roman" w:hAnsi="Times New Roman" w:cs="Times New Roman"/>
          <w:b/>
          <w:bCs/>
          <w:color w:val="424242"/>
          <w:sz w:val="24"/>
          <w:szCs w:val="24"/>
          <w:lang w:eastAsia="ru-RU"/>
        </w:rPr>
        <w:t>Выбор параметров режима</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424242"/>
          <w:sz w:val="24"/>
          <w:szCs w:val="24"/>
          <w:lang w:eastAsia="ru-RU"/>
        </w:rPr>
      </w:pPr>
      <w:r w:rsidRPr="00D06154">
        <w:rPr>
          <w:rFonts w:ascii="Times New Roman" w:eastAsia="Times New Roman" w:hAnsi="Times New Roman" w:cs="Times New Roman"/>
          <w:b/>
          <w:bCs/>
          <w:color w:val="424242"/>
          <w:sz w:val="24"/>
          <w:szCs w:val="24"/>
          <w:lang w:eastAsia="ru-RU"/>
        </w:rPr>
        <w:t>Род и полярность</w:t>
      </w:r>
      <w:r w:rsidRPr="00D06154">
        <w:rPr>
          <w:rFonts w:ascii="Times New Roman" w:eastAsia="Times New Roman" w:hAnsi="Times New Roman" w:cs="Times New Roman"/>
          <w:color w:val="424242"/>
          <w:sz w:val="24"/>
          <w:szCs w:val="24"/>
          <w:lang w:eastAsia="ru-RU"/>
        </w:rPr>
        <w:t> тока определяют в зависимости от марки стали, толщины стенки трубы, марки покрытого электрода.</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424242"/>
          <w:sz w:val="24"/>
          <w:szCs w:val="24"/>
          <w:lang w:eastAsia="ru-RU"/>
        </w:rPr>
      </w:pPr>
      <w:r w:rsidRPr="00D06154">
        <w:rPr>
          <w:rFonts w:ascii="Times New Roman" w:eastAsia="Times New Roman" w:hAnsi="Times New Roman" w:cs="Times New Roman"/>
          <w:b/>
          <w:bCs/>
          <w:color w:val="424242"/>
          <w:sz w:val="24"/>
          <w:szCs w:val="24"/>
          <w:lang w:eastAsia="ru-RU"/>
        </w:rPr>
        <w:t>Сварочный ток</w:t>
      </w:r>
      <w:r w:rsidRPr="00D06154">
        <w:rPr>
          <w:rFonts w:ascii="Times New Roman" w:eastAsia="Times New Roman" w:hAnsi="Times New Roman" w:cs="Times New Roman"/>
          <w:color w:val="424242"/>
          <w:sz w:val="24"/>
          <w:szCs w:val="24"/>
          <w:lang w:eastAsia="ru-RU"/>
        </w:rPr>
        <w:t xml:space="preserve"> обуславливается диаметром электрода </w:t>
      </w:r>
      <w:proofErr w:type="spellStart"/>
      <w:proofErr w:type="gramStart"/>
      <w:r w:rsidRPr="00D06154">
        <w:rPr>
          <w:rFonts w:ascii="Times New Roman" w:eastAsia="Times New Roman" w:hAnsi="Times New Roman" w:cs="Times New Roman"/>
          <w:color w:val="424242"/>
          <w:sz w:val="24"/>
          <w:szCs w:val="24"/>
          <w:lang w:eastAsia="ru-RU"/>
        </w:rPr>
        <w:t>d</w:t>
      </w:r>
      <w:proofErr w:type="gramEnd"/>
      <w:r w:rsidRPr="00D06154">
        <w:rPr>
          <w:rFonts w:ascii="Times New Roman" w:eastAsia="Times New Roman" w:hAnsi="Times New Roman" w:cs="Times New Roman"/>
          <w:color w:val="424242"/>
          <w:sz w:val="24"/>
          <w:szCs w:val="24"/>
          <w:vertAlign w:val="subscript"/>
          <w:lang w:eastAsia="ru-RU"/>
        </w:rPr>
        <w:t>э</w:t>
      </w:r>
      <w:proofErr w:type="spellEnd"/>
      <w:r w:rsidRPr="00D06154">
        <w:rPr>
          <w:rFonts w:ascii="Times New Roman" w:eastAsia="Times New Roman" w:hAnsi="Times New Roman" w:cs="Times New Roman"/>
          <w:color w:val="424242"/>
          <w:sz w:val="24"/>
          <w:szCs w:val="24"/>
          <w:lang w:eastAsia="ru-RU"/>
        </w:rPr>
        <w:t> (мм), который выбирают в зависимости от толщины трубы:</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424242"/>
          <w:sz w:val="24"/>
          <w:szCs w:val="24"/>
          <w:lang w:eastAsia="ru-RU"/>
        </w:rPr>
      </w:pPr>
      <w:r w:rsidRPr="00D06154">
        <w:rPr>
          <w:rFonts w:ascii="Times New Roman" w:eastAsia="Times New Roman" w:hAnsi="Times New Roman" w:cs="Times New Roman"/>
          <w:b/>
          <w:bCs/>
          <w:color w:val="424242"/>
          <w:sz w:val="24"/>
          <w:szCs w:val="24"/>
          <w:lang w:eastAsia="ru-RU"/>
        </w:rPr>
        <w:t>Низкоуглеродистые и низколегированные конструкционные стали</w:t>
      </w:r>
      <w:r w:rsidRPr="00D06154">
        <w:rPr>
          <w:rFonts w:ascii="Times New Roman" w:eastAsia="Times New Roman" w:hAnsi="Times New Roman" w:cs="Times New Roman"/>
          <w:color w:val="424242"/>
          <w:sz w:val="24"/>
          <w:szCs w:val="24"/>
          <w:lang w:eastAsia="ru-RU"/>
        </w:rPr>
        <w:t>:</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424242"/>
          <w:sz w:val="24"/>
          <w:szCs w:val="24"/>
          <w:lang w:eastAsia="ru-RU"/>
        </w:rPr>
      </w:pPr>
      <w:proofErr w:type="spellStart"/>
      <w:proofErr w:type="gramStart"/>
      <w:r w:rsidRPr="00D06154">
        <w:rPr>
          <w:rFonts w:ascii="Times New Roman" w:eastAsia="Times New Roman" w:hAnsi="Times New Roman" w:cs="Times New Roman"/>
          <w:color w:val="424242"/>
          <w:sz w:val="24"/>
          <w:szCs w:val="24"/>
          <w:lang w:eastAsia="ru-RU"/>
        </w:rPr>
        <w:t>I</w:t>
      </w:r>
      <w:proofErr w:type="gramEnd"/>
      <w:r w:rsidRPr="00D06154">
        <w:rPr>
          <w:rFonts w:ascii="Times New Roman" w:eastAsia="Times New Roman" w:hAnsi="Times New Roman" w:cs="Times New Roman"/>
          <w:color w:val="424242"/>
          <w:sz w:val="24"/>
          <w:szCs w:val="24"/>
          <w:lang w:eastAsia="ru-RU"/>
        </w:rPr>
        <w:t>св</w:t>
      </w:r>
      <w:proofErr w:type="spellEnd"/>
      <w:r w:rsidRPr="00D06154">
        <w:rPr>
          <w:rFonts w:ascii="Times New Roman" w:eastAsia="Times New Roman" w:hAnsi="Times New Roman" w:cs="Times New Roman"/>
          <w:color w:val="424242"/>
          <w:sz w:val="24"/>
          <w:szCs w:val="24"/>
          <w:lang w:eastAsia="ru-RU"/>
        </w:rPr>
        <w:t xml:space="preserve"> = (30-40)</w:t>
      </w:r>
      <w:proofErr w:type="spellStart"/>
      <w:r w:rsidRPr="00D06154">
        <w:rPr>
          <w:rFonts w:ascii="Times New Roman" w:eastAsia="Times New Roman" w:hAnsi="Times New Roman" w:cs="Times New Roman"/>
          <w:color w:val="424242"/>
          <w:sz w:val="24"/>
          <w:szCs w:val="24"/>
          <w:lang w:eastAsia="ru-RU"/>
        </w:rPr>
        <w:t>dэ</w:t>
      </w:r>
      <w:proofErr w:type="spellEnd"/>
      <w:r w:rsidRPr="00D06154">
        <w:rPr>
          <w:rFonts w:ascii="Times New Roman" w:eastAsia="Times New Roman" w:hAnsi="Times New Roman" w:cs="Times New Roman"/>
          <w:color w:val="424242"/>
          <w:sz w:val="24"/>
          <w:szCs w:val="24"/>
          <w:lang w:eastAsia="ru-RU"/>
        </w:rPr>
        <w:t>, А</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424242"/>
          <w:sz w:val="24"/>
          <w:szCs w:val="24"/>
          <w:lang w:eastAsia="ru-RU"/>
        </w:rPr>
      </w:pPr>
      <w:r w:rsidRPr="00D06154">
        <w:rPr>
          <w:rFonts w:ascii="Times New Roman" w:eastAsia="Times New Roman" w:hAnsi="Times New Roman" w:cs="Times New Roman"/>
          <w:b/>
          <w:bCs/>
          <w:color w:val="424242"/>
          <w:sz w:val="24"/>
          <w:szCs w:val="24"/>
          <w:lang w:eastAsia="ru-RU"/>
        </w:rPr>
        <w:t>Высоколегированные хромоникелевые стали:</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424242"/>
          <w:sz w:val="24"/>
          <w:szCs w:val="24"/>
          <w:lang w:eastAsia="ru-RU"/>
        </w:rPr>
      </w:pPr>
      <w:proofErr w:type="spellStart"/>
      <w:proofErr w:type="gramStart"/>
      <w:r w:rsidRPr="00D06154">
        <w:rPr>
          <w:rFonts w:ascii="Times New Roman" w:eastAsia="Times New Roman" w:hAnsi="Times New Roman" w:cs="Times New Roman"/>
          <w:color w:val="424242"/>
          <w:sz w:val="24"/>
          <w:szCs w:val="24"/>
          <w:lang w:eastAsia="ru-RU"/>
        </w:rPr>
        <w:t>I</w:t>
      </w:r>
      <w:proofErr w:type="gramEnd"/>
      <w:r w:rsidRPr="00D06154">
        <w:rPr>
          <w:rFonts w:ascii="Times New Roman" w:eastAsia="Times New Roman" w:hAnsi="Times New Roman" w:cs="Times New Roman"/>
          <w:color w:val="424242"/>
          <w:sz w:val="24"/>
          <w:szCs w:val="24"/>
          <w:lang w:eastAsia="ru-RU"/>
        </w:rPr>
        <w:t>св=</w:t>
      </w:r>
      <w:proofErr w:type="spellEnd"/>
      <w:r w:rsidRPr="00D06154">
        <w:rPr>
          <w:rFonts w:ascii="Times New Roman" w:eastAsia="Times New Roman" w:hAnsi="Times New Roman" w:cs="Times New Roman"/>
          <w:color w:val="424242"/>
          <w:sz w:val="24"/>
          <w:szCs w:val="24"/>
          <w:lang w:eastAsia="ru-RU"/>
        </w:rPr>
        <w:t>(25-30)</w:t>
      </w:r>
      <w:proofErr w:type="spellStart"/>
      <w:r w:rsidRPr="00D06154">
        <w:rPr>
          <w:rFonts w:ascii="Times New Roman" w:eastAsia="Times New Roman" w:hAnsi="Times New Roman" w:cs="Times New Roman"/>
          <w:color w:val="424242"/>
          <w:sz w:val="24"/>
          <w:szCs w:val="24"/>
          <w:lang w:eastAsia="ru-RU"/>
        </w:rPr>
        <w:t>dэ</w:t>
      </w:r>
      <w:proofErr w:type="spellEnd"/>
      <w:r w:rsidRPr="00D06154">
        <w:rPr>
          <w:rFonts w:ascii="Times New Roman" w:eastAsia="Times New Roman" w:hAnsi="Times New Roman" w:cs="Times New Roman"/>
          <w:color w:val="424242"/>
          <w:sz w:val="24"/>
          <w:szCs w:val="24"/>
          <w:lang w:eastAsia="ru-RU"/>
        </w:rPr>
        <w:t>, А</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424242"/>
          <w:sz w:val="24"/>
          <w:szCs w:val="24"/>
          <w:lang w:eastAsia="ru-RU"/>
        </w:rPr>
      </w:pPr>
      <w:r w:rsidRPr="00D06154">
        <w:rPr>
          <w:rFonts w:ascii="Times New Roman" w:eastAsia="Times New Roman" w:hAnsi="Times New Roman" w:cs="Times New Roman"/>
          <w:b/>
          <w:bCs/>
          <w:color w:val="424242"/>
          <w:sz w:val="24"/>
          <w:szCs w:val="24"/>
          <w:lang w:eastAsia="ru-RU"/>
        </w:rPr>
        <w:t>Напряжение на дуге</w:t>
      </w:r>
      <w:r w:rsidRPr="00D06154">
        <w:rPr>
          <w:rFonts w:ascii="Times New Roman" w:eastAsia="Times New Roman" w:hAnsi="Times New Roman" w:cs="Times New Roman"/>
          <w:color w:val="424242"/>
          <w:sz w:val="24"/>
          <w:szCs w:val="24"/>
          <w:lang w:eastAsia="ru-RU"/>
        </w:rPr>
        <w:t xml:space="preserve"> определяется ее длиной. Оптимальную длину дуги выбирают </w:t>
      </w:r>
      <w:proofErr w:type="gramStart"/>
      <w:r w:rsidRPr="00D06154">
        <w:rPr>
          <w:rFonts w:ascii="Times New Roman" w:eastAsia="Times New Roman" w:hAnsi="Times New Roman" w:cs="Times New Roman"/>
          <w:color w:val="424242"/>
          <w:sz w:val="24"/>
          <w:szCs w:val="24"/>
          <w:lang w:eastAsia="ru-RU"/>
        </w:rPr>
        <w:t>между</w:t>
      </w:r>
      <w:proofErr w:type="gramEnd"/>
      <w:r w:rsidRPr="00D06154">
        <w:rPr>
          <w:rFonts w:ascii="Times New Roman" w:eastAsia="Times New Roman" w:hAnsi="Times New Roman" w:cs="Times New Roman"/>
          <w:color w:val="424242"/>
          <w:sz w:val="24"/>
          <w:szCs w:val="24"/>
          <w:lang w:eastAsia="ru-RU"/>
        </w:rPr>
        <w:t xml:space="preserve"> минимальной (0,5dэ) и максимальной (dэ+1).</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424242"/>
          <w:sz w:val="24"/>
          <w:szCs w:val="24"/>
          <w:lang w:eastAsia="ru-RU"/>
        </w:rPr>
      </w:pPr>
      <w:r w:rsidRPr="00D06154">
        <w:rPr>
          <w:rFonts w:ascii="Times New Roman" w:eastAsia="Times New Roman" w:hAnsi="Times New Roman" w:cs="Times New Roman"/>
          <w:b/>
          <w:bCs/>
          <w:color w:val="424242"/>
          <w:sz w:val="24"/>
          <w:szCs w:val="24"/>
          <w:lang w:eastAsia="ru-RU"/>
        </w:rPr>
        <w:t>Скорость сварки</w:t>
      </w:r>
      <w:r w:rsidRPr="00D06154">
        <w:rPr>
          <w:rFonts w:ascii="Times New Roman" w:eastAsia="Times New Roman" w:hAnsi="Times New Roman" w:cs="Times New Roman"/>
          <w:color w:val="424242"/>
          <w:sz w:val="24"/>
          <w:szCs w:val="24"/>
          <w:lang w:eastAsia="ru-RU"/>
        </w:rPr>
        <w:t> сварщик назначает в зависимости от требуемых геометрических размеров шва или наплавляемого валика.</w:t>
      </w:r>
    </w:p>
    <w:p w:rsidR="00D06154" w:rsidRPr="00D06154" w:rsidRDefault="00D06154" w:rsidP="00D06154">
      <w:pPr>
        <w:shd w:val="clear" w:color="auto" w:fill="FFFFFF"/>
        <w:spacing w:after="0" w:line="240" w:lineRule="auto"/>
        <w:jc w:val="both"/>
        <w:outlineLvl w:val="2"/>
        <w:rPr>
          <w:rFonts w:ascii="Times New Roman" w:eastAsia="Times New Roman" w:hAnsi="Times New Roman" w:cs="Times New Roman"/>
          <w:b/>
          <w:bCs/>
          <w:color w:val="424242"/>
          <w:sz w:val="24"/>
          <w:szCs w:val="24"/>
          <w:lang w:eastAsia="ru-RU"/>
        </w:rPr>
      </w:pPr>
      <w:r w:rsidRPr="00D06154">
        <w:rPr>
          <w:rFonts w:ascii="Times New Roman" w:eastAsia="Times New Roman" w:hAnsi="Times New Roman" w:cs="Times New Roman"/>
          <w:b/>
          <w:bCs/>
          <w:color w:val="424242"/>
          <w:sz w:val="24"/>
          <w:szCs w:val="24"/>
          <w:lang w:eastAsia="ru-RU"/>
        </w:rPr>
        <w:t>Ориентировочные режимы сварки</w:t>
      </w:r>
    </w:p>
    <w:tbl>
      <w:tblPr>
        <w:tblW w:w="10980" w:type="dxa"/>
        <w:tblCellMar>
          <w:left w:w="0" w:type="dxa"/>
          <w:right w:w="0" w:type="dxa"/>
        </w:tblCellMar>
        <w:tblLook w:val="04A0"/>
      </w:tblPr>
      <w:tblGrid>
        <w:gridCol w:w="2737"/>
        <w:gridCol w:w="3079"/>
        <w:gridCol w:w="1294"/>
        <w:gridCol w:w="2065"/>
        <w:gridCol w:w="1805"/>
      </w:tblGrid>
      <w:tr w:rsidR="00D06154" w:rsidRPr="00D06154" w:rsidTr="00E031C5">
        <w:tc>
          <w:tcPr>
            <w:tcW w:w="0" w:type="auto"/>
            <w:vMerge w:val="restart"/>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Покрытие электрода</w:t>
            </w:r>
          </w:p>
        </w:tc>
        <w:tc>
          <w:tcPr>
            <w:tcW w:w="0" w:type="auto"/>
            <w:vMerge w:val="restart"/>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 xml:space="preserve">Диаметр электрода, </w:t>
            </w:r>
            <w:proofErr w:type="gramStart"/>
            <w:r w:rsidRPr="00D06154">
              <w:rPr>
                <w:rFonts w:ascii="Times New Roman" w:eastAsia="Times New Roman" w:hAnsi="Times New Roman" w:cs="Times New Roman"/>
                <w:sz w:val="24"/>
                <w:szCs w:val="24"/>
                <w:lang w:eastAsia="ru-RU"/>
              </w:rPr>
              <w:t>мм</w:t>
            </w:r>
            <w:proofErr w:type="gramEnd"/>
          </w:p>
        </w:tc>
        <w:tc>
          <w:tcPr>
            <w:tcW w:w="0" w:type="auto"/>
            <w:gridSpan w:val="3"/>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Сварочный ток (А) при положении шва</w:t>
            </w:r>
          </w:p>
        </w:tc>
      </w:tr>
      <w:tr w:rsidR="00D06154" w:rsidRPr="00D06154" w:rsidTr="00E031C5">
        <w:tc>
          <w:tcPr>
            <w:tcW w:w="0" w:type="auto"/>
            <w:vMerge/>
            <w:tcBorders>
              <w:top w:val="single" w:sz="6" w:space="0" w:color="D2D2D2"/>
              <w:left w:val="single" w:sz="6" w:space="0" w:color="D2D2D2"/>
              <w:bottom w:val="single" w:sz="6" w:space="0" w:color="D2D2D2"/>
              <w:right w:val="single" w:sz="6" w:space="0" w:color="D2D2D2"/>
            </w:tcBorders>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p>
        </w:tc>
        <w:tc>
          <w:tcPr>
            <w:tcW w:w="0" w:type="auto"/>
            <w:vMerge/>
            <w:tcBorders>
              <w:top w:val="single" w:sz="6" w:space="0" w:color="D2D2D2"/>
              <w:left w:val="single" w:sz="6" w:space="0" w:color="D2D2D2"/>
              <w:bottom w:val="single" w:sz="6" w:space="0" w:color="D2D2D2"/>
              <w:right w:val="single" w:sz="6" w:space="0" w:color="D2D2D2"/>
            </w:tcBorders>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p>
        </w:tc>
        <w:tc>
          <w:tcPr>
            <w:tcW w:w="0" w:type="auto"/>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нижнем</w:t>
            </w:r>
          </w:p>
        </w:tc>
        <w:tc>
          <w:tcPr>
            <w:tcW w:w="0" w:type="auto"/>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вертикальном</w:t>
            </w:r>
          </w:p>
        </w:tc>
        <w:tc>
          <w:tcPr>
            <w:tcW w:w="0" w:type="auto"/>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потолочном</w:t>
            </w:r>
          </w:p>
        </w:tc>
      </w:tr>
      <w:tr w:rsidR="00D06154" w:rsidRPr="00D06154" w:rsidTr="00E031C5">
        <w:tc>
          <w:tcPr>
            <w:tcW w:w="0" w:type="auto"/>
            <w:vMerge w:val="restart"/>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Основное</w:t>
            </w:r>
          </w:p>
        </w:tc>
        <w:tc>
          <w:tcPr>
            <w:tcW w:w="0" w:type="auto"/>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2,5</w:t>
            </w:r>
          </w:p>
        </w:tc>
        <w:tc>
          <w:tcPr>
            <w:tcW w:w="0" w:type="auto"/>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70-90</w:t>
            </w:r>
          </w:p>
        </w:tc>
        <w:tc>
          <w:tcPr>
            <w:tcW w:w="0" w:type="auto"/>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60-80</w:t>
            </w:r>
          </w:p>
        </w:tc>
        <w:tc>
          <w:tcPr>
            <w:tcW w:w="0" w:type="auto"/>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55-75</w:t>
            </w:r>
          </w:p>
        </w:tc>
      </w:tr>
      <w:tr w:rsidR="00D06154" w:rsidRPr="00D06154" w:rsidTr="00E031C5">
        <w:tc>
          <w:tcPr>
            <w:tcW w:w="0" w:type="auto"/>
            <w:vMerge/>
            <w:tcBorders>
              <w:top w:val="single" w:sz="6" w:space="0" w:color="D2D2D2"/>
              <w:left w:val="single" w:sz="6" w:space="0" w:color="D2D2D2"/>
              <w:bottom w:val="single" w:sz="6" w:space="0" w:color="D2D2D2"/>
              <w:right w:val="single" w:sz="6" w:space="0" w:color="D2D2D2"/>
            </w:tcBorders>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p>
        </w:tc>
        <w:tc>
          <w:tcPr>
            <w:tcW w:w="0" w:type="auto"/>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3</w:t>
            </w:r>
          </w:p>
        </w:tc>
        <w:tc>
          <w:tcPr>
            <w:tcW w:w="0" w:type="auto"/>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90 -110</w:t>
            </w:r>
          </w:p>
        </w:tc>
        <w:tc>
          <w:tcPr>
            <w:tcW w:w="0" w:type="auto"/>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80-100</w:t>
            </w:r>
          </w:p>
        </w:tc>
        <w:tc>
          <w:tcPr>
            <w:tcW w:w="0" w:type="auto"/>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70-90</w:t>
            </w:r>
          </w:p>
        </w:tc>
      </w:tr>
      <w:tr w:rsidR="00D06154" w:rsidRPr="00D06154" w:rsidTr="00E031C5">
        <w:tc>
          <w:tcPr>
            <w:tcW w:w="0" w:type="auto"/>
            <w:vMerge/>
            <w:tcBorders>
              <w:top w:val="single" w:sz="6" w:space="0" w:color="D2D2D2"/>
              <w:left w:val="single" w:sz="6" w:space="0" w:color="D2D2D2"/>
              <w:bottom w:val="single" w:sz="6" w:space="0" w:color="D2D2D2"/>
              <w:right w:val="single" w:sz="6" w:space="0" w:color="D2D2D2"/>
            </w:tcBorders>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p>
        </w:tc>
        <w:tc>
          <w:tcPr>
            <w:tcW w:w="0" w:type="auto"/>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4</w:t>
            </w:r>
          </w:p>
        </w:tc>
        <w:tc>
          <w:tcPr>
            <w:tcW w:w="0" w:type="auto"/>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120 -170</w:t>
            </w:r>
          </w:p>
        </w:tc>
        <w:tc>
          <w:tcPr>
            <w:tcW w:w="0" w:type="auto"/>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110-150</w:t>
            </w:r>
          </w:p>
        </w:tc>
        <w:tc>
          <w:tcPr>
            <w:tcW w:w="0" w:type="auto"/>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95-135</w:t>
            </w:r>
          </w:p>
        </w:tc>
      </w:tr>
      <w:tr w:rsidR="00D06154" w:rsidRPr="00D06154" w:rsidTr="00E031C5">
        <w:tc>
          <w:tcPr>
            <w:tcW w:w="0" w:type="auto"/>
            <w:vMerge/>
            <w:tcBorders>
              <w:top w:val="single" w:sz="6" w:space="0" w:color="D2D2D2"/>
              <w:left w:val="single" w:sz="6" w:space="0" w:color="D2D2D2"/>
              <w:bottom w:val="single" w:sz="6" w:space="0" w:color="D2D2D2"/>
              <w:right w:val="single" w:sz="6" w:space="0" w:color="D2D2D2"/>
            </w:tcBorders>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p>
        </w:tc>
        <w:tc>
          <w:tcPr>
            <w:tcW w:w="0" w:type="auto"/>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5</w:t>
            </w:r>
          </w:p>
        </w:tc>
        <w:tc>
          <w:tcPr>
            <w:tcW w:w="0" w:type="auto"/>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170-210</w:t>
            </w:r>
          </w:p>
        </w:tc>
        <w:tc>
          <w:tcPr>
            <w:tcW w:w="0" w:type="auto"/>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150-190</w:t>
            </w:r>
          </w:p>
        </w:tc>
        <w:tc>
          <w:tcPr>
            <w:tcW w:w="0" w:type="auto"/>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w:t>
            </w:r>
          </w:p>
        </w:tc>
      </w:tr>
      <w:tr w:rsidR="00D06154" w:rsidRPr="00D06154" w:rsidTr="00E031C5">
        <w:tc>
          <w:tcPr>
            <w:tcW w:w="0" w:type="auto"/>
            <w:vMerge w:val="restart"/>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proofErr w:type="spellStart"/>
            <w:r w:rsidRPr="00D06154">
              <w:rPr>
                <w:rFonts w:ascii="Times New Roman" w:eastAsia="Times New Roman" w:hAnsi="Times New Roman" w:cs="Times New Roman"/>
                <w:sz w:val="24"/>
                <w:szCs w:val="24"/>
                <w:lang w:eastAsia="ru-RU"/>
              </w:rPr>
              <w:t>Рутиловое</w:t>
            </w:r>
            <w:proofErr w:type="spellEnd"/>
          </w:p>
        </w:tc>
        <w:tc>
          <w:tcPr>
            <w:tcW w:w="0" w:type="auto"/>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2,5</w:t>
            </w:r>
          </w:p>
        </w:tc>
        <w:tc>
          <w:tcPr>
            <w:tcW w:w="0" w:type="auto"/>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70-90</w:t>
            </w:r>
          </w:p>
        </w:tc>
        <w:tc>
          <w:tcPr>
            <w:tcW w:w="0" w:type="auto"/>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60-80</w:t>
            </w:r>
          </w:p>
        </w:tc>
        <w:tc>
          <w:tcPr>
            <w:tcW w:w="0" w:type="auto"/>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55-75</w:t>
            </w:r>
          </w:p>
        </w:tc>
      </w:tr>
      <w:tr w:rsidR="00D06154" w:rsidRPr="00D06154" w:rsidTr="00E031C5">
        <w:tc>
          <w:tcPr>
            <w:tcW w:w="0" w:type="auto"/>
            <w:vMerge/>
            <w:tcBorders>
              <w:top w:val="single" w:sz="6" w:space="0" w:color="D2D2D2"/>
              <w:left w:val="single" w:sz="6" w:space="0" w:color="D2D2D2"/>
              <w:bottom w:val="single" w:sz="6" w:space="0" w:color="D2D2D2"/>
              <w:right w:val="single" w:sz="6" w:space="0" w:color="D2D2D2"/>
            </w:tcBorders>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p>
        </w:tc>
        <w:tc>
          <w:tcPr>
            <w:tcW w:w="0" w:type="auto"/>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3</w:t>
            </w:r>
          </w:p>
        </w:tc>
        <w:tc>
          <w:tcPr>
            <w:tcW w:w="0" w:type="auto"/>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90-130</w:t>
            </w:r>
          </w:p>
        </w:tc>
        <w:tc>
          <w:tcPr>
            <w:tcW w:w="0" w:type="auto"/>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80-115</w:t>
            </w:r>
          </w:p>
        </w:tc>
        <w:tc>
          <w:tcPr>
            <w:tcW w:w="0" w:type="auto"/>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75-105</w:t>
            </w:r>
          </w:p>
        </w:tc>
      </w:tr>
      <w:tr w:rsidR="00D06154" w:rsidRPr="00D06154" w:rsidTr="00E031C5">
        <w:tc>
          <w:tcPr>
            <w:tcW w:w="0" w:type="auto"/>
            <w:vMerge/>
            <w:tcBorders>
              <w:top w:val="single" w:sz="6" w:space="0" w:color="D2D2D2"/>
              <w:left w:val="single" w:sz="6" w:space="0" w:color="D2D2D2"/>
              <w:bottom w:val="single" w:sz="6" w:space="0" w:color="D2D2D2"/>
              <w:right w:val="single" w:sz="6" w:space="0" w:color="D2D2D2"/>
            </w:tcBorders>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p>
        </w:tc>
        <w:tc>
          <w:tcPr>
            <w:tcW w:w="0" w:type="auto"/>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4</w:t>
            </w:r>
          </w:p>
        </w:tc>
        <w:tc>
          <w:tcPr>
            <w:tcW w:w="0" w:type="auto"/>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140 -190</w:t>
            </w:r>
          </w:p>
        </w:tc>
        <w:tc>
          <w:tcPr>
            <w:tcW w:w="0" w:type="auto"/>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125-170</w:t>
            </w:r>
          </w:p>
        </w:tc>
        <w:tc>
          <w:tcPr>
            <w:tcW w:w="0" w:type="auto"/>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110 -155</w:t>
            </w:r>
          </w:p>
        </w:tc>
      </w:tr>
      <w:tr w:rsidR="00D06154" w:rsidRPr="00D06154" w:rsidTr="00E031C5">
        <w:tc>
          <w:tcPr>
            <w:tcW w:w="0" w:type="auto"/>
            <w:vMerge/>
            <w:tcBorders>
              <w:top w:val="single" w:sz="6" w:space="0" w:color="D2D2D2"/>
              <w:left w:val="single" w:sz="6" w:space="0" w:color="D2D2D2"/>
              <w:bottom w:val="single" w:sz="6" w:space="0" w:color="D2D2D2"/>
              <w:right w:val="single" w:sz="6" w:space="0" w:color="D2D2D2"/>
            </w:tcBorders>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p>
        </w:tc>
        <w:tc>
          <w:tcPr>
            <w:tcW w:w="0" w:type="auto"/>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5</w:t>
            </w:r>
          </w:p>
        </w:tc>
        <w:tc>
          <w:tcPr>
            <w:tcW w:w="0" w:type="auto"/>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180 -230</w:t>
            </w:r>
          </w:p>
        </w:tc>
        <w:tc>
          <w:tcPr>
            <w:tcW w:w="0" w:type="auto"/>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165-205</w:t>
            </w:r>
          </w:p>
        </w:tc>
        <w:tc>
          <w:tcPr>
            <w:tcW w:w="0" w:type="auto"/>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w:t>
            </w:r>
          </w:p>
        </w:tc>
      </w:tr>
    </w:tbl>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424242"/>
          <w:sz w:val="24"/>
          <w:szCs w:val="24"/>
          <w:lang w:eastAsia="ru-RU"/>
        </w:rPr>
      </w:pPr>
      <w:r w:rsidRPr="00D06154">
        <w:rPr>
          <w:rFonts w:ascii="Times New Roman" w:eastAsia="Times New Roman" w:hAnsi="Times New Roman" w:cs="Times New Roman"/>
          <w:color w:val="424242"/>
          <w:sz w:val="24"/>
          <w:szCs w:val="24"/>
          <w:lang w:eastAsia="ru-RU"/>
        </w:rPr>
        <w:t>При сварке труб малого (до 100 мм) диаметра с толщиной стенки 2-10 мм из углеродистых, низколегированных и теплоустойчивых сталей:</w:t>
      </w:r>
    </w:p>
    <w:p w:rsidR="00D06154" w:rsidRPr="00D06154" w:rsidRDefault="00D06154" w:rsidP="00D06154">
      <w:pPr>
        <w:numPr>
          <w:ilvl w:val="0"/>
          <w:numId w:val="93"/>
        </w:numPr>
        <w:shd w:val="clear" w:color="auto" w:fill="FFFFFF"/>
        <w:spacing w:after="0" w:line="240" w:lineRule="auto"/>
        <w:ind w:left="150"/>
        <w:jc w:val="both"/>
        <w:rPr>
          <w:rFonts w:ascii="Times New Roman" w:eastAsia="Times New Roman" w:hAnsi="Times New Roman" w:cs="Times New Roman"/>
          <w:color w:val="424242"/>
          <w:sz w:val="24"/>
          <w:szCs w:val="24"/>
          <w:lang w:eastAsia="ru-RU"/>
        </w:rPr>
      </w:pPr>
      <w:r w:rsidRPr="00D06154">
        <w:rPr>
          <w:rFonts w:ascii="Times New Roman" w:eastAsia="Times New Roman" w:hAnsi="Times New Roman" w:cs="Times New Roman"/>
          <w:color w:val="424242"/>
          <w:sz w:val="24"/>
          <w:szCs w:val="24"/>
          <w:lang w:eastAsia="ru-RU"/>
        </w:rPr>
        <w:t>стык собирают в приспособлениях и прихватывают ручной аргонодуговой сваркой в одной или двух точках, расположенных симметрично;</w:t>
      </w:r>
    </w:p>
    <w:p w:rsidR="00D06154" w:rsidRPr="00D06154" w:rsidRDefault="00D06154" w:rsidP="00D06154">
      <w:pPr>
        <w:numPr>
          <w:ilvl w:val="0"/>
          <w:numId w:val="93"/>
        </w:numPr>
        <w:shd w:val="clear" w:color="auto" w:fill="FFFFFF"/>
        <w:spacing w:after="0" w:line="240" w:lineRule="auto"/>
        <w:ind w:left="150"/>
        <w:jc w:val="both"/>
        <w:rPr>
          <w:rFonts w:ascii="Times New Roman" w:eastAsia="Times New Roman" w:hAnsi="Times New Roman" w:cs="Times New Roman"/>
          <w:color w:val="424242"/>
          <w:sz w:val="24"/>
          <w:szCs w:val="24"/>
          <w:lang w:eastAsia="ru-RU"/>
        </w:rPr>
      </w:pPr>
      <w:r w:rsidRPr="00D06154">
        <w:rPr>
          <w:rFonts w:ascii="Times New Roman" w:eastAsia="Times New Roman" w:hAnsi="Times New Roman" w:cs="Times New Roman"/>
          <w:color w:val="424242"/>
          <w:sz w:val="24"/>
          <w:szCs w:val="24"/>
          <w:lang w:eastAsia="ru-RU"/>
        </w:rPr>
        <w:t>стык, скрепленный одной прихваткой, сразу же обваривают, начиная со стороны, противоположной прихватке;</w:t>
      </w:r>
    </w:p>
    <w:p w:rsidR="00D06154" w:rsidRPr="00D06154" w:rsidRDefault="00D06154" w:rsidP="00D06154">
      <w:pPr>
        <w:numPr>
          <w:ilvl w:val="0"/>
          <w:numId w:val="93"/>
        </w:numPr>
        <w:shd w:val="clear" w:color="auto" w:fill="FFFFFF"/>
        <w:spacing w:after="0" w:line="240" w:lineRule="auto"/>
        <w:ind w:left="150"/>
        <w:jc w:val="both"/>
        <w:rPr>
          <w:rFonts w:ascii="Times New Roman" w:eastAsia="Times New Roman" w:hAnsi="Times New Roman" w:cs="Times New Roman"/>
          <w:color w:val="424242"/>
          <w:sz w:val="24"/>
          <w:szCs w:val="24"/>
          <w:lang w:eastAsia="ru-RU"/>
        </w:rPr>
      </w:pPr>
      <w:r w:rsidRPr="00D06154">
        <w:rPr>
          <w:rFonts w:ascii="Times New Roman" w:eastAsia="Times New Roman" w:hAnsi="Times New Roman" w:cs="Times New Roman"/>
          <w:color w:val="424242"/>
          <w:sz w:val="24"/>
          <w:szCs w:val="24"/>
          <w:lang w:eastAsia="ru-RU"/>
        </w:rPr>
        <w:t>при толщине стенки менее 3 мм прихватку выполняют электродом диаметром не более 2,5 мм.</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424242"/>
          <w:sz w:val="24"/>
          <w:szCs w:val="24"/>
          <w:lang w:eastAsia="ru-RU"/>
        </w:rPr>
      </w:pPr>
      <w:r w:rsidRPr="00D06154">
        <w:rPr>
          <w:rFonts w:ascii="Times New Roman" w:eastAsia="Times New Roman" w:hAnsi="Times New Roman" w:cs="Times New Roman"/>
          <w:color w:val="424242"/>
          <w:sz w:val="24"/>
          <w:szCs w:val="24"/>
          <w:lang w:eastAsia="ru-RU"/>
        </w:rPr>
        <w:t>Стыки труб со стенкой толщиной более 4 мм сваривают не менее чем в два слоя:</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424242"/>
          <w:sz w:val="24"/>
          <w:szCs w:val="24"/>
          <w:lang w:eastAsia="ru-RU"/>
        </w:rPr>
      </w:pPr>
      <w:r w:rsidRPr="00D06154">
        <w:rPr>
          <w:rFonts w:ascii="Times New Roman" w:eastAsia="Times New Roman" w:hAnsi="Times New Roman" w:cs="Times New Roman"/>
          <w:noProof/>
          <w:color w:val="424242"/>
          <w:sz w:val="24"/>
          <w:szCs w:val="24"/>
          <w:lang w:eastAsia="ru-RU"/>
        </w:rPr>
        <w:drawing>
          <wp:inline distT="0" distB="0" distL="0" distR="0">
            <wp:extent cx="2905125" cy="2857500"/>
            <wp:effectExtent l="0" t="0" r="9525" b="0"/>
            <wp:docPr id="116" name="Рисунок 116" descr="Сварка тру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варка труб"/>
                    <pic:cNvPicPr>
                      <a:picLocks noChangeAspect="1" noChangeArrowheads="1"/>
                    </pic:cNvPicPr>
                  </pic:nvPicPr>
                  <pic:blipFill>
                    <a:blip r:embed="rId6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05125" cy="2857500"/>
                    </a:xfrm>
                    <a:prstGeom prst="rect">
                      <a:avLst/>
                    </a:prstGeom>
                    <a:noFill/>
                    <a:ln>
                      <a:noFill/>
                    </a:ln>
                  </pic:spPr>
                </pic:pic>
              </a:graphicData>
            </a:graphic>
          </wp:inline>
        </w:drawing>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424242"/>
          <w:sz w:val="24"/>
          <w:szCs w:val="24"/>
          <w:lang w:eastAsia="ru-RU"/>
        </w:rPr>
      </w:pPr>
      <w:r w:rsidRPr="00D06154">
        <w:rPr>
          <w:rFonts w:ascii="Times New Roman" w:eastAsia="Times New Roman" w:hAnsi="Times New Roman" w:cs="Times New Roman"/>
          <w:color w:val="424242"/>
          <w:sz w:val="24"/>
          <w:szCs w:val="24"/>
          <w:lang w:eastAsia="ru-RU"/>
        </w:rPr>
        <w:t>I - корневой шов (слой); II - облицовочные валики (слои); 1; 2; 3; 4; 5 - очередность выполнения</w:t>
      </w:r>
    </w:p>
    <w:p w:rsidR="00D06154" w:rsidRPr="00D06154" w:rsidRDefault="00D06154" w:rsidP="00D06154">
      <w:pPr>
        <w:shd w:val="clear" w:color="auto" w:fill="FFFFFF"/>
        <w:spacing w:after="0" w:line="240" w:lineRule="auto"/>
        <w:jc w:val="both"/>
        <w:outlineLvl w:val="2"/>
        <w:rPr>
          <w:rFonts w:ascii="Times New Roman" w:eastAsia="Times New Roman" w:hAnsi="Times New Roman" w:cs="Times New Roman"/>
          <w:b/>
          <w:bCs/>
          <w:color w:val="424242"/>
          <w:sz w:val="24"/>
          <w:szCs w:val="24"/>
          <w:lang w:eastAsia="ru-RU"/>
        </w:rPr>
      </w:pPr>
      <w:r w:rsidRPr="00D06154">
        <w:rPr>
          <w:rFonts w:ascii="Times New Roman" w:eastAsia="Times New Roman" w:hAnsi="Times New Roman" w:cs="Times New Roman"/>
          <w:b/>
          <w:bCs/>
          <w:color w:val="424242"/>
          <w:sz w:val="24"/>
          <w:szCs w:val="24"/>
          <w:lang w:eastAsia="ru-RU"/>
        </w:rPr>
        <w:t>Очередность ручной сварки стыков труб диаметром менее 100 мм</w:t>
      </w:r>
    </w:p>
    <w:tbl>
      <w:tblPr>
        <w:tblW w:w="5000" w:type="pct"/>
        <w:tblCellMar>
          <w:left w:w="0" w:type="dxa"/>
          <w:right w:w="0" w:type="dxa"/>
        </w:tblCellMar>
        <w:tblLook w:val="04A0"/>
      </w:tblPr>
      <w:tblGrid>
        <w:gridCol w:w="3298"/>
        <w:gridCol w:w="3251"/>
        <w:gridCol w:w="2896"/>
      </w:tblGrid>
      <w:tr w:rsidR="00D06154" w:rsidRPr="00D06154" w:rsidTr="00E031C5">
        <w:tc>
          <w:tcPr>
            <w:tcW w:w="1746" w:type="pct"/>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С двумя прихватками длиной 10-15 мм, высотой 3-4 мм</w:t>
            </w:r>
          </w:p>
        </w:tc>
        <w:tc>
          <w:tcPr>
            <w:tcW w:w="1721" w:type="pct"/>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С одной прихваткой длиной 10-20 мм, высотой 3-4 мм</w:t>
            </w:r>
          </w:p>
        </w:tc>
        <w:tc>
          <w:tcPr>
            <w:tcW w:w="1533" w:type="pct"/>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Без прихваток (с помощью приспособления)</w:t>
            </w:r>
          </w:p>
        </w:tc>
      </w:tr>
      <w:tr w:rsidR="00D06154" w:rsidRPr="00D06154" w:rsidTr="00E031C5">
        <w:tc>
          <w:tcPr>
            <w:tcW w:w="5000" w:type="pct"/>
            <w:gridSpan w:val="3"/>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Вертикальное положение стыка</w:t>
            </w:r>
          </w:p>
        </w:tc>
      </w:tr>
      <w:tr w:rsidR="00D06154" w:rsidRPr="00D06154" w:rsidTr="00E031C5">
        <w:tc>
          <w:tcPr>
            <w:tcW w:w="1746" w:type="pct"/>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noProof/>
                <w:sz w:val="24"/>
                <w:szCs w:val="24"/>
                <w:lang w:eastAsia="ru-RU"/>
              </w:rPr>
              <w:drawing>
                <wp:inline distT="0" distB="0" distL="0" distR="0">
                  <wp:extent cx="1524000" cy="1504950"/>
                  <wp:effectExtent l="0" t="0" r="0" b="0"/>
                  <wp:docPr id="117" name="Рисунок 117" descr="Очередность свар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чередность сварки"/>
                          <pic:cNvPicPr>
                            <a:picLocks noChangeAspect="1" noChangeArrowheads="1"/>
                          </pic:cNvPicPr>
                        </pic:nvPicPr>
                        <pic:blipFill>
                          <a:blip r:embed="rId6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24000" cy="1504950"/>
                          </a:xfrm>
                          <a:prstGeom prst="rect">
                            <a:avLst/>
                          </a:prstGeom>
                          <a:noFill/>
                          <a:ln>
                            <a:noFill/>
                          </a:ln>
                        </pic:spPr>
                      </pic:pic>
                    </a:graphicData>
                  </a:graphic>
                </wp:inline>
              </w:drawing>
            </w:r>
          </w:p>
        </w:tc>
        <w:tc>
          <w:tcPr>
            <w:tcW w:w="1721" w:type="pct"/>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noProof/>
                <w:sz w:val="24"/>
                <w:szCs w:val="24"/>
                <w:lang w:eastAsia="ru-RU"/>
              </w:rPr>
              <w:drawing>
                <wp:inline distT="0" distB="0" distL="0" distR="0">
                  <wp:extent cx="1524000" cy="1504950"/>
                  <wp:effectExtent l="0" t="0" r="0" b="0"/>
                  <wp:docPr id="118" name="Рисунок 118" descr="Очередность свар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чередность сварки"/>
                          <pic:cNvPicPr>
                            <a:picLocks noChangeAspect="1" noChangeArrowheads="1"/>
                          </pic:cNvPicPr>
                        </pic:nvPicPr>
                        <pic:blipFill>
                          <a:blip r:embed="rId6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24000" cy="1504950"/>
                          </a:xfrm>
                          <a:prstGeom prst="rect">
                            <a:avLst/>
                          </a:prstGeom>
                          <a:noFill/>
                          <a:ln>
                            <a:noFill/>
                          </a:ln>
                        </pic:spPr>
                      </pic:pic>
                    </a:graphicData>
                  </a:graphic>
                </wp:inline>
              </w:drawing>
            </w:r>
          </w:p>
        </w:tc>
        <w:tc>
          <w:tcPr>
            <w:tcW w:w="1533" w:type="pct"/>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noProof/>
                <w:sz w:val="24"/>
                <w:szCs w:val="24"/>
                <w:lang w:eastAsia="ru-RU"/>
              </w:rPr>
              <w:drawing>
                <wp:inline distT="0" distB="0" distL="0" distR="0">
                  <wp:extent cx="1524000" cy="1514475"/>
                  <wp:effectExtent l="0" t="0" r="0" b="9525"/>
                  <wp:docPr id="119" name="Рисунок 119" descr="Очередность свар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чередность сварки"/>
                          <pic:cNvPicPr>
                            <a:picLocks noChangeAspect="1" noChangeArrowheads="1"/>
                          </pic:cNvPicPr>
                        </pic:nvPicPr>
                        <pic:blipFill>
                          <a:blip r:embed="rId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24000" cy="1514475"/>
                          </a:xfrm>
                          <a:prstGeom prst="rect">
                            <a:avLst/>
                          </a:prstGeom>
                          <a:noFill/>
                          <a:ln>
                            <a:noFill/>
                          </a:ln>
                        </pic:spPr>
                      </pic:pic>
                    </a:graphicData>
                  </a:graphic>
                </wp:inline>
              </w:drawing>
            </w:r>
          </w:p>
        </w:tc>
      </w:tr>
      <w:tr w:rsidR="00D06154" w:rsidRPr="00D06154" w:rsidTr="00E031C5">
        <w:tc>
          <w:tcPr>
            <w:tcW w:w="5000" w:type="pct"/>
            <w:gridSpan w:val="3"/>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Горизонтальное положение стыка</w:t>
            </w:r>
          </w:p>
        </w:tc>
      </w:tr>
      <w:tr w:rsidR="00D06154" w:rsidRPr="00D06154" w:rsidTr="00E031C5">
        <w:tc>
          <w:tcPr>
            <w:tcW w:w="1746" w:type="pct"/>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noProof/>
                <w:sz w:val="24"/>
                <w:szCs w:val="24"/>
                <w:lang w:eastAsia="ru-RU"/>
              </w:rPr>
              <w:drawing>
                <wp:inline distT="0" distB="0" distL="0" distR="0">
                  <wp:extent cx="1524000" cy="1495425"/>
                  <wp:effectExtent l="0" t="0" r="0" b="9525"/>
                  <wp:docPr id="120" name="Рисунок 120" descr="Очередность свар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Очередность сварки"/>
                          <pic:cNvPicPr>
                            <a:picLocks noChangeAspect="1" noChangeArrowheads="1"/>
                          </pic:cNvPicPr>
                        </pic:nvPicPr>
                        <pic:blipFill>
                          <a:blip r:embed="rId6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24000" cy="1495425"/>
                          </a:xfrm>
                          <a:prstGeom prst="rect">
                            <a:avLst/>
                          </a:prstGeom>
                          <a:noFill/>
                          <a:ln>
                            <a:noFill/>
                          </a:ln>
                        </pic:spPr>
                      </pic:pic>
                    </a:graphicData>
                  </a:graphic>
                </wp:inline>
              </w:drawing>
            </w:r>
          </w:p>
        </w:tc>
        <w:tc>
          <w:tcPr>
            <w:tcW w:w="1721" w:type="pct"/>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noProof/>
                <w:sz w:val="24"/>
                <w:szCs w:val="24"/>
                <w:lang w:eastAsia="ru-RU"/>
              </w:rPr>
              <w:drawing>
                <wp:inline distT="0" distB="0" distL="0" distR="0">
                  <wp:extent cx="1524000" cy="1514475"/>
                  <wp:effectExtent l="0" t="0" r="0" b="9525"/>
                  <wp:docPr id="121" name="Рисунок 121" descr="Очередность свар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Очередность сварки"/>
                          <pic:cNvPicPr>
                            <a:picLocks noChangeAspect="1" noChangeArrowheads="1"/>
                          </pic:cNvPicPr>
                        </pic:nvPicPr>
                        <pic:blipFill>
                          <a:blip r:embed="rId6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24000" cy="1514475"/>
                          </a:xfrm>
                          <a:prstGeom prst="rect">
                            <a:avLst/>
                          </a:prstGeom>
                          <a:noFill/>
                          <a:ln>
                            <a:noFill/>
                          </a:ln>
                        </pic:spPr>
                      </pic:pic>
                    </a:graphicData>
                  </a:graphic>
                </wp:inline>
              </w:drawing>
            </w:r>
          </w:p>
        </w:tc>
        <w:tc>
          <w:tcPr>
            <w:tcW w:w="1533" w:type="pct"/>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noProof/>
                <w:sz w:val="24"/>
                <w:szCs w:val="24"/>
                <w:lang w:eastAsia="ru-RU"/>
              </w:rPr>
              <w:drawing>
                <wp:inline distT="0" distB="0" distL="0" distR="0">
                  <wp:extent cx="1524000" cy="1524000"/>
                  <wp:effectExtent l="0" t="0" r="0" b="0"/>
                  <wp:docPr id="122" name="Рисунок 122" descr="Очередность свар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Очередность сварки"/>
                          <pic:cNvPicPr>
                            <a:picLocks noChangeAspect="1" noChangeArrowheads="1"/>
                          </pic:cNvPicPr>
                        </pic:nvPicPr>
                        <pic:blipFill>
                          <a:blip r:embed="rId7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24000" cy="1524000"/>
                          </a:xfrm>
                          <a:prstGeom prst="rect">
                            <a:avLst/>
                          </a:prstGeom>
                          <a:noFill/>
                          <a:ln>
                            <a:noFill/>
                          </a:ln>
                        </pic:spPr>
                      </pic:pic>
                    </a:graphicData>
                  </a:graphic>
                </wp:inline>
              </w:drawing>
            </w:r>
          </w:p>
        </w:tc>
      </w:tr>
    </w:tbl>
    <w:p w:rsidR="00D06154" w:rsidRPr="00D06154" w:rsidRDefault="00D06154" w:rsidP="00D06154">
      <w:pPr>
        <w:shd w:val="clear" w:color="auto" w:fill="FFFFFF"/>
        <w:spacing w:after="0" w:line="240" w:lineRule="auto"/>
        <w:jc w:val="both"/>
        <w:outlineLvl w:val="2"/>
        <w:rPr>
          <w:rFonts w:ascii="Times New Roman" w:eastAsia="Times New Roman" w:hAnsi="Times New Roman" w:cs="Times New Roman"/>
          <w:b/>
          <w:bCs/>
          <w:color w:val="424242"/>
          <w:sz w:val="24"/>
          <w:szCs w:val="24"/>
          <w:lang w:eastAsia="ru-RU"/>
        </w:rPr>
      </w:pPr>
      <w:r w:rsidRPr="00D06154">
        <w:rPr>
          <w:rFonts w:ascii="Times New Roman" w:eastAsia="Times New Roman" w:hAnsi="Times New Roman" w:cs="Times New Roman"/>
          <w:b/>
          <w:bCs/>
          <w:color w:val="424242"/>
          <w:sz w:val="24"/>
          <w:szCs w:val="24"/>
          <w:lang w:eastAsia="ru-RU"/>
        </w:rPr>
        <w:t>При сварке труб диаметром 30-83 мм</w:t>
      </w:r>
      <w:proofErr w:type="gramStart"/>
      <w:r w:rsidRPr="00D06154">
        <w:rPr>
          <w:rFonts w:ascii="Times New Roman" w:eastAsia="Times New Roman" w:hAnsi="Times New Roman" w:cs="Times New Roman"/>
          <w:b/>
          <w:bCs/>
          <w:color w:val="424242"/>
          <w:sz w:val="24"/>
          <w:szCs w:val="24"/>
          <w:lang w:eastAsia="ru-RU"/>
        </w:rPr>
        <w:t xml:space="preserve"> :</w:t>
      </w:r>
      <w:proofErr w:type="gramEnd"/>
    </w:p>
    <w:tbl>
      <w:tblPr>
        <w:tblW w:w="5000" w:type="pct"/>
        <w:tblCellMar>
          <w:left w:w="0" w:type="dxa"/>
          <w:right w:w="0" w:type="dxa"/>
        </w:tblCellMar>
        <w:tblLook w:val="04A0"/>
      </w:tblPr>
      <w:tblGrid>
        <w:gridCol w:w="4675"/>
        <w:gridCol w:w="4770"/>
      </w:tblGrid>
      <w:tr w:rsidR="00D06154" w:rsidRPr="00D06154" w:rsidTr="00E031C5">
        <w:tc>
          <w:tcPr>
            <w:tcW w:w="2828" w:type="pct"/>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numPr>
                <w:ilvl w:val="0"/>
                <w:numId w:val="94"/>
              </w:numPr>
              <w:spacing w:after="0" w:line="240" w:lineRule="auto"/>
              <w:ind w:left="150"/>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вертикальный стык сваривают участками по три четверти периметра;</w:t>
            </w:r>
          </w:p>
          <w:p w:rsidR="00D06154" w:rsidRPr="00D06154" w:rsidRDefault="00D06154" w:rsidP="00D06154">
            <w:pPr>
              <w:numPr>
                <w:ilvl w:val="0"/>
                <w:numId w:val="94"/>
              </w:numPr>
              <w:spacing w:after="0" w:line="240" w:lineRule="auto"/>
              <w:ind w:left="150"/>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каждый последующий валик горизонтального стыка укладывают в противоположном направлении;</w:t>
            </w:r>
          </w:p>
          <w:p w:rsidR="00D06154" w:rsidRPr="00D06154" w:rsidRDefault="00D06154" w:rsidP="00D06154">
            <w:pPr>
              <w:numPr>
                <w:ilvl w:val="0"/>
                <w:numId w:val="94"/>
              </w:numPr>
              <w:spacing w:after="0" w:line="240" w:lineRule="auto"/>
              <w:ind w:left="150"/>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«замковые» участки последующих валиков смешают относительно предыдущих швов.</w:t>
            </w:r>
          </w:p>
        </w:tc>
        <w:tc>
          <w:tcPr>
            <w:tcW w:w="2172" w:type="pct"/>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rsidR="00D06154" w:rsidRPr="00D06154" w:rsidRDefault="00D06154" w:rsidP="00D06154">
            <w:pPr>
              <w:spacing w:after="0" w:line="240" w:lineRule="auto"/>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noProof/>
                <w:sz w:val="24"/>
                <w:szCs w:val="24"/>
                <w:lang w:eastAsia="ru-RU"/>
              </w:rPr>
              <w:drawing>
                <wp:inline distT="0" distB="0" distL="0" distR="0">
                  <wp:extent cx="2962275" cy="2857500"/>
                  <wp:effectExtent l="0" t="0" r="9525" b="0"/>
                  <wp:docPr id="123" name="Рисунок 123" descr="Сварка вертикального сты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варка вертикального стыка"/>
                          <pic:cNvPicPr>
                            <a:picLocks noChangeAspect="1" noChangeArrowheads="1"/>
                          </pic:cNvPicPr>
                        </pic:nvPicPr>
                        <pic:blipFill>
                          <a:blip r:embed="rId7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2275" cy="2857500"/>
                          </a:xfrm>
                          <a:prstGeom prst="rect">
                            <a:avLst/>
                          </a:prstGeom>
                          <a:noFill/>
                          <a:ln>
                            <a:noFill/>
                          </a:ln>
                        </pic:spPr>
                      </pic:pic>
                    </a:graphicData>
                  </a:graphic>
                </wp:inline>
              </w:drawing>
            </w:r>
          </w:p>
        </w:tc>
      </w:tr>
    </w:tbl>
    <w:p w:rsidR="00D06154" w:rsidRPr="00D06154" w:rsidRDefault="00D06154" w:rsidP="00D06154">
      <w:pPr>
        <w:pBdr>
          <w:bottom w:val="single" w:sz="6" w:space="0" w:color="AAC6D5"/>
        </w:pBdr>
        <w:spacing w:after="0" w:line="240" w:lineRule="auto"/>
        <w:jc w:val="both"/>
        <w:outlineLvl w:val="1"/>
        <w:rPr>
          <w:rFonts w:ascii="Times New Roman" w:eastAsia="Times New Roman" w:hAnsi="Times New Roman" w:cs="Times New Roman"/>
          <w:b/>
          <w:bCs/>
          <w:color w:val="424242"/>
          <w:sz w:val="24"/>
          <w:szCs w:val="24"/>
          <w:lang w:eastAsia="ru-RU"/>
        </w:rPr>
      </w:pPr>
      <w:r w:rsidRPr="00D06154">
        <w:rPr>
          <w:rFonts w:ascii="Times New Roman" w:eastAsia="Times New Roman" w:hAnsi="Times New Roman" w:cs="Times New Roman"/>
          <w:b/>
          <w:bCs/>
          <w:color w:val="424242"/>
          <w:sz w:val="24"/>
          <w:szCs w:val="24"/>
          <w:lang w:eastAsia="ru-RU"/>
        </w:rPr>
        <w:t>Сварка поворотных стыков труб</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424242"/>
          <w:sz w:val="24"/>
          <w:szCs w:val="24"/>
          <w:lang w:eastAsia="ru-RU"/>
        </w:rPr>
      </w:pPr>
      <w:r w:rsidRPr="00D06154">
        <w:rPr>
          <w:rFonts w:ascii="Times New Roman" w:eastAsia="Times New Roman" w:hAnsi="Times New Roman" w:cs="Times New Roman"/>
          <w:color w:val="424242"/>
          <w:sz w:val="24"/>
          <w:szCs w:val="24"/>
          <w:lang w:eastAsia="ru-RU"/>
        </w:rPr>
        <w:t xml:space="preserve">При сварке на </w:t>
      </w:r>
      <w:proofErr w:type="spellStart"/>
      <w:r w:rsidRPr="00D06154">
        <w:rPr>
          <w:rFonts w:ascii="Times New Roman" w:eastAsia="Times New Roman" w:hAnsi="Times New Roman" w:cs="Times New Roman"/>
          <w:color w:val="424242"/>
          <w:sz w:val="24"/>
          <w:szCs w:val="24"/>
          <w:lang w:eastAsia="ru-RU"/>
        </w:rPr>
        <w:t>вращателях</w:t>
      </w:r>
      <w:proofErr w:type="spellEnd"/>
      <w:r w:rsidRPr="00D06154">
        <w:rPr>
          <w:rFonts w:ascii="Times New Roman" w:eastAsia="Times New Roman" w:hAnsi="Times New Roman" w:cs="Times New Roman"/>
          <w:color w:val="424242"/>
          <w:sz w:val="24"/>
          <w:szCs w:val="24"/>
          <w:lang w:eastAsia="ru-RU"/>
        </w:rPr>
        <w:t xml:space="preserve"> подбирают скорость вращения трубы (</w:t>
      </w:r>
      <w:proofErr w:type="spellStart"/>
      <w:proofErr w:type="gramStart"/>
      <w:r w:rsidRPr="00D06154">
        <w:rPr>
          <w:rFonts w:ascii="Times New Roman" w:eastAsia="Times New Roman" w:hAnsi="Times New Roman" w:cs="Times New Roman"/>
          <w:color w:val="424242"/>
          <w:sz w:val="24"/>
          <w:szCs w:val="24"/>
          <w:lang w:eastAsia="ru-RU"/>
        </w:rPr>
        <w:t>V</w:t>
      </w:r>
      <w:proofErr w:type="gramEnd"/>
      <w:r w:rsidRPr="00D06154">
        <w:rPr>
          <w:rFonts w:ascii="Times New Roman" w:eastAsia="Times New Roman" w:hAnsi="Times New Roman" w:cs="Times New Roman"/>
          <w:color w:val="424242"/>
          <w:sz w:val="24"/>
          <w:szCs w:val="24"/>
          <w:lang w:eastAsia="ru-RU"/>
        </w:rPr>
        <w:t>вр</w:t>
      </w:r>
      <w:proofErr w:type="spellEnd"/>
      <w:r w:rsidRPr="00D06154">
        <w:rPr>
          <w:rFonts w:ascii="Times New Roman" w:eastAsia="Times New Roman" w:hAnsi="Times New Roman" w:cs="Times New Roman"/>
          <w:color w:val="424242"/>
          <w:sz w:val="24"/>
          <w:szCs w:val="24"/>
          <w:lang w:eastAsia="ru-RU"/>
        </w:rPr>
        <w:t>), равную скорости сварки (</w:t>
      </w:r>
      <w:proofErr w:type="spellStart"/>
      <w:r w:rsidRPr="00D06154">
        <w:rPr>
          <w:rFonts w:ascii="Times New Roman" w:eastAsia="Times New Roman" w:hAnsi="Times New Roman" w:cs="Times New Roman"/>
          <w:color w:val="424242"/>
          <w:sz w:val="24"/>
          <w:szCs w:val="24"/>
          <w:lang w:eastAsia="ru-RU"/>
        </w:rPr>
        <w:t>Vсв</w:t>
      </w:r>
      <w:proofErr w:type="spellEnd"/>
      <w:r w:rsidRPr="00D06154">
        <w:rPr>
          <w:rFonts w:ascii="Times New Roman" w:eastAsia="Times New Roman" w:hAnsi="Times New Roman" w:cs="Times New Roman"/>
          <w:color w:val="424242"/>
          <w:sz w:val="24"/>
          <w:szCs w:val="24"/>
          <w:lang w:eastAsia="ru-RU"/>
        </w:rPr>
        <w:t>). Положение сварки, наиболее удобное для формирования шва, находится не в зените, а в точке, отстоящей от вертикали на 30-35° в сторону, обратную направлению вращения трубы.</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424242"/>
          <w:sz w:val="24"/>
          <w:szCs w:val="24"/>
          <w:lang w:eastAsia="ru-RU"/>
        </w:rPr>
      </w:pPr>
      <w:r w:rsidRPr="00D06154">
        <w:rPr>
          <w:rFonts w:ascii="Times New Roman" w:eastAsia="Times New Roman" w:hAnsi="Times New Roman" w:cs="Times New Roman"/>
          <w:color w:val="424242"/>
          <w:sz w:val="24"/>
          <w:szCs w:val="24"/>
          <w:lang w:eastAsia="ru-RU"/>
        </w:rPr>
        <w:t xml:space="preserve">Когда </w:t>
      </w:r>
      <w:proofErr w:type="spellStart"/>
      <w:r w:rsidRPr="00D06154">
        <w:rPr>
          <w:rFonts w:ascii="Times New Roman" w:eastAsia="Times New Roman" w:hAnsi="Times New Roman" w:cs="Times New Roman"/>
          <w:color w:val="424242"/>
          <w:sz w:val="24"/>
          <w:szCs w:val="24"/>
          <w:lang w:eastAsia="ru-RU"/>
        </w:rPr>
        <w:t>вращателей</w:t>
      </w:r>
      <w:proofErr w:type="spellEnd"/>
      <w:r w:rsidRPr="00D06154">
        <w:rPr>
          <w:rFonts w:ascii="Times New Roman" w:eastAsia="Times New Roman" w:hAnsi="Times New Roman" w:cs="Times New Roman"/>
          <w:color w:val="424242"/>
          <w:sz w:val="24"/>
          <w:szCs w:val="24"/>
          <w:lang w:eastAsia="ru-RU"/>
        </w:rPr>
        <w:t xml:space="preserve"> нет или они нецелесообразны, свариваемые стыки труб поворачивают на углы 60-110°. Это позволяет формировать шов в самом удобном положении - нижнем.</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424242"/>
          <w:sz w:val="24"/>
          <w:szCs w:val="24"/>
          <w:lang w:eastAsia="ru-RU"/>
        </w:rPr>
      </w:pPr>
      <w:r w:rsidRPr="00D06154">
        <w:rPr>
          <w:rFonts w:ascii="Times New Roman" w:eastAsia="Times New Roman" w:hAnsi="Times New Roman" w:cs="Times New Roman"/>
          <w:noProof/>
          <w:color w:val="424242"/>
          <w:sz w:val="24"/>
          <w:szCs w:val="24"/>
          <w:lang w:eastAsia="ru-RU"/>
        </w:rPr>
        <w:drawing>
          <wp:inline distT="0" distB="0" distL="0" distR="0">
            <wp:extent cx="2466975" cy="2857500"/>
            <wp:effectExtent l="0" t="0" r="9525" b="0"/>
            <wp:docPr id="124" name="Рисунок 124" descr="Сварка поворотного стыка тру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варка поворотного стыка трубы"/>
                    <pic:cNvPicPr>
                      <a:picLocks noChangeAspect="1" noChangeArrowheads="1"/>
                    </pic:cNvPicPr>
                  </pic:nvPicPr>
                  <pic:blipFill>
                    <a:blip r:embed="rId7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66975" cy="2857500"/>
                    </a:xfrm>
                    <a:prstGeom prst="rect">
                      <a:avLst/>
                    </a:prstGeom>
                    <a:noFill/>
                    <a:ln>
                      <a:noFill/>
                    </a:ln>
                  </pic:spPr>
                </pic:pic>
              </a:graphicData>
            </a:graphic>
          </wp:inline>
        </w:drawing>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424242"/>
          <w:sz w:val="24"/>
          <w:szCs w:val="24"/>
          <w:lang w:eastAsia="ru-RU"/>
        </w:rPr>
      </w:pPr>
      <w:r w:rsidRPr="00D06154">
        <w:rPr>
          <w:rFonts w:ascii="Times New Roman" w:eastAsia="Times New Roman" w:hAnsi="Times New Roman" w:cs="Times New Roman"/>
          <w:color w:val="424242"/>
          <w:sz w:val="24"/>
          <w:szCs w:val="24"/>
          <w:lang w:eastAsia="ru-RU"/>
        </w:rPr>
        <w:t>Трубы диаметром более 219 мм сваривают обратноступенчатым способом за два полных оборота:</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424242"/>
          <w:sz w:val="24"/>
          <w:szCs w:val="24"/>
          <w:lang w:eastAsia="ru-RU"/>
        </w:rPr>
      </w:pPr>
      <w:r w:rsidRPr="00D06154">
        <w:rPr>
          <w:rFonts w:ascii="Times New Roman" w:eastAsia="Times New Roman" w:hAnsi="Times New Roman" w:cs="Times New Roman"/>
          <w:noProof/>
          <w:color w:val="424242"/>
          <w:sz w:val="24"/>
          <w:szCs w:val="24"/>
          <w:lang w:eastAsia="ru-RU"/>
        </w:rPr>
        <w:drawing>
          <wp:inline distT="0" distB="0" distL="0" distR="0">
            <wp:extent cx="6096000" cy="2752725"/>
            <wp:effectExtent l="0" t="0" r="0" b="9525"/>
            <wp:docPr id="125" name="Рисунок 125" descr="Сварка поворотного стыка тру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варка поворотного стыка трубы"/>
                    <pic:cNvPicPr>
                      <a:picLocks noChangeAspect="1" noChangeArrowheads="1"/>
                    </pic:cNvPicPr>
                  </pic:nvPicPr>
                  <pic:blipFill>
                    <a:blip r:embed="rId7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96000" cy="2752725"/>
                    </a:xfrm>
                    <a:prstGeom prst="rect">
                      <a:avLst/>
                    </a:prstGeom>
                    <a:noFill/>
                    <a:ln>
                      <a:noFill/>
                    </a:ln>
                  </pic:spPr>
                </pic:pic>
              </a:graphicData>
            </a:graphic>
          </wp:inline>
        </w:drawing>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424242"/>
          <w:sz w:val="24"/>
          <w:szCs w:val="24"/>
          <w:lang w:eastAsia="ru-RU"/>
        </w:rPr>
      </w:pPr>
      <w:r w:rsidRPr="00D06154">
        <w:rPr>
          <w:rFonts w:ascii="Times New Roman" w:eastAsia="Times New Roman" w:hAnsi="Times New Roman" w:cs="Times New Roman"/>
          <w:color w:val="424242"/>
          <w:sz w:val="24"/>
          <w:szCs w:val="24"/>
          <w:lang w:eastAsia="ru-RU"/>
        </w:rPr>
        <w:t>Трубы с поворотом на 180° сваривают в три приема. Вначале одним или двумя слоями сваривают участки ГЛ и ВЛ. После этого трубу поворачивают на 180° и заваривают участки ВБ и ГБ на всю толщину.</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424242"/>
          <w:sz w:val="24"/>
          <w:szCs w:val="24"/>
          <w:lang w:eastAsia="ru-RU"/>
        </w:rPr>
      </w:pPr>
      <w:r w:rsidRPr="00D06154">
        <w:rPr>
          <w:rFonts w:ascii="Times New Roman" w:eastAsia="Times New Roman" w:hAnsi="Times New Roman" w:cs="Times New Roman"/>
          <w:color w:val="424242"/>
          <w:sz w:val="24"/>
          <w:szCs w:val="24"/>
          <w:lang w:eastAsia="ru-RU"/>
        </w:rPr>
        <w:t xml:space="preserve">Затем трубу поворачивают на 180° и заваривают оставшуюся разделку на участках </w:t>
      </w:r>
      <w:proofErr w:type="gramStart"/>
      <w:r w:rsidRPr="00D06154">
        <w:rPr>
          <w:rFonts w:ascii="Times New Roman" w:eastAsia="Times New Roman" w:hAnsi="Times New Roman" w:cs="Times New Roman"/>
          <w:color w:val="424242"/>
          <w:sz w:val="24"/>
          <w:szCs w:val="24"/>
          <w:lang w:eastAsia="ru-RU"/>
        </w:rPr>
        <w:t>ГА</w:t>
      </w:r>
      <w:proofErr w:type="gramEnd"/>
      <w:r w:rsidRPr="00D06154">
        <w:rPr>
          <w:rFonts w:ascii="Times New Roman" w:eastAsia="Times New Roman" w:hAnsi="Times New Roman" w:cs="Times New Roman"/>
          <w:color w:val="424242"/>
          <w:sz w:val="24"/>
          <w:szCs w:val="24"/>
          <w:lang w:eastAsia="ru-RU"/>
        </w:rPr>
        <w:t xml:space="preserve"> и ВЛ. Сварку труб с поворотом на 180° могут выполнять как один сварщик, так и двое.</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424242"/>
          <w:sz w:val="24"/>
          <w:szCs w:val="24"/>
          <w:lang w:eastAsia="ru-RU"/>
        </w:rPr>
      </w:pPr>
      <w:r w:rsidRPr="00D06154">
        <w:rPr>
          <w:rFonts w:ascii="Times New Roman" w:eastAsia="Times New Roman" w:hAnsi="Times New Roman" w:cs="Times New Roman"/>
          <w:noProof/>
          <w:color w:val="424242"/>
          <w:sz w:val="24"/>
          <w:szCs w:val="24"/>
          <w:lang w:eastAsia="ru-RU"/>
        </w:rPr>
        <w:drawing>
          <wp:inline distT="0" distB="0" distL="0" distR="0">
            <wp:extent cx="6096000" cy="2286000"/>
            <wp:effectExtent l="0" t="0" r="0" b="0"/>
            <wp:docPr id="126" name="Рисунок 126" descr="Сварка поворотного стыка тру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Сварка поворотного стыка трубы"/>
                    <pic:cNvPicPr>
                      <a:picLocks noChangeAspect="1" noChangeArrowheads="1"/>
                    </pic:cNvPicPr>
                  </pic:nvPicPr>
                  <pic:blipFill>
                    <a:blip r:embed="rId7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96000" cy="2286000"/>
                    </a:xfrm>
                    <a:prstGeom prst="rect">
                      <a:avLst/>
                    </a:prstGeom>
                    <a:noFill/>
                    <a:ln>
                      <a:noFill/>
                    </a:ln>
                  </pic:spPr>
                </pic:pic>
              </a:graphicData>
            </a:graphic>
          </wp:inline>
        </w:drawing>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424242"/>
          <w:sz w:val="24"/>
          <w:szCs w:val="24"/>
          <w:lang w:eastAsia="ru-RU"/>
        </w:rPr>
      </w:pPr>
      <w:r w:rsidRPr="00D06154">
        <w:rPr>
          <w:rFonts w:ascii="Times New Roman" w:eastAsia="Times New Roman" w:hAnsi="Times New Roman" w:cs="Times New Roman"/>
          <w:color w:val="424242"/>
          <w:sz w:val="24"/>
          <w:szCs w:val="24"/>
          <w:lang w:eastAsia="ru-RU"/>
        </w:rPr>
        <w:t xml:space="preserve">Сварку стыков труб с </w:t>
      </w:r>
      <w:proofErr w:type="spellStart"/>
      <w:proofErr w:type="gramStart"/>
      <w:r w:rsidRPr="00D06154">
        <w:rPr>
          <w:rFonts w:ascii="Times New Roman" w:eastAsia="Times New Roman" w:hAnsi="Times New Roman" w:cs="Times New Roman"/>
          <w:color w:val="424242"/>
          <w:sz w:val="24"/>
          <w:szCs w:val="24"/>
          <w:lang w:eastAsia="ru-RU"/>
        </w:rPr>
        <w:t>поворо</w:t>
      </w:r>
      <w:proofErr w:type="spellEnd"/>
      <w:r w:rsidRPr="00D06154">
        <w:rPr>
          <w:rFonts w:ascii="Times New Roman" w:eastAsia="Times New Roman" w:hAnsi="Times New Roman" w:cs="Times New Roman"/>
          <w:color w:val="424242"/>
          <w:sz w:val="24"/>
          <w:szCs w:val="24"/>
          <w:lang w:eastAsia="ru-RU"/>
        </w:rPr>
        <w:t xml:space="preserve"> том</w:t>
      </w:r>
      <w:proofErr w:type="gramEnd"/>
      <w:r w:rsidRPr="00D06154">
        <w:rPr>
          <w:rFonts w:ascii="Times New Roman" w:eastAsia="Times New Roman" w:hAnsi="Times New Roman" w:cs="Times New Roman"/>
          <w:color w:val="424242"/>
          <w:sz w:val="24"/>
          <w:szCs w:val="24"/>
          <w:lang w:eastAsia="ru-RU"/>
        </w:rPr>
        <w:t xml:space="preserve"> на 90° ведут тоже в три приема. </w:t>
      </w:r>
      <w:proofErr w:type="gramStart"/>
      <w:r w:rsidRPr="00D06154">
        <w:rPr>
          <w:rFonts w:ascii="Times New Roman" w:eastAsia="Times New Roman" w:hAnsi="Times New Roman" w:cs="Times New Roman"/>
          <w:color w:val="424242"/>
          <w:sz w:val="24"/>
          <w:szCs w:val="24"/>
          <w:lang w:eastAsia="ru-RU"/>
        </w:rPr>
        <w:t>Сперва</w:t>
      </w:r>
      <w:proofErr w:type="gramEnd"/>
      <w:r w:rsidRPr="00D06154">
        <w:rPr>
          <w:rFonts w:ascii="Times New Roman" w:eastAsia="Times New Roman" w:hAnsi="Times New Roman" w:cs="Times New Roman"/>
          <w:color w:val="424242"/>
          <w:sz w:val="24"/>
          <w:szCs w:val="24"/>
          <w:lang w:eastAsia="ru-RU"/>
        </w:rPr>
        <w:t xml:space="preserve"> заваривают участок стыка АВБ, укладывая один-два слоя. Потом трубу поворачивают на 90° и заваривают участок АГБ на всю толщину. Наконец, следуют обратный поворот на 90° и заварка оставшейся толщины трубы на участке АВБ.</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424242"/>
          <w:sz w:val="24"/>
          <w:szCs w:val="24"/>
          <w:lang w:eastAsia="ru-RU"/>
        </w:rPr>
      </w:pPr>
      <w:r w:rsidRPr="00D06154">
        <w:rPr>
          <w:rFonts w:ascii="Times New Roman" w:eastAsia="Times New Roman" w:hAnsi="Times New Roman" w:cs="Times New Roman"/>
          <w:noProof/>
          <w:color w:val="424242"/>
          <w:sz w:val="24"/>
          <w:szCs w:val="24"/>
          <w:lang w:eastAsia="ru-RU"/>
        </w:rPr>
        <w:drawing>
          <wp:inline distT="0" distB="0" distL="0" distR="0">
            <wp:extent cx="6096000" cy="2724150"/>
            <wp:effectExtent l="0" t="0" r="0" b="0"/>
            <wp:docPr id="127" name="Рисунок 127" descr="Сварка поворотного стыка тру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Сварка поворотного стыка трубы"/>
                    <pic:cNvPicPr>
                      <a:picLocks noChangeAspect="1" noChangeArrowheads="1"/>
                    </pic:cNvPicPr>
                  </pic:nvPicPr>
                  <pic:blipFill>
                    <a:blip r:embed="rId7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96000" cy="2724150"/>
                    </a:xfrm>
                    <a:prstGeom prst="rect">
                      <a:avLst/>
                    </a:prstGeom>
                    <a:noFill/>
                    <a:ln>
                      <a:noFill/>
                    </a:ln>
                  </pic:spPr>
                </pic:pic>
              </a:graphicData>
            </a:graphic>
          </wp:inline>
        </w:drawing>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424242"/>
          <w:sz w:val="24"/>
          <w:szCs w:val="24"/>
          <w:lang w:eastAsia="ru-RU"/>
        </w:rPr>
      </w:pPr>
      <w:r w:rsidRPr="00D06154">
        <w:rPr>
          <w:rFonts w:ascii="Times New Roman" w:eastAsia="Times New Roman" w:hAnsi="Times New Roman" w:cs="Times New Roman"/>
          <w:color w:val="424242"/>
          <w:sz w:val="24"/>
          <w:szCs w:val="24"/>
          <w:lang w:eastAsia="ru-RU"/>
        </w:rPr>
        <w:t>Сварка с поворотом стыка позволяет качественно формировать шов с минимальными деформациями и напряжениями, плавным переходом к основному металлу, с минимальной чешуйчатостью без наплывов и подрезов.</w:t>
      </w:r>
    </w:p>
    <w:p w:rsidR="00D06154" w:rsidRPr="00D06154" w:rsidRDefault="00D06154" w:rsidP="00D06154">
      <w:pPr>
        <w:pBdr>
          <w:bottom w:val="single" w:sz="6" w:space="0" w:color="AAC6D5"/>
        </w:pBdr>
        <w:spacing w:after="0" w:line="240" w:lineRule="auto"/>
        <w:jc w:val="both"/>
        <w:outlineLvl w:val="1"/>
        <w:rPr>
          <w:rFonts w:ascii="Times New Roman" w:eastAsia="Times New Roman" w:hAnsi="Times New Roman" w:cs="Times New Roman"/>
          <w:b/>
          <w:bCs/>
          <w:color w:val="424242"/>
          <w:sz w:val="24"/>
          <w:szCs w:val="24"/>
          <w:lang w:eastAsia="ru-RU"/>
        </w:rPr>
      </w:pPr>
      <w:r w:rsidRPr="00D06154">
        <w:rPr>
          <w:rFonts w:ascii="Times New Roman" w:eastAsia="Times New Roman" w:hAnsi="Times New Roman" w:cs="Times New Roman"/>
          <w:b/>
          <w:bCs/>
          <w:color w:val="424242"/>
          <w:sz w:val="24"/>
          <w:szCs w:val="24"/>
          <w:lang w:eastAsia="ru-RU"/>
        </w:rPr>
        <w:t>Сварка неповоротных стыков труб</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424242"/>
          <w:sz w:val="24"/>
          <w:szCs w:val="24"/>
          <w:lang w:eastAsia="ru-RU"/>
        </w:rPr>
      </w:pPr>
      <w:r w:rsidRPr="00D06154">
        <w:rPr>
          <w:rFonts w:ascii="Times New Roman" w:eastAsia="Times New Roman" w:hAnsi="Times New Roman" w:cs="Times New Roman"/>
          <w:color w:val="424242"/>
          <w:sz w:val="24"/>
          <w:szCs w:val="24"/>
          <w:lang w:eastAsia="ru-RU"/>
        </w:rPr>
        <w:t>Вертикальные неповоротные стыки сваривают снизу вверх.</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424242"/>
          <w:sz w:val="24"/>
          <w:szCs w:val="24"/>
          <w:lang w:eastAsia="ru-RU"/>
        </w:rPr>
      </w:pPr>
      <w:r w:rsidRPr="00D06154">
        <w:rPr>
          <w:rFonts w:ascii="Times New Roman" w:eastAsia="Times New Roman" w:hAnsi="Times New Roman" w:cs="Times New Roman"/>
          <w:color w:val="424242"/>
          <w:sz w:val="24"/>
          <w:szCs w:val="24"/>
          <w:lang w:eastAsia="ru-RU"/>
        </w:rPr>
        <w:t>Сварку первых трех слоев в стыках труб диаметром более 219 мм следует выполнять обратноступенчатым способом. Длина каждого участка должна быть 200-250 мм.</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424242"/>
          <w:sz w:val="24"/>
          <w:szCs w:val="24"/>
          <w:lang w:eastAsia="ru-RU"/>
        </w:rPr>
      </w:pPr>
      <w:r w:rsidRPr="00D06154">
        <w:rPr>
          <w:rFonts w:ascii="Times New Roman" w:eastAsia="Times New Roman" w:hAnsi="Times New Roman" w:cs="Times New Roman"/>
          <w:color w:val="424242"/>
          <w:sz w:val="24"/>
          <w:szCs w:val="24"/>
          <w:lang w:eastAsia="ru-RU"/>
        </w:rPr>
        <w:t>Длина участков последующих слоев может составлять половину окружности стыка. Стыки труб с толщиной стенки до 16 мм можно сваривать участками длиной, равной половине окружности, начиная со второго слоя.</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424242"/>
          <w:sz w:val="24"/>
          <w:szCs w:val="24"/>
          <w:lang w:eastAsia="ru-RU"/>
        </w:rPr>
      </w:pPr>
      <w:r w:rsidRPr="00D06154">
        <w:rPr>
          <w:rFonts w:ascii="Times New Roman" w:eastAsia="Times New Roman" w:hAnsi="Times New Roman" w:cs="Times New Roman"/>
          <w:color w:val="424242"/>
          <w:sz w:val="24"/>
          <w:szCs w:val="24"/>
          <w:lang w:eastAsia="ru-RU"/>
        </w:rPr>
        <w:t>Очередность выполнения швов (1-14) и слоев (I-IV) одним сварщиком</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424242"/>
          <w:sz w:val="24"/>
          <w:szCs w:val="24"/>
          <w:lang w:eastAsia="ru-RU"/>
        </w:rPr>
      </w:pPr>
      <w:r w:rsidRPr="00D06154">
        <w:rPr>
          <w:rFonts w:ascii="Times New Roman" w:eastAsia="Times New Roman" w:hAnsi="Times New Roman" w:cs="Times New Roman"/>
          <w:noProof/>
          <w:color w:val="424242"/>
          <w:sz w:val="24"/>
          <w:szCs w:val="24"/>
          <w:lang w:eastAsia="ru-RU"/>
        </w:rPr>
        <w:drawing>
          <wp:inline distT="0" distB="0" distL="0" distR="0">
            <wp:extent cx="6096000" cy="3390900"/>
            <wp:effectExtent l="0" t="0" r="0" b="0"/>
            <wp:docPr id="128" name="Рисунок 128" descr="Сварка неповоротных стыков тру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Сварка неповоротных стыков труб"/>
                    <pic:cNvPicPr>
                      <a:picLocks noChangeAspect="1" noChangeArrowheads="1"/>
                    </pic:cNvPicPr>
                  </pic:nvPicPr>
                  <pic:blipFill>
                    <a:blip r:embed="rId7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96000" cy="3390900"/>
                    </a:xfrm>
                    <a:prstGeom prst="rect">
                      <a:avLst/>
                    </a:prstGeom>
                    <a:noFill/>
                    <a:ln>
                      <a:noFill/>
                    </a:ln>
                  </pic:spPr>
                </pic:pic>
              </a:graphicData>
            </a:graphic>
          </wp:inline>
        </w:drawing>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424242"/>
          <w:sz w:val="24"/>
          <w:szCs w:val="24"/>
          <w:lang w:eastAsia="ru-RU"/>
        </w:rPr>
      </w:pPr>
      <w:r w:rsidRPr="00D06154">
        <w:rPr>
          <w:rFonts w:ascii="Times New Roman" w:eastAsia="Times New Roman" w:hAnsi="Times New Roman" w:cs="Times New Roman"/>
          <w:color w:val="424242"/>
          <w:sz w:val="24"/>
          <w:szCs w:val="24"/>
          <w:lang w:eastAsia="ru-RU"/>
        </w:rPr>
        <w:t xml:space="preserve">Очередность наложения </w:t>
      </w:r>
      <w:proofErr w:type="spellStart"/>
      <w:r w:rsidRPr="00D06154">
        <w:rPr>
          <w:rFonts w:ascii="Times New Roman" w:eastAsia="Times New Roman" w:hAnsi="Times New Roman" w:cs="Times New Roman"/>
          <w:color w:val="424242"/>
          <w:sz w:val="24"/>
          <w:szCs w:val="24"/>
          <w:lang w:eastAsia="ru-RU"/>
        </w:rPr>
        <w:t>превого</w:t>
      </w:r>
      <w:proofErr w:type="spellEnd"/>
      <w:r w:rsidRPr="00D06154">
        <w:rPr>
          <w:rFonts w:ascii="Times New Roman" w:eastAsia="Times New Roman" w:hAnsi="Times New Roman" w:cs="Times New Roman"/>
          <w:color w:val="424242"/>
          <w:sz w:val="24"/>
          <w:szCs w:val="24"/>
          <w:lang w:eastAsia="ru-RU"/>
        </w:rPr>
        <w:t xml:space="preserve"> слоя двумя сварщиками при сварке неповоротных стыков труб диаметром более 219 мм</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424242"/>
          <w:sz w:val="24"/>
          <w:szCs w:val="24"/>
          <w:lang w:eastAsia="ru-RU"/>
        </w:rPr>
      </w:pPr>
      <w:r w:rsidRPr="00D06154">
        <w:rPr>
          <w:rFonts w:ascii="Times New Roman" w:eastAsia="Times New Roman" w:hAnsi="Times New Roman" w:cs="Times New Roman"/>
          <w:noProof/>
          <w:color w:val="424242"/>
          <w:sz w:val="24"/>
          <w:szCs w:val="24"/>
          <w:lang w:eastAsia="ru-RU"/>
        </w:rPr>
        <w:drawing>
          <wp:inline distT="0" distB="0" distL="0" distR="0">
            <wp:extent cx="6096000" cy="2257425"/>
            <wp:effectExtent l="0" t="0" r="0" b="9525"/>
            <wp:docPr id="129" name="Рисунок 129" descr="Сварка неповоротных стыков тру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Сварка неповоротных стыков труб"/>
                    <pic:cNvPicPr>
                      <a:picLocks noChangeAspect="1" noChangeArrowheads="1"/>
                    </pic:cNvPicPr>
                  </pic:nvPicPr>
                  <pic:blipFill>
                    <a:blip r:embed="rId7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96000" cy="2257425"/>
                    </a:xfrm>
                    <a:prstGeom prst="rect">
                      <a:avLst/>
                    </a:prstGeom>
                    <a:noFill/>
                    <a:ln>
                      <a:noFill/>
                    </a:ln>
                  </pic:spPr>
                </pic:pic>
              </a:graphicData>
            </a:graphic>
          </wp:inline>
        </w:drawing>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424242"/>
          <w:sz w:val="24"/>
          <w:szCs w:val="24"/>
          <w:lang w:eastAsia="ru-RU"/>
        </w:rPr>
      </w:pPr>
      <w:r w:rsidRPr="00D06154">
        <w:rPr>
          <w:rFonts w:ascii="Times New Roman" w:eastAsia="Times New Roman" w:hAnsi="Times New Roman" w:cs="Times New Roman"/>
          <w:b/>
          <w:bCs/>
          <w:color w:val="424242"/>
          <w:sz w:val="24"/>
          <w:szCs w:val="24"/>
          <w:lang w:eastAsia="ru-RU"/>
        </w:rPr>
        <w:t>Горизонтальные неповоротные стыки</w:t>
      </w:r>
      <w:r w:rsidRPr="00D06154">
        <w:rPr>
          <w:rFonts w:ascii="Times New Roman" w:eastAsia="Times New Roman" w:hAnsi="Times New Roman" w:cs="Times New Roman"/>
          <w:color w:val="424242"/>
          <w:sz w:val="24"/>
          <w:szCs w:val="24"/>
          <w:lang w:eastAsia="ru-RU"/>
        </w:rPr>
        <w:t> труб диаметром более 219 мм, выполняемые одним сварщиком, необходимо сваривать обратноступенчатым способом участками длиной 200-250 мм. Четвертый и последующие слои можно сваривать вкруговую.</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424242"/>
          <w:sz w:val="24"/>
          <w:szCs w:val="24"/>
          <w:lang w:eastAsia="ru-RU"/>
        </w:rPr>
      </w:pPr>
      <w:r w:rsidRPr="00D06154">
        <w:rPr>
          <w:rFonts w:ascii="Times New Roman" w:eastAsia="Times New Roman" w:hAnsi="Times New Roman" w:cs="Times New Roman"/>
          <w:color w:val="424242"/>
          <w:sz w:val="24"/>
          <w:szCs w:val="24"/>
          <w:lang w:eastAsia="ru-RU"/>
        </w:rPr>
        <w:t>Очередность (1-12) выполнения швов одним сварщиком</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424242"/>
          <w:sz w:val="24"/>
          <w:szCs w:val="24"/>
          <w:lang w:eastAsia="ru-RU"/>
        </w:rPr>
      </w:pPr>
      <w:r w:rsidRPr="00D06154">
        <w:rPr>
          <w:rFonts w:ascii="Times New Roman" w:eastAsia="Times New Roman" w:hAnsi="Times New Roman" w:cs="Times New Roman"/>
          <w:noProof/>
          <w:color w:val="424242"/>
          <w:sz w:val="24"/>
          <w:szCs w:val="24"/>
          <w:lang w:eastAsia="ru-RU"/>
        </w:rPr>
        <w:drawing>
          <wp:inline distT="0" distB="0" distL="0" distR="0">
            <wp:extent cx="6096000" cy="3114675"/>
            <wp:effectExtent l="0" t="0" r="0" b="9525"/>
            <wp:docPr id="130" name="Рисунок 130" descr="Сварка неповоротных стыков тру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Сварка неповоротных стыков труб"/>
                    <pic:cNvPicPr>
                      <a:picLocks noChangeAspect="1" noChangeArrowheads="1"/>
                    </pic:cNvPicPr>
                  </pic:nvPicPr>
                  <pic:blipFill>
                    <a:blip r:embed="rId7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96000" cy="3114675"/>
                    </a:xfrm>
                    <a:prstGeom prst="rect">
                      <a:avLst/>
                    </a:prstGeom>
                    <a:noFill/>
                    <a:ln>
                      <a:noFill/>
                    </a:ln>
                  </pic:spPr>
                </pic:pic>
              </a:graphicData>
            </a:graphic>
          </wp:inline>
        </w:drawing>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424242"/>
          <w:sz w:val="24"/>
          <w:szCs w:val="24"/>
          <w:lang w:eastAsia="ru-RU"/>
        </w:rPr>
      </w:pPr>
      <w:r w:rsidRPr="00D06154">
        <w:rPr>
          <w:rFonts w:ascii="Times New Roman" w:eastAsia="Times New Roman" w:hAnsi="Times New Roman" w:cs="Times New Roman"/>
          <w:color w:val="424242"/>
          <w:sz w:val="24"/>
          <w:szCs w:val="24"/>
          <w:lang w:eastAsia="ru-RU"/>
        </w:rPr>
        <w:t>При сварке горизонтального стыка двумя сварщиками последовательность сварки корневого шва зависит от диаметра труб. Если диаметр менее 300 мм, то каждый сварщик заваривает участок длиной в половину окружности. В один и тот же момент сварщики должны находиться у диаметрально противоположных точек стыка. Если диаметр труб 300 мм и более, то корневой шов сваривают обратноступенчатым способом участками по 200-250 мм.</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424242"/>
          <w:sz w:val="24"/>
          <w:szCs w:val="24"/>
          <w:lang w:eastAsia="ru-RU"/>
        </w:rPr>
      </w:pPr>
      <w:r w:rsidRPr="00D06154">
        <w:rPr>
          <w:rFonts w:ascii="Times New Roman" w:eastAsia="Times New Roman" w:hAnsi="Times New Roman" w:cs="Times New Roman"/>
          <w:color w:val="424242"/>
          <w:sz w:val="24"/>
          <w:szCs w:val="24"/>
          <w:lang w:eastAsia="ru-RU"/>
        </w:rPr>
        <w:t>В стыках труб диаметром до 300 мм с толщиной стенки более 40 мм первые три слоя следует сваривать обратноступенчатым способом, а последующие слои - участками, равными половине окружности.</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424242"/>
          <w:sz w:val="24"/>
          <w:szCs w:val="24"/>
          <w:lang w:eastAsia="ru-RU"/>
        </w:rPr>
      </w:pPr>
      <w:r w:rsidRPr="00D06154">
        <w:rPr>
          <w:rFonts w:ascii="Times New Roman" w:eastAsia="Times New Roman" w:hAnsi="Times New Roman" w:cs="Times New Roman"/>
          <w:noProof/>
          <w:color w:val="424242"/>
          <w:sz w:val="24"/>
          <w:szCs w:val="24"/>
          <w:lang w:eastAsia="ru-RU"/>
        </w:rPr>
        <w:drawing>
          <wp:inline distT="0" distB="0" distL="0" distR="0">
            <wp:extent cx="5937368" cy="2495550"/>
            <wp:effectExtent l="0" t="0" r="6350" b="0"/>
            <wp:docPr id="131" name="Рисунок 131" descr="Сварка неповоротных стыков тру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Сварка неповоротных стыков труб"/>
                    <pic:cNvPicPr>
                      <a:picLocks noChangeAspect="1" noChangeArrowheads="1"/>
                    </pic:cNvPicPr>
                  </pic:nvPicPr>
                  <pic:blipFill>
                    <a:blip r:embed="rId7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7368" cy="2495550"/>
                    </a:xfrm>
                    <a:prstGeom prst="rect">
                      <a:avLst/>
                    </a:prstGeom>
                    <a:noFill/>
                    <a:ln>
                      <a:noFill/>
                    </a:ln>
                  </pic:spPr>
                </pic:pic>
              </a:graphicData>
            </a:graphic>
          </wp:inline>
        </w:drawing>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424242"/>
          <w:sz w:val="24"/>
          <w:szCs w:val="24"/>
          <w:lang w:eastAsia="ru-RU"/>
        </w:rPr>
      </w:pPr>
      <w:r w:rsidRPr="00D06154">
        <w:rPr>
          <w:rFonts w:ascii="Times New Roman" w:eastAsia="Times New Roman" w:hAnsi="Times New Roman" w:cs="Times New Roman"/>
          <w:color w:val="424242"/>
          <w:sz w:val="24"/>
          <w:szCs w:val="24"/>
          <w:lang w:eastAsia="ru-RU"/>
        </w:rPr>
        <w:t>Стыки труб из низколегированных сталей диаметром свыше 600 мм при толщине стенки 25-45 мм сваривают так: все слои шва выполняют обратноступенчатым способом участками не более 250 мм.</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424242"/>
          <w:sz w:val="24"/>
          <w:szCs w:val="24"/>
          <w:lang w:eastAsia="ru-RU"/>
        </w:rPr>
      </w:pPr>
      <w:r w:rsidRPr="00D06154">
        <w:rPr>
          <w:rFonts w:ascii="Times New Roman" w:eastAsia="Times New Roman" w:hAnsi="Times New Roman" w:cs="Times New Roman"/>
          <w:color w:val="424242"/>
          <w:sz w:val="24"/>
          <w:szCs w:val="24"/>
          <w:lang w:eastAsia="ru-RU"/>
        </w:rPr>
        <w:t xml:space="preserve">Трубы диаметром более 600 мм из хромомолибденованадиевых сталей сваривают одновременно двое и более сварщиков, у каждого из которых свой отрезок стыка. Применяют обратноступенчатый способ (участки по 200-250 мм). Четвертый и последующие слои </w:t>
      </w:r>
      <w:proofErr w:type="gramStart"/>
      <w:r w:rsidRPr="00D06154">
        <w:rPr>
          <w:rFonts w:ascii="Times New Roman" w:eastAsia="Times New Roman" w:hAnsi="Times New Roman" w:cs="Times New Roman"/>
          <w:color w:val="424242"/>
          <w:sz w:val="24"/>
          <w:szCs w:val="24"/>
          <w:lang w:eastAsia="ru-RU"/>
        </w:rPr>
        <w:t>допускается</w:t>
      </w:r>
      <w:proofErr w:type="gramEnd"/>
      <w:r w:rsidRPr="00D06154">
        <w:rPr>
          <w:rFonts w:ascii="Times New Roman" w:eastAsia="Times New Roman" w:hAnsi="Times New Roman" w:cs="Times New Roman"/>
          <w:color w:val="424242"/>
          <w:sz w:val="24"/>
          <w:szCs w:val="24"/>
          <w:lang w:eastAsia="ru-RU"/>
        </w:rPr>
        <w:t xml:space="preserve"> выполнят ь участками, равными четверти окружности.</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424242"/>
          <w:sz w:val="24"/>
          <w:szCs w:val="24"/>
          <w:lang w:eastAsia="ru-RU"/>
        </w:rPr>
      </w:pPr>
      <w:r w:rsidRPr="00D06154">
        <w:rPr>
          <w:rFonts w:ascii="Times New Roman" w:eastAsia="Times New Roman" w:hAnsi="Times New Roman" w:cs="Times New Roman"/>
          <w:noProof/>
          <w:color w:val="424242"/>
          <w:sz w:val="24"/>
          <w:szCs w:val="24"/>
          <w:lang w:eastAsia="ru-RU"/>
        </w:rPr>
        <w:drawing>
          <wp:inline distT="0" distB="0" distL="0" distR="0">
            <wp:extent cx="5886450" cy="2832854"/>
            <wp:effectExtent l="0" t="0" r="0" b="5715"/>
            <wp:docPr id="132" name="Рисунок 132" descr="Сварка неповоротных стыков тру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Сварка неповоротных стыков труб"/>
                    <pic:cNvPicPr>
                      <a:picLocks noChangeAspect="1" noChangeArrowheads="1"/>
                    </pic:cNvPicPr>
                  </pic:nvPicPr>
                  <pic:blipFill>
                    <a:blip r:embed="rId8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86450" cy="2832854"/>
                    </a:xfrm>
                    <a:prstGeom prst="rect">
                      <a:avLst/>
                    </a:prstGeom>
                    <a:noFill/>
                    <a:ln>
                      <a:noFill/>
                    </a:ln>
                  </pic:spPr>
                </pic:pic>
              </a:graphicData>
            </a:graphic>
          </wp:inline>
        </w:drawing>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424242"/>
          <w:sz w:val="24"/>
          <w:szCs w:val="24"/>
          <w:lang w:eastAsia="ru-RU"/>
        </w:rPr>
      </w:pPr>
      <w:r w:rsidRPr="00D06154">
        <w:rPr>
          <w:rFonts w:ascii="Times New Roman" w:eastAsia="Times New Roman" w:hAnsi="Times New Roman" w:cs="Times New Roman"/>
          <w:color w:val="424242"/>
          <w:sz w:val="24"/>
          <w:szCs w:val="24"/>
          <w:lang w:eastAsia="ru-RU"/>
        </w:rPr>
        <w:t>Очередность выполнения и примерное расположение слоев и валиков (1 - 20) при сварке вертикального и горизонтального стыков толстостенных труб из углеродистых и низколегированных сталей</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424242"/>
          <w:sz w:val="24"/>
          <w:szCs w:val="24"/>
          <w:lang w:eastAsia="ru-RU"/>
        </w:rPr>
      </w:pPr>
      <w:r w:rsidRPr="00D06154">
        <w:rPr>
          <w:rFonts w:ascii="Times New Roman" w:eastAsia="Times New Roman" w:hAnsi="Times New Roman" w:cs="Times New Roman"/>
          <w:noProof/>
          <w:color w:val="424242"/>
          <w:sz w:val="24"/>
          <w:szCs w:val="24"/>
          <w:lang w:eastAsia="ru-RU"/>
        </w:rPr>
        <w:drawing>
          <wp:inline distT="0" distB="0" distL="0" distR="0">
            <wp:extent cx="5114925" cy="2933090"/>
            <wp:effectExtent l="0" t="0" r="0" b="635"/>
            <wp:docPr id="133" name="Рисунок 133" descr="Сварка вертикальных стыков тру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Сварка вертикальных стыков труб"/>
                    <pic:cNvPicPr>
                      <a:picLocks noChangeAspect="1" noChangeArrowheads="1"/>
                    </pic:cNvPicPr>
                  </pic:nvPicPr>
                  <pic:blipFill>
                    <a:blip r:embed="rId8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14925" cy="2933090"/>
                    </a:xfrm>
                    <a:prstGeom prst="rect">
                      <a:avLst/>
                    </a:prstGeom>
                    <a:noFill/>
                    <a:ln>
                      <a:noFill/>
                    </a:ln>
                  </pic:spPr>
                </pic:pic>
              </a:graphicData>
            </a:graphic>
          </wp:inline>
        </w:drawing>
      </w:r>
    </w:p>
    <w:p w:rsidR="00D06154" w:rsidRPr="00D06154" w:rsidRDefault="00D06154" w:rsidP="00D06154">
      <w:pPr>
        <w:spacing w:after="0" w:line="240" w:lineRule="auto"/>
        <w:jc w:val="both"/>
        <w:rPr>
          <w:rFonts w:ascii="Times New Roman" w:eastAsia="Times New Roman" w:hAnsi="Times New Roman" w:cs="Times New Roman"/>
          <w:b/>
          <w:sz w:val="24"/>
          <w:szCs w:val="24"/>
          <w:lang w:eastAsia="ru-RU"/>
        </w:rPr>
      </w:pPr>
    </w:p>
    <w:p w:rsidR="00D06154" w:rsidRPr="00D06154" w:rsidRDefault="00D06154" w:rsidP="00D06154">
      <w:pPr>
        <w:spacing w:after="0" w:line="240" w:lineRule="auto"/>
        <w:jc w:val="both"/>
        <w:rPr>
          <w:rFonts w:ascii="Times New Roman" w:eastAsia="Times New Roman" w:hAnsi="Times New Roman" w:cs="Times New Roman"/>
          <w:b/>
          <w:sz w:val="24"/>
          <w:szCs w:val="24"/>
          <w:lang w:eastAsia="ru-RU"/>
        </w:rPr>
      </w:pP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color w:val="000000"/>
          <w:sz w:val="24"/>
          <w:szCs w:val="24"/>
          <w:bdr w:val="none" w:sz="0" w:space="0" w:color="auto" w:frame="1"/>
          <w:lang w:eastAsia="ru-RU"/>
        </w:rPr>
        <w:t>Содержание отчета</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  Указание темы, цели работы, задания.</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  Запись варианта задания.</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  Эскиз сварного соединения в заданном положении сварки, в аксонометрической проекции.</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  Выбор и обоснование количества слоев шва, которое необходимо выполнить для данного сварного соединения.</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  Назначение рационального количества сварщиков, одновременно задействованных в сварке данного сварного соединения.</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  Схема сварки с указанием порядка наложения отдельных участков сварного шва для каждого слоя сварного соединения.</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  Письменное описание разработанной схемы сварки (послойно).</w:t>
      </w:r>
    </w:p>
    <w:p w:rsidR="00D06154" w:rsidRPr="00D06154" w:rsidRDefault="00D06154" w:rsidP="00D06154">
      <w:pPr>
        <w:shd w:val="clear" w:color="auto" w:fill="FFFFFF"/>
        <w:spacing w:after="0" w:line="240" w:lineRule="auto"/>
        <w:jc w:val="both"/>
        <w:textAlignment w:val="baseline"/>
        <w:outlineLvl w:val="4"/>
        <w:rPr>
          <w:rFonts w:ascii="Times New Roman" w:eastAsia="Times New Roman" w:hAnsi="Times New Roman" w:cs="Times New Roman"/>
          <w:b/>
          <w:color w:val="000000"/>
          <w:sz w:val="24"/>
          <w:szCs w:val="24"/>
          <w:lang w:eastAsia="ru-RU"/>
        </w:rPr>
      </w:pPr>
      <w:r w:rsidRPr="00D06154">
        <w:rPr>
          <w:rFonts w:ascii="Times New Roman" w:eastAsia="Times New Roman" w:hAnsi="Times New Roman" w:cs="Times New Roman"/>
          <w:b/>
          <w:color w:val="000000"/>
          <w:sz w:val="24"/>
          <w:szCs w:val="24"/>
          <w:lang w:eastAsia="ru-RU"/>
        </w:rPr>
        <w:t>КОНТРОЛЬНЫЕ ВОПРОСЫ</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  С какой целью разрабатываются определённые схемы сварки при выполнении сварного соединения?</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2.  </w:t>
      </w:r>
      <w:proofErr w:type="gramStart"/>
      <w:r w:rsidRPr="00D06154">
        <w:rPr>
          <w:rFonts w:ascii="Times New Roman" w:eastAsia="Times New Roman" w:hAnsi="Times New Roman" w:cs="Times New Roman"/>
          <w:color w:val="000000"/>
          <w:sz w:val="24"/>
          <w:szCs w:val="24"/>
          <w:lang w:eastAsia="ru-RU"/>
        </w:rPr>
        <w:t>Начиная</w:t>
      </w:r>
      <w:proofErr w:type="gramEnd"/>
      <w:r w:rsidRPr="00D06154">
        <w:rPr>
          <w:rFonts w:ascii="Times New Roman" w:eastAsia="Times New Roman" w:hAnsi="Times New Roman" w:cs="Times New Roman"/>
          <w:color w:val="000000"/>
          <w:sz w:val="24"/>
          <w:szCs w:val="24"/>
          <w:lang w:eastAsia="ru-RU"/>
        </w:rPr>
        <w:t xml:space="preserve"> с какого диаметра трубы рационально выполнять </w:t>
      </w:r>
      <w:proofErr w:type="spellStart"/>
      <w:r w:rsidRPr="00D06154">
        <w:rPr>
          <w:rFonts w:ascii="Times New Roman" w:eastAsia="Times New Roman" w:hAnsi="Times New Roman" w:cs="Times New Roman"/>
          <w:color w:val="000000"/>
          <w:sz w:val="24"/>
          <w:szCs w:val="24"/>
          <w:lang w:eastAsia="ru-RU"/>
        </w:rPr>
        <w:t>подварку</w:t>
      </w:r>
      <w:proofErr w:type="spellEnd"/>
      <w:r w:rsidRPr="00D06154">
        <w:rPr>
          <w:rFonts w:ascii="Times New Roman" w:eastAsia="Times New Roman" w:hAnsi="Times New Roman" w:cs="Times New Roman"/>
          <w:color w:val="000000"/>
          <w:sz w:val="24"/>
          <w:szCs w:val="24"/>
          <w:lang w:eastAsia="ru-RU"/>
        </w:rPr>
        <w:t xml:space="preserve"> сварного шва изнутри трубы?</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  В чём преимущества сварки стыка одновременно несколькими сварщиками?</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4.  Начиная с какого диаметра </w:t>
      </w:r>
      <w:proofErr w:type="gramStart"/>
      <w:r w:rsidRPr="00D06154">
        <w:rPr>
          <w:rFonts w:ascii="Times New Roman" w:eastAsia="Times New Roman" w:hAnsi="Times New Roman" w:cs="Times New Roman"/>
          <w:color w:val="000000"/>
          <w:sz w:val="24"/>
          <w:szCs w:val="24"/>
          <w:lang w:eastAsia="ru-RU"/>
        </w:rPr>
        <w:t>трубы</w:t>
      </w:r>
      <w:proofErr w:type="gramEnd"/>
      <w:r w:rsidRPr="00D06154">
        <w:rPr>
          <w:rFonts w:ascii="Times New Roman" w:eastAsia="Times New Roman" w:hAnsi="Times New Roman" w:cs="Times New Roman"/>
          <w:color w:val="000000"/>
          <w:sz w:val="24"/>
          <w:szCs w:val="24"/>
          <w:lang w:eastAsia="ru-RU"/>
        </w:rPr>
        <w:t xml:space="preserve"> рекомендуется выполнять корень участками по четверти трубы?</w:t>
      </w:r>
    </w:p>
    <w:p w:rsidR="00D06154" w:rsidRPr="00D06154" w:rsidRDefault="00D06154" w:rsidP="00D06154">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  Зачем нужно выполнять разведение в пространстве «замков» отдельных слоёв шва?</w:t>
      </w: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p w:rsidR="00174B0A" w:rsidRPr="00174B0A" w:rsidRDefault="00174B0A" w:rsidP="00174B0A">
      <w:pPr>
        <w:tabs>
          <w:tab w:val="center" w:pos="3313"/>
        </w:tabs>
        <w:spacing w:after="0" w:line="240" w:lineRule="auto"/>
        <w:jc w:val="center"/>
        <w:rPr>
          <w:rFonts w:ascii="Times New Roman" w:eastAsia="Calibri" w:hAnsi="Times New Roman" w:cs="Times New Roman"/>
          <w:b/>
          <w:bCs/>
          <w:sz w:val="24"/>
          <w:szCs w:val="24"/>
          <w:lang w:eastAsia="ru-RU"/>
        </w:rPr>
      </w:pPr>
      <w:r w:rsidRPr="00174B0A">
        <w:rPr>
          <w:rFonts w:ascii="Times New Roman" w:eastAsia="Calibri" w:hAnsi="Times New Roman" w:cs="Times New Roman"/>
          <w:b/>
          <w:bCs/>
          <w:sz w:val="24"/>
          <w:szCs w:val="24"/>
          <w:lang w:eastAsia="ru-RU"/>
        </w:rPr>
        <w:t>РАЗДЕЛ 3 ПМ 1.</w:t>
      </w:r>
    </w:p>
    <w:p w:rsidR="00174B0A" w:rsidRDefault="00174B0A" w:rsidP="00174B0A">
      <w:pPr>
        <w:tabs>
          <w:tab w:val="center" w:pos="3313"/>
        </w:tabs>
        <w:spacing w:after="0" w:line="240" w:lineRule="auto"/>
        <w:jc w:val="center"/>
        <w:rPr>
          <w:rFonts w:ascii="Times New Roman" w:eastAsia="Calibri" w:hAnsi="Times New Roman" w:cs="Times New Roman"/>
          <w:b/>
          <w:bCs/>
          <w:sz w:val="24"/>
          <w:szCs w:val="24"/>
          <w:lang w:eastAsia="ru-RU"/>
        </w:rPr>
      </w:pPr>
      <w:r w:rsidRPr="00174B0A">
        <w:rPr>
          <w:rFonts w:ascii="Times New Roman" w:eastAsia="Calibri" w:hAnsi="Times New Roman" w:cs="Times New Roman"/>
          <w:b/>
          <w:bCs/>
          <w:sz w:val="24"/>
          <w:szCs w:val="24"/>
          <w:lang w:eastAsia="ru-RU"/>
        </w:rPr>
        <w:t>МДК.01.03. ПОДГОТОВИТЕЛЬНЫЕ И С</w:t>
      </w:r>
      <w:r>
        <w:rPr>
          <w:rFonts w:ascii="Times New Roman" w:eastAsia="Calibri" w:hAnsi="Times New Roman" w:cs="Times New Roman"/>
          <w:b/>
          <w:bCs/>
          <w:sz w:val="24"/>
          <w:szCs w:val="24"/>
          <w:lang w:eastAsia="ru-RU"/>
        </w:rPr>
        <w:t>БОРОЧНЫЕ ОПЕРАЦИИ ПЕРЕД СВАРКОЙ</w:t>
      </w:r>
    </w:p>
    <w:p w:rsidR="00174B0A" w:rsidRDefault="00174B0A" w:rsidP="00174B0A">
      <w:pPr>
        <w:tabs>
          <w:tab w:val="center" w:pos="3313"/>
        </w:tabs>
        <w:spacing w:after="0" w:line="240" w:lineRule="auto"/>
        <w:jc w:val="center"/>
        <w:rPr>
          <w:rFonts w:ascii="Times New Roman" w:eastAsia="Calibri" w:hAnsi="Times New Roman" w:cs="Times New Roman"/>
          <w:b/>
          <w:bCs/>
          <w:sz w:val="24"/>
          <w:szCs w:val="24"/>
          <w:lang w:eastAsia="ru-RU"/>
        </w:rPr>
      </w:pPr>
    </w:p>
    <w:p w:rsidR="00D06154" w:rsidRPr="00D06154" w:rsidRDefault="00D06154" w:rsidP="00174B0A">
      <w:pPr>
        <w:tabs>
          <w:tab w:val="center" w:pos="3313"/>
        </w:tabs>
        <w:spacing w:after="0" w:line="240" w:lineRule="auto"/>
        <w:jc w:val="center"/>
        <w:rPr>
          <w:rFonts w:ascii="Times New Roman" w:eastAsia="Calibri" w:hAnsi="Times New Roman" w:cs="Times New Roman"/>
          <w:b/>
          <w:bCs/>
          <w:sz w:val="24"/>
          <w:szCs w:val="24"/>
          <w:lang w:eastAsia="ru-RU"/>
        </w:rPr>
      </w:pPr>
      <w:r w:rsidRPr="00D06154">
        <w:rPr>
          <w:rFonts w:ascii="Times New Roman" w:eastAsia="Calibri" w:hAnsi="Times New Roman" w:cs="Times New Roman"/>
          <w:b/>
          <w:bCs/>
          <w:sz w:val="24"/>
          <w:szCs w:val="24"/>
          <w:lang w:eastAsia="ru-RU"/>
        </w:rPr>
        <w:t xml:space="preserve">ПРАКТИЧЕСКАЯ РАБОТА № </w:t>
      </w:r>
      <w:r w:rsidR="00811022">
        <w:rPr>
          <w:rFonts w:ascii="Times New Roman" w:eastAsia="Calibri" w:hAnsi="Times New Roman" w:cs="Times New Roman"/>
          <w:b/>
          <w:bCs/>
          <w:sz w:val="24"/>
          <w:szCs w:val="24"/>
          <w:lang w:eastAsia="ru-RU"/>
        </w:rPr>
        <w:t>1</w:t>
      </w:r>
    </w:p>
    <w:p w:rsidR="00D06154" w:rsidRPr="00D06154" w:rsidRDefault="00D06154" w:rsidP="00D06154">
      <w:pPr>
        <w:tabs>
          <w:tab w:val="center" w:pos="3313"/>
        </w:tabs>
        <w:spacing w:after="0" w:line="240" w:lineRule="auto"/>
        <w:jc w:val="center"/>
        <w:rPr>
          <w:rFonts w:ascii="Times New Roman" w:eastAsia="Calibri" w:hAnsi="Times New Roman" w:cs="Times New Roman"/>
          <w:b/>
          <w:bCs/>
          <w:sz w:val="24"/>
          <w:szCs w:val="24"/>
          <w:lang w:eastAsia="ru-RU"/>
        </w:rPr>
      </w:pPr>
      <w:proofErr w:type="gramStart"/>
      <w:r w:rsidRPr="00D06154">
        <w:rPr>
          <w:rFonts w:ascii="Times New Roman" w:eastAsia="Calibri" w:hAnsi="Times New Roman" w:cs="Times New Roman"/>
          <w:b/>
          <w:bCs/>
          <w:sz w:val="24"/>
          <w:szCs w:val="24"/>
          <w:lang w:eastAsia="ru-RU"/>
        </w:rPr>
        <w:t>ИЗУЧЕНИЕ НОРМАТИВНОЙ ДОКУМЕНТАЦИИ, РЕГЛАМЕНТИРУЮЩЕЙ ОБОЗНАЧЕНИЕ ШВОВ СВАРНЫХ СОЕДИНЕНИЙ  (ГОСТ 2.312-72 ЕДИНАЯ СИСТЕМА КОНСТРУКТОРСКОЙ ДОКУМЕНТАЦИИ.</w:t>
      </w:r>
      <w:proofErr w:type="gramEnd"/>
    </w:p>
    <w:p w:rsidR="00D06154" w:rsidRPr="00D06154" w:rsidRDefault="00D06154" w:rsidP="00D06154">
      <w:pPr>
        <w:tabs>
          <w:tab w:val="center" w:pos="3313"/>
        </w:tabs>
        <w:spacing w:after="0" w:line="240" w:lineRule="auto"/>
        <w:jc w:val="center"/>
        <w:rPr>
          <w:rFonts w:ascii="Times New Roman" w:eastAsia="Calibri" w:hAnsi="Times New Roman" w:cs="Times New Roman"/>
          <w:b/>
          <w:bCs/>
          <w:sz w:val="24"/>
          <w:szCs w:val="24"/>
          <w:lang w:eastAsia="ru-RU"/>
        </w:rPr>
      </w:pPr>
      <w:r w:rsidRPr="00D06154">
        <w:rPr>
          <w:rFonts w:ascii="Times New Roman" w:eastAsia="Calibri" w:hAnsi="Times New Roman" w:cs="Times New Roman"/>
          <w:b/>
          <w:bCs/>
          <w:sz w:val="24"/>
          <w:szCs w:val="24"/>
          <w:lang w:eastAsia="ru-RU"/>
        </w:rPr>
        <w:t>УСЛОВНЫЕ ИЗОБРАЖЕНИЯ И ОБОЗНАЧЕНИЯ ШВОВ СВАРНЫХ</w:t>
      </w:r>
    </w:p>
    <w:p w:rsidR="00D06154" w:rsidRPr="00D06154" w:rsidRDefault="00D06154" w:rsidP="00D06154">
      <w:pPr>
        <w:tabs>
          <w:tab w:val="center" w:pos="3313"/>
        </w:tabs>
        <w:spacing w:after="0" w:line="240" w:lineRule="auto"/>
        <w:jc w:val="center"/>
        <w:rPr>
          <w:rFonts w:ascii="Times New Roman" w:eastAsia="Calibri" w:hAnsi="Times New Roman" w:cs="Times New Roman"/>
          <w:b/>
          <w:bCs/>
          <w:sz w:val="24"/>
          <w:szCs w:val="24"/>
          <w:lang w:eastAsia="ru-RU"/>
        </w:rPr>
      </w:pPr>
      <w:proofErr w:type="gramStart"/>
      <w:r w:rsidRPr="00D06154">
        <w:rPr>
          <w:rFonts w:ascii="Times New Roman" w:eastAsia="Calibri" w:hAnsi="Times New Roman" w:cs="Times New Roman"/>
          <w:b/>
          <w:bCs/>
          <w:sz w:val="24"/>
          <w:szCs w:val="24"/>
          <w:lang w:eastAsia="ru-RU"/>
        </w:rPr>
        <w:t>СОЕДИНЕНИЙ)</w:t>
      </w:r>
      <w:proofErr w:type="gramEnd"/>
    </w:p>
    <w:p w:rsidR="00D06154" w:rsidRPr="00D06154" w:rsidRDefault="00D06154" w:rsidP="00D06154">
      <w:pPr>
        <w:tabs>
          <w:tab w:val="center" w:pos="3313"/>
        </w:tabs>
        <w:spacing w:after="0" w:line="240" w:lineRule="auto"/>
        <w:jc w:val="center"/>
        <w:rPr>
          <w:rFonts w:ascii="Times New Roman" w:eastAsia="Calibri" w:hAnsi="Times New Roman" w:cs="Times New Roman"/>
          <w:bCs/>
          <w:sz w:val="24"/>
          <w:szCs w:val="24"/>
          <w:lang w:eastAsia="ru-RU"/>
        </w:rPr>
      </w:pP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color w:val="000000"/>
          <w:sz w:val="24"/>
          <w:szCs w:val="24"/>
          <w:lang w:eastAsia="ru-RU"/>
        </w:rPr>
        <w:t>ЦЕЛЬ РАБОТЫ:</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Изучение и закрепление теоретического материала по теме «Сварные швы и сварные соединения», необходимого для формирования  ПК 1.2</w:t>
      </w:r>
      <w:proofErr w:type="gramStart"/>
      <w:r w:rsidRPr="00D06154">
        <w:rPr>
          <w:rFonts w:ascii="Times New Roman" w:eastAsia="Times New Roman" w:hAnsi="Times New Roman" w:cs="Times New Roman"/>
          <w:color w:val="000000"/>
          <w:sz w:val="24"/>
          <w:szCs w:val="24"/>
          <w:lang w:eastAsia="ru-RU"/>
        </w:rPr>
        <w:t xml:space="preserve"> И</w:t>
      </w:r>
      <w:proofErr w:type="gramEnd"/>
      <w:r w:rsidRPr="00D06154">
        <w:rPr>
          <w:rFonts w:ascii="Times New Roman" w:eastAsia="Times New Roman" w:hAnsi="Times New Roman" w:cs="Times New Roman"/>
          <w:color w:val="000000"/>
          <w:sz w:val="24"/>
          <w:szCs w:val="24"/>
          <w:lang w:eastAsia="ru-RU"/>
        </w:rPr>
        <w:t>спользовать конструкторскую, нормативно-техническую производственно-технологическую документацию по сварке.</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b/>
          <w:color w:val="000000"/>
          <w:sz w:val="24"/>
          <w:szCs w:val="24"/>
          <w:lang w:eastAsia="ru-RU"/>
        </w:rPr>
      </w:pPr>
      <w:r w:rsidRPr="00D06154">
        <w:rPr>
          <w:rFonts w:ascii="Times New Roman" w:eastAsia="Times New Roman" w:hAnsi="Times New Roman" w:cs="Times New Roman"/>
          <w:b/>
          <w:color w:val="000000"/>
          <w:sz w:val="24"/>
          <w:szCs w:val="24"/>
          <w:lang w:eastAsia="ru-RU"/>
        </w:rPr>
        <w:t>ЗАДАЧИ РАБОТЫ:</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 -изучить состав и содержаниеГОСТ 2.312-72, </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изучить  основные правила обозначения сварных швов на чертеже;</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формировать  умение -   пользоваться   производственно-технологической   и   нормативной документацией для выполнения трудовых функций;</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научиться читать условные обозначения сварных швов на чертеже.</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color w:val="000000"/>
          <w:sz w:val="24"/>
          <w:szCs w:val="24"/>
          <w:lang w:eastAsia="ru-RU"/>
        </w:rPr>
        <w:t>ОБОРУДОВАНИЕ И МАТЕРИАЛЫ: </w:t>
      </w:r>
      <w:r w:rsidRPr="00D06154">
        <w:rPr>
          <w:rFonts w:ascii="Times New Roman" w:eastAsia="Times New Roman" w:hAnsi="Times New Roman" w:cs="Times New Roman"/>
          <w:color w:val="000000"/>
          <w:sz w:val="24"/>
          <w:szCs w:val="24"/>
          <w:lang w:eastAsia="ru-RU"/>
        </w:rPr>
        <w:t xml:space="preserve">ГОСТ 2.312-72, Интернет </w:t>
      </w:r>
      <w:proofErr w:type="gramStart"/>
      <w:r w:rsidRPr="00D06154">
        <w:rPr>
          <w:rFonts w:ascii="Times New Roman" w:eastAsia="Times New Roman" w:hAnsi="Times New Roman" w:cs="Times New Roman"/>
          <w:color w:val="000000"/>
          <w:sz w:val="24"/>
          <w:szCs w:val="24"/>
          <w:lang w:eastAsia="ru-RU"/>
        </w:rPr>
        <w:t>–р</w:t>
      </w:r>
      <w:proofErr w:type="gramEnd"/>
      <w:r w:rsidRPr="00D06154">
        <w:rPr>
          <w:rFonts w:ascii="Times New Roman" w:eastAsia="Times New Roman" w:hAnsi="Times New Roman" w:cs="Times New Roman"/>
          <w:color w:val="000000"/>
          <w:sz w:val="24"/>
          <w:szCs w:val="24"/>
          <w:lang w:eastAsia="ru-RU"/>
        </w:rPr>
        <w:t>есурсы.;</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b/>
          <w:bCs/>
          <w:color w:val="000000"/>
          <w:sz w:val="24"/>
          <w:szCs w:val="24"/>
          <w:lang w:eastAsia="ru-RU"/>
        </w:rPr>
      </w:pPr>
      <w:r w:rsidRPr="00D06154">
        <w:rPr>
          <w:rFonts w:ascii="Times New Roman" w:eastAsia="Times New Roman" w:hAnsi="Times New Roman" w:cs="Times New Roman"/>
          <w:b/>
          <w:bCs/>
          <w:color w:val="000000"/>
          <w:sz w:val="24"/>
          <w:szCs w:val="24"/>
          <w:lang w:eastAsia="ru-RU"/>
        </w:rPr>
        <w:t xml:space="preserve">ПОРЯДОК ВЫПОЛНЕНИЯ: </w:t>
      </w:r>
    </w:p>
    <w:p w:rsidR="00D06154" w:rsidRPr="00D06154" w:rsidRDefault="00D06154" w:rsidP="00D06154">
      <w:pPr>
        <w:numPr>
          <w:ilvl w:val="0"/>
          <w:numId w:val="65"/>
        </w:numPr>
        <w:shd w:val="clear" w:color="auto" w:fill="FFFFFF"/>
        <w:tabs>
          <w:tab w:val="left" w:pos="3150"/>
        </w:tabs>
        <w:spacing w:after="0" w:line="240" w:lineRule="auto"/>
        <w:jc w:val="both"/>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Воспользуйтесь возможностью телефонов и найдитеГОСТ 2.312-72,  -и изучите содержание стандарта</w:t>
      </w:r>
      <w:proofErr w:type="gramStart"/>
      <w:r w:rsidRPr="00D06154">
        <w:rPr>
          <w:rFonts w:ascii="Times New Roman" w:eastAsia="Times New Roman" w:hAnsi="Times New Roman" w:cs="Times New Roman"/>
          <w:bCs/>
          <w:color w:val="000000"/>
          <w:sz w:val="24"/>
          <w:szCs w:val="24"/>
          <w:lang w:eastAsia="ru-RU"/>
        </w:rPr>
        <w:t xml:space="preserve"> .</w:t>
      </w:r>
      <w:proofErr w:type="gramEnd"/>
    </w:p>
    <w:p w:rsidR="00D06154" w:rsidRPr="00D06154" w:rsidRDefault="00D06154" w:rsidP="00D06154">
      <w:pPr>
        <w:numPr>
          <w:ilvl w:val="0"/>
          <w:numId w:val="65"/>
        </w:numPr>
        <w:shd w:val="clear" w:color="auto" w:fill="FFFFFF"/>
        <w:tabs>
          <w:tab w:val="left" w:pos="3150"/>
        </w:tabs>
        <w:spacing w:after="0" w:line="240" w:lineRule="auto"/>
        <w:jc w:val="both"/>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Ответьте письменно  на контрольные вопросы:</w:t>
      </w:r>
    </w:p>
    <w:p w:rsidR="00D06154" w:rsidRPr="00D06154" w:rsidRDefault="00D06154" w:rsidP="00D06154">
      <w:pPr>
        <w:numPr>
          <w:ilvl w:val="0"/>
          <w:numId w:val="66"/>
        </w:numPr>
        <w:shd w:val="clear" w:color="auto" w:fill="FFFFFF"/>
        <w:tabs>
          <w:tab w:val="left" w:pos="1418"/>
          <w:tab w:val="left" w:pos="3150"/>
        </w:tabs>
        <w:spacing w:after="0" w:line="240" w:lineRule="auto"/>
        <w:ind w:left="1276" w:hanging="567"/>
        <w:contextualSpacing/>
        <w:jc w:val="both"/>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Как изображается шов сварного соединения на чертеже по ГОСТ 2.312-72</w:t>
      </w:r>
    </w:p>
    <w:p w:rsidR="00D06154" w:rsidRPr="00D06154" w:rsidRDefault="00D06154" w:rsidP="00D06154">
      <w:pPr>
        <w:numPr>
          <w:ilvl w:val="0"/>
          <w:numId w:val="66"/>
        </w:numPr>
        <w:shd w:val="clear" w:color="auto" w:fill="FFFFFF"/>
        <w:tabs>
          <w:tab w:val="left" w:pos="1418"/>
          <w:tab w:val="left" w:pos="3150"/>
        </w:tabs>
        <w:spacing w:after="0" w:line="240" w:lineRule="auto"/>
        <w:ind w:left="1276" w:hanging="567"/>
        <w:contextualSpacing/>
        <w:jc w:val="both"/>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Как изображаются сечения многопроходного шва?</w:t>
      </w:r>
    </w:p>
    <w:p w:rsidR="00D06154" w:rsidRPr="00D06154" w:rsidRDefault="00D06154" w:rsidP="00D06154">
      <w:pPr>
        <w:numPr>
          <w:ilvl w:val="0"/>
          <w:numId w:val="66"/>
        </w:numPr>
        <w:ind w:left="1276" w:hanging="567"/>
        <w:contextualSpacing/>
        <w:jc w:val="both"/>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Заполните таблицу « Вспомогательные знаки для обозначения сварных швов» по ГОСТ 2.312-72.</w:t>
      </w:r>
    </w:p>
    <w:p w:rsidR="00D06154" w:rsidRPr="00D06154" w:rsidRDefault="00D06154" w:rsidP="00D06154">
      <w:pPr>
        <w:numPr>
          <w:ilvl w:val="0"/>
          <w:numId w:val="66"/>
        </w:numPr>
        <w:shd w:val="clear" w:color="auto" w:fill="FFFFFF"/>
        <w:tabs>
          <w:tab w:val="left" w:pos="1418"/>
          <w:tab w:val="left" w:pos="3150"/>
        </w:tabs>
        <w:spacing w:after="0" w:line="240" w:lineRule="auto"/>
        <w:ind w:left="1276" w:hanging="567"/>
        <w:contextualSpacing/>
        <w:jc w:val="both"/>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Зарисуйте схему «Структура условного обозначения стандартного шва или одиночной сварной точки»</w:t>
      </w:r>
    </w:p>
    <w:p w:rsidR="00D06154" w:rsidRPr="00D06154" w:rsidRDefault="00D06154" w:rsidP="00D06154">
      <w:pPr>
        <w:shd w:val="clear" w:color="auto" w:fill="FFFFFF"/>
        <w:tabs>
          <w:tab w:val="left" w:pos="1418"/>
          <w:tab w:val="left" w:pos="3150"/>
        </w:tabs>
        <w:spacing w:after="0" w:line="240" w:lineRule="auto"/>
        <w:ind w:left="1800"/>
        <w:rPr>
          <w:rFonts w:ascii="Times New Roman" w:eastAsia="Times New Roman" w:hAnsi="Times New Roman" w:cs="Times New Roman"/>
          <w:bCs/>
          <w:color w:val="000000"/>
          <w:sz w:val="24"/>
          <w:szCs w:val="24"/>
          <w:lang w:eastAsia="ru-RU"/>
        </w:rPr>
      </w:pPr>
    </w:p>
    <w:p w:rsidR="00D06154" w:rsidRPr="00D06154" w:rsidRDefault="00D06154" w:rsidP="00D06154">
      <w:pPr>
        <w:shd w:val="clear" w:color="auto" w:fill="FFFFFF"/>
        <w:tabs>
          <w:tab w:val="left" w:pos="1418"/>
          <w:tab w:val="left" w:pos="3150"/>
        </w:tabs>
        <w:spacing w:after="0" w:line="240" w:lineRule="auto"/>
        <w:ind w:left="1800"/>
        <w:rPr>
          <w:rFonts w:ascii="Times New Roman" w:eastAsia="Times New Roman" w:hAnsi="Times New Roman" w:cs="Times New Roman"/>
          <w:bCs/>
          <w:color w:val="000000"/>
          <w:sz w:val="24"/>
          <w:szCs w:val="24"/>
          <w:lang w:eastAsia="ru-RU"/>
        </w:rPr>
      </w:pPr>
      <w:r w:rsidRPr="00D06154">
        <w:rPr>
          <w:rFonts w:ascii="Calibri" w:eastAsia="Calibri" w:hAnsi="Calibri" w:cs="Times New Roman"/>
          <w:noProof/>
          <w:lang w:eastAsia="ru-RU"/>
        </w:rPr>
        <w:drawing>
          <wp:inline distT="0" distB="0" distL="0" distR="0">
            <wp:extent cx="4505325" cy="3255645"/>
            <wp:effectExtent l="0" t="0" r="9525" b="190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05325" cy="3255645"/>
                    </a:xfrm>
                    <a:prstGeom prst="rect">
                      <a:avLst/>
                    </a:prstGeom>
                    <a:noFill/>
                  </pic:spPr>
                </pic:pic>
              </a:graphicData>
            </a:graphic>
          </wp:inline>
        </w:drawing>
      </w:r>
    </w:p>
    <w:p w:rsidR="00D06154" w:rsidRPr="00D06154" w:rsidRDefault="00D06154" w:rsidP="00D06154">
      <w:pPr>
        <w:numPr>
          <w:ilvl w:val="0"/>
          <w:numId w:val="66"/>
        </w:numPr>
        <w:shd w:val="clear" w:color="auto" w:fill="FFFFFF"/>
        <w:tabs>
          <w:tab w:val="left" w:pos="1418"/>
          <w:tab w:val="left" w:pos="3150"/>
        </w:tabs>
        <w:spacing w:after="0" w:line="240" w:lineRule="auto"/>
        <w:contextualSpacing/>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Как изображаются на чертеже швы с лицевой и  обратной стороны?</w:t>
      </w:r>
    </w:p>
    <w:p w:rsidR="00D06154" w:rsidRPr="00D06154" w:rsidRDefault="00D06154" w:rsidP="00D06154">
      <w:pPr>
        <w:numPr>
          <w:ilvl w:val="0"/>
          <w:numId w:val="66"/>
        </w:numPr>
        <w:shd w:val="clear" w:color="auto" w:fill="FFFFFF"/>
        <w:tabs>
          <w:tab w:val="left" w:pos="1418"/>
          <w:tab w:val="left" w:pos="3150"/>
        </w:tabs>
        <w:spacing w:after="0" w:line="240" w:lineRule="auto"/>
        <w:contextualSpacing/>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Как обозначается  шероховатость механически обработанной поверхности шва?</w:t>
      </w:r>
    </w:p>
    <w:p w:rsidR="00D06154" w:rsidRPr="00D06154" w:rsidRDefault="00D06154" w:rsidP="00D06154">
      <w:pPr>
        <w:numPr>
          <w:ilvl w:val="0"/>
          <w:numId w:val="66"/>
        </w:numPr>
        <w:shd w:val="clear" w:color="auto" w:fill="FFFFFF"/>
        <w:tabs>
          <w:tab w:val="left" w:pos="1418"/>
          <w:tab w:val="left" w:pos="3150"/>
        </w:tabs>
        <w:spacing w:after="0" w:line="240" w:lineRule="auto"/>
        <w:contextualSpacing/>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Как на чертеже обозначаются одинаковые швы?</w:t>
      </w:r>
    </w:p>
    <w:p w:rsidR="00D06154" w:rsidRPr="00D06154" w:rsidRDefault="00D06154" w:rsidP="00D06154">
      <w:pPr>
        <w:shd w:val="clear" w:color="auto" w:fill="FFFFFF"/>
        <w:tabs>
          <w:tab w:val="left" w:pos="1418"/>
          <w:tab w:val="left" w:pos="3150"/>
        </w:tabs>
        <w:spacing w:after="0" w:line="240" w:lineRule="auto"/>
        <w:ind w:left="720"/>
        <w:contextualSpacing/>
        <w:rPr>
          <w:rFonts w:ascii="Times New Roman" w:eastAsia="Times New Roman" w:hAnsi="Times New Roman" w:cs="Times New Roman"/>
          <w:bCs/>
          <w:color w:val="000000"/>
          <w:sz w:val="24"/>
          <w:szCs w:val="24"/>
          <w:lang w:eastAsia="ru-RU"/>
        </w:rPr>
      </w:pPr>
    </w:p>
    <w:p w:rsidR="00D06154" w:rsidRPr="00D06154" w:rsidRDefault="00D06154" w:rsidP="00D06154">
      <w:pPr>
        <w:numPr>
          <w:ilvl w:val="0"/>
          <w:numId w:val="65"/>
        </w:numPr>
        <w:shd w:val="clear" w:color="auto" w:fill="FFFFFF"/>
        <w:tabs>
          <w:tab w:val="left" w:pos="1418"/>
          <w:tab w:val="left" w:pos="3150"/>
        </w:tabs>
        <w:spacing w:after="0" w:line="240" w:lineRule="auto"/>
        <w:contextualSpacing/>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Зарисуйте сварное соединени</w:t>
      </w:r>
      <w:proofErr w:type="gramStart"/>
      <w:r w:rsidRPr="00D06154">
        <w:rPr>
          <w:rFonts w:ascii="Times New Roman" w:eastAsia="Times New Roman" w:hAnsi="Times New Roman" w:cs="Times New Roman"/>
          <w:bCs/>
          <w:color w:val="000000"/>
          <w:sz w:val="24"/>
          <w:szCs w:val="24"/>
          <w:lang w:eastAsia="ru-RU"/>
        </w:rPr>
        <w:t>е(</w:t>
      </w:r>
      <w:proofErr w:type="gramEnd"/>
      <w:r w:rsidRPr="00D06154">
        <w:rPr>
          <w:rFonts w:ascii="Times New Roman" w:eastAsia="Times New Roman" w:hAnsi="Times New Roman" w:cs="Times New Roman"/>
          <w:bCs/>
          <w:color w:val="000000"/>
          <w:sz w:val="24"/>
          <w:szCs w:val="24"/>
          <w:lang w:eastAsia="ru-RU"/>
        </w:rPr>
        <w:t>по  вариантам) , укажите условное обозначение сварного шва и письменно расшифруйте условное обозначение сварного шва на чертеже.</w:t>
      </w:r>
    </w:p>
    <w:p w:rsidR="00D06154" w:rsidRPr="00D06154" w:rsidRDefault="00D06154" w:rsidP="00D06154">
      <w:pPr>
        <w:shd w:val="clear" w:color="auto" w:fill="FFFFFF"/>
        <w:tabs>
          <w:tab w:val="left" w:pos="1418"/>
          <w:tab w:val="left" w:pos="3150"/>
        </w:tabs>
        <w:spacing w:after="0" w:line="240" w:lineRule="auto"/>
        <w:ind w:left="360"/>
        <w:rPr>
          <w:rFonts w:ascii="Times New Roman" w:eastAsia="Times New Roman" w:hAnsi="Times New Roman" w:cs="Times New Roman"/>
          <w:bCs/>
          <w:noProof/>
          <w:color w:val="000000"/>
          <w:sz w:val="24"/>
          <w:szCs w:val="24"/>
          <w:lang w:eastAsia="ru-RU"/>
        </w:rPr>
      </w:pPr>
    </w:p>
    <w:p w:rsidR="00D06154" w:rsidRPr="00D06154" w:rsidRDefault="00D06154" w:rsidP="00D06154">
      <w:pPr>
        <w:shd w:val="clear" w:color="auto" w:fill="FFFFFF"/>
        <w:tabs>
          <w:tab w:val="left" w:pos="1418"/>
          <w:tab w:val="left" w:pos="3150"/>
        </w:tabs>
        <w:spacing w:after="0" w:line="240" w:lineRule="auto"/>
        <w:ind w:left="360"/>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noProof/>
          <w:color w:val="000000"/>
          <w:sz w:val="24"/>
          <w:szCs w:val="24"/>
          <w:lang w:eastAsia="ru-RU"/>
        </w:rPr>
        <w:drawing>
          <wp:inline distT="0" distB="0" distL="0" distR="0">
            <wp:extent cx="2241460" cy="2162175"/>
            <wp:effectExtent l="0" t="0" r="6985"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44768" cy="2165366"/>
                    </a:xfrm>
                    <a:prstGeom prst="rect">
                      <a:avLst/>
                    </a:prstGeom>
                    <a:noFill/>
                  </pic:spPr>
                </pic:pic>
              </a:graphicData>
            </a:graphic>
          </wp:inline>
        </w:drawing>
      </w:r>
      <w:r w:rsidRPr="00D06154">
        <w:rPr>
          <w:rFonts w:ascii="Times New Roman" w:eastAsia="Times New Roman" w:hAnsi="Times New Roman" w:cs="Times New Roman"/>
          <w:bCs/>
          <w:noProof/>
          <w:color w:val="000000"/>
          <w:sz w:val="24"/>
          <w:szCs w:val="24"/>
          <w:lang w:eastAsia="ru-RU"/>
        </w:rPr>
        <w:drawing>
          <wp:inline distT="0" distB="0" distL="0" distR="0">
            <wp:extent cx="2256900" cy="181751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53749" cy="1814972"/>
                    </a:xfrm>
                    <a:prstGeom prst="rect">
                      <a:avLst/>
                    </a:prstGeom>
                    <a:noFill/>
                  </pic:spPr>
                </pic:pic>
              </a:graphicData>
            </a:graphic>
          </wp:inline>
        </w:drawing>
      </w:r>
    </w:p>
    <w:p w:rsidR="00D06154" w:rsidRPr="00D06154" w:rsidRDefault="00D06154" w:rsidP="00D06154">
      <w:pPr>
        <w:shd w:val="clear" w:color="auto" w:fill="FFFFFF"/>
        <w:tabs>
          <w:tab w:val="left" w:pos="1418"/>
          <w:tab w:val="left" w:pos="3150"/>
        </w:tabs>
        <w:spacing w:after="0" w:line="240" w:lineRule="auto"/>
        <w:ind w:left="360"/>
        <w:rPr>
          <w:rFonts w:ascii="Times New Roman" w:eastAsia="Times New Roman" w:hAnsi="Times New Roman" w:cs="Times New Roman"/>
          <w:bCs/>
          <w:color w:val="000000"/>
          <w:sz w:val="24"/>
          <w:szCs w:val="24"/>
          <w:lang w:eastAsia="ru-RU"/>
        </w:rPr>
      </w:pPr>
    </w:p>
    <w:p w:rsidR="00D06154" w:rsidRPr="00D06154" w:rsidRDefault="00D06154" w:rsidP="00D06154">
      <w:pPr>
        <w:shd w:val="clear" w:color="auto" w:fill="FFFFFF"/>
        <w:tabs>
          <w:tab w:val="left" w:pos="1418"/>
          <w:tab w:val="left" w:pos="3150"/>
        </w:tabs>
        <w:spacing w:after="0" w:line="240" w:lineRule="auto"/>
        <w:ind w:left="360"/>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Рисунок 1 – 1вариант                                                    Рисунок 2-</w:t>
      </w:r>
    </w:p>
    <w:p w:rsidR="00D06154" w:rsidRPr="00D06154" w:rsidRDefault="00D06154" w:rsidP="00D06154">
      <w:pPr>
        <w:shd w:val="clear" w:color="auto" w:fill="FFFFFF"/>
        <w:tabs>
          <w:tab w:val="left" w:pos="1418"/>
          <w:tab w:val="left" w:pos="3150"/>
        </w:tabs>
        <w:spacing w:after="0" w:line="240" w:lineRule="auto"/>
        <w:ind w:left="360"/>
        <w:rPr>
          <w:rFonts w:ascii="Times New Roman" w:eastAsia="Times New Roman" w:hAnsi="Times New Roman" w:cs="Times New Roman"/>
          <w:bCs/>
          <w:color w:val="000000"/>
          <w:sz w:val="24"/>
          <w:szCs w:val="24"/>
          <w:lang w:eastAsia="ru-RU"/>
        </w:rPr>
      </w:pPr>
    </w:p>
    <w:p w:rsidR="00D06154" w:rsidRPr="00D06154" w:rsidRDefault="00D06154" w:rsidP="00D06154">
      <w:pPr>
        <w:shd w:val="clear" w:color="auto" w:fill="FFFFFF"/>
        <w:tabs>
          <w:tab w:val="left" w:pos="1418"/>
          <w:tab w:val="left" w:pos="3150"/>
        </w:tabs>
        <w:spacing w:after="0" w:line="240" w:lineRule="auto"/>
        <w:ind w:left="360"/>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noProof/>
          <w:color w:val="000000"/>
          <w:sz w:val="24"/>
          <w:szCs w:val="24"/>
          <w:lang w:eastAsia="ru-RU"/>
        </w:rPr>
        <w:drawing>
          <wp:inline distT="0" distB="0" distL="0" distR="0">
            <wp:extent cx="4595669" cy="1533525"/>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95669" cy="1533525"/>
                    </a:xfrm>
                    <a:prstGeom prst="rect">
                      <a:avLst/>
                    </a:prstGeom>
                    <a:noFill/>
                  </pic:spPr>
                </pic:pic>
              </a:graphicData>
            </a:graphic>
          </wp:inline>
        </w:drawing>
      </w:r>
    </w:p>
    <w:p w:rsidR="00D06154" w:rsidRPr="00D06154" w:rsidRDefault="00D06154" w:rsidP="00D06154">
      <w:pPr>
        <w:shd w:val="clear" w:color="auto" w:fill="FFFFFF"/>
        <w:tabs>
          <w:tab w:val="left" w:pos="1418"/>
          <w:tab w:val="left" w:pos="3150"/>
        </w:tabs>
        <w:spacing w:after="0" w:line="240" w:lineRule="auto"/>
        <w:ind w:left="360"/>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 xml:space="preserve">                                                 Рисунок 3</w:t>
      </w:r>
    </w:p>
    <w:p w:rsidR="00D06154" w:rsidRPr="00D06154" w:rsidRDefault="00D06154" w:rsidP="00D06154">
      <w:pPr>
        <w:shd w:val="clear" w:color="auto" w:fill="FFFFFF"/>
        <w:tabs>
          <w:tab w:val="left" w:pos="1418"/>
          <w:tab w:val="left" w:pos="3150"/>
        </w:tabs>
        <w:spacing w:after="0" w:line="240" w:lineRule="auto"/>
        <w:ind w:left="360"/>
        <w:rPr>
          <w:rFonts w:ascii="Times New Roman" w:eastAsia="Times New Roman" w:hAnsi="Times New Roman" w:cs="Times New Roman"/>
          <w:bCs/>
          <w:color w:val="000000"/>
          <w:sz w:val="24"/>
          <w:szCs w:val="24"/>
          <w:lang w:eastAsia="ru-RU"/>
        </w:rPr>
      </w:pPr>
    </w:p>
    <w:p w:rsidR="00D06154" w:rsidRPr="00D06154" w:rsidRDefault="00D06154" w:rsidP="00D06154">
      <w:pPr>
        <w:shd w:val="clear" w:color="auto" w:fill="FFFFFF"/>
        <w:tabs>
          <w:tab w:val="left" w:pos="1418"/>
          <w:tab w:val="left" w:pos="3150"/>
        </w:tabs>
        <w:spacing w:after="0" w:line="240" w:lineRule="auto"/>
        <w:ind w:left="-284"/>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noProof/>
          <w:color w:val="000000"/>
          <w:sz w:val="24"/>
          <w:szCs w:val="24"/>
          <w:lang w:eastAsia="ru-RU"/>
        </w:rPr>
        <w:drawing>
          <wp:inline distT="0" distB="0" distL="0" distR="0">
            <wp:extent cx="6575363" cy="177165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72149" cy="1770784"/>
                    </a:xfrm>
                    <a:prstGeom prst="rect">
                      <a:avLst/>
                    </a:prstGeom>
                    <a:noFill/>
                  </pic:spPr>
                </pic:pic>
              </a:graphicData>
            </a:graphic>
          </wp:inline>
        </w:drawing>
      </w:r>
    </w:p>
    <w:p w:rsidR="00D06154" w:rsidRPr="00D06154" w:rsidRDefault="00D06154" w:rsidP="00D06154">
      <w:pPr>
        <w:shd w:val="clear" w:color="auto" w:fill="FFFFFF"/>
        <w:tabs>
          <w:tab w:val="left" w:pos="1418"/>
          <w:tab w:val="left" w:pos="3150"/>
        </w:tabs>
        <w:spacing w:after="0" w:line="240" w:lineRule="auto"/>
        <w:ind w:left="360"/>
        <w:rPr>
          <w:rFonts w:ascii="Times New Roman" w:eastAsia="Times New Roman" w:hAnsi="Times New Roman" w:cs="Times New Roman"/>
          <w:bCs/>
          <w:color w:val="000000"/>
          <w:sz w:val="24"/>
          <w:szCs w:val="24"/>
          <w:lang w:eastAsia="ru-RU"/>
        </w:rPr>
      </w:pPr>
    </w:p>
    <w:p w:rsidR="00D06154" w:rsidRPr="00D06154" w:rsidRDefault="00D06154" w:rsidP="00D06154">
      <w:pPr>
        <w:shd w:val="clear" w:color="auto" w:fill="FFFFFF"/>
        <w:tabs>
          <w:tab w:val="left" w:pos="1418"/>
          <w:tab w:val="left" w:pos="3150"/>
        </w:tabs>
        <w:spacing w:after="0" w:line="240" w:lineRule="auto"/>
        <w:ind w:left="360"/>
        <w:rPr>
          <w:rFonts w:ascii="Times New Roman" w:eastAsia="Times New Roman" w:hAnsi="Times New Roman" w:cs="Times New Roman"/>
          <w:bCs/>
          <w:color w:val="000000"/>
          <w:sz w:val="24"/>
          <w:szCs w:val="24"/>
          <w:lang w:eastAsia="ru-RU"/>
        </w:rPr>
      </w:pPr>
    </w:p>
    <w:p w:rsidR="00D06154" w:rsidRPr="00D06154" w:rsidRDefault="00D06154" w:rsidP="00D06154">
      <w:pPr>
        <w:shd w:val="clear" w:color="auto" w:fill="FFFFFF"/>
        <w:tabs>
          <w:tab w:val="left" w:pos="1418"/>
          <w:tab w:val="left" w:pos="3150"/>
        </w:tabs>
        <w:spacing w:after="0" w:line="240" w:lineRule="auto"/>
        <w:ind w:left="360"/>
        <w:rPr>
          <w:rFonts w:ascii="Times New Roman" w:eastAsia="Times New Roman" w:hAnsi="Times New Roman" w:cs="Times New Roman"/>
          <w:bCs/>
          <w:color w:val="000000"/>
          <w:sz w:val="24"/>
          <w:szCs w:val="24"/>
          <w:lang w:eastAsia="ru-RU"/>
        </w:rPr>
      </w:pPr>
    </w:p>
    <w:p w:rsidR="00D06154" w:rsidRPr="00D06154" w:rsidRDefault="00D06154" w:rsidP="00D06154">
      <w:pPr>
        <w:shd w:val="clear" w:color="auto" w:fill="FFFFFF"/>
        <w:tabs>
          <w:tab w:val="left" w:pos="1418"/>
          <w:tab w:val="left" w:pos="3150"/>
        </w:tabs>
        <w:spacing w:after="0" w:line="240" w:lineRule="auto"/>
        <w:ind w:left="360"/>
        <w:jc w:val="center"/>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Рисунок 4</w:t>
      </w:r>
    </w:p>
    <w:p w:rsidR="00D06154" w:rsidRPr="00D06154" w:rsidRDefault="00D06154" w:rsidP="00D06154">
      <w:pPr>
        <w:shd w:val="clear" w:color="auto" w:fill="FFFFFF"/>
        <w:tabs>
          <w:tab w:val="left" w:pos="1418"/>
          <w:tab w:val="left" w:pos="3150"/>
        </w:tabs>
        <w:spacing w:after="0" w:line="240" w:lineRule="auto"/>
        <w:ind w:left="360"/>
        <w:rPr>
          <w:rFonts w:ascii="Times New Roman" w:eastAsia="Times New Roman" w:hAnsi="Times New Roman" w:cs="Times New Roman"/>
          <w:bCs/>
          <w:color w:val="000000"/>
          <w:sz w:val="24"/>
          <w:szCs w:val="24"/>
          <w:lang w:eastAsia="ru-RU"/>
        </w:rPr>
      </w:pPr>
    </w:p>
    <w:p w:rsidR="00D06154" w:rsidRPr="00D06154" w:rsidRDefault="00D06154" w:rsidP="00D06154">
      <w:pPr>
        <w:shd w:val="clear" w:color="auto" w:fill="FFFFFF"/>
        <w:tabs>
          <w:tab w:val="left" w:pos="1418"/>
          <w:tab w:val="left" w:pos="3150"/>
        </w:tabs>
        <w:spacing w:after="0" w:line="240" w:lineRule="auto"/>
        <w:ind w:left="360"/>
        <w:rPr>
          <w:rFonts w:ascii="Times New Roman" w:eastAsia="Times New Roman" w:hAnsi="Times New Roman" w:cs="Times New Roman"/>
          <w:bCs/>
          <w:color w:val="000000"/>
          <w:sz w:val="24"/>
          <w:szCs w:val="24"/>
          <w:lang w:eastAsia="ru-RU"/>
        </w:rPr>
      </w:pPr>
    </w:p>
    <w:p w:rsidR="00D06154" w:rsidRPr="00D06154" w:rsidRDefault="00D06154" w:rsidP="00D06154">
      <w:pPr>
        <w:shd w:val="clear" w:color="auto" w:fill="FFFFFF"/>
        <w:tabs>
          <w:tab w:val="left" w:pos="1418"/>
          <w:tab w:val="left" w:pos="3150"/>
        </w:tabs>
        <w:spacing w:after="0" w:line="240" w:lineRule="auto"/>
        <w:ind w:left="360"/>
        <w:rPr>
          <w:rFonts w:ascii="Times New Roman" w:eastAsia="Times New Roman" w:hAnsi="Times New Roman" w:cs="Times New Roman"/>
          <w:bCs/>
          <w:color w:val="000000"/>
          <w:sz w:val="24"/>
          <w:szCs w:val="24"/>
          <w:lang w:eastAsia="ru-RU"/>
        </w:rPr>
      </w:pPr>
    </w:p>
    <w:p w:rsidR="00D06154" w:rsidRPr="00D06154" w:rsidRDefault="00D06154" w:rsidP="00D06154">
      <w:pPr>
        <w:shd w:val="clear" w:color="auto" w:fill="FFFFFF"/>
        <w:tabs>
          <w:tab w:val="left" w:pos="1418"/>
          <w:tab w:val="left" w:pos="3150"/>
        </w:tabs>
        <w:spacing w:after="0" w:line="240" w:lineRule="auto"/>
        <w:ind w:left="360"/>
        <w:rPr>
          <w:rFonts w:ascii="Times New Roman" w:eastAsia="Times New Roman" w:hAnsi="Times New Roman" w:cs="Times New Roman"/>
          <w:bCs/>
          <w:color w:val="000000"/>
          <w:sz w:val="24"/>
          <w:szCs w:val="24"/>
          <w:lang w:eastAsia="ru-RU"/>
        </w:rPr>
      </w:pPr>
    </w:p>
    <w:p w:rsidR="00D06154" w:rsidRPr="00D06154" w:rsidRDefault="00D06154" w:rsidP="00D06154">
      <w:pPr>
        <w:tabs>
          <w:tab w:val="center" w:pos="3313"/>
        </w:tabs>
        <w:spacing w:after="0" w:line="240" w:lineRule="auto"/>
        <w:jc w:val="center"/>
        <w:rPr>
          <w:rFonts w:ascii="Times New Roman" w:eastAsia="Calibri" w:hAnsi="Times New Roman" w:cs="Times New Roman"/>
          <w:bCs/>
          <w:sz w:val="24"/>
          <w:szCs w:val="24"/>
          <w:lang w:eastAsia="ru-RU"/>
        </w:rPr>
      </w:pPr>
    </w:p>
    <w:p w:rsidR="00D06154" w:rsidRPr="00D06154" w:rsidRDefault="00D06154" w:rsidP="00D06154">
      <w:pPr>
        <w:tabs>
          <w:tab w:val="center" w:pos="3313"/>
        </w:tabs>
        <w:spacing w:after="0" w:line="240" w:lineRule="auto"/>
        <w:jc w:val="center"/>
        <w:rPr>
          <w:rFonts w:ascii="Times New Roman" w:eastAsia="Calibri" w:hAnsi="Times New Roman" w:cs="Times New Roman"/>
          <w:bCs/>
          <w:sz w:val="24"/>
          <w:szCs w:val="24"/>
          <w:lang w:eastAsia="ru-RU"/>
        </w:rPr>
      </w:pPr>
    </w:p>
    <w:p w:rsidR="00D06154" w:rsidRPr="00D06154" w:rsidRDefault="00D06154" w:rsidP="00D06154">
      <w:pPr>
        <w:tabs>
          <w:tab w:val="center" w:pos="3313"/>
        </w:tabs>
        <w:spacing w:after="0" w:line="240" w:lineRule="auto"/>
        <w:jc w:val="center"/>
        <w:rPr>
          <w:rFonts w:ascii="Times New Roman" w:eastAsia="Calibri" w:hAnsi="Times New Roman" w:cs="Times New Roman"/>
          <w:bCs/>
          <w:sz w:val="24"/>
          <w:szCs w:val="24"/>
          <w:lang w:eastAsia="ru-RU"/>
        </w:rPr>
      </w:pPr>
    </w:p>
    <w:p w:rsidR="00256BFB" w:rsidRDefault="00256BFB" w:rsidP="00D06154">
      <w:pPr>
        <w:tabs>
          <w:tab w:val="center" w:pos="3313"/>
        </w:tabs>
        <w:spacing w:after="0" w:line="240" w:lineRule="auto"/>
        <w:jc w:val="center"/>
        <w:rPr>
          <w:rFonts w:ascii="Times New Roman" w:eastAsia="Calibri" w:hAnsi="Times New Roman" w:cs="Times New Roman"/>
          <w:b/>
          <w:bCs/>
          <w:sz w:val="24"/>
          <w:szCs w:val="24"/>
          <w:lang w:eastAsia="ru-RU"/>
        </w:rPr>
      </w:pPr>
      <w:r>
        <w:rPr>
          <w:rFonts w:ascii="Times New Roman" w:eastAsia="Calibri" w:hAnsi="Times New Roman" w:cs="Times New Roman"/>
          <w:b/>
          <w:bCs/>
          <w:noProof/>
          <w:sz w:val="24"/>
          <w:szCs w:val="24"/>
          <w:lang w:eastAsia="ru-RU"/>
        </w:rPr>
        <w:drawing>
          <wp:inline distT="0" distB="0" distL="0" distR="0">
            <wp:extent cx="5937885" cy="8388985"/>
            <wp:effectExtent l="0" t="0" r="5715"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7885" cy="8388985"/>
                    </a:xfrm>
                    <a:prstGeom prst="rect">
                      <a:avLst/>
                    </a:prstGeom>
                    <a:noFill/>
                  </pic:spPr>
                </pic:pic>
              </a:graphicData>
            </a:graphic>
          </wp:inline>
        </w:drawing>
      </w:r>
    </w:p>
    <w:p w:rsidR="00256BFB" w:rsidRDefault="00256BFB" w:rsidP="00D06154">
      <w:pPr>
        <w:tabs>
          <w:tab w:val="center" w:pos="3313"/>
        </w:tabs>
        <w:spacing w:after="0" w:line="240" w:lineRule="auto"/>
        <w:jc w:val="center"/>
        <w:rPr>
          <w:rFonts w:ascii="Times New Roman" w:eastAsia="Calibri" w:hAnsi="Times New Roman" w:cs="Times New Roman"/>
          <w:b/>
          <w:bCs/>
          <w:sz w:val="24"/>
          <w:szCs w:val="24"/>
          <w:lang w:eastAsia="ru-RU"/>
        </w:rPr>
      </w:pPr>
      <w:r>
        <w:rPr>
          <w:rFonts w:ascii="Times New Roman" w:eastAsia="Calibri" w:hAnsi="Times New Roman" w:cs="Times New Roman"/>
          <w:b/>
          <w:bCs/>
          <w:noProof/>
          <w:sz w:val="24"/>
          <w:szCs w:val="24"/>
          <w:lang w:eastAsia="ru-RU"/>
        </w:rPr>
        <w:drawing>
          <wp:inline distT="0" distB="0" distL="0" distR="0">
            <wp:extent cx="5937885" cy="8388985"/>
            <wp:effectExtent l="0" t="0" r="5715"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7885" cy="8388985"/>
                    </a:xfrm>
                    <a:prstGeom prst="rect">
                      <a:avLst/>
                    </a:prstGeom>
                    <a:noFill/>
                  </pic:spPr>
                </pic:pic>
              </a:graphicData>
            </a:graphic>
          </wp:inline>
        </w:drawing>
      </w:r>
    </w:p>
    <w:p w:rsidR="00256BFB" w:rsidRDefault="00256BFB" w:rsidP="00D06154">
      <w:pPr>
        <w:tabs>
          <w:tab w:val="center" w:pos="3313"/>
        </w:tabs>
        <w:spacing w:after="0" w:line="240" w:lineRule="auto"/>
        <w:jc w:val="center"/>
        <w:rPr>
          <w:rFonts w:ascii="Times New Roman" w:eastAsia="Calibri" w:hAnsi="Times New Roman" w:cs="Times New Roman"/>
          <w:b/>
          <w:bCs/>
          <w:sz w:val="24"/>
          <w:szCs w:val="24"/>
          <w:lang w:eastAsia="ru-RU"/>
        </w:rPr>
      </w:pPr>
      <w:r>
        <w:rPr>
          <w:rFonts w:ascii="Times New Roman" w:eastAsia="Calibri" w:hAnsi="Times New Roman" w:cs="Times New Roman"/>
          <w:b/>
          <w:bCs/>
          <w:noProof/>
          <w:sz w:val="24"/>
          <w:szCs w:val="24"/>
          <w:lang w:eastAsia="ru-RU"/>
        </w:rPr>
        <w:drawing>
          <wp:inline distT="0" distB="0" distL="0" distR="0">
            <wp:extent cx="5419725" cy="7620635"/>
            <wp:effectExtent l="0" t="0" r="9525"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19725" cy="7620635"/>
                    </a:xfrm>
                    <a:prstGeom prst="rect">
                      <a:avLst/>
                    </a:prstGeom>
                    <a:noFill/>
                  </pic:spPr>
                </pic:pic>
              </a:graphicData>
            </a:graphic>
          </wp:inline>
        </w:drawing>
      </w:r>
    </w:p>
    <w:p w:rsidR="00256BFB" w:rsidRDefault="00256BFB" w:rsidP="00D06154">
      <w:pPr>
        <w:tabs>
          <w:tab w:val="center" w:pos="3313"/>
        </w:tabs>
        <w:spacing w:after="0" w:line="240" w:lineRule="auto"/>
        <w:jc w:val="center"/>
        <w:rPr>
          <w:rFonts w:ascii="Times New Roman" w:eastAsia="Calibri" w:hAnsi="Times New Roman" w:cs="Times New Roman"/>
          <w:b/>
          <w:bCs/>
          <w:sz w:val="24"/>
          <w:szCs w:val="24"/>
          <w:lang w:eastAsia="ru-RU"/>
        </w:rPr>
      </w:pPr>
      <w:r>
        <w:rPr>
          <w:rFonts w:ascii="Times New Roman" w:eastAsia="Calibri" w:hAnsi="Times New Roman" w:cs="Times New Roman"/>
          <w:b/>
          <w:bCs/>
          <w:noProof/>
          <w:sz w:val="24"/>
          <w:szCs w:val="24"/>
          <w:lang w:eastAsia="ru-RU"/>
        </w:rPr>
        <w:drawing>
          <wp:inline distT="0" distB="0" distL="0" distR="0">
            <wp:extent cx="5755005" cy="8754745"/>
            <wp:effectExtent l="0" t="0" r="0" b="8255"/>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5005" cy="8754745"/>
                    </a:xfrm>
                    <a:prstGeom prst="rect">
                      <a:avLst/>
                    </a:prstGeom>
                    <a:noFill/>
                  </pic:spPr>
                </pic:pic>
              </a:graphicData>
            </a:graphic>
          </wp:inline>
        </w:drawing>
      </w:r>
      <w:r>
        <w:rPr>
          <w:rFonts w:ascii="Times New Roman" w:eastAsia="Calibri" w:hAnsi="Times New Roman" w:cs="Times New Roman"/>
          <w:b/>
          <w:bCs/>
          <w:noProof/>
          <w:sz w:val="24"/>
          <w:szCs w:val="24"/>
          <w:lang w:eastAsia="ru-RU"/>
        </w:rPr>
        <w:drawing>
          <wp:inline distT="0" distB="0" distL="0" distR="0">
            <wp:extent cx="5937885" cy="4316095"/>
            <wp:effectExtent l="0" t="0" r="5715" b="825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7885" cy="4316095"/>
                    </a:xfrm>
                    <a:prstGeom prst="rect">
                      <a:avLst/>
                    </a:prstGeom>
                    <a:noFill/>
                  </pic:spPr>
                </pic:pic>
              </a:graphicData>
            </a:graphic>
          </wp:inline>
        </w:drawing>
      </w:r>
    </w:p>
    <w:p w:rsidR="00256BFB" w:rsidRDefault="00256BFB" w:rsidP="00D06154">
      <w:pPr>
        <w:tabs>
          <w:tab w:val="center" w:pos="3313"/>
        </w:tabs>
        <w:spacing w:after="0" w:line="240" w:lineRule="auto"/>
        <w:jc w:val="center"/>
        <w:rPr>
          <w:rFonts w:ascii="Times New Roman" w:eastAsia="Calibri" w:hAnsi="Times New Roman" w:cs="Times New Roman"/>
          <w:b/>
          <w:bCs/>
          <w:sz w:val="24"/>
          <w:szCs w:val="24"/>
          <w:lang w:eastAsia="ru-RU"/>
        </w:rPr>
      </w:pPr>
    </w:p>
    <w:p w:rsidR="00256BFB" w:rsidRDefault="00256BFB" w:rsidP="00D06154">
      <w:pPr>
        <w:tabs>
          <w:tab w:val="center" w:pos="3313"/>
        </w:tabs>
        <w:spacing w:after="0" w:line="240" w:lineRule="auto"/>
        <w:jc w:val="center"/>
        <w:rPr>
          <w:rFonts w:ascii="Times New Roman" w:eastAsia="Calibri" w:hAnsi="Times New Roman" w:cs="Times New Roman"/>
          <w:b/>
          <w:bCs/>
          <w:sz w:val="24"/>
          <w:szCs w:val="24"/>
          <w:lang w:eastAsia="ru-RU"/>
        </w:rPr>
      </w:pPr>
    </w:p>
    <w:p w:rsidR="00256BFB" w:rsidRDefault="00256BFB" w:rsidP="00D06154">
      <w:pPr>
        <w:tabs>
          <w:tab w:val="center" w:pos="3313"/>
        </w:tabs>
        <w:spacing w:after="0" w:line="240" w:lineRule="auto"/>
        <w:jc w:val="center"/>
        <w:rPr>
          <w:rFonts w:ascii="Times New Roman" w:eastAsia="Calibri" w:hAnsi="Times New Roman" w:cs="Times New Roman"/>
          <w:b/>
          <w:bCs/>
          <w:sz w:val="24"/>
          <w:szCs w:val="24"/>
          <w:lang w:eastAsia="ru-RU"/>
        </w:rPr>
      </w:pPr>
    </w:p>
    <w:p w:rsidR="00D06154" w:rsidRPr="00D06154" w:rsidRDefault="00D06154" w:rsidP="00D06154">
      <w:pPr>
        <w:tabs>
          <w:tab w:val="center" w:pos="3313"/>
        </w:tabs>
        <w:spacing w:after="0" w:line="240" w:lineRule="auto"/>
        <w:jc w:val="center"/>
        <w:rPr>
          <w:rFonts w:ascii="Times New Roman" w:eastAsia="Calibri" w:hAnsi="Times New Roman" w:cs="Times New Roman"/>
          <w:b/>
          <w:bCs/>
          <w:sz w:val="24"/>
          <w:szCs w:val="24"/>
          <w:lang w:eastAsia="ru-RU"/>
        </w:rPr>
      </w:pPr>
      <w:r w:rsidRPr="00D06154">
        <w:rPr>
          <w:rFonts w:ascii="Times New Roman" w:eastAsia="Calibri" w:hAnsi="Times New Roman" w:cs="Times New Roman"/>
          <w:b/>
          <w:bCs/>
          <w:sz w:val="24"/>
          <w:szCs w:val="24"/>
          <w:lang w:eastAsia="ru-RU"/>
        </w:rPr>
        <w:t xml:space="preserve">ПРАКТИЧЕСКАЯ РАБОТА № </w:t>
      </w:r>
      <w:r w:rsidR="00811022">
        <w:rPr>
          <w:rFonts w:ascii="Times New Roman" w:eastAsia="Calibri" w:hAnsi="Times New Roman" w:cs="Times New Roman"/>
          <w:b/>
          <w:bCs/>
          <w:sz w:val="24"/>
          <w:szCs w:val="24"/>
          <w:lang w:eastAsia="ru-RU"/>
        </w:rPr>
        <w:t>2</w:t>
      </w:r>
    </w:p>
    <w:p w:rsidR="00D06154" w:rsidRPr="00D06154" w:rsidRDefault="00D06154" w:rsidP="00D06154">
      <w:pPr>
        <w:tabs>
          <w:tab w:val="center" w:pos="3313"/>
        </w:tabs>
        <w:spacing w:after="0" w:line="240" w:lineRule="auto"/>
        <w:jc w:val="center"/>
        <w:rPr>
          <w:rFonts w:ascii="Times New Roman" w:eastAsia="Calibri" w:hAnsi="Times New Roman" w:cs="Times New Roman"/>
          <w:b/>
          <w:bCs/>
          <w:sz w:val="24"/>
          <w:szCs w:val="24"/>
          <w:lang w:eastAsia="ru-RU"/>
        </w:rPr>
      </w:pPr>
      <w:proofErr w:type="gramStart"/>
      <w:r w:rsidRPr="00D06154">
        <w:rPr>
          <w:rFonts w:ascii="Times New Roman" w:eastAsia="Calibri" w:hAnsi="Times New Roman" w:cs="Times New Roman"/>
          <w:b/>
          <w:bCs/>
          <w:sz w:val="24"/>
          <w:szCs w:val="24"/>
          <w:lang w:eastAsia="ru-RU"/>
        </w:rPr>
        <w:t>ИЗУЧЕНИЕ НОРМАТИВНОЙ ДОКУМЕНТАЦИИ, РЕГЛАМЕНТИРУЮЩЕЙ ОБОЗНАЧЕНИЕ ШВОВ СВАРНЫХ СОЕДИНЕНИЙ ВЫПОЛНЕННЫХ РУЧНОЙ ДУГОВОЙ СВАРКОЙ (ГОСТ 5264-80.</w:t>
      </w:r>
      <w:proofErr w:type="gramEnd"/>
    </w:p>
    <w:p w:rsidR="00D06154" w:rsidRPr="00D06154" w:rsidRDefault="00D06154" w:rsidP="00D06154">
      <w:pPr>
        <w:shd w:val="clear" w:color="auto" w:fill="FFFFFF"/>
        <w:tabs>
          <w:tab w:val="left" w:pos="3150"/>
        </w:tabs>
        <w:spacing w:after="0" w:line="240" w:lineRule="auto"/>
        <w:jc w:val="center"/>
        <w:rPr>
          <w:rFonts w:ascii="Times New Roman" w:eastAsia="Times New Roman" w:hAnsi="Times New Roman" w:cs="Times New Roman"/>
          <w:b/>
          <w:color w:val="000000"/>
          <w:sz w:val="24"/>
          <w:szCs w:val="24"/>
          <w:lang w:eastAsia="ru-RU"/>
        </w:rPr>
      </w:pPr>
      <w:r w:rsidRPr="00D06154">
        <w:rPr>
          <w:rFonts w:ascii="Times New Roman" w:eastAsia="Calibri" w:hAnsi="Times New Roman" w:cs="Times New Roman"/>
          <w:b/>
          <w:bCs/>
          <w:sz w:val="24"/>
          <w:szCs w:val="24"/>
          <w:lang w:eastAsia="ru-RU"/>
        </w:rPr>
        <w:t xml:space="preserve">РУЧНАЯ ДУГОВАЯ СВАРКА. СОЕДИНЕНИЯ СВАРНЫЕ. </w:t>
      </w:r>
      <w:proofErr w:type="gramStart"/>
      <w:r w:rsidRPr="00D06154">
        <w:rPr>
          <w:rFonts w:ascii="Times New Roman" w:eastAsia="Calibri" w:hAnsi="Times New Roman" w:cs="Times New Roman"/>
          <w:b/>
          <w:bCs/>
          <w:sz w:val="24"/>
          <w:szCs w:val="24"/>
          <w:lang w:eastAsia="ru-RU"/>
        </w:rPr>
        <w:t>ОСНОВНЫЕ ТИПЫ, КОНСТРУКТИВНЫЕ ЭЛЕМЕНТЫ И РАЗМЕРЫ)</w:t>
      </w:r>
      <w:proofErr w:type="gramEnd"/>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color w:val="000000"/>
          <w:sz w:val="24"/>
          <w:szCs w:val="24"/>
          <w:lang w:eastAsia="ru-RU"/>
        </w:rPr>
        <w:t>ЦЕЛЬ РАБОТЫ:</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 Изучение и закрепление теоретического материала по теме «Сварные швы и сварные соединения», необходимого для формирования  ПК 1.2</w:t>
      </w:r>
      <w:proofErr w:type="gramStart"/>
      <w:r w:rsidRPr="00D06154">
        <w:rPr>
          <w:rFonts w:ascii="Times New Roman" w:eastAsia="Times New Roman" w:hAnsi="Times New Roman" w:cs="Times New Roman"/>
          <w:color w:val="000000"/>
          <w:sz w:val="24"/>
          <w:szCs w:val="24"/>
          <w:lang w:eastAsia="ru-RU"/>
        </w:rPr>
        <w:t xml:space="preserve"> И</w:t>
      </w:r>
      <w:proofErr w:type="gramEnd"/>
      <w:r w:rsidRPr="00D06154">
        <w:rPr>
          <w:rFonts w:ascii="Times New Roman" w:eastAsia="Times New Roman" w:hAnsi="Times New Roman" w:cs="Times New Roman"/>
          <w:color w:val="000000"/>
          <w:sz w:val="24"/>
          <w:szCs w:val="24"/>
          <w:lang w:eastAsia="ru-RU"/>
        </w:rPr>
        <w:t>спользовать конструкторскую, нормативно-техническую производственно-технологическую документацию по сварке</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b/>
          <w:color w:val="000000"/>
          <w:sz w:val="24"/>
          <w:szCs w:val="24"/>
          <w:lang w:eastAsia="ru-RU"/>
        </w:rPr>
      </w:pPr>
      <w:r w:rsidRPr="00D06154">
        <w:rPr>
          <w:rFonts w:ascii="Times New Roman" w:eastAsia="Times New Roman" w:hAnsi="Times New Roman" w:cs="Times New Roman"/>
          <w:b/>
          <w:color w:val="000000"/>
          <w:sz w:val="24"/>
          <w:szCs w:val="24"/>
          <w:lang w:eastAsia="ru-RU"/>
        </w:rPr>
        <w:t>ЗАДАЧИ РАБОТЫ:</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 -изучить состав и содержаниеГОСТ 5264-80, </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изучить  основные правила чтения технологической документации;</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формировать  умение -   пользоваться   производственно-технологической   и   нормативной документацией для выполнения трудовых функций;</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научиться определять основные типы, конструктивные элементы, разделки кромок.</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color w:val="000000"/>
          <w:sz w:val="24"/>
          <w:szCs w:val="24"/>
          <w:lang w:eastAsia="ru-RU"/>
        </w:rPr>
        <w:t>ОБОРУДОВАНИЕ И МАТЕРИАЛЫ: </w:t>
      </w:r>
      <w:r w:rsidRPr="00D06154">
        <w:rPr>
          <w:rFonts w:ascii="Times New Roman" w:eastAsia="Times New Roman" w:hAnsi="Times New Roman" w:cs="Times New Roman"/>
          <w:color w:val="000000"/>
          <w:sz w:val="24"/>
          <w:szCs w:val="24"/>
          <w:lang w:eastAsia="ru-RU"/>
        </w:rPr>
        <w:t xml:space="preserve">ГОСТ 5264-80, Интернет </w:t>
      </w:r>
      <w:proofErr w:type="gramStart"/>
      <w:r w:rsidRPr="00D06154">
        <w:rPr>
          <w:rFonts w:ascii="Times New Roman" w:eastAsia="Times New Roman" w:hAnsi="Times New Roman" w:cs="Times New Roman"/>
          <w:color w:val="000000"/>
          <w:sz w:val="24"/>
          <w:szCs w:val="24"/>
          <w:lang w:eastAsia="ru-RU"/>
        </w:rPr>
        <w:t>–р</w:t>
      </w:r>
      <w:proofErr w:type="gramEnd"/>
      <w:r w:rsidRPr="00D06154">
        <w:rPr>
          <w:rFonts w:ascii="Times New Roman" w:eastAsia="Times New Roman" w:hAnsi="Times New Roman" w:cs="Times New Roman"/>
          <w:color w:val="000000"/>
          <w:sz w:val="24"/>
          <w:szCs w:val="24"/>
          <w:lang w:eastAsia="ru-RU"/>
        </w:rPr>
        <w:t>есурсы.;</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b/>
          <w:bCs/>
          <w:color w:val="000000"/>
          <w:sz w:val="24"/>
          <w:szCs w:val="24"/>
          <w:lang w:eastAsia="ru-RU"/>
        </w:rPr>
      </w:pPr>
      <w:r w:rsidRPr="00D06154">
        <w:rPr>
          <w:rFonts w:ascii="Times New Roman" w:eastAsia="Times New Roman" w:hAnsi="Times New Roman" w:cs="Times New Roman"/>
          <w:color w:val="000000"/>
          <w:sz w:val="24"/>
          <w:szCs w:val="24"/>
          <w:lang w:eastAsia="ru-RU"/>
        </w:rPr>
        <w:t>.</w:t>
      </w:r>
      <w:r w:rsidRPr="00D06154">
        <w:rPr>
          <w:rFonts w:ascii="Times New Roman" w:eastAsia="Times New Roman" w:hAnsi="Times New Roman" w:cs="Times New Roman"/>
          <w:b/>
          <w:bCs/>
          <w:color w:val="000000"/>
          <w:sz w:val="24"/>
          <w:szCs w:val="24"/>
          <w:lang w:eastAsia="ru-RU"/>
        </w:rPr>
        <w:t xml:space="preserve">ПОРЯДОК ВЫПОЛНЕНИЯ: </w:t>
      </w:r>
    </w:p>
    <w:p w:rsidR="00D06154" w:rsidRPr="00D06154" w:rsidRDefault="00D06154" w:rsidP="00D06154">
      <w:pPr>
        <w:numPr>
          <w:ilvl w:val="0"/>
          <w:numId w:val="65"/>
        </w:numPr>
        <w:shd w:val="clear" w:color="auto" w:fill="FFFFFF"/>
        <w:tabs>
          <w:tab w:val="left" w:pos="3150"/>
        </w:tabs>
        <w:spacing w:after="0" w:line="240" w:lineRule="auto"/>
        <w:jc w:val="both"/>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Воспользуйтесь возможностью телефонов и найдитеГОСТ 5264-80 .</w:t>
      </w:r>
    </w:p>
    <w:p w:rsidR="00D06154" w:rsidRPr="00D06154" w:rsidRDefault="00D06154" w:rsidP="00D06154">
      <w:pPr>
        <w:numPr>
          <w:ilvl w:val="0"/>
          <w:numId w:val="65"/>
        </w:numPr>
        <w:shd w:val="clear" w:color="auto" w:fill="FFFFFF"/>
        <w:tabs>
          <w:tab w:val="left" w:pos="3150"/>
        </w:tabs>
        <w:spacing w:after="0" w:line="240" w:lineRule="auto"/>
        <w:jc w:val="both"/>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Ответьте письменно  на контрольные вопросы:</w:t>
      </w:r>
    </w:p>
    <w:p w:rsidR="00D06154" w:rsidRPr="00D06154" w:rsidRDefault="00D06154" w:rsidP="00D06154">
      <w:pPr>
        <w:numPr>
          <w:ilvl w:val="0"/>
          <w:numId w:val="66"/>
        </w:numPr>
        <w:shd w:val="clear" w:color="auto" w:fill="FFFFFF"/>
        <w:tabs>
          <w:tab w:val="left" w:pos="1418"/>
          <w:tab w:val="left" w:pos="3150"/>
        </w:tabs>
        <w:spacing w:after="0" w:line="240" w:lineRule="auto"/>
        <w:ind w:left="1560" w:hanging="709"/>
        <w:contextualSpacing/>
        <w:jc w:val="both"/>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К какой группе стандартов относится ГОСТ 5264-80?</w:t>
      </w:r>
    </w:p>
    <w:p w:rsidR="00D06154" w:rsidRPr="00D06154" w:rsidRDefault="00D06154" w:rsidP="00D06154">
      <w:pPr>
        <w:numPr>
          <w:ilvl w:val="0"/>
          <w:numId w:val="66"/>
        </w:numPr>
        <w:shd w:val="clear" w:color="auto" w:fill="FFFFFF"/>
        <w:tabs>
          <w:tab w:val="left" w:pos="1418"/>
          <w:tab w:val="left" w:pos="3150"/>
        </w:tabs>
        <w:spacing w:after="0" w:line="240" w:lineRule="auto"/>
        <w:ind w:left="1560" w:hanging="709"/>
        <w:contextualSpacing/>
        <w:jc w:val="both"/>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Из каких разделов состоитГОСТ 5264-80?</w:t>
      </w:r>
    </w:p>
    <w:p w:rsidR="00D06154" w:rsidRPr="00D06154" w:rsidRDefault="00D06154" w:rsidP="00D06154">
      <w:pPr>
        <w:numPr>
          <w:ilvl w:val="0"/>
          <w:numId w:val="66"/>
        </w:numPr>
        <w:shd w:val="clear" w:color="auto" w:fill="FFFFFF"/>
        <w:tabs>
          <w:tab w:val="left" w:pos="1418"/>
          <w:tab w:val="left" w:pos="3150"/>
        </w:tabs>
        <w:spacing w:after="0" w:line="240" w:lineRule="auto"/>
        <w:ind w:left="1560" w:hanging="709"/>
        <w:contextualSpacing/>
        <w:jc w:val="both"/>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Какие требования предъявляются к сварке стыковых соединений деталей неодинаковой толщины?</w:t>
      </w:r>
    </w:p>
    <w:p w:rsidR="00D06154" w:rsidRPr="00D06154" w:rsidRDefault="00D06154" w:rsidP="00D06154">
      <w:pPr>
        <w:numPr>
          <w:ilvl w:val="0"/>
          <w:numId w:val="66"/>
        </w:numPr>
        <w:shd w:val="clear" w:color="auto" w:fill="FFFFFF"/>
        <w:tabs>
          <w:tab w:val="left" w:pos="1418"/>
          <w:tab w:val="left" w:pos="3150"/>
        </w:tabs>
        <w:spacing w:after="0" w:line="240" w:lineRule="auto"/>
        <w:ind w:left="1560" w:hanging="709"/>
        <w:contextualSpacing/>
        <w:jc w:val="both"/>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Каково допустимое значение смещения свариваемых кромок перед сваркой относительно друг друга по   5264-80?</w:t>
      </w:r>
    </w:p>
    <w:p w:rsidR="00D06154" w:rsidRPr="00D06154" w:rsidRDefault="00D06154" w:rsidP="00D06154">
      <w:pPr>
        <w:numPr>
          <w:ilvl w:val="0"/>
          <w:numId w:val="66"/>
        </w:numPr>
        <w:shd w:val="clear" w:color="auto" w:fill="FFFFFF"/>
        <w:tabs>
          <w:tab w:val="left" w:pos="1418"/>
          <w:tab w:val="left" w:pos="3150"/>
        </w:tabs>
        <w:spacing w:after="0" w:line="240" w:lineRule="auto"/>
        <w:ind w:left="1560" w:hanging="709"/>
        <w:contextualSpacing/>
        <w:jc w:val="both"/>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Допускается ли превышение ширины усиления сварного</w:t>
      </w:r>
    </w:p>
    <w:p w:rsidR="00D06154" w:rsidRPr="00D06154" w:rsidRDefault="00D06154" w:rsidP="00D06154">
      <w:pPr>
        <w:numPr>
          <w:ilvl w:val="0"/>
          <w:numId w:val="66"/>
        </w:numPr>
        <w:shd w:val="clear" w:color="auto" w:fill="FFFFFF"/>
        <w:tabs>
          <w:tab w:val="left" w:pos="1418"/>
          <w:tab w:val="left" w:pos="3150"/>
        </w:tabs>
        <w:spacing w:after="0" w:line="240" w:lineRule="auto"/>
        <w:ind w:left="1560" w:hanging="709"/>
        <w:contextualSpacing/>
        <w:jc w:val="both"/>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 xml:space="preserve"> Каковы требования к  выполнению двустороннего шва с полным проплавлением?</w:t>
      </w:r>
    </w:p>
    <w:p w:rsidR="00D06154" w:rsidRPr="00D06154" w:rsidRDefault="00D06154" w:rsidP="00D06154">
      <w:pPr>
        <w:numPr>
          <w:ilvl w:val="0"/>
          <w:numId w:val="66"/>
        </w:numPr>
        <w:shd w:val="clear" w:color="auto" w:fill="FFFFFF"/>
        <w:tabs>
          <w:tab w:val="left" w:pos="1418"/>
          <w:tab w:val="left" w:pos="3150"/>
        </w:tabs>
        <w:spacing w:after="0" w:line="240" w:lineRule="auto"/>
        <w:ind w:left="1560" w:hanging="709"/>
        <w:contextualSpacing/>
        <w:jc w:val="both"/>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Каковы требования  к размерам  и предельным  отклонениям  катета углового шва?</w:t>
      </w:r>
    </w:p>
    <w:p w:rsidR="00D06154" w:rsidRPr="00D06154" w:rsidRDefault="00D06154" w:rsidP="00D06154">
      <w:pPr>
        <w:numPr>
          <w:ilvl w:val="0"/>
          <w:numId w:val="66"/>
        </w:numPr>
        <w:shd w:val="clear" w:color="auto" w:fill="FFFFFF"/>
        <w:tabs>
          <w:tab w:val="left" w:pos="1418"/>
          <w:tab w:val="left" w:pos="3150"/>
        </w:tabs>
        <w:spacing w:after="0" w:line="240" w:lineRule="auto"/>
        <w:ind w:left="1560" w:hanging="709"/>
        <w:contextualSpacing/>
        <w:jc w:val="both"/>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Каково значение выпуклости и вогнутости углового шва?</w:t>
      </w:r>
    </w:p>
    <w:p w:rsidR="00D06154" w:rsidRPr="00D06154" w:rsidRDefault="00D06154" w:rsidP="00D06154">
      <w:pPr>
        <w:shd w:val="clear" w:color="auto" w:fill="FFFFFF"/>
        <w:tabs>
          <w:tab w:val="left" w:pos="1418"/>
          <w:tab w:val="left" w:pos="3150"/>
        </w:tabs>
        <w:spacing w:after="0" w:line="240" w:lineRule="auto"/>
        <w:jc w:val="both"/>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3.Внимательно прочитайте задание, выполните по вариантам, результаты работы оформите в виде таблицы.</w:t>
      </w: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bCs/>
          <w:color w:val="000000"/>
          <w:sz w:val="24"/>
          <w:szCs w:val="24"/>
          <w:lang w:eastAsia="ru-RU"/>
        </w:rPr>
      </w:pP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b/>
          <w:color w:val="000000"/>
          <w:sz w:val="24"/>
          <w:szCs w:val="24"/>
          <w:lang w:eastAsia="ru-RU"/>
        </w:rPr>
      </w:pPr>
      <w:r w:rsidRPr="00D06154">
        <w:rPr>
          <w:rFonts w:ascii="Times New Roman" w:eastAsia="Times New Roman" w:hAnsi="Times New Roman" w:cs="Times New Roman"/>
          <w:b/>
          <w:color w:val="000000"/>
          <w:sz w:val="24"/>
          <w:szCs w:val="24"/>
          <w:lang w:eastAsia="ru-RU"/>
        </w:rPr>
        <w:t>ВАРИАНТЫ ЗАДАНИЯ НА ПРАКТИЧЕСКУЮ РАБОТУ:</w:t>
      </w: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b/>
          <w:color w:val="000000"/>
          <w:sz w:val="24"/>
          <w:szCs w:val="24"/>
          <w:lang w:eastAsia="ru-RU"/>
        </w:rPr>
      </w:pPr>
    </w:p>
    <w:p w:rsidR="00D06154" w:rsidRPr="00D06154" w:rsidRDefault="00D06154" w:rsidP="00D06154">
      <w:pPr>
        <w:spacing w:after="0" w:line="240" w:lineRule="auto"/>
        <w:jc w:val="both"/>
        <w:rPr>
          <w:rFonts w:ascii="Times New Roman" w:eastAsia="Times New Roman" w:hAnsi="Times New Roman" w:cs="Times New Roman"/>
          <w:lang w:eastAsia="ru-RU"/>
        </w:rPr>
      </w:pPr>
      <w:r w:rsidRPr="00D06154">
        <w:rPr>
          <w:rFonts w:ascii="Times New Roman" w:eastAsia="Times New Roman" w:hAnsi="Times New Roman" w:cs="Times New Roman"/>
          <w:b/>
          <w:lang w:eastAsia="ru-RU"/>
        </w:rPr>
        <w:t xml:space="preserve">Задача 1.  </w:t>
      </w:r>
      <w:r w:rsidRPr="00D06154">
        <w:rPr>
          <w:rFonts w:ascii="Times New Roman" w:eastAsia="Times New Roman" w:hAnsi="Times New Roman" w:cs="Times New Roman"/>
          <w:lang w:eastAsia="ru-RU"/>
        </w:rPr>
        <w:t xml:space="preserve">На сборочном  чертеже сварной конструкции указано </w:t>
      </w:r>
      <w:r w:rsidRPr="00D06154">
        <w:rPr>
          <w:rFonts w:ascii="Times New Roman" w:eastAsia="Times New Roman" w:hAnsi="Times New Roman" w:cs="Times New Roman"/>
          <w:color w:val="000000"/>
          <w:shd w:val="clear" w:color="auto" w:fill="FFFFFF"/>
          <w:lang w:eastAsia="ru-RU"/>
        </w:rPr>
        <w:t xml:space="preserve">условное обозначение сварного соединения </w:t>
      </w:r>
      <w:r w:rsidRPr="00D06154">
        <w:rPr>
          <w:rFonts w:ascii="Times New Roman" w:eastAsia="Times New Roman" w:hAnsi="Times New Roman" w:cs="Times New Roman"/>
          <w:lang w:eastAsia="ru-RU"/>
        </w:rPr>
        <w:t xml:space="preserve">С40, используя ГОСТ 5264-80, начертите эскизы разделки кромок и сварного шва для данного сварного соединения, дайте название способу разделки кромок, укажите размеры  элементов свариваемых кромок и   определите конструктивные размеры сварного шва для толщины </w:t>
      </w:r>
      <w:smartTag w:uri="urn:schemas-microsoft-com:office:smarttags" w:element="metricconverter">
        <w:smartTagPr>
          <w:attr w:name="ProductID" w:val="2,8 мм"/>
        </w:smartTagPr>
        <w:r w:rsidRPr="00D06154">
          <w:rPr>
            <w:rFonts w:ascii="Times New Roman" w:eastAsia="Times New Roman" w:hAnsi="Times New Roman" w:cs="Times New Roman"/>
            <w:lang w:eastAsia="ru-RU"/>
          </w:rPr>
          <w:t>62 мм</w:t>
        </w:r>
      </w:smartTag>
      <w:r w:rsidRPr="00D06154">
        <w:rPr>
          <w:rFonts w:ascii="Times New Roman" w:eastAsia="Times New Roman" w:hAnsi="Times New Roman" w:cs="Times New Roman"/>
          <w:lang w:eastAsia="ru-RU"/>
        </w:rPr>
        <w:t xml:space="preserve">. </w:t>
      </w:r>
    </w:p>
    <w:p w:rsidR="00D06154" w:rsidRPr="00D06154" w:rsidRDefault="00D06154" w:rsidP="00D06154">
      <w:pPr>
        <w:spacing w:after="0" w:line="240" w:lineRule="auto"/>
        <w:jc w:val="both"/>
        <w:rPr>
          <w:rFonts w:ascii="Times New Roman" w:eastAsia="Times New Roman" w:hAnsi="Times New Roman" w:cs="Times New Roman"/>
          <w:lang w:eastAsia="ru-RU"/>
        </w:rPr>
      </w:pPr>
      <w:r w:rsidRPr="00D06154">
        <w:rPr>
          <w:rFonts w:ascii="Times New Roman" w:eastAsia="Times New Roman" w:hAnsi="Times New Roman" w:cs="Times New Roman"/>
          <w:b/>
          <w:lang w:eastAsia="ru-RU"/>
        </w:rPr>
        <w:t>Задача 2</w:t>
      </w:r>
      <w:r w:rsidRPr="00D06154">
        <w:rPr>
          <w:rFonts w:ascii="Times New Roman" w:eastAsia="Times New Roman" w:hAnsi="Times New Roman" w:cs="Times New Roman"/>
          <w:lang w:eastAsia="ru-RU"/>
        </w:rPr>
        <w:t xml:space="preserve">.  На сборочном  чертеже сварной конструкции указано условное обозначение сварного соединения С21, используя ГОСТ 5264-80, начертите эскизы разделки кромок и сварного шва для данного сварного соединения, дайте название способу разделки кромок, укажите размеры  элементов свариваемых кромок и   определите конструктивные размеры сварного шва для толщины 25 мм.          </w:t>
      </w:r>
    </w:p>
    <w:p w:rsidR="00D06154" w:rsidRPr="00D06154" w:rsidRDefault="00D06154" w:rsidP="00D06154">
      <w:pPr>
        <w:spacing w:after="0" w:line="240" w:lineRule="auto"/>
        <w:jc w:val="both"/>
        <w:rPr>
          <w:rFonts w:ascii="Times New Roman" w:eastAsia="Times New Roman" w:hAnsi="Times New Roman" w:cs="Times New Roman"/>
          <w:lang w:eastAsia="ru-RU"/>
        </w:rPr>
      </w:pPr>
      <w:r w:rsidRPr="00D06154">
        <w:rPr>
          <w:rFonts w:ascii="Times New Roman" w:eastAsia="Times New Roman" w:hAnsi="Times New Roman" w:cs="Times New Roman"/>
          <w:b/>
          <w:lang w:eastAsia="ru-RU"/>
        </w:rPr>
        <w:t xml:space="preserve">Задача 3.  </w:t>
      </w:r>
      <w:r w:rsidRPr="00D06154">
        <w:rPr>
          <w:rFonts w:ascii="Times New Roman" w:eastAsia="Times New Roman" w:hAnsi="Times New Roman" w:cs="Times New Roman"/>
          <w:lang w:eastAsia="ru-RU"/>
        </w:rPr>
        <w:t xml:space="preserve">На сборочном  чертеже сварной конструкции указано </w:t>
      </w:r>
      <w:r w:rsidRPr="00D06154">
        <w:rPr>
          <w:rFonts w:ascii="Times New Roman" w:eastAsia="Times New Roman" w:hAnsi="Times New Roman" w:cs="Times New Roman"/>
          <w:color w:val="000000"/>
          <w:shd w:val="clear" w:color="auto" w:fill="FFFFFF"/>
          <w:lang w:eastAsia="ru-RU"/>
        </w:rPr>
        <w:t xml:space="preserve">условное обозначение сварного соединения </w:t>
      </w:r>
      <w:r w:rsidRPr="00D06154">
        <w:rPr>
          <w:rFonts w:ascii="Times New Roman" w:eastAsia="Times New Roman" w:hAnsi="Times New Roman" w:cs="Times New Roman"/>
          <w:lang w:eastAsia="ru-RU"/>
        </w:rPr>
        <w:t xml:space="preserve">С25, используя ГОСТ 5264-80, начертите эскизы разделки кромок и сварного шва для данного сварного соединения, дайте название способу разделки кромок, укажите размеры  элементов свариваемых кромок и   определите конструктивные размеры сварного шва для толщины </w:t>
      </w:r>
      <w:smartTag w:uri="urn:schemas-microsoft-com:office:smarttags" w:element="metricconverter">
        <w:smartTagPr>
          <w:attr w:name="ProductID" w:val="2,8 мм"/>
        </w:smartTagPr>
        <w:r w:rsidRPr="00D06154">
          <w:rPr>
            <w:rFonts w:ascii="Times New Roman" w:eastAsia="Times New Roman" w:hAnsi="Times New Roman" w:cs="Times New Roman"/>
            <w:lang w:eastAsia="ru-RU"/>
          </w:rPr>
          <w:t>20 мм</w:t>
        </w:r>
      </w:smartTag>
      <w:r w:rsidRPr="00D06154">
        <w:rPr>
          <w:rFonts w:ascii="Times New Roman" w:eastAsia="Times New Roman" w:hAnsi="Times New Roman" w:cs="Times New Roman"/>
          <w:lang w:eastAsia="ru-RU"/>
        </w:rPr>
        <w:t xml:space="preserve">.           </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C0"/>
      </w:tblPr>
      <w:tblGrid>
        <w:gridCol w:w="601"/>
        <w:gridCol w:w="4645"/>
        <w:gridCol w:w="4677"/>
      </w:tblGrid>
      <w:tr w:rsidR="00D06154" w:rsidRPr="00D06154" w:rsidTr="00E031C5">
        <w:trPr>
          <w:cantSplit/>
          <w:trHeight w:val="840"/>
        </w:trPr>
        <w:tc>
          <w:tcPr>
            <w:tcW w:w="601" w:type="dxa"/>
            <w:vAlign w:val="center"/>
          </w:tcPr>
          <w:p w:rsidR="00D06154" w:rsidRPr="00D06154" w:rsidRDefault="00D06154" w:rsidP="00D06154">
            <w:pPr>
              <w:numPr>
                <w:ilvl w:val="0"/>
                <w:numId w:val="67"/>
              </w:num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w:t>
            </w:r>
            <w:proofErr w:type="gramStart"/>
            <w:r w:rsidRPr="00D06154">
              <w:rPr>
                <w:rFonts w:ascii="Times New Roman" w:eastAsia="Times New Roman" w:hAnsi="Times New Roman" w:cs="Times New Roman"/>
                <w:color w:val="000000"/>
                <w:sz w:val="24"/>
                <w:szCs w:val="24"/>
                <w:lang w:eastAsia="ru-RU"/>
              </w:rPr>
              <w:t>п</w:t>
            </w:r>
            <w:proofErr w:type="gramEnd"/>
            <w:r w:rsidRPr="00D06154">
              <w:rPr>
                <w:rFonts w:ascii="Times New Roman" w:eastAsia="Times New Roman" w:hAnsi="Times New Roman" w:cs="Times New Roman"/>
                <w:color w:val="000000"/>
                <w:sz w:val="24"/>
                <w:szCs w:val="24"/>
                <w:lang w:eastAsia="ru-RU"/>
              </w:rPr>
              <w:t>/п</w:t>
            </w:r>
          </w:p>
        </w:tc>
        <w:tc>
          <w:tcPr>
            <w:tcW w:w="4645" w:type="dxa"/>
            <w:vAlign w:val="center"/>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Задание</w:t>
            </w:r>
          </w:p>
        </w:tc>
        <w:tc>
          <w:tcPr>
            <w:tcW w:w="4677"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Вариант ответа</w:t>
            </w:r>
          </w:p>
        </w:tc>
      </w:tr>
      <w:tr w:rsidR="00D06154" w:rsidRPr="00D06154" w:rsidTr="00E031C5">
        <w:trPr>
          <w:cantSplit/>
          <w:trHeight w:val="360"/>
        </w:trPr>
        <w:tc>
          <w:tcPr>
            <w:tcW w:w="601"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w:t>
            </w:r>
          </w:p>
        </w:tc>
        <w:tc>
          <w:tcPr>
            <w:tcW w:w="4645"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Вид сварного соединения, номер</w:t>
            </w:r>
          </w:p>
        </w:tc>
        <w:tc>
          <w:tcPr>
            <w:tcW w:w="4677"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tc>
      </w:tr>
      <w:tr w:rsidR="00D06154" w:rsidRPr="00D06154" w:rsidTr="00E031C5">
        <w:trPr>
          <w:cantSplit/>
          <w:trHeight w:val="360"/>
        </w:trPr>
        <w:tc>
          <w:tcPr>
            <w:tcW w:w="601"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w:t>
            </w:r>
          </w:p>
        </w:tc>
        <w:tc>
          <w:tcPr>
            <w:tcW w:w="4645"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Способ разделки кромок</w:t>
            </w:r>
          </w:p>
        </w:tc>
        <w:tc>
          <w:tcPr>
            <w:tcW w:w="4677"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tc>
      </w:tr>
      <w:tr w:rsidR="00D06154" w:rsidRPr="00D06154" w:rsidTr="00E031C5">
        <w:trPr>
          <w:cantSplit/>
          <w:trHeight w:val="360"/>
        </w:trPr>
        <w:tc>
          <w:tcPr>
            <w:tcW w:w="601"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w:t>
            </w:r>
          </w:p>
        </w:tc>
        <w:tc>
          <w:tcPr>
            <w:tcW w:w="4645"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Эскиз конструктивных элементов свариваемых кромок с указанием необходимых размеров</w:t>
            </w: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tc>
        <w:tc>
          <w:tcPr>
            <w:tcW w:w="4677"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tc>
      </w:tr>
      <w:tr w:rsidR="00D06154" w:rsidRPr="00D06154" w:rsidTr="00A63580">
        <w:trPr>
          <w:cantSplit/>
          <w:trHeight w:val="1423"/>
        </w:trPr>
        <w:tc>
          <w:tcPr>
            <w:tcW w:w="601"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w:t>
            </w:r>
          </w:p>
        </w:tc>
        <w:tc>
          <w:tcPr>
            <w:tcW w:w="4645"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Эскиз конструктивных элементов сварного шва с указанием необходимых размеров</w:t>
            </w: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tc>
        <w:tc>
          <w:tcPr>
            <w:tcW w:w="4677"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tc>
      </w:tr>
      <w:tr w:rsidR="00D06154" w:rsidRPr="00D06154" w:rsidTr="00E031C5">
        <w:trPr>
          <w:cantSplit/>
          <w:trHeight w:val="360"/>
        </w:trPr>
        <w:tc>
          <w:tcPr>
            <w:tcW w:w="601"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w:t>
            </w:r>
          </w:p>
        </w:tc>
        <w:tc>
          <w:tcPr>
            <w:tcW w:w="4645"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Толщина свариваемых кромок</w:t>
            </w:r>
          </w:p>
        </w:tc>
        <w:tc>
          <w:tcPr>
            <w:tcW w:w="4677"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tc>
      </w:tr>
      <w:tr w:rsidR="00D06154" w:rsidRPr="00D06154" w:rsidTr="00E031C5">
        <w:trPr>
          <w:cantSplit/>
          <w:trHeight w:val="360"/>
        </w:trPr>
        <w:tc>
          <w:tcPr>
            <w:tcW w:w="601"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w:t>
            </w:r>
          </w:p>
        </w:tc>
        <w:tc>
          <w:tcPr>
            <w:tcW w:w="4645"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Ширина усиления сварного шва</w:t>
            </w:r>
          </w:p>
        </w:tc>
        <w:tc>
          <w:tcPr>
            <w:tcW w:w="4677"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tc>
      </w:tr>
      <w:tr w:rsidR="00D06154" w:rsidRPr="00D06154" w:rsidTr="00E031C5">
        <w:trPr>
          <w:cantSplit/>
          <w:trHeight w:val="360"/>
        </w:trPr>
        <w:tc>
          <w:tcPr>
            <w:tcW w:w="601"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w:t>
            </w:r>
          </w:p>
        </w:tc>
        <w:tc>
          <w:tcPr>
            <w:tcW w:w="4645"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Высота  усиления сварного шва</w:t>
            </w:r>
          </w:p>
        </w:tc>
        <w:tc>
          <w:tcPr>
            <w:tcW w:w="4677"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tc>
      </w:tr>
      <w:tr w:rsidR="00D06154" w:rsidRPr="00D06154" w:rsidTr="00E031C5">
        <w:trPr>
          <w:cantSplit/>
          <w:trHeight w:val="360"/>
        </w:trPr>
        <w:tc>
          <w:tcPr>
            <w:tcW w:w="601"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8</w:t>
            </w:r>
          </w:p>
        </w:tc>
        <w:tc>
          <w:tcPr>
            <w:tcW w:w="4645"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Величина притупления</w:t>
            </w:r>
          </w:p>
        </w:tc>
        <w:tc>
          <w:tcPr>
            <w:tcW w:w="4677"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tc>
      </w:tr>
    </w:tbl>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p w:rsidR="00D06154" w:rsidRPr="00D06154" w:rsidRDefault="00D06154" w:rsidP="00D06154">
      <w:pPr>
        <w:tabs>
          <w:tab w:val="center" w:pos="3313"/>
        </w:tabs>
        <w:spacing w:after="0" w:line="240" w:lineRule="auto"/>
        <w:jc w:val="center"/>
        <w:rPr>
          <w:rFonts w:ascii="Times New Roman" w:eastAsia="Calibri" w:hAnsi="Times New Roman" w:cs="Times New Roman"/>
          <w:b/>
          <w:bCs/>
          <w:sz w:val="24"/>
          <w:szCs w:val="24"/>
          <w:lang w:eastAsia="ru-RU"/>
        </w:rPr>
      </w:pPr>
      <w:r w:rsidRPr="00D06154">
        <w:rPr>
          <w:rFonts w:ascii="Times New Roman" w:eastAsia="Calibri" w:hAnsi="Times New Roman" w:cs="Times New Roman"/>
          <w:b/>
          <w:bCs/>
          <w:sz w:val="24"/>
          <w:szCs w:val="24"/>
          <w:lang w:eastAsia="ru-RU"/>
        </w:rPr>
        <w:t xml:space="preserve">ПРАКТИЧЕСКАЯ РАБОТА № </w:t>
      </w:r>
      <w:r w:rsidR="00811022">
        <w:rPr>
          <w:rFonts w:ascii="Times New Roman" w:eastAsia="Calibri" w:hAnsi="Times New Roman" w:cs="Times New Roman"/>
          <w:b/>
          <w:bCs/>
          <w:sz w:val="24"/>
          <w:szCs w:val="24"/>
          <w:lang w:eastAsia="ru-RU"/>
        </w:rPr>
        <w:t>3</w:t>
      </w:r>
    </w:p>
    <w:p w:rsidR="00D06154" w:rsidRPr="00D06154" w:rsidRDefault="00D06154" w:rsidP="00D06154">
      <w:pPr>
        <w:tabs>
          <w:tab w:val="center" w:pos="3313"/>
        </w:tabs>
        <w:spacing w:after="0" w:line="240" w:lineRule="auto"/>
        <w:jc w:val="center"/>
        <w:rPr>
          <w:rFonts w:ascii="Times New Roman" w:eastAsia="Calibri" w:hAnsi="Times New Roman" w:cs="Times New Roman"/>
          <w:b/>
          <w:bCs/>
          <w:sz w:val="24"/>
          <w:szCs w:val="24"/>
          <w:lang w:eastAsia="ru-RU"/>
        </w:rPr>
      </w:pPr>
      <w:r w:rsidRPr="00D06154">
        <w:rPr>
          <w:rFonts w:ascii="Times New Roman" w:eastAsia="Calibri" w:hAnsi="Times New Roman" w:cs="Times New Roman"/>
          <w:b/>
          <w:bCs/>
          <w:sz w:val="24"/>
          <w:szCs w:val="24"/>
          <w:lang w:eastAsia="ru-RU"/>
        </w:rPr>
        <w:t>ИЗУЧЕНИЕ НОРМАТИВНОЙ ДОКУМЕНТАЦИИ, РЕГЛАМЕНТИРУЮЩЕЙ ОБОЗНАЧЕНИЕ ШВОВ</w:t>
      </w:r>
    </w:p>
    <w:p w:rsidR="00D06154" w:rsidRPr="00D06154" w:rsidRDefault="00D06154" w:rsidP="00D06154">
      <w:pPr>
        <w:tabs>
          <w:tab w:val="center" w:pos="3313"/>
        </w:tabs>
        <w:spacing w:after="0" w:line="240" w:lineRule="auto"/>
        <w:jc w:val="center"/>
        <w:rPr>
          <w:rFonts w:ascii="Times New Roman" w:eastAsia="Calibri" w:hAnsi="Times New Roman" w:cs="Times New Roman"/>
          <w:b/>
          <w:bCs/>
          <w:sz w:val="24"/>
          <w:szCs w:val="24"/>
          <w:lang w:eastAsia="ru-RU"/>
        </w:rPr>
      </w:pPr>
      <w:proofErr w:type="gramStart"/>
      <w:r w:rsidRPr="00D06154">
        <w:rPr>
          <w:rFonts w:ascii="Times New Roman" w:eastAsia="Calibri" w:hAnsi="Times New Roman" w:cs="Times New Roman"/>
          <w:b/>
          <w:bCs/>
          <w:sz w:val="24"/>
          <w:szCs w:val="24"/>
          <w:lang w:eastAsia="ru-RU"/>
        </w:rPr>
        <w:t>СВАРНЫХ СОЕДИНЕНИЙ ВЫПОЛНЕННЫХ ДУГОВОЙ СВАРКОЙ В ЗАЩИТНОМ ГАЗЕ (ГОСТ 14771-76 ДУГОВАЯ СВАРКА В ЗАЩИТНОМ ГАЗЕ.</w:t>
      </w:r>
      <w:proofErr w:type="gramEnd"/>
      <w:r w:rsidRPr="00D06154">
        <w:rPr>
          <w:rFonts w:ascii="Times New Roman" w:eastAsia="Calibri" w:hAnsi="Times New Roman" w:cs="Times New Roman"/>
          <w:b/>
          <w:bCs/>
          <w:sz w:val="24"/>
          <w:szCs w:val="24"/>
          <w:lang w:eastAsia="ru-RU"/>
        </w:rPr>
        <w:t xml:space="preserve"> СОЕДИНЕНИЯ СВАРНЫЕ. ОСНОВНЫЕ ТИПЫ,</w:t>
      </w:r>
    </w:p>
    <w:p w:rsidR="00D06154" w:rsidRPr="00D06154" w:rsidRDefault="00D06154" w:rsidP="00D06154">
      <w:pPr>
        <w:shd w:val="clear" w:color="auto" w:fill="FFFFFF"/>
        <w:tabs>
          <w:tab w:val="left" w:pos="3150"/>
        </w:tabs>
        <w:spacing w:after="0" w:line="240" w:lineRule="auto"/>
        <w:jc w:val="center"/>
        <w:rPr>
          <w:rFonts w:ascii="Times New Roman" w:eastAsia="Times New Roman" w:hAnsi="Times New Roman" w:cs="Times New Roman"/>
          <w:b/>
          <w:color w:val="000000"/>
          <w:sz w:val="24"/>
          <w:szCs w:val="24"/>
          <w:lang w:eastAsia="ru-RU"/>
        </w:rPr>
      </w:pPr>
      <w:proofErr w:type="gramStart"/>
      <w:r w:rsidRPr="00D06154">
        <w:rPr>
          <w:rFonts w:ascii="Times New Roman" w:eastAsia="Calibri" w:hAnsi="Times New Roman" w:cs="Times New Roman"/>
          <w:b/>
          <w:bCs/>
          <w:sz w:val="24"/>
          <w:szCs w:val="24"/>
          <w:lang w:eastAsia="ru-RU"/>
        </w:rPr>
        <w:t>КОНСТРУКТИВНЫЕ ЭЛЕМЕНТЫ И РАЗМЕРЫ)</w:t>
      </w:r>
      <w:proofErr w:type="gramEnd"/>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color w:val="000000"/>
          <w:sz w:val="24"/>
          <w:szCs w:val="24"/>
          <w:lang w:eastAsia="ru-RU"/>
        </w:rPr>
        <w:t>ЦЕЛЬ РАБОТЫ:</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 Изучение и закрепление теоретического материала по теме «Сварные швы и сварные соединения», необходимого для формирования  ПК 1.2</w:t>
      </w:r>
      <w:proofErr w:type="gramStart"/>
      <w:r w:rsidRPr="00D06154">
        <w:rPr>
          <w:rFonts w:ascii="Times New Roman" w:eastAsia="Times New Roman" w:hAnsi="Times New Roman" w:cs="Times New Roman"/>
          <w:color w:val="000000"/>
          <w:sz w:val="24"/>
          <w:szCs w:val="24"/>
          <w:lang w:eastAsia="ru-RU"/>
        </w:rPr>
        <w:t xml:space="preserve"> И</w:t>
      </w:r>
      <w:proofErr w:type="gramEnd"/>
      <w:r w:rsidRPr="00D06154">
        <w:rPr>
          <w:rFonts w:ascii="Times New Roman" w:eastAsia="Times New Roman" w:hAnsi="Times New Roman" w:cs="Times New Roman"/>
          <w:color w:val="000000"/>
          <w:sz w:val="24"/>
          <w:szCs w:val="24"/>
          <w:lang w:eastAsia="ru-RU"/>
        </w:rPr>
        <w:t>спользовать конструкторскую, нормативно-техническую производственно-технологическую документацию по сварке</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b/>
          <w:color w:val="000000"/>
          <w:sz w:val="24"/>
          <w:szCs w:val="24"/>
          <w:lang w:eastAsia="ru-RU"/>
        </w:rPr>
      </w:pPr>
      <w:r w:rsidRPr="00D06154">
        <w:rPr>
          <w:rFonts w:ascii="Times New Roman" w:eastAsia="Times New Roman" w:hAnsi="Times New Roman" w:cs="Times New Roman"/>
          <w:b/>
          <w:color w:val="000000"/>
          <w:sz w:val="24"/>
          <w:szCs w:val="24"/>
          <w:lang w:eastAsia="ru-RU"/>
        </w:rPr>
        <w:t>ЗАДАЧИ РАБОТЫ:</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 -изучить состав и содержаниеГОСТ 14771-76, </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изучить  основные правила чтения технологической документации;</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формировать  умение -   пользоваться   производственно-технологической   и   нормативной документацией для выполнения трудовых функций;</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научиться определять основные типы, конструктивные элементы, разделки кромок.</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color w:val="000000"/>
          <w:sz w:val="24"/>
          <w:szCs w:val="24"/>
          <w:lang w:eastAsia="ru-RU"/>
        </w:rPr>
        <w:t>ОБОРУДОВАНИЕ И МАТЕРИАЛЫ: </w:t>
      </w:r>
      <w:r w:rsidRPr="00D06154">
        <w:rPr>
          <w:rFonts w:ascii="Times New Roman" w:eastAsia="Times New Roman" w:hAnsi="Times New Roman" w:cs="Times New Roman"/>
          <w:color w:val="000000"/>
          <w:sz w:val="24"/>
          <w:szCs w:val="24"/>
          <w:lang w:eastAsia="ru-RU"/>
        </w:rPr>
        <w:t xml:space="preserve">ГОСТ 14771-76, Интернет </w:t>
      </w:r>
      <w:proofErr w:type="gramStart"/>
      <w:r w:rsidRPr="00D06154">
        <w:rPr>
          <w:rFonts w:ascii="Times New Roman" w:eastAsia="Times New Roman" w:hAnsi="Times New Roman" w:cs="Times New Roman"/>
          <w:color w:val="000000"/>
          <w:sz w:val="24"/>
          <w:szCs w:val="24"/>
          <w:lang w:eastAsia="ru-RU"/>
        </w:rPr>
        <w:t>–р</w:t>
      </w:r>
      <w:proofErr w:type="gramEnd"/>
      <w:r w:rsidRPr="00D06154">
        <w:rPr>
          <w:rFonts w:ascii="Times New Roman" w:eastAsia="Times New Roman" w:hAnsi="Times New Roman" w:cs="Times New Roman"/>
          <w:color w:val="000000"/>
          <w:sz w:val="24"/>
          <w:szCs w:val="24"/>
          <w:lang w:eastAsia="ru-RU"/>
        </w:rPr>
        <w:t>есурсы.;</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b/>
          <w:bCs/>
          <w:color w:val="000000"/>
          <w:sz w:val="24"/>
          <w:szCs w:val="24"/>
          <w:lang w:eastAsia="ru-RU"/>
        </w:rPr>
      </w:pPr>
      <w:r w:rsidRPr="00D06154">
        <w:rPr>
          <w:rFonts w:ascii="Times New Roman" w:eastAsia="Times New Roman" w:hAnsi="Times New Roman" w:cs="Times New Roman"/>
          <w:color w:val="000000"/>
          <w:sz w:val="24"/>
          <w:szCs w:val="24"/>
          <w:lang w:eastAsia="ru-RU"/>
        </w:rPr>
        <w:t>.</w:t>
      </w:r>
      <w:r w:rsidRPr="00D06154">
        <w:rPr>
          <w:rFonts w:ascii="Times New Roman" w:eastAsia="Times New Roman" w:hAnsi="Times New Roman" w:cs="Times New Roman"/>
          <w:b/>
          <w:bCs/>
          <w:color w:val="000000"/>
          <w:sz w:val="24"/>
          <w:szCs w:val="24"/>
          <w:lang w:eastAsia="ru-RU"/>
        </w:rPr>
        <w:t xml:space="preserve">ПОРЯДОК ВЫПОЛНЕНИЯ: </w:t>
      </w:r>
    </w:p>
    <w:p w:rsidR="00D06154" w:rsidRPr="00D06154" w:rsidRDefault="00D06154" w:rsidP="00D06154">
      <w:pPr>
        <w:numPr>
          <w:ilvl w:val="0"/>
          <w:numId w:val="68"/>
        </w:numPr>
        <w:shd w:val="clear" w:color="auto" w:fill="FFFFFF"/>
        <w:tabs>
          <w:tab w:val="left" w:pos="3150"/>
        </w:tabs>
        <w:spacing w:after="0" w:line="240" w:lineRule="auto"/>
        <w:jc w:val="both"/>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Воспользуйтесь возможностью телефонов и найдитеГОСТ 14771-76.</w:t>
      </w:r>
    </w:p>
    <w:p w:rsidR="00D06154" w:rsidRPr="00D06154" w:rsidRDefault="00D06154" w:rsidP="00D06154">
      <w:pPr>
        <w:numPr>
          <w:ilvl w:val="0"/>
          <w:numId w:val="68"/>
        </w:numPr>
        <w:shd w:val="clear" w:color="auto" w:fill="FFFFFF"/>
        <w:tabs>
          <w:tab w:val="left" w:pos="3150"/>
        </w:tabs>
        <w:spacing w:after="0" w:line="240" w:lineRule="auto"/>
        <w:jc w:val="both"/>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Ответьте письменно  на контрольные вопросы:</w:t>
      </w:r>
    </w:p>
    <w:p w:rsidR="00D06154" w:rsidRPr="00D06154" w:rsidRDefault="00D06154" w:rsidP="00D06154">
      <w:pPr>
        <w:numPr>
          <w:ilvl w:val="0"/>
          <w:numId w:val="68"/>
        </w:numPr>
        <w:shd w:val="clear" w:color="auto" w:fill="FFFFFF"/>
        <w:tabs>
          <w:tab w:val="left" w:pos="1418"/>
          <w:tab w:val="left" w:pos="3150"/>
        </w:tabs>
        <w:spacing w:after="0" w:line="240" w:lineRule="auto"/>
        <w:contextualSpacing/>
        <w:jc w:val="both"/>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К какой группе стандартов относится ГОСТ 14771-76?</w:t>
      </w:r>
    </w:p>
    <w:p w:rsidR="00D06154" w:rsidRPr="00D06154" w:rsidRDefault="00D06154" w:rsidP="00D06154">
      <w:pPr>
        <w:numPr>
          <w:ilvl w:val="0"/>
          <w:numId w:val="68"/>
        </w:numPr>
        <w:shd w:val="clear" w:color="auto" w:fill="FFFFFF"/>
        <w:tabs>
          <w:tab w:val="left" w:pos="1418"/>
          <w:tab w:val="left" w:pos="3150"/>
        </w:tabs>
        <w:spacing w:after="0" w:line="240" w:lineRule="auto"/>
        <w:contextualSpacing/>
        <w:jc w:val="both"/>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Из каких разделов состоитГОСТ 14771-76?</w:t>
      </w:r>
    </w:p>
    <w:p w:rsidR="00D06154" w:rsidRPr="00D06154" w:rsidRDefault="00D06154" w:rsidP="00D06154">
      <w:pPr>
        <w:numPr>
          <w:ilvl w:val="0"/>
          <w:numId w:val="68"/>
        </w:numPr>
        <w:shd w:val="clear" w:color="auto" w:fill="FFFFFF"/>
        <w:tabs>
          <w:tab w:val="left" w:pos="1418"/>
          <w:tab w:val="left" w:pos="3150"/>
        </w:tabs>
        <w:spacing w:after="0" w:line="240" w:lineRule="auto"/>
        <w:contextualSpacing/>
        <w:jc w:val="both"/>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Какие приняты условные обозначения способов сварки по ГОСТ 14771-76?</w:t>
      </w:r>
    </w:p>
    <w:p w:rsidR="00D06154" w:rsidRPr="00D06154" w:rsidRDefault="00D06154" w:rsidP="00D06154">
      <w:pPr>
        <w:numPr>
          <w:ilvl w:val="0"/>
          <w:numId w:val="68"/>
        </w:numPr>
        <w:shd w:val="clear" w:color="auto" w:fill="FFFFFF"/>
        <w:tabs>
          <w:tab w:val="left" w:pos="1418"/>
          <w:tab w:val="left" w:pos="3150"/>
        </w:tabs>
        <w:spacing w:after="0" w:line="240" w:lineRule="auto"/>
        <w:contextualSpacing/>
        <w:jc w:val="both"/>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 xml:space="preserve"> Как производится сварка встык деталей неодинаковой толщины по   ГОСТ 14771-76?</w:t>
      </w:r>
    </w:p>
    <w:p w:rsidR="00D06154" w:rsidRPr="00D06154" w:rsidRDefault="00D06154" w:rsidP="00D06154">
      <w:pPr>
        <w:numPr>
          <w:ilvl w:val="0"/>
          <w:numId w:val="68"/>
        </w:numPr>
        <w:contextualSpacing/>
        <w:jc w:val="both"/>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Допускается ли выпуклость или вогнутость углового швапо   ГОСТ 14771-76?</w:t>
      </w:r>
    </w:p>
    <w:p w:rsidR="00D06154" w:rsidRPr="00D06154" w:rsidRDefault="00D06154" w:rsidP="00D06154">
      <w:pPr>
        <w:numPr>
          <w:ilvl w:val="0"/>
          <w:numId w:val="68"/>
        </w:numPr>
        <w:shd w:val="clear" w:color="auto" w:fill="FFFFFF"/>
        <w:tabs>
          <w:tab w:val="left" w:pos="1418"/>
          <w:tab w:val="left" w:pos="3150"/>
        </w:tabs>
        <w:spacing w:after="0" w:line="240" w:lineRule="auto"/>
        <w:contextualSpacing/>
        <w:jc w:val="both"/>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 xml:space="preserve"> Каковы требования  к минимальному  значению катета углового шва?</w:t>
      </w:r>
    </w:p>
    <w:p w:rsidR="00D06154" w:rsidRPr="00D06154" w:rsidRDefault="00D06154" w:rsidP="00D06154">
      <w:pPr>
        <w:numPr>
          <w:ilvl w:val="0"/>
          <w:numId w:val="68"/>
        </w:numPr>
        <w:shd w:val="clear" w:color="auto" w:fill="FFFFFF"/>
        <w:tabs>
          <w:tab w:val="left" w:pos="1418"/>
          <w:tab w:val="left" w:pos="3150"/>
        </w:tabs>
        <w:spacing w:after="0" w:line="240" w:lineRule="auto"/>
        <w:contextualSpacing/>
        <w:jc w:val="both"/>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Внимательно прочитайте задание, выполните по вариантам, результаты работы оформите в виде таблицы.</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bCs/>
          <w:color w:val="000000"/>
          <w:sz w:val="24"/>
          <w:szCs w:val="24"/>
          <w:lang w:eastAsia="ru-RU"/>
        </w:rPr>
      </w:pP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b/>
          <w:color w:val="000000"/>
          <w:sz w:val="24"/>
          <w:szCs w:val="24"/>
          <w:lang w:eastAsia="ru-RU"/>
        </w:rPr>
      </w:pPr>
      <w:r w:rsidRPr="00D06154">
        <w:rPr>
          <w:rFonts w:ascii="Times New Roman" w:eastAsia="Times New Roman" w:hAnsi="Times New Roman" w:cs="Times New Roman"/>
          <w:b/>
          <w:color w:val="000000"/>
          <w:sz w:val="24"/>
          <w:szCs w:val="24"/>
          <w:lang w:eastAsia="ru-RU"/>
        </w:rPr>
        <w:t>ВАРИАНТЫ ЗАДАНИЯ НА ПРАКТИЧЕСКУЮ РАБОТУ:</w:t>
      </w: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b/>
          <w:color w:val="000000"/>
          <w:sz w:val="24"/>
          <w:szCs w:val="24"/>
          <w:lang w:eastAsia="ru-RU"/>
        </w:rPr>
      </w:pPr>
    </w:p>
    <w:p w:rsidR="00D06154" w:rsidRPr="00D06154" w:rsidRDefault="00D06154" w:rsidP="00D06154">
      <w:pPr>
        <w:spacing w:after="0" w:line="240" w:lineRule="auto"/>
        <w:jc w:val="both"/>
        <w:rPr>
          <w:rFonts w:ascii="Times New Roman" w:eastAsia="Times New Roman" w:hAnsi="Times New Roman" w:cs="Times New Roman"/>
          <w:lang w:eastAsia="ru-RU"/>
        </w:rPr>
      </w:pPr>
      <w:r w:rsidRPr="00D06154">
        <w:rPr>
          <w:rFonts w:ascii="Times New Roman" w:eastAsia="Times New Roman" w:hAnsi="Times New Roman" w:cs="Times New Roman"/>
          <w:b/>
          <w:lang w:eastAsia="ru-RU"/>
        </w:rPr>
        <w:t xml:space="preserve">Задача 1.  </w:t>
      </w:r>
      <w:r w:rsidRPr="00D06154">
        <w:rPr>
          <w:rFonts w:ascii="Times New Roman" w:eastAsia="Times New Roman" w:hAnsi="Times New Roman" w:cs="Times New Roman"/>
          <w:lang w:eastAsia="ru-RU"/>
        </w:rPr>
        <w:t xml:space="preserve">На сборочном  чертеже сварной конструкции указано </w:t>
      </w:r>
      <w:r w:rsidRPr="00D06154">
        <w:rPr>
          <w:rFonts w:ascii="Times New Roman" w:eastAsia="Times New Roman" w:hAnsi="Times New Roman" w:cs="Times New Roman"/>
          <w:color w:val="000000"/>
          <w:shd w:val="clear" w:color="auto" w:fill="FFFFFF"/>
          <w:lang w:eastAsia="ru-RU"/>
        </w:rPr>
        <w:t xml:space="preserve">условное обозначение сварного соединения </w:t>
      </w:r>
      <w:r w:rsidRPr="00D06154">
        <w:rPr>
          <w:rFonts w:ascii="Times New Roman" w:eastAsia="Times New Roman" w:hAnsi="Times New Roman" w:cs="Times New Roman"/>
          <w:lang w:eastAsia="ru-RU"/>
        </w:rPr>
        <w:t>У</w:t>
      </w:r>
      <w:proofErr w:type="gramStart"/>
      <w:r w:rsidRPr="00D06154">
        <w:rPr>
          <w:rFonts w:ascii="Times New Roman" w:eastAsia="Times New Roman" w:hAnsi="Times New Roman" w:cs="Times New Roman"/>
          <w:lang w:eastAsia="ru-RU"/>
        </w:rPr>
        <w:t>7</w:t>
      </w:r>
      <w:proofErr w:type="gramEnd"/>
      <w:r w:rsidRPr="00D06154">
        <w:rPr>
          <w:rFonts w:ascii="Times New Roman" w:eastAsia="Times New Roman" w:hAnsi="Times New Roman" w:cs="Times New Roman"/>
          <w:lang w:eastAsia="ru-RU"/>
        </w:rPr>
        <w:t xml:space="preserve">, используя ГОСТ 14771-76, начертите эскизы разделки кромок и сварного шва для данного сварного соединения, дайте название способу разделки кромок, укажите размеры  элементов свариваемых кромок и   определите конструктивные размеры сварного шва для толщины 8 мм. </w:t>
      </w:r>
    </w:p>
    <w:p w:rsidR="00D06154" w:rsidRPr="00D06154" w:rsidRDefault="00D06154" w:rsidP="00D06154">
      <w:pPr>
        <w:spacing w:after="0" w:line="240" w:lineRule="auto"/>
        <w:jc w:val="both"/>
        <w:rPr>
          <w:rFonts w:ascii="Times New Roman" w:eastAsia="Times New Roman" w:hAnsi="Times New Roman" w:cs="Times New Roman"/>
          <w:lang w:eastAsia="ru-RU"/>
        </w:rPr>
      </w:pPr>
      <w:r w:rsidRPr="00D06154">
        <w:rPr>
          <w:rFonts w:ascii="Times New Roman" w:eastAsia="Times New Roman" w:hAnsi="Times New Roman" w:cs="Times New Roman"/>
          <w:b/>
          <w:lang w:eastAsia="ru-RU"/>
        </w:rPr>
        <w:t>Задача 2</w:t>
      </w:r>
      <w:r w:rsidRPr="00D06154">
        <w:rPr>
          <w:rFonts w:ascii="Times New Roman" w:eastAsia="Times New Roman" w:hAnsi="Times New Roman" w:cs="Times New Roman"/>
          <w:lang w:eastAsia="ru-RU"/>
        </w:rPr>
        <w:t xml:space="preserve">.  На сборочном  чертеже сварной конструкции указано условное обозначение сварного соединения У10, используя ГОСТ 14771-76, начертите эскизы разделки кромок и сварного шва для данного сварного соединения, дайте название способу разделки кромок, укажите размеры  элементов свариваемых кромок и   определите конструктивные размеры сварного шва для толщины 22 мм.          </w:t>
      </w:r>
    </w:p>
    <w:p w:rsidR="00D06154" w:rsidRPr="00D06154" w:rsidRDefault="00D06154" w:rsidP="00D06154">
      <w:pPr>
        <w:spacing w:after="0" w:line="240" w:lineRule="auto"/>
        <w:jc w:val="both"/>
        <w:rPr>
          <w:rFonts w:ascii="Times New Roman" w:eastAsia="Times New Roman" w:hAnsi="Times New Roman" w:cs="Times New Roman"/>
          <w:lang w:eastAsia="ru-RU"/>
        </w:rPr>
      </w:pPr>
      <w:r w:rsidRPr="00D06154">
        <w:rPr>
          <w:rFonts w:ascii="Times New Roman" w:eastAsia="Times New Roman" w:hAnsi="Times New Roman" w:cs="Times New Roman"/>
          <w:b/>
          <w:lang w:eastAsia="ru-RU"/>
        </w:rPr>
        <w:t xml:space="preserve">Задача 3.  </w:t>
      </w:r>
      <w:r w:rsidRPr="00D06154">
        <w:rPr>
          <w:rFonts w:ascii="Times New Roman" w:eastAsia="Times New Roman" w:hAnsi="Times New Roman" w:cs="Times New Roman"/>
          <w:lang w:eastAsia="ru-RU"/>
        </w:rPr>
        <w:t xml:space="preserve">На сборочном  чертеже сварной конструкции указано </w:t>
      </w:r>
      <w:r w:rsidRPr="00D06154">
        <w:rPr>
          <w:rFonts w:ascii="Times New Roman" w:eastAsia="Times New Roman" w:hAnsi="Times New Roman" w:cs="Times New Roman"/>
          <w:color w:val="000000"/>
          <w:shd w:val="clear" w:color="auto" w:fill="FFFFFF"/>
          <w:lang w:eastAsia="ru-RU"/>
        </w:rPr>
        <w:t>условное обозначение сварного соединения</w:t>
      </w:r>
      <w:r w:rsidRPr="00D06154">
        <w:rPr>
          <w:rFonts w:ascii="Times New Roman" w:eastAsia="Times New Roman" w:hAnsi="Times New Roman" w:cs="Times New Roman"/>
          <w:lang w:eastAsia="ru-RU"/>
        </w:rPr>
        <w:t>У</w:t>
      </w:r>
      <w:proofErr w:type="gramStart"/>
      <w:r w:rsidRPr="00D06154">
        <w:rPr>
          <w:rFonts w:ascii="Times New Roman" w:eastAsia="Times New Roman" w:hAnsi="Times New Roman" w:cs="Times New Roman"/>
          <w:lang w:eastAsia="ru-RU"/>
        </w:rPr>
        <w:t>4</w:t>
      </w:r>
      <w:proofErr w:type="gramEnd"/>
      <w:r w:rsidRPr="00D06154">
        <w:rPr>
          <w:rFonts w:ascii="Times New Roman" w:eastAsia="Times New Roman" w:hAnsi="Times New Roman" w:cs="Times New Roman"/>
          <w:lang w:eastAsia="ru-RU"/>
        </w:rPr>
        <w:t xml:space="preserve">, используя ГОСТ 14771-76, начертите эскизы разделки кромок и сварного шва для данного сварного соединения, дайте название способу разделки кромок, укажите размеры  элементов свариваемых кромок и   определите конструктивные размеры сварного шва для толщины 5 мм.          </w:t>
      </w:r>
    </w:p>
    <w:p w:rsidR="00D06154" w:rsidRPr="00D06154" w:rsidRDefault="00D06154" w:rsidP="00D06154">
      <w:pPr>
        <w:spacing w:after="0" w:line="240" w:lineRule="auto"/>
        <w:jc w:val="both"/>
        <w:rPr>
          <w:rFonts w:ascii="Times New Roman" w:eastAsia="Times New Roman" w:hAnsi="Times New Roman" w:cs="Times New Roman"/>
          <w:lang w:eastAsia="ru-RU"/>
        </w:rPr>
      </w:pPr>
    </w:p>
    <w:p w:rsidR="00D06154" w:rsidRPr="00D06154" w:rsidRDefault="00D06154" w:rsidP="00D06154">
      <w:pPr>
        <w:spacing w:after="0" w:line="240" w:lineRule="auto"/>
        <w:jc w:val="both"/>
        <w:rPr>
          <w:rFonts w:ascii="Times New Roman" w:eastAsia="Times New Roman" w:hAnsi="Times New Roman" w:cs="Times New Roman"/>
          <w:lang w:eastAsia="ru-RU"/>
        </w:rPr>
      </w:pPr>
    </w:p>
    <w:p w:rsidR="00D06154" w:rsidRPr="00D06154" w:rsidRDefault="00D06154" w:rsidP="00D06154">
      <w:pPr>
        <w:spacing w:after="0" w:line="240" w:lineRule="auto"/>
        <w:jc w:val="both"/>
        <w:rPr>
          <w:rFonts w:ascii="Times New Roman" w:eastAsia="Times New Roman" w:hAnsi="Times New Roman" w:cs="Times New Roman"/>
          <w:lang w:eastAsia="ru-RU"/>
        </w:rPr>
      </w:pP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C0"/>
      </w:tblPr>
      <w:tblGrid>
        <w:gridCol w:w="601"/>
        <w:gridCol w:w="4645"/>
        <w:gridCol w:w="4677"/>
      </w:tblGrid>
      <w:tr w:rsidR="00D06154" w:rsidRPr="00D06154" w:rsidTr="00E031C5">
        <w:trPr>
          <w:cantSplit/>
          <w:trHeight w:val="840"/>
        </w:trPr>
        <w:tc>
          <w:tcPr>
            <w:tcW w:w="601" w:type="dxa"/>
            <w:vAlign w:val="center"/>
          </w:tcPr>
          <w:p w:rsidR="00D06154" w:rsidRPr="00D06154" w:rsidRDefault="00D06154" w:rsidP="00D06154">
            <w:pPr>
              <w:numPr>
                <w:ilvl w:val="0"/>
                <w:numId w:val="67"/>
              </w:num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w:t>
            </w:r>
            <w:proofErr w:type="gramStart"/>
            <w:r w:rsidRPr="00D06154">
              <w:rPr>
                <w:rFonts w:ascii="Times New Roman" w:eastAsia="Times New Roman" w:hAnsi="Times New Roman" w:cs="Times New Roman"/>
                <w:color w:val="000000"/>
                <w:sz w:val="24"/>
                <w:szCs w:val="24"/>
                <w:lang w:eastAsia="ru-RU"/>
              </w:rPr>
              <w:t>п</w:t>
            </w:r>
            <w:proofErr w:type="gramEnd"/>
            <w:r w:rsidRPr="00D06154">
              <w:rPr>
                <w:rFonts w:ascii="Times New Roman" w:eastAsia="Times New Roman" w:hAnsi="Times New Roman" w:cs="Times New Roman"/>
                <w:color w:val="000000"/>
                <w:sz w:val="24"/>
                <w:szCs w:val="24"/>
                <w:lang w:eastAsia="ru-RU"/>
              </w:rPr>
              <w:t>/п</w:t>
            </w:r>
          </w:p>
        </w:tc>
        <w:tc>
          <w:tcPr>
            <w:tcW w:w="4645" w:type="dxa"/>
            <w:vAlign w:val="center"/>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Задание</w:t>
            </w:r>
          </w:p>
        </w:tc>
        <w:tc>
          <w:tcPr>
            <w:tcW w:w="4677"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Вариант ответа</w:t>
            </w:r>
          </w:p>
        </w:tc>
      </w:tr>
      <w:tr w:rsidR="00D06154" w:rsidRPr="00D06154" w:rsidTr="00E031C5">
        <w:trPr>
          <w:cantSplit/>
          <w:trHeight w:val="360"/>
        </w:trPr>
        <w:tc>
          <w:tcPr>
            <w:tcW w:w="601"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w:t>
            </w:r>
          </w:p>
        </w:tc>
        <w:tc>
          <w:tcPr>
            <w:tcW w:w="4645"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Вид сварного соединения, номер</w:t>
            </w:r>
          </w:p>
        </w:tc>
        <w:tc>
          <w:tcPr>
            <w:tcW w:w="4677"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tc>
      </w:tr>
      <w:tr w:rsidR="00D06154" w:rsidRPr="00D06154" w:rsidTr="00E031C5">
        <w:trPr>
          <w:cantSplit/>
          <w:trHeight w:val="360"/>
        </w:trPr>
        <w:tc>
          <w:tcPr>
            <w:tcW w:w="601"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w:t>
            </w:r>
          </w:p>
        </w:tc>
        <w:tc>
          <w:tcPr>
            <w:tcW w:w="4645"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Способ разделки кромок</w:t>
            </w:r>
          </w:p>
        </w:tc>
        <w:tc>
          <w:tcPr>
            <w:tcW w:w="4677"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tc>
      </w:tr>
      <w:tr w:rsidR="00D06154" w:rsidRPr="00D06154" w:rsidTr="00E031C5">
        <w:trPr>
          <w:cantSplit/>
          <w:trHeight w:val="360"/>
        </w:trPr>
        <w:tc>
          <w:tcPr>
            <w:tcW w:w="601"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w:t>
            </w:r>
          </w:p>
        </w:tc>
        <w:tc>
          <w:tcPr>
            <w:tcW w:w="4645"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Эскиз конструктивных элементов свариваемых кромок с указанием необходимых размеров</w:t>
            </w: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tc>
        <w:tc>
          <w:tcPr>
            <w:tcW w:w="4677"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tc>
      </w:tr>
      <w:tr w:rsidR="00D06154" w:rsidRPr="00D06154" w:rsidTr="00E031C5">
        <w:trPr>
          <w:cantSplit/>
          <w:trHeight w:val="360"/>
        </w:trPr>
        <w:tc>
          <w:tcPr>
            <w:tcW w:w="601"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w:t>
            </w:r>
          </w:p>
        </w:tc>
        <w:tc>
          <w:tcPr>
            <w:tcW w:w="4645"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Эскиз конструктивных элементов сварного шва с указанием необходимых размеров</w:t>
            </w: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tc>
        <w:tc>
          <w:tcPr>
            <w:tcW w:w="4677"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tc>
      </w:tr>
      <w:tr w:rsidR="00D06154" w:rsidRPr="00D06154" w:rsidTr="00E031C5">
        <w:trPr>
          <w:cantSplit/>
          <w:trHeight w:val="360"/>
        </w:trPr>
        <w:tc>
          <w:tcPr>
            <w:tcW w:w="601"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w:t>
            </w:r>
          </w:p>
        </w:tc>
        <w:tc>
          <w:tcPr>
            <w:tcW w:w="4645"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Толщина свариваемых кромок</w:t>
            </w:r>
          </w:p>
        </w:tc>
        <w:tc>
          <w:tcPr>
            <w:tcW w:w="4677"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tc>
      </w:tr>
      <w:tr w:rsidR="00D06154" w:rsidRPr="00D06154" w:rsidTr="00E031C5">
        <w:trPr>
          <w:cantSplit/>
          <w:trHeight w:val="360"/>
        </w:trPr>
        <w:tc>
          <w:tcPr>
            <w:tcW w:w="601"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w:t>
            </w:r>
          </w:p>
        </w:tc>
        <w:tc>
          <w:tcPr>
            <w:tcW w:w="4645"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Катет  сварного шва</w:t>
            </w:r>
          </w:p>
        </w:tc>
        <w:tc>
          <w:tcPr>
            <w:tcW w:w="4677"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tc>
      </w:tr>
      <w:tr w:rsidR="00D06154" w:rsidRPr="00D06154" w:rsidTr="00E031C5">
        <w:trPr>
          <w:cantSplit/>
          <w:trHeight w:val="360"/>
        </w:trPr>
        <w:tc>
          <w:tcPr>
            <w:tcW w:w="601"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w:t>
            </w:r>
          </w:p>
        </w:tc>
        <w:tc>
          <w:tcPr>
            <w:tcW w:w="4645"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Высота  усиления сварного шва</w:t>
            </w:r>
          </w:p>
        </w:tc>
        <w:tc>
          <w:tcPr>
            <w:tcW w:w="4677"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tc>
      </w:tr>
      <w:tr w:rsidR="00D06154" w:rsidRPr="00D06154" w:rsidTr="00E031C5">
        <w:trPr>
          <w:cantSplit/>
          <w:trHeight w:val="360"/>
        </w:trPr>
        <w:tc>
          <w:tcPr>
            <w:tcW w:w="601"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8</w:t>
            </w:r>
          </w:p>
        </w:tc>
        <w:tc>
          <w:tcPr>
            <w:tcW w:w="4645"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Величина притупления</w:t>
            </w:r>
          </w:p>
        </w:tc>
        <w:tc>
          <w:tcPr>
            <w:tcW w:w="4677"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tc>
      </w:tr>
    </w:tbl>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p w:rsidR="00D06154" w:rsidRPr="00D06154" w:rsidRDefault="00174B0A" w:rsidP="00D06154">
      <w:pPr>
        <w:shd w:val="clear" w:color="auto" w:fill="FFFFFF"/>
        <w:tabs>
          <w:tab w:val="left" w:pos="3150"/>
        </w:tabs>
        <w:spacing w:after="0" w:line="240" w:lineRule="auto"/>
        <w:jc w:val="center"/>
        <w:rPr>
          <w:rFonts w:ascii="Times New Roman" w:eastAsia="Calibri" w:hAnsi="Times New Roman" w:cs="Times New Roman"/>
          <w:b/>
          <w:bCs/>
          <w:sz w:val="24"/>
          <w:szCs w:val="24"/>
          <w:lang w:eastAsia="ru-RU"/>
        </w:rPr>
      </w:pPr>
      <w:r>
        <w:rPr>
          <w:rFonts w:ascii="Times New Roman" w:eastAsia="Calibri" w:hAnsi="Times New Roman" w:cs="Times New Roman"/>
          <w:b/>
          <w:bCs/>
          <w:sz w:val="24"/>
          <w:szCs w:val="24"/>
          <w:lang w:eastAsia="ru-RU"/>
        </w:rPr>
        <w:t xml:space="preserve">ПРАКТИЧЕСКАЯ РАБОТА № </w:t>
      </w:r>
      <w:r w:rsidR="00811022">
        <w:rPr>
          <w:rFonts w:ascii="Times New Roman" w:eastAsia="Calibri" w:hAnsi="Times New Roman" w:cs="Times New Roman"/>
          <w:b/>
          <w:bCs/>
          <w:sz w:val="24"/>
          <w:szCs w:val="24"/>
          <w:lang w:eastAsia="ru-RU"/>
        </w:rPr>
        <w:t>4</w:t>
      </w:r>
    </w:p>
    <w:p w:rsidR="00D06154" w:rsidRPr="00D06154" w:rsidRDefault="00D06154" w:rsidP="00D06154">
      <w:pPr>
        <w:shd w:val="clear" w:color="auto" w:fill="FFFFFF"/>
        <w:tabs>
          <w:tab w:val="left" w:pos="3150"/>
        </w:tabs>
        <w:spacing w:after="0" w:line="240" w:lineRule="auto"/>
        <w:jc w:val="center"/>
        <w:rPr>
          <w:rFonts w:ascii="Times New Roman" w:eastAsia="Calibri" w:hAnsi="Times New Roman" w:cs="Times New Roman"/>
          <w:b/>
          <w:bCs/>
          <w:sz w:val="24"/>
          <w:szCs w:val="24"/>
          <w:lang w:eastAsia="ru-RU"/>
        </w:rPr>
      </w:pPr>
      <w:r w:rsidRPr="00D06154">
        <w:rPr>
          <w:rFonts w:ascii="Times New Roman" w:eastAsia="Calibri" w:hAnsi="Times New Roman" w:cs="Times New Roman"/>
          <w:b/>
          <w:bCs/>
          <w:sz w:val="24"/>
          <w:szCs w:val="24"/>
          <w:lang w:eastAsia="ru-RU"/>
        </w:rPr>
        <w:t>ИЗУЧЕНИЕ НОРМАТИВНОЙ ДОКУМЕНТАЦИИ, РЕГЛАМЕНТИРУЮЩЕЙ ОБОЗНАЧЕНИЕ СВАРНЫХ СОЕДИНЕНИЙ СТАЛЬНЫХ ТРУБОПРОВОДОВ (ГОСТ 16037-80 СОЕДИНЕНИЯ СВАРНЫЕ СТАЛЬНЫХ ТРУБОПРОВОДОВ</w:t>
      </w:r>
      <w:proofErr w:type="gramStart"/>
      <w:r w:rsidRPr="00D06154">
        <w:rPr>
          <w:rFonts w:ascii="Times New Roman" w:eastAsia="Calibri" w:hAnsi="Times New Roman" w:cs="Times New Roman"/>
          <w:b/>
          <w:bCs/>
          <w:sz w:val="24"/>
          <w:szCs w:val="24"/>
          <w:lang w:eastAsia="ru-RU"/>
        </w:rPr>
        <w:t>.О</w:t>
      </w:r>
      <w:proofErr w:type="gramEnd"/>
      <w:r w:rsidRPr="00D06154">
        <w:rPr>
          <w:rFonts w:ascii="Times New Roman" w:eastAsia="Calibri" w:hAnsi="Times New Roman" w:cs="Times New Roman"/>
          <w:b/>
          <w:bCs/>
          <w:sz w:val="24"/>
          <w:szCs w:val="24"/>
          <w:lang w:eastAsia="ru-RU"/>
        </w:rPr>
        <w:t>СНОВНЫЕ ТИПЫ, КОНСТРУКТИВНЫЕ ЭЛЕМЕНТЫ И РАЗМЕРЫ)</w:t>
      </w: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b/>
          <w:bCs/>
          <w:color w:val="000000"/>
          <w:sz w:val="24"/>
          <w:szCs w:val="24"/>
          <w:lang w:eastAsia="ru-RU"/>
        </w:rPr>
      </w:pP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color w:val="000000"/>
          <w:sz w:val="24"/>
          <w:szCs w:val="24"/>
          <w:lang w:eastAsia="ru-RU"/>
        </w:rPr>
        <w:t>ЦЕЛЬ РАБОТЫ:</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 Изучение и закрепление теоретического материала по теме «Сварные швы и сварные соединения», необходимого для формирования  ПК 1.2</w:t>
      </w:r>
      <w:proofErr w:type="gramStart"/>
      <w:r w:rsidRPr="00D06154">
        <w:rPr>
          <w:rFonts w:ascii="Times New Roman" w:eastAsia="Times New Roman" w:hAnsi="Times New Roman" w:cs="Times New Roman"/>
          <w:color w:val="000000"/>
          <w:sz w:val="24"/>
          <w:szCs w:val="24"/>
          <w:lang w:eastAsia="ru-RU"/>
        </w:rPr>
        <w:t xml:space="preserve"> И</w:t>
      </w:r>
      <w:proofErr w:type="gramEnd"/>
      <w:r w:rsidRPr="00D06154">
        <w:rPr>
          <w:rFonts w:ascii="Times New Roman" w:eastAsia="Times New Roman" w:hAnsi="Times New Roman" w:cs="Times New Roman"/>
          <w:color w:val="000000"/>
          <w:sz w:val="24"/>
          <w:szCs w:val="24"/>
          <w:lang w:eastAsia="ru-RU"/>
        </w:rPr>
        <w:t>спользовать конструкторскую, нормативно-техническую производственно-технологическую документацию по сварке</w:t>
      </w: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b/>
          <w:color w:val="000000"/>
          <w:sz w:val="24"/>
          <w:szCs w:val="24"/>
          <w:lang w:eastAsia="ru-RU"/>
        </w:rPr>
      </w:pPr>
      <w:r w:rsidRPr="00D06154">
        <w:rPr>
          <w:rFonts w:ascii="Times New Roman" w:eastAsia="Times New Roman" w:hAnsi="Times New Roman" w:cs="Times New Roman"/>
          <w:b/>
          <w:color w:val="000000"/>
          <w:sz w:val="24"/>
          <w:szCs w:val="24"/>
          <w:lang w:eastAsia="ru-RU"/>
        </w:rPr>
        <w:t>ЗАДАЧИ РАБОТЫ:</w:t>
      </w: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 -изучить состав и содержаниеГОСТ 16037-80; </w:t>
      </w: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изучить  основные правила чтения технологической документации;</w:t>
      </w: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формировать  умение -   пользоваться   производственно-технологической   и   нормативной документацией для выполнения трудовых функций;</w:t>
      </w: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научиться определять основные типы, конструктивные элементы, разделки кромок.</w:t>
      </w: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color w:val="000000"/>
          <w:sz w:val="24"/>
          <w:szCs w:val="24"/>
          <w:lang w:eastAsia="ru-RU"/>
        </w:rPr>
        <w:t>ОБОРУДОВАНИЕ И МАТЕРИАЛЫ: </w:t>
      </w:r>
      <w:r w:rsidRPr="00D06154">
        <w:rPr>
          <w:rFonts w:ascii="Times New Roman" w:eastAsia="Times New Roman" w:hAnsi="Times New Roman" w:cs="Times New Roman"/>
          <w:color w:val="000000"/>
          <w:sz w:val="24"/>
          <w:szCs w:val="24"/>
          <w:lang w:eastAsia="ru-RU"/>
        </w:rPr>
        <w:t xml:space="preserve">ГОСТ 16037-80, Интернет </w:t>
      </w:r>
      <w:proofErr w:type="gramStart"/>
      <w:r w:rsidRPr="00D06154">
        <w:rPr>
          <w:rFonts w:ascii="Times New Roman" w:eastAsia="Times New Roman" w:hAnsi="Times New Roman" w:cs="Times New Roman"/>
          <w:color w:val="000000"/>
          <w:sz w:val="24"/>
          <w:szCs w:val="24"/>
          <w:lang w:eastAsia="ru-RU"/>
        </w:rPr>
        <w:t>–р</w:t>
      </w:r>
      <w:proofErr w:type="gramEnd"/>
      <w:r w:rsidRPr="00D06154">
        <w:rPr>
          <w:rFonts w:ascii="Times New Roman" w:eastAsia="Times New Roman" w:hAnsi="Times New Roman" w:cs="Times New Roman"/>
          <w:color w:val="000000"/>
          <w:sz w:val="24"/>
          <w:szCs w:val="24"/>
          <w:lang w:eastAsia="ru-RU"/>
        </w:rPr>
        <w:t>есурсы.;</w:t>
      </w: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b/>
          <w:bCs/>
          <w:color w:val="000000"/>
          <w:sz w:val="24"/>
          <w:szCs w:val="24"/>
          <w:lang w:eastAsia="ru-RU"/>
        </w:rPr>
      </w:pPr>
      <w:r w:rsidRPr="00D06154">
        <w:rPr>
          <w:rFonts w:ascii="Times New Roman" w:eastAsia="Times New Roman" w:hAnsi="Times New Roman" w:cs="Times New Roman"/>
          <w:color w:val="000000"/>
          <w:sz w:val="24"/>
          <w:szCs w:val="24"/>
          <w:lang w:eastAsia="ru-RU"/>
        </w:rPr>
        <w:t>.</w:t>
      </w:r>
      <w:r w:rsidRPr="00D06154">
        <w:rPr>
          <w:rFonts w:ascii="Times New Roman" w:eastAsia="Times New Roman" w:hAnsi="Times New Roman" w:cs="Times New Roman"/>
          <w:b/>
          <w:bCs/>
          <w:color w:val="000000"/>
          <w:sz w:val="24"/>
          <w:szCs w:val="24"/>
          <w:lang w:eastAsia="ru-RU"/>
        </w:rPr>
        <w:t xml:space="preserve">ПОРЯДОК ВЫПОЛНЕНИЯ: </w:t>
      </w:r>
    </w:p>
    <w:p w:rsidR="00D06154" w:rsidRPr="00D06154" w:rsidRDefault="00D06154" w:rsidP="00D06154">
      <w:pPr>
        <w:numPr>
          <w:ilvl w:val="0"/>
          <w:numId w:val="69"/>
        </w:numPr>
        <w:shd w:val="clear" w:color="auto" w:fill="FFFFFF"/>
        <w:tabs>
          <w:tab w:val="left" w:pos="3150"/>
        </w:tabs>
        <w:spacing w:after="0" w:line="240" w:lineRule="auto"/>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Воспользуйтесь возможностью телефонов и найдитеГОСТ 16037-80.</w:t>
      </w:r>
    </w:p>
    <w:p w:rsidR="00D06154" w:rsidRPr="00D06154" w:rsidRDefault="00D06154" w:rsidP="00D06154">
      <w:pPr>
        <w:numPr>
          <w:ilvl w:val="0"/>
          <w:numId w:val="69"/>
        </w:numPr>
        <w:shd w:val="clear" w:color="auto" w:fill="FFFFFF"/>
        <w:tabs>
          <w:tab w:val="left" w:pos="3150"/>
        </w:tabs>
        <w:spacing w:after="0" w:line="240" w:lineRule="auto"/>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Ответьте письменно  на контрольные вопросы:</w:t>
      </w:r>
    </w:p>
    <w:p w:rsidR="00D06154" w:rsidRPr="00D06154" w:rsidRDefault="00D06154" w:rsidP="00D06154">
      <w:pPr>
        <w:numPr>
          <w:ilvl w:val="0"/>
          <w:numId w:val="69"/>
        </w:numPr>
        <w:shd w:val="clear" w:color="auto" w:fill="FFFFFF"/>
        <w:tabs>
          <w:tab w:val="left" w:pos="1418"/>
          <w:tab w:val="left" w:pos="3150"/>
        </w:tabs>
        <w:spacing w:after="0" w:line="240" w:lineRule="auto"/>
        <w:contextualSpacing/>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К какой группе стандартов относится ГОСТ 16037-80?</w:t>
      </w:r>
    </w:p>
    <w:p w:rsidR="00D06154" w:rsidRPr="00D06154" w:rsidRDefault="00D06154" w:rsidP="00D06154">
      <w:pPr>
        <w:numPr>
          <w:ilvl w:val="0"/>
          <w:numId w:val="69"/>
        </w:numPr>
        <w:shd w:val="clear" w:color="auto" w:fill="FFFFFF"/>
        <w:tabs>
          <w:tab w:val="left" w:pos="1418"/>
          <w:tab w:val="left" w:pos="3150"/>
        </w:tabs>
        <w:spacing w:after="0" w:line="240" w:lineRule="auto"/>
        <w:contextualSpacing/>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Из каких разделов состоитГОСТ 16037-80?</w:t>
      </w:r>
    </w:p>
    <w:p w:rsidR="00D06154" w:rsidRPr="00D06154" w:rsidRDefault="00D06154" w:rsidP="00D06154">
      <w:pPr>
        <w:numPr>
          <w:ilvl w:val="0"/>
          <w:numId w:val="69"/>
        </w:numPr>
        <w:shd w:val="clear" w:color="auto" w:fill="FFFFFF"/>
        <w:tabs>
          <w:tab w:val="left" w:pos="1418"/>
          <w:tab w:val="left" w:pos="3150"/>
        </w:tabs>
        <w:spacing w:after="0" w:line="240" w:lineRule="auto"/>
        <w:contextualSpacing/>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Какие приняты условные обозначения способов сварки по ГОСТ 16037-80?</w:t>
      </w:r>
    </w:p>
    <w:p w:rsidR="00D06154" w:rsidRPr="00D06154" w:rsidRDefault="00D06154" w:rsidP="00D06154">
      <w:pPr>
        <w:numPr>
          <w:ilvl w:val="0"/>
          <w:numId w:val="69"/>
        </w:numPr>
        <w:shd w:val="clear" w:color="auto" w:fill="FFFFFF"/>
        <w:tabs>
          <w:tab w:val="left" w:pos="1418"/>
          <w:tab w:val="left" w:pos="3150"/>
        </w:tabs>
        <w:spacing w:after="0" w:line="240" w:lineRule="auto"/>
        <w:contextualSpacing/>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 xml:space="preserve"> Как производится сварка встык деталей неодинаковой толщины по ГОСТ 16037-80?</w:t>
      </w:r>
    </w:p>
    <w:p w:rsidR="00D06154" w:rsidRPr="00D06154" w:rsidRDefault="00D06154" w:rsidP="00D06154">
      <w:pPr>
        <w:numPr>
          <w:ilvl w:val="0"/>
          <w:numId w:val="69"/>
        </w:numPr>
        <w:contextualSpacing/>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Кокой должна быть шероховатость обрабатываемых под сварку поверхностейпо   ГОСТ16037-80?</w:t>
      </w:r>
    </w:p>
    <w:p w:rsidR="00D06154" w:rsidRPr="00D06154" w:rsidRDefault="00D06154" w:rsidP="00D06154">
      <w:pPr>
        <w:numPr>
          <w:ilvl w:val="0"/>
          <w:numId w:val="69"/>
        </w:numPr>
        <w:shd w:val="clear" w:color="auto" w:fill="FFFFFF"/>
        <w:tabs>
          <w:tab w:val="left" w:pos="1418"/>
          <w:tab w:val="left" w:pos="3150"/>
        </w:tabs>
        <w:spacing w:after="0" w:line="240" w:lineRule="auto"/>
        <w:contextualSpacing/>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Внимательно прочитайте задание, выполните по вариантам, результаты работы оформите в виде таблицы.</w:t>
      </w: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bCs/>
          <w:color w:val="000000"/>
          <w:sz w:val="24"/>
          <w:szCs w:val="24"/>
          <w:lang w:eastAsia="ru-RU"/>
        </w:rPr>
      </w:pP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b/>
          <w:color w:val="000000"/>
          <w:sz w:val="24"/>
          <w:szCs w:val="24"/>
          <w:lang w:eastAsia="ru-RU"/>
        </w:rPr>
      </w:pPr>
      <w:r w:rsidRPr="00D06154">
        <w:rPr>
          <w:rFonts w:ascii="Times New Roman" w:eastAsia="Times New Roman" w:hAnsi="Times New Roman" w:cs="Times New Roman"/>
          <w:b/>
          <w:color w:val="000000"/>
          <w:sz w:val="24"/>
          <w:szCs w:val="24"/>
          <w:lang w:eastAsia="ru-RU"/>
        </w:rPr>
        <w:t>ВАРИАНТЫ ЗАДАНИЯ НА ПРАКТИЧЕСКУЮ РАБОТУ:</w:t>
      </w: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b/>
          <w:color w:val="000000"/>
          <w:sz w:val="24"/>
          <w:szCs w:val="24"/>
          <w:lang w:eastAsia="ru-RU"/>
        </w:rPr>
      </w:pPr>
    </w:p>
    <w:p w:rsidR="00D06154" w:rsidRPr="00D06154" w:rsidRDefault="00D06154" w:rsidP="00D06154">
      <w:pPr>
        <w:spacing w:after="0" w:line="240" w:lineRule="auto"/>
        <w:jc w:val="both"/>
        <w:rPr>
          <w:rFonts w:ascii="Times New Roman" w:eastAsia="Times New Roman" w:hAnsi="Times New Roman" w:cs="Times New Roman"/>
          <w:lang w:eastAsia="ru-RU"/>
        </w:rPr>
      </w:pPr>
      <w:r w:rsidRPr="00D06154">
        <w:rPr>
          <w:rFonts w:ascii="Times New Roman" w:eastAsia="Times New Roman" w:hAnsi="Times New Roman" w:cs="Times New Roman"/>
          <w:b/>
          <w:lang w:eastAsia="ru-RU"/>
        </w:rPr>
        <w:t xml:space="preserve">Задача 1.  </w:t>
      </w:r>
      <w:r w:rsidRPr="00D06154">
        <w:rPr>
          <w:rFonts w:ascii="Times New Roman" w:eastAsia="Times New Roman" w:hAnsi="Times New Roman" w:cs="Times New Roman"/>
          <w:lang w:eastAsia="ru-RU"/>
        </w:rPr>
        <w:t xml:space="preserve">На сборочном  чертеже сварной конструкции указано </w:t>
      </w:r>
      <w:r w:rsidRPr="00D06154">
        <w:rPr>
          <w:rFonts w:ascii="Times New Roman" w:eastAsia="Times New Roman" w:hAnsi="Times New Roman" w:cs="Times New Roman"/>
          <w:color w:val="000000"/>
          <w:shd w:val="clear" w:color="auto" w:fill="FFFFFF"/>
          <w:lang w:eastAsia="ru-RU"/>
        </w:rPr>
        <w:t xml:space="preserve">условное обозначение сварного соединения </w:t>
      </w:r>
      <w:r w:rsidRPr="00D06154">
        <w:rPr>
          <w:rFonts w:ascii="Times New Roman" w:eastAsia="Times New Roman" w:hAnsi="Times New Roman" w:cs="Times New Roman"/>
          <w:lang w:eastAsia="ru-RU"/>
        </w:rPr>
        <w:t>С54 , используя</w:t>
      </w:r>
      <w:proofErr w:type="gramStart"/>
      <w:r w:rsidRPr="00D06154">
        <w:rPr>
          <w:rFonts w:ascii="Times New Roman" w:eastAsia="Times New Roman" w:hAnsi="Times New Roman" w:cs="Times New Roman"/>
          <w:lang w:eastAsia="ru-RU"/>
        </w:rPr>
        <w:t xml:space="preserve"> .</w:t>
      </w:r>
      <w:proofErr w:type="gramEnd"/>
      <w:r w:rsidRPr="00D06154">
        <w:rPr>
          <w:rFonts w:ascii="Times New Roman" w:eastAsia="Times New Roman" w:hAnsi="Times New Roman" w:cs="Times New Roman"/>
          <w:lang w:eastAsia="ru-RU"/>
        </w:rPr>
        <w:tab/>
        <w:t xml:space="preserve">ГОСТ 16037-80?, начертите эскизы разделки кромок и сварного шва для данного сварного соединения, дайте название способу разделки кромок, укажите размеры  элементов свариваемых кромок и   определите конструктивные размеры сварного шва для толщины 5 мм. </w:t>
      </w:r>
    </w:p>
    <w:p w:rsidR="00D06154" w:rsidRPr="00D06154" w:rsidRDefault="00D06154" w:rsidP="00D06154">
      <w:pPr>
        <w:spacing w:after="0" w:line="240" w:lineRule="auto"/>
        <w:jc w:val="both"/>
        <w:rPr>
          <w:rFonts w:ascii="Times New Roman" w:eastAsia="Times New Roman" w:hAnsi="Times New Roman" w:cs="Times New Roman"/>
          <w:lang w:eastAsia="ru-RU"/>
        </w:rPr>
      </w:pPr>
      <w:r w:rsidRPr="00D06154">
        <w:rPr>
          <w:rFonts w:ascii="Times New Roman" w:eastAsia="Times New Roman" w:hAnsi="Times New Roman" w:cs="Times New Roman"/>
          <w:b/>
          <w:lang w:eastAsia="ru-RU"/>
        </w:rPr>
        <w:t>Задача 2</w:t>
      </w:r>
      <w:r w:rsidRPr="00D06154">
        <w:rPr>
          <w:rFonts w:ascii="Times New Roman" w:eastAsia="Times New Roman" w:hAnsi="Times New Roman" w:cs="Times New Roman"/>
          <w:lang w:eastAsia="ru-RU"/>
        </w:rPr>
        <w:t>.  На сборочном  чертеже сварной конструкции указано условное обозначение сварного соединения С51, используя 1.</w:t>
      </w:r>
      <w:r w:rsidRPr="00D06154">
        <w:rPr>
          <w:rFonts w:ascii="Times New Roman" w:eastAsia="Times New Roman" w:hAnsi="Times New Roman" w:cs="Times New Roman"/>
          <w:lang w:eastAsia="ru-RU"/>
        </w:rPr>
        <w:tab/>
        <w:t xml:space="preserve">ГОСТ 16037-80?, начертите эскизы разделки кромок и сварного шва для данного сварного соединения, дайте название способу разделки кромок, укажите размеры  элементов свариваемых кромок и   определите конструктивные размеры сварного шва для толщины 6 мм.          </w:t>
      </w:r>
    </w:p>
    <w:p w:rsidR="00D06154" w:rsidRPr="00D06154" w:rsidRDefault="00D06154" w:rsidP="00D06154">
      <w:pPr>
        <w:spacing w:after="0" w:line="240" w:lineRule="auto"/>
        <w:jc w:val="both"/>
        <w:rPr>
          <w:rFonts w:ascii="Times New Roman" w:eastAsia="Times New Roman" w:hAnsi="Times New Roman" w:cs="Times New Roman"/>
          <w:lang w:eastAsia="ru-RU"/>
        </w:rPr>
      </w:pPr>
      <w:r w:rsidRPr="00D06154">
        <w:rPr>
          <w:rFonts w:ascii="Times New Roman" w:eastAsia="Times New Roman" w:hAnsi="Times New Roman" w:cs="Times New Roman"/>
          <w:b/>
          <w:lang w:eastAsia="ru-RU"/>
        </w:rPr>
        <w:t xml:space="preserve">Задача 3.  </w:t>
      </w:r>
      <w:r w:rsidRPr="00D06154">
        <w:rPr>
          <w:rFonts w:ascii="Times New Roman" w:eastAsia="Times New Roman" w:hAnsi="Times New Roman" w:cs="Times New Roman"/>
          <w:lang w:eastAsia="ru-RU"/>
        </w:rPr>
        <w:t xml:space="preserve">На сборочном  чертеже сварной конструкции указано </w:t>
      </w:r>
      <w:r w:rsidRPr="00D06154">
        <w:rPr>
          <w:rFonts w:ascii="Times New Roman" w:eastAsia="Times New Roman" w:hAnsi="Times New Roman" w:cs="Times New Roman"/>
          <w:color w:val="000000"/>
          <w:shd w:val="clear" w:color="auto" w:fill="FFFFFF"/>
          <w:lang w:eastAsia="ru-RU"/>
        </w:rPr>
        <w:t>условное обозначение сварного соединения С</w:t>
      </w:r>
      <w:r w:rsidRPr="00D06154">
        <w:rPr>
          <w:rFonts w:ascii="Times New Roman" w:eastAsia="Times New Roman" w:hAnsi="Times New Roman" w:cs="Times New Roman"/>
          <w:lang w:eastAsia="ru-RU"/>
        </w:rPr>
        <w:t>46, используя 1.</w:t>
      </w:r>
      <w:r w:rsidRPr="00D06154">
        <w:rPr>
          <w:rFonts w:ascii="Times New Roman" w:eastAsia="Times New Roman" w:hAnsi="Times New Roman" w:cs="Times New Roman"/>
          <w:lang w:eastAsia="ru-RU"/>
        </w:rPr>
        <w:tab/>
        <w:t xml:space="preserve">ГОСТ 16037-80?, начертите эскизы разделки кромок и сварного шва для данного сварного соединения, дайте название способу разделки кромок, укажите размеры  элементов свариваемых кромок и   определите конструктивные размеры сварного шва для толщины 10 мм.        </w:t>
      </w:r>
    </w:p>
    <w:p w:rsidR="00D06154" w:rsidRPr="00D06154" w:rsidRDefault="00D06154" w:rsidP="00D06154">
      <w:pPr>
        <w:spacing w:after="0" w:line="240" w:lineRule="auto"/>
        <w:jc w:val="both"/>
        <w:rPr>
          <w:rFonts w:ascii="Times New Roman" w:eastAsia="Times New Roman" w:hAnsi="Times New Roman" w:cs="Times New Roman"/>
          <w:lang w:eastAsia="ru-RU"/>
        </w:rPr>
      </w:pPr>
    </w:p>
    <w:p w:rsidR="00D06154" w:rsidRPr="00D06154" w:rsidRDefault="00D06154" w:rsidP="00D06154">
      <w:pPr>
        <w:spacing w:after="0" w:line="240" w:lineRule="auto"/>
        <w:jc w:val="both"/>
        <w:rPr>
          <w:rFonts w:ascii="Times New Roman" w:eastAsia="Times New Roman" w:hAnsi="Times New Roman" w:cs="Times New Roman"/>
          <w:lang w:eastAsia="ru-RU"/>
        </w:rPr>
      </w:pP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C0"/>
      </w:tblPr>
      <w:tblGrid>
        <w:gridCol w:w="601"/>
        <w:gridCol w:w="4645"/>
        <w:gridCol w:w="4677"/>
      </w:tblGrid>
      <w:tr w:rsidR="00D06154" w:rsidRPr="00D06154" w:rsidTr="00E031C5">
        <w:trPr>
          <w:cantSplit/>
          <w:trHeight w:val="840"/>
        </w:trPr>
        <w:tc>
          <w:tcPr>
            <w:tcW w:w="601" w:type="dxa"/>
            <w:vAlign w:val="center"/>
          </w:tcPr>
          <w:p w:rsidR="00D06154" w:rsidRPr="00D06154" w:rsidRDefault="00D06154" w:rsidP="00D06154">
            <w:pPr>
              <w:numPr>
                <w:ilvl w:val="0"/>
                <w:numId w:val="67"/>
              </w:num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w:t>
            </w:r>
            <w:proofErr w:type="gramStart"/>
            <w:r w:rsidRPr="00D06154">
              <w:rPr>
                <w:rFonts w:ascii="Times New Roman" w:eastAsia="Times New Roman" w:hAnsi="Times New Roman" w:cs="Times New Roman"/>
                <w:color w:val="000000"/>
                <w:sz w:val="24"/>
                <w:szCs w:val="24"/>
                <w:lang w:eastAsia="ru-RU"/>
              </w:rPr>
              <w:t>п</w:t>
            </w:r>
            <w:proofErr w:type="gramEnd"/>
            <w:r w:rsidRPr="00D06154">
              <w:rPr>
                <w:rFonts w:ascii="Times New Roman" w:eastAsia="Times New Roman" w:hAnsi="Times New Roman" w:cs="Times New Roman"/>
                <w:color w:val="000000"/>
                <w:sz w:val="24"/>
                <w:szCs w:val="24"/>
                <w:lang w:eastAsia="ru-RU"/>
              </w:rPr>
              <w:t>/п</w:t>
            </w:r>
          </w:p>
        </w:tc>
        <w:tc>
          <w:tcPr>
            <w:tcW w:w="4645" w:type="dxa"/>
            <w:vAlign w:val="center"/>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b/>
                <w:color w:val="000000"/>
                <w:sz w:val="24"/>
                <w:szCs w:val="24"/>
                <w:lang w:eastAsia="ru-RU"/>
              </w:rPr>
            </w:pP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b/>
                <w:color w:val="000000"/>
                <w:sz w:val="24"/>
                <w:szCs w:val="24"/>
                <w:lang w:eastAsia="ru-RU"/>
              </w:rPr>
            </w:pPr>
            <w:r w:rsidRPr="00D06154">
              <w:rPr>
                <w:rFonts w:ascii="Times New Roman" w:eastAsia="Times New Roman" w:hAnsi="Times New Roman" w:cs="Times New Roman"/>
                <w:b/>
                <w:color w:val="000000"/>
                <w:sz w:val="24"/>
                <w:szCs w:val="24"/>
                <w:lang w:eastAsia="ru-RU"/>
              </w:rPr>
              <w:t>Задание</w:t>
            </w:r>
          </w:p>
        </w:tc>
        <w:tc>
          <w:tcPr>
            <w:tcW w:w="4677"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b/>
                <w:color w:val="000000"/>
                <w:sz w:val="24"/>
                <w:szCs w:val="24"/>
                <w:lang w:eastAsia="ru-RU"/>
              </w:rPr>
            </w:pP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b/>
                <w:color w:val="000000"/>
                <w:sz w:val="24"/>
                <w:szCs w:val="24"/>
                <w:lang w:eastAsia="ru-RU"/>
              </w:rPr>
            </w:pPr>
            <w:r w:rsidRPr="00D06154">
              <w:rPr>
                <w:rFonts w:ascii="Times New Roman" w:eastAsia="Times New Roman" w:hAnsi="Times New Roman" w:cs="Times New Roman"/>
                <w:b/>
                <w:color w:val="000000"/>
                <w:sz w:val="24"/>
                <w:szCs w:val="24"/>
                <w:lang w:eastAsia="ru-RU"/>
              </w:rPr>
              <w:t>Вариант ответа</w:t>
            </w:r>
          </w:p>
        </w:tc>
      </w:tr>
      <w:tr w:rsidR="00D06154" w:rsidRPr="00D06154" w:rsidTr="00E031C5">
        <w:trPr>
          <w:cantSplit/>
          <w:trHeight w:val="360"/>
        </w:trPr>
        <w:tc>
          <w:tcPr>
            <w:tcW w:w="601"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1</w:t>
            </w:r>
          </w:p>
        </w:tc>
        <w:tc>
          <w:tcPr>
            <w:tcW w:w="4645"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Вид сварного соединения, номер</w:t>
            </w:r>
          </w:p>
        </w:tc>
        <w:tc>
          <w:tcPr>
            <w:tcW w:w="4677"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tc>
      </w:tr>
      <w:tr w:rsidR="00D06154" w:rsidRPr="00D06154" w:rsidTr="00E031C5">
        <w:trPr>
          <w:cantSplit/>
          <w:trHeight w:val="360"/>
        </w:trPr>
        <w:tc>
          <w:tcPr>
            <w:tcW w:w="601"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2</w:t>
            </w:r>
          </w:p>
        </w:tc>
        <w:tc>
          <w:tcPr>
            <w:tcW w:w="4645"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Способ разделки кромок</w:t>
            </w:r>
          </w:p>
        </w:tc>
        <w:tc>
          <w:tcPr>
            <w:tcW w:w="4677"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tc>
      </w:tr>
      <w:tr w:rsidR="00D06154" w:rsidRPr="00D06154" w:rsidTr="00E031C5">
        <w:trPr>
          <w:cantSplit/>
          <w:trHeight w:val="837"/>
        </w:trPr>
        <w:tc>
          <w:tcPr>
            <w:tcW w:w="601"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3</w:t>
            </w:r>
          </w:p>
        </w:tc>
        <w:tc>
          <w:tcPr>
            <w:tcW w:w="4645"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Эскиз конструктивных элементов свариваемых кромок с указанием необходимых размеров</w:t>
            </w:r>
          </w:p>
        </w:tc>
        <w:tc>
          <w:tcPr>
            <w:tcW w:w="4677"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tc>
      </w:tr>
      <w:tr w:rsidR="00D06154" w:rsidRPr="00D06154" w:rsidTr="00E031C5">
        <w:trPr>
          <w:cantSplit/>
          <w:trHeight w:val="360"/>
        </w:trPr>
        <w:tc>
          <w:tcPr>
            <w:tcW w:w="601"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4</w:t>
            </w:r>
          </w:p>
        </w:tc>
        <w:tc>
          <w:tcPr>
            <w:tcW w:w="4645"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Эскиз конструктивных элементов сварного шва с указанием необходимых размеров</w:t>
            </w:r>
          </w:p>
        </w:tc>
        <w:tc>
          <w:tcPr>
            <w:tcW w:w="4677"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tc>
      </w:tr>
      <w:tr w:rsidR="00D06154" w:rsidRPr="00D06154" w:rsidTr="00E031C5">
        <w:trPr>
          <w:cantSplit/>
          <w:trHeight w:val="360"/>
        </w:trPr>
        <w:tc>
          <w:tcPr>
            <w:tcW w:w="601"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5</w:t>
            </w:r>
          </w:p>
        </w:tc>
        <w:tc>
          <w:tcPr>
            <w:tcW w:w="4645"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Толщина свариваемых кромок</w:t>
            </w:r>
          </w:p>
        </w:tc>
        <w:tc>
          <w:tcPr>
            <w:tcW w:w="4677"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tc>
      </w:tr>
      <w:tr w:rsidR="00D06154" w:rsidRPr="00D06154" w:rsidTr="00E031C5">
        <w:trPr>
          <w:cantSplit/>
          <w:trHeight w:val="360"/>
        </w:trPr>
        <w:tc>
          <w:tcPr>
            <w:tcW w:w="601"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6</w:t>
            </w:r>
          </w:p>
        </w:tc>
        <w:tc>
          <w:tcPr>
            <w:tcW w:w="4645"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Ширина усиления сварного шва</w:t>
            </w:r>
          </w:p>
        </w:tc>
        <w:tc>
          <w:tcPr>
            <w:tcW w:w="4677"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tc>
      </w:tr>
      <w:tr w:rsidR="00D06154" w:rsidRPr="00D06154" w:rsidTr="00E031C5">
        <w:trPr>
          <w:cantSplit/>
          <w:trHeight w:val="360"/>
        </w:trPr>
        <w:tc>
          <w:tcPr>
            <w:tcW w:w="601"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7</w:t>
            </w:r>
          </w:p>
        </w:tc>
        <w:tc>
          <w:tcPr>
            <w:tcW w:w="4645"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Высота  усиления сварного шва</w:t>
            </w:r>
          </w:p>
        </w:tc>
        <w:tc>
          <w:tcPr>
            <w:tcW w:w="4677"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tc>
      </w:tr>
      <w:tr w:rsidR="00D06154" w:rsidRPr="00D06154" w:rsidTr="00E031C5">
        <w:trPr>
          <w:cantSplit/>
          <w:trHeight w:val="360"/>
        </w:trPr>
        <w:tc>
          <w:tcPr>
            <w:tcW w:w="601"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8</w:t>
            </w:r>
          </w:p>
        </w:tc>
        <w:tc>
          <w:tcPr>
            <w:tcW w:w="4645"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Величина притупления</w:t>
            </w:r>
          </w:p>
        </w:tc>
        <w:tc>
          <w:tcPr>
            <w:tcW w:w="4677" w:type="dxa"/>
          </w:tcPr>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tc>
      </w:tr>
    </w:tbl>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tabs>
          <w:tab w:val="left" w:pos="3150"/>
        </w:tabs>
        <w:spacing w:after="0" w:line="240" w:lineRule="auto"/>
        <w:jc w:val="center"/>
        <w:rPr>
          <w:rFonts w:ascii="Times New Roman" w:eastAsia="Times New Roman" w:hAnsi="Times New Roman" w:cs="Times New Roman"/>
          <w:b/>
          <w:color w:val="000000"/>
          <w:sz w:val="24"/>
          <w:szCs w:val="24"/>
          <w:lang w:eastAsia="ru-RU"/>
        </w:rPr>
      </w:pPr>
    </w:p>
    <w:p w:rsidR="00D06154" w:rsidRPr="00D06154" w:rsidRDefault="00D06154" w:rsidP="00D06154">
      <w:pPr>
        <w:shd w:val="clear" w:color="auto" w:fill="FFFFFF"/>
        <w:tabs>
          <w:tab w:val="left" w:pos="3150"/>
        </w:tabs>
        <w:spacing w:after="0" w:line="240" w:lineRule="auto"/>
        <w:jc w:val="center"/>
        <w:rPr>
          <w:rFonts w:ascii="Times New Roman" w:eastAsia="Times New Roman" w:hAnsi="Times New Roman" w:cs="Times New Roman"/>
          <w:b/>
          <w:color w:val="000000"/>
          <w:sz w:val="24"/>
          <w:szCs w:val="24"/>
          <w:lang w:eastAsia="ru-RU"/>
        </w:rPr>
      </w:pPr>
    </w:p>
    <w:p w:rsidR="00A63580" w:rsidRDefault="00A63580" w:rsidP="00D06154">
      <w:pPr>
        <w:shd w:val="clear" w:color="auto" w:fill="FFFFFF"/>
        <w:tabs>
          <w:tab w:val="left" w:pos="3150"/>
        </w:tabs>
        <w:spacing w:after="0" w:line="240" w:lineRule="auto"/>
        <w:jc w:val="center"/>
        <w:rPr>
          <w:rFonts w:ascii="Times New Roman" w:eastAsia="Times New Roman" w:hAnsi="Times New Roman" w:cs="Times New Roman"/>
          <w:b/>
          <w:bCs/>
          <w:color w:val="000000"/>
          <w:sz w:val="24"/>
          <w:szCs w:val="24"/>
          <w:lang w:eastAsia="ru-RU"/>
        </w:rPr>
      </w:pPr>
    </w:p>
    <w:p w:rsidR="00A63580" w:rsidRDefault="00A63580" w:rsidP="00D06154">
      <w:pPr>
        <w:shd w:val="clear" w:color="auto" w:fill="FFFFFF"/>
        <w:tabs>
          <w:tab w:val="left" w:pos="3150"/>
        </w:tabs>
        <w:spacing w:after="0" w:line="240" w:lineRule="auto"/>
        <w:jc w:val="center"/>
        <w:rPr>
          <w:rFonts w:ascii="Times New Roman" w:eastAsia="Times New Roman" w:hAnsi="Times New Roman" w:cs="Times New Roman"/>
          <w:b/>
          <w:bCs/>
          <w:color w:val="000000"/>
          <w:sz w:val="24"/>
          <w:szCs w:val="24"/>
          <w:lang w:eastAsia="ru-RU"/>
        </w:rPr>
      </w:pPr>
    </w:p>
    <w:p w:rsidR="00A63580" w:rsidRDefault="00A63580" w:rsidP="00D06154">
      <w:pPr>
        <w:shd w:val="clear" w:color="auto" w:fill="FFFFFF"/>
        <w:tabs>
          <w:tab w:val="left" w:pos="3150"/>
        </w:tabs>
        <w:spacing w:after="0" w:line="240" w:lineRule="auto"/>
        <w:jc w:val="center"/>
        <w:rPr>
          <w:rFonts w:ascii="Times New Roman" w:eastAsia="Times New Roman" w:hAnsi="Times New Roman" w:cs="Times New Roman"/>
          <w:b/>
          <w:bCs/>
          <w:color w:val="000000"/>
          <w:sz w:val="24"/>
          <w:szCs w:val="24"/>
          <w:lang w:eastAsia="ru-RU"/>
        </w:rPr>
      </w:pPr>
    </w:p>
    <w:p w:rsidR="00A63580" w:rsidRDefault="00A63580" w:rsidP="00D06154">
      <w:pPr>
        <w:shd w:val="clear" w:color="auto" w:fill="FFFFFF"/>
        <w:tabs>
          <w:tab w:val="left" w:pos="3150"/>
        </w:tabs>
        <w:spacing w:after="0" w:line="240" w:lineRule="auto"/>
        <w:jc w:val="center"/>
        <w:rPr>
          <w:rFonts w:ascii="Times New Roman" w:eastAsia="Times New Roman" w:hAnsi="Times New Roman" w:cs="Times New Roman"/>
          <w:b/>
          <w:bCs/>
          <w:color w:val="000000"/>
          <w:sz w:val="24"/>
          <w:szCs w:val="24"/>
          <w:lang w:eastAsia="ru-RU"/>
        </w:rPr>
      </w:pPr>
    </w:p>
    <w:p w:rsidR="00A63580" w:rsidRDefault="00A63580" w:rsidP="00D06154">
      <w:pPr>
        <w:shd w:val="clear" w:color="auto" w:fill="FFFFFF"/>
        <w:tabs>
          <w:tab w:val="left" w:pos="3150"/>
        </w:tabs>
        <w:spacing w:after="0" w:line="240" w:lineRule="auto"/>
        <w:jc w:val="center"/>
        <w:rPr>
          <w:rFonts w:ascii="Times New Roman" w:eastAsia="Times New Roman" w:hAnsi="Times New Roman" w:cs="Times New Roman"/>
          <w:b/>
          <w:bCs/>
          <w:color w:val="000000"/>
          <w:sz w:val="24"/>
          <w:szCs w:val="24"/>
          <w:lang w:eastAsia="ru-RU"/>
        </w:rPr>
      </w:pPr>
    </w:p>
    <w:p w:rsidR="00A63580" w:rsidRDefault="00A63580" w:rsidP="00D06154">
      <w:pPr>
        <w:shd w:val="clear" w:color="auto" w:fill="FFFFFF"/>
        <w:tabs>
          <w:tab w:val="left" w:pos="3150"/>
        </w:tabs>
        <w:spacing w:after="0" w:line="240" w:lineRule="auto"/>
        <w:jc w:val="center"/>
        <w:rPr>
          <w:rFonts w:ascii="Times New Roman" w:eastAsia="Times New Roman" w:hAnsi="Times New Roman" w:cs="Times New Roman"/>
          <w:b/>
          <w:bCs/>
          <w:color w:val="000000"/>
          <w:sz w:val="24"/>
          <w:szCs w:val="24"/>
          <w:lang w:eastAsia="ru-RU"/>
        </w:rPr>
      </w:pPr>
    </w:p>
    <w:p w:rsidR="00A63580" w:rsidRDefault="00A63580" w:rsidP="00D06154">
      <w:pPr>
        <w:shd w:val="clear" w:color="auto" w:fill="FFFFFF"/>
        <w:tabs>
          <w:tab w:val="left" w:pos="3150"/>
        </w:tabs>
        <w:spacing w:after="0" w:line="240" w:lineRule="auto"/>
        <w:jc w:val="center"/>
        <w:rPr>
          <w:rFonts w:ascii="Times New Roman" w:eastAsia="Times New Roman" w:hAnsi="Times New Roman" w:cs="Times New Roman"/>
          <w:b/>
          <w:bCs/>
          <w:color w:val="000000"/>
          <w:sz w:val="24"/>
          <w:szCs w:val="24"/>
          <w:lang w:eastAsia="ru-RU"/>
        </w:rPr>
      </w:pPr>
    </w:p>
    <w:p w:rsidR="00D06154" w:rsidRPr="00D06154" w:rsidRDefault="00AC019A" w:rsidP="00D06154">
      <w:pPr>
        <w:shd w:val="clear" w:color="auto" w:fill="FFFFFF"/>
        <w:tabs>
          <w:tab w:val="left" w:pos="3150"/>
        </w:tabs>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 xml:space="preserve">ПРАКТИЧЕСКАЯ РАБОТА № </w:t>
      </w:r>
      <w:r w:rsidR="00811022">
        <w:rPr>
          <w:rFonts w:ascii="Times New Roman" w:eastAsia="Times New Roman" w:hAnsi="Times New Roman" w:cs="Times New Roman"/>
          <w:b/>
          <w:bCs/>
          <w:color w:val="000000"/>
          <w:sz w:val="24"/>
          <w:szCs w:val="24"/>
          <w:lang w:eastAsia="ru-RU"/>
        </w:rPr>
        <w:t>5</w:t>
      </w:r>
    </w:p>
    <w:p w:rsidR="00D06154" w:rsidRPr="00D06154" w:rsidRDefault="00D06154" w:rsidP="00D06154">
      <w:pPr>
        <w:shd w:val="clear" w:color="auto" w:fill="FFFFFF"/>
        <w:tabs>
          <w:tab w:val="left" w:pos="3150"/>
        </w:tabs>
        <w:spacing w:after="0" w:line="240" w:lineRule="auto"/>
        <w:jc w:val="center"/>
        <w:rPr>
          <w:rFonts w:ascii="Times New Roman" w:eastAsia="Times New Roman" w:hAnsi="Times New Roman" w:cs="Times New Roman"/>
          <w:b/>
          <w:color w:val="000000"/>
          <w:sz w:val="24"/>
          <w:szCs w:val="24"/>
          <w:lang w:eastAsia="ru-RU"/>
        </w:rPr>
      </w:pPr>
      <w:r w:rsidRPr="00D06154">
        <w:rPr>
          <w:rFonts w:ascii="Times New Roman" w:eastAsia="Times New Roman" w:hAnsi="Times New Roman" w:cs="Times New Roman"/>
          <w:b/>
          <w:bCs/>
          <w:color w:val="000000"/>
          <w:sz w:val="24"/>
          <w:szCs w:val="24"/>
          <w:lang w:eastAsia="ru-RU"/>
        </w:rPr>
        <w:t>ЧТЕНИЕ СБОРОЧНЫХ ЧЕРТЕЖЕЙ. ОПИСАНИЕ РАЗМЕРОВ И ФОРМЫ ШВА НА ЧЕРТЕЖЕ</w:t>
      </w:r>
    </w:p>
    <w:p w:rsidR="00D06154" w:rsidRPr="00D06154" w:rsidRDefault="00D06154" w:rsidP="00D06154">
      <w:pPr>
        <w:shd w:val="clear" w:color="auto" w:fill="FFFFFF"/>
        <w:tabs>
          <w:tab w:val="left" w:pos="3150"/>
        </w:tabs>
        <w:spacing w:after="0" w:line="240" w:lineRule="auto"/>
        <w:jc w:val="center"/>
        <w:rPr>
          <w:rFonts w:ascii="Times New Roman" w:eastAsia="Times New Roman" w:hAnsi="Times New Roman" w:cs="Times New Roman"/>
          <w:b/>
          <w:color w:val="000000"/>
          <w:sz w:val="24"/>
          <w:szCs w:val="24"/>
          <w:lang w:eastAsia="ru-RU"/>
        </w:rPr>
      </w:pP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b/>
          <w:bCs/>
          <w:color w:val="000000"/>
          <w:sz w:val="24"/>
          <w:szCs w:val="24"/>
          <w:lang w:eastAsia="ru-RU"/>
        </w:rPr>
      </w:pPr>
      <w:r w:rsidRPr="00D06154">
        <w:rPr>
          <w:rFonts w:ascii="Times New Roman" w:eastAsia="Times New Roman" w:hAnsi="Times New Roman" w:cs="Times New Roman"/>
          <w:b/>
          <w:bCs/>
          <w:color w:val="000000"/>
          <w:sz w:val="24"/>
          <w:szCs w:val="24"/>
          <w:lang w:eastAsia="ru-RU"/>
        </w:rPr>
        <w:t>ЦЕЛЬ РАБОТЫ:</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p>
    <w:p w:rsidR="00D06154" w:rsidRPr="00D06154" w:rsidRDefault="00D06154" w:rsidP="00D06154">
      <w:pPr>
        <w:numPr>
          <w:ilvl w:val="1"/>
          <w:numId w:val="29"/>
        </w:numPr>
        <w:shd w:val="clear" w:color="auto" w:fill="FFFFFF"/>
        <w:tabs>
          <w:tab w:val="left" w:pos="3150"/>
        </w:tabs>
        <w:spacing w:after="0" w:line="240" w:lineRule="auto"/>
        <w:ind w:left="567" w:hanging="567"/>
        <w:contextualSpacing/>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Изучение и закрепление теоретического материала по теме «Сборочные чертежи»,  необходимого для формирования  ПК 1.1.Читать чертежи средней сложности и сложных сварных металлоконструкций.</w:t>
      </w:r>
    </w:p>
    <w:p w:rsidR="00D06154" w:rsidRPr="00D06154" w:rsidRDefault="00D06154" w:rsidP="00D06154">
      <w:pPr>
        <w:numPr>
          <w:ilvl w:val="1"/>
          <w:numId w:val="29"/>
        </w:numPr>
        <w:shd w:val="clear" w:color="auto" w:fill="FFFFFF"/>
        <w:tabs>
          <w:tab w:val="left" w:pos="3150"/>
        </w:tabs>
        <w:spacing w:after="0" w:line="240" w:lineRule="auto"/>
        <w:ind w:left="567" w:hanging="567"/>
        <w:contextualSpacing/>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Научиться читать изображения сварных соединений и швов на чертежах.</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b/>
          <w:color w:val="000000"/>
          <w:sz w:val="24"/>
          <w:szCs w:val="24"/>
          <w:lang w:eastAsia="ru-RU"/>
        </w:rPr>
      </w:pPr>
      <w:r w:rsidRPr="00D06154">
        <w:rPr>
          <w:rFonts w:ascii="Times New Roman" w:eastAsia="Times New Roman" w:hAnsi="Times New Roman" w:cs="Times New Roman"/>
          <w:b/>
          <w:color w:val="000000"/>
          <w:sz w:val="24"/>
          <w:szCs w:val="24"/>
          <w:lang w:eastAsia="ru-RU"/>
        </w:rPr>
        <w:t>ЗАДАЧИ РАБОТЫ:</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 -изучить правила чтения </w:t>
      </w:r>
      <w:proofErr w:type="gramStart"/>
      <w:r w:rsidRPr="00D06154">
        <w:rPr>
          <w:rFonts w:ascii="Times New Roman" w:eastAsia="Times New Roman" w:hAnsi="Times New Roman" w:cs="Times New Roman"/>
          <w:color w:val="000000"/>
          <w:sz w:val="24"/>
          <w:szCs w:val="24"/>
          <w:lang w:eastAsia="ru-RU"/>
        </w:rPr>
        <w:t>сборочно- сварочных</w:t>
      </w:r>
      <w:proofErr w:type="gramEnd"/>
      <w:r w:rsidRPr="00D06154">
        <w:rPr>
          <w:rFonts w:ascii="Times New Roman" w:eastAsia="Times New Roman" w:hAnsi="Times New Roman" w:cs="Times New Roman"/>
          <w:color w:val="000000"/>
          <w:sz w:val="24"/>
          <w:szCs w:val="24"/>
          <w:lang w:eastAsia="ru-RU"/>
        </w:rPr>
        <w:t xml:space="preserve"> чертежей</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-обозначение сварных швов  на чертежах; </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изучить  основные правила чтения технологической документации;</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формировать  умение -   пользоваться   производственно-технологической   и   нормативной документацией для выполнения трудовых функций.</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color w:val="000000"/>
          <w:sz w:val="24"/>
          <w:szCs w:val="24"/>
          <w:lang w:eastAsia="ru-RU"/>
        </w:rPr>
        <w:t>ОБОРУДОВАНИЕ И МАТЕРИАЛЫ: </w:t>
      </w:r>
      <w:r w:rsidRPr="00D06154">
        <w:rPr>
          <w:rFonts w:ascii="Times New Roman" w:eastAsia="Times New Roman" w:hAnsi="Times New Roman" w:cs="Times New Roman"/>
          <w:color w:val="000000"/>
          <w:sz w:val="24"/>
          <w:szCs w:val="24"/>
          <w:lang w:eastAsia="ru-RU"/>
        </w:rPr>
        <w:t xml:space="preserve">ГОСТ 5264-80 Основные типы и конструктивные элементы сварных  швов для РДС; ГОСТ 14771-76 Дуговая сварка в защитном газе. Основные типы и конструктивные </w:t>
      </w:r>
      <w:proofErr w:type="gramStart"/>
      <w:r w:rsidRPr="00D06154">
        <w:rPr>
          <w:rFonts w:ascii="Times New Roman" w:eastAsia="Times New Roman" w:hAnsi="Times New Roman" w:cs="Times New Roman"/>
          <w:color w:val="000000"/>
          <w:sz w:val="24"/>
          <w:szCs w:val="24"/>
          <w:lang w:eastAsia="ru-RU"/>
        </w:rPr>
        <w:t>элементы</w:t>
      </w:r>
      <w:proofErr w:type="gramEnd"/>
      <w:r w:rsidRPr="00D06154">
        <w:rPr>
          <w:rFonts w:ascii="Times New Roman" w:eastAsia="Times New Roman" w:hAnsi="Times New Roman" w:cs="Times New Roman"/>
          <w:color w:val="000000"/>
          <w:sz w:val="24"/>
          <w:szCs w:val="24"/>
          <w:lang w:eastAsia="ru-RU"/>
        </w:rPr>
        <w:t xml:space="preserve"> и размеры; чертежи сборочные сварных узлов и соединений, МР на данную работу.</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b/>
          <w:color w:val="000000"/>
          <w:sz w:val="24"/>
          <w:szCs w:val="24"/>
          <w:lang w:eastAsia="ru-RU"/>
        </w:rPr>
      </w:pPr>
      <w:r w:rsidRPr="00D06154">
        <w:rPr>
          <w:rFonts w:ascii="Times New Roman" w:eastAsia="Times New Roman" w:hAnsi="Times New Roman" w:cs="Times New Roman"/>
          <w:b/>
          <w:color w:val="000000"/>
          <w:sz w:val="24"/>
          <w:szCs w:val="24"/>
          <w:lang w:eastAsia="ru-RU"/>
        </w:rPr>
        <w:t>ЗАДАНИЕ НА ПРАКТИЧЕСКУЮ РАБОТУ:</w:t>
      </w:r>
    </w:p>
    <w:p w:rsidR="00D06154" w:rsidRPr="00D06154" w:rsidRDefault="00D06154" w:rsidP="00D06154">
      <w:pPr>
        <w:numPr>
          <w:ilvl w:val="0"/>
          <w:numId w:val="70"/>
        </w:num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Прочитайте сборочные чертежи, предложенные  преподавателем, придерживаясь алгоритма чтения сборочного чертежа. На вопросы (в том числе дополнительные) ответьте письменно (работа в парах).</w:t>
      </w:r>
    </w:p>
    <w:p w:rsidR="00D06154" w:rsidRPr="00D06154" w:rsidRDefault="00D06154" w:rsidP="00D06154">
      <w:pPr>
        <w:shd w:val="clear" w:color="auto" w:fill="FFFFFF"/>
        <w:tabs>
          <w:tab w:val="left" w:pos="3150"/>
        </w:tabs>
        <w:spacing w:after="0" w:line="240" w:lineRule="auto"/>
        <w:jc w:val="both"/>
        <w:rPr>
          <w:rFonts w:ascii="Times New Roman" w:eastAsia="Times New Roman" w:hAnsi="Times New Roman" w:cs="Times New Roman"/>
          <w:color w:val="000000"/>
          <w:sz w:val="24"/>
          <w:szCs w:val="24"/>
          <w:lang w:eastAsia="ru-RU"/>
        </w:rPr>
      </w:pP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b/>
          <w:bCs/>
          <w:color w:val="000000"/>
          <w:sz w:val="24"/>
          <w:szCs w:val="24"/>
          <w:lang w:eastAsia="ru-RU"/>
        </w:rPr>
      </w:pPr>
      <w:r w:rsidRPr="00D06154">
        <w:rPr>
          <w:rFonts w:ascii="Times New Roman" w:eastAsia="Times New Roman" w:hAnsi="Times New Roman" w:cs="Times New Roman"/>
          <w:b/>
          <w:bCs/>
          <w:color w:val="000000"/>
          <w:sz w:val="24"/>
          <w:szCs w:val="24"/>
          <w:lang w:eastAsia="ru-RU"/>
        </w:rPr>
        <w:t xml:space="preserve">ПОРЯДОК ВЫПОЛНЕНИЯ: </w:t>
      </w:r>
    </w:p>
    <w:p w:rsidR="00D06154" w:rsidRPr="00D06154" w:rsidRDefault="00D06154" w:rsidP="00D06154">
      <w:pPr>
        <w:numPr>
          <w:ilvl w:val="0"/>
          <w:numId w:val="71"/>
        </w:numPr>
        <w:shd w:val="clear" w:color="auto" w:fill="FFFFFF"/>
        <w:tabs>
          <w:tab w:val="left" w:pos="3150"/>
        </w:tabs>
        <w:spacing w:after="0" w:line="240" w:lineRule="auto"/>
        <w:ind w:left="567" w:hanging="283"/>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Внимательно прочитайте теоретические сведения.</w:t>
      </w:r>
    </w:p>
    <w:p w:rsidR="00D06154" w:rsidRPr="00D06154" w:rsidRDefault="00D06154" w:rsidP="00D06154">
      <w:pPr>
        <w:numPr>
          <w:ilvl w:val="0"/>
          <w:numId w:val="71"/>
        </w:numPr>
        <w:shd w:val="clear" w:color="auto" w:fill="FFFFFF"/>
        <w:tabs>
          <w:tab w:val="left" w:pos="3150"/>
        </w:tabs>
        <w:spacing w:after="0" w:line="240" w:lineRule="auto"/>
        <w:ind w:left="567" w:hanging="283"/>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Запишите алгоритм чтения сборочных чертежей.</w:t>
      </w:r>
    </w:p>
    <w:p w:rsidR="00D06154" w:rsidRPr="00D06154" w:rsidRDefault="00D06154" w:rsidP="00D06154">
      <w:pPr>
        <w:numPr>
          <w:ilvl w:val="0"/>
          <w:numId w:val="71"/>
        </w:numPr>
        <w:shd w:val="clear" w:color="auto" w:fill="FFFFFF"/>
        <w:tabs>
          <w:tab w:val="left" w:pos="3150"/>
        </w:tabs>
        <w:spacing w:after="0" w:line="240" w:lineRule="auto"/>
        <w:ind w:left="567" w:hanging="283"/>
        <w:rPr>
          <w:rFonts w:ascii="Times New Roman" w:eastAsia="Times New Roman" w:hAnsi="Times New Roman" w:cs="Times New Roman"/>
          <w:bCs/>
          <w:color w:val="000000"/>
          <w:sz w:val="24"/>
          <w:szCs w:val="24"/>
          <w:lang w:eastAsia="ru-RU"/>
        </w:rPr>
      </w:pPr>
      <w:r w:rsidRPr="00D06154">
        <w:rPr>
          <w:rFonts w:ascii="Times New Roman" w:eastAsia="Times New Roman" w:hAnsi="Times New Roman" w:cs="Times New Roman"/>
          <w:bCs/>
          <w:color w:val="000000"/>
          <w:sz w:val="24"/>
          <w:szCs w:val="24"/>
          <w:lang w:eastAsia="ru-RU"/>
        </w:rPr>
        <w:t>Выполните задание.</w:t>
      </w:r>
    </w:p>
    <w:p w:rsidR="00D06154" w:rsidRPr="00D06154" w:rsidRDefault="00D06154" w:rsidP="00D06154">
      <w:pPr>
        <w:shd w:val="clear" w:color="auto" w:fill="FFFFFF"/>
        <w:tabs>
          <w:tab w:val="left" w:pos="3150"/>
        </w:tabs>
        <w:spacing w:after="0" w:line="240" w:lineRule="auto"/>
        <w:ind w:left="284"/>
        <w:rPr>
          <w:rFonts w:ascii="Times New Roman" w:eastAsia="Times New Roman" w:hAnsi="Times New Roman" w:cs="Times New Roman"/>
          <w:bCs/>
          <w:color w:val="000000"/>
          <w:sz w:val="24"/>
          <w:szCs w:val="24"/>
          <w:lang w:eastAsia="ru-RU"/>
        </w:rPr>
      </w:pPr>
    </w:p>
    <w:p w:rsidR="00D06154" w:rsidRPr="00D06154" w:rsidRDefault="00D06154" w:rsidP="00D06154">
      <w:pPr>
        <w:shd w:val="clear" w:color="auto" w:fill="FFFFFF"/>
        <w:tabs>
          <w:tab w:val="left" w:pos="3150"/>
        </w:tabs>
        <w:spacing w:after="0" w:line="240" w:lineRule="auto"/>
        <w:ind w:left="142"/>
        <w:rPr>
          <w:rFonts w:ascii="Times New Roman" w:eastAsia="Times New Roman" w:hAnsi="Times New Roman" w:cs="Times New Roman"/>
          <w:bCs/>
          <w:color w:val="000000"/>
          <w:sz w:val="24"/>
          <w:szCs w:val="24"/>
          <w:u w:val="single"/>
          <w:lang w:eastAsia="ru-RU"/>
        </w:rPr>
      </w:pPr>
      <w:r w:rsidRPr="00D06154">
        <w:rPr>
          <w:rFonts w:ascii="Times New Roman" w:eastAsia="Times New Roman" w:hAnsi="Times New Roman" w:cs="Times New Roman"/>
          <w:b/>
          <w:bCs/>
          <w:color w:val="000000"/>
          <w:sz w:val="24"/>
          <w:szCs w:val="24"/>
          <w:u w:val="single"/>
          <w:lang w:eastAsia="ru-RU"/>
        </w:rPr>
        <w:t>ТЕОРЕТИЧЕСКИЕ СВЕДЕНИЯ</w:t>
      </w:r>
    </w:p>
    <w:p w:rsidR="00D06154" w:rsidRPr="00D06154" w:rsidRDefault="00D06154" w:rsidP="00D06154">
      <w:pPr>
        <w:shd w:val="clear" w:color="auto" w:fill="FFFFFF"/>
        <w:tabs>
          <w:tab w:val="left" w:pos="3150"/>
        </w:tabs>
        <w:spacing w:after="0" w:line="240" w:lineRule="auto"/>
        <w:rPr>
          <w:rFonts w:ascii="Times New Roman" w:eastAsia="Times New Roman" w:hAnsi="Times New Roman" w:cs="Times New Roman"/>
          <w:b/>
          <w:color w:val="000000"/>
          <w:sz w:val="24"/>
          <w:szCs w:val="24"/>
          <w:u w:val="single"/>
          <w:lang w:eastAsia="ru-RU"/>
        </w:rPr>
      </w:pPr>
    </w:p>
    <w:p w:rsidR="00D06154" w:rsidRPr="00D06154" w:rsidRDefault="00D06154" w:rsidP="00D06154">
      <w:pPr>
        <w:spacing w:after="0" w:line="240" w:lineRule="auto"/>
        <w:ind w:left="147" w:right="147"/>
        <w:jc w:val="both"/>
        <w:rPr>
          <w:rFonts w:ascii="Times New Roman" w:eastAsia="Times New Roman" w:hAnsi="Times New Roman" w:cs="Times New Roman"/>
          <w:bCs/>
          <w:color w:val="424242"/>
          <w:sz w:val="24"/>
          <w:szCs w:val="24"/>
          <w:lang w:eastAsia="ru-RU"/>
        </w:rPr>
      </w:pPr>
      <w:r w:rsidRPr="00D06154">
        <w:rPr>
          <w:rFonts w:ascii="Times New Roman" w:eastAsia="Times New Roman" w:hAnsi="Times New Roman" w:cs="Times New Roman"/>
          <w:bCs/>
          <w:color w:val="424242"/>
          <w:sz w:val="24"/>
          <w:szCs w:val="24"/>
          <w:lang w:eastAsia="ru-RU"/>
        </w:rPr>
        <w:t>Сварная сборочная единица представляет собой неразъемное соединение двух или нескольких деталей, осуществленное с помощью сварки.</w:t>
      </w:r>
    </w:p>
    <w:p w:rsidR="00D06154" w:rsidRPr="00D06154" w:rsidRDefault="00D06154" w:rsidP="00D06154">
      <w:pPr>
        <w:spacing w:after="0" w:line="240" w:lineRule="auto"/>
        <w:ind w:left="147" w:right="147"/>
        <w:jc w:val="both"/>
        <w:rPr>
          <w:rFonts w:ascii="Times New Roman" w:eastAsia="Times New Roman" w:hAnsi="Times New Roman" w:cs="Times New Roman"/>
          <w:color w:val="424242"/>
          <w:sz w:val="24"/>
          <w:szCs w:val="24"/>
          <w:lang w:eastAsia="ru-RU"/>
        </w:rPr>
      </w:pPr>
      <w:r w:rsidRPr="00D06154">
        <w:rPr>
          <w:rFonts w:ascii="Times New Roman" w:eastAsia="Times New Roman" w:hAnsi="Times New Roman" w:cs="Times New Roman"/>
          <w:b/>
          <w:bCs/>
          <w:color w:val="424242"/>
          <w:sz w:val="24"/>
          <w:szCs w:val="24"/>
          <w:lang w:eastAsia="ru-RU"/>
        </w:rPr>
        <w:t>Алгоритм чтения сборочного чертежа и наглядного изображения сборочной единицы:</w:t>
      </w:r>
    </w:p>
    <w:p w:rsidR="00D06154" w:rsidRPr="00D06154" w:rsidRDefault="00D06154" w:rsidP="00D06154">
      <w:pPr>
        <w:spacing w:after="0" w:line="240" w:lineRule="auto"/>
        <w:ind w:left="147" w:right="147"/>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1. Определить название изделия.</w:t>
      </w:r>
    </w:p>
    <w:p w:rsidR="00D06154" w:rsidRPr="00D06154" w:rsidRDefault="00D06154" w:rsidP="00D06154">
      <w:pPr>
        <w:spacing w:after="0" w:line="240" w:lineRule="auto"/>
        <w:ind w:left="147" w:right="147"/>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2. Установить число наименований деталей и их количество.</w:t>
      </w:r>
    </w:p>
    <w:p w:rsidR="00D06154" w:rsidRPr="00D06154" w:rsidRDefault="00D06154" w:rsidP="00D06154">
      <w:pPr>
        <w:spacing w:after="0" w:line="240" w:lineRule="auto"/>
        <w:ind w:left="147" w:right="147"/>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3. Определить масштаб изображения.</w:t>
      </w:r>
    </w:p>
    <w:p w:rsidR="00D06154" w:rsidRPr="00D06154" w:rsidRDefault="00D06154" w:rsidP="00D06154">
      <w:pPr>
        <w:spacing w:after="0" w:line="240" w:lineRule="auto"/>
        <w:ind w:left="147" w:right="147"/>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4. Проанализировать количество и характер изображений на чертеже или на наглядном изображении сборочной единицы.</w:t>
      </w:r>
    </w:p>
    <w:p w:rsidR="00D06154" w:rsidRPr="00D06154" w:rsidRDefault="00D06154" w:rsidP="00D06154">
      <w:pPr>
        <w:spacing w:after="0" w:line="240" w:lineRule="auto"/>
        <w:ind w:left="147" w:right="147"/>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5. Определить очертание каждой детали сборочной единицы на всех изображениях чертежа.</w:t>
      </w:r>
    </w:p>
    <w:p w:rsidR="00D06154" w:rsidRPr="00D06154" w:rsidRDefault="00D06154" w:rsidP="00D06154">
      <w:pPr>
        <w:spacing w:after="0" w:line="240" w:lineRule="auto"/>
        <w:ind w:left="147" w:right="147"/>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6. Проанализировать геометрическую форму каждой детали.</w:t>
      </w:r>
    </w:p>
    <w:p w:rsidR="00D06154" w:rsidRPr="00D06154" w:rsidRDefault="00D06154" w:rsidP="00D06154">
      <w:pPr>
        <w:spacing w:after="0" w:line="240" w:lineRule="auto"/>
        <w:ind w:left="147" w:right="147"/>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7. Определить виды соединения деталей в данной сборочной единице.</w:t>
      </w:r>
    </w:p>
    <w:p w:rsidR="00D06154" w:rsidRPr="00D06154" w:rsidRDefault="00D06154" w:rsidP="00D06154">
      <w:pPr>
        <w:spacing w:after="0" w:line="240" w:lineRule="auto"/>
        <w:ind w:left="147" w:right="147"/>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8. Проанализировать и установить тип размеров.</w:t>
      </w:r>
    </w:p>
    <w:p w:rsidR="00D06154" w:rsidRPr="00D06154" w:rsidRDefault="00D06154" w:rsidP="00D06154">
      <w:pPr>
        <w:spacing w:after="0" w:line="240" w:lineRule="auto"/>
        <w:ind w:left="147" w:right="147"/>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9. Выявить условности и упрощения, использованные на сборочном чертеже или на наглядном изображении сборочной единицы.</w:t>
      </w:r>
    </w:p>
    <w:p w:rsidR="00D06154" w:rsidRPr="00D06154" w:rsidRDefault="00D06154" w:rsidP="00D06154">
      <w:pPr>
        <w:spacing w:after="0" w:line="240" w:lineRule="auto"/>
        <w:ind w:left="147" w:right="147"/>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10. Установить последовательность сборки изделия.</w:t>
      </w:r>
    </w:p>
    <w:p w:rsidR="00D06154" w:rsidRPr="00D06154" w:rsidRDefault="00D06154" w:rsidP="00D06154">
      <w:pPr>
        <w:shd w:val="clear" w:color="auto" w:fill="FFFFFF"/>
        <w:spacing w:after="0" w:line="240" w:lineRule="auto"/>
        <w:ind w:left="-142" w:firstLine="426"/>
        <w:jc w:val="both"/>
        <w:rPr>
          <w:rFonts w:ascii="Times New Roman" w:eastAsia="Times New Roman" w:hAnsi="Times New Roman" w:cs="Times New Roman"/>
          <w:sz w:val="24"/>
          <w:szCs w:val="24"/>
          <w:lang w:eastAsia="ru-RU"/>
        </w:rPr>
      </w:pPr>
    </w:p>
    <w:p w:rsidR="00D06154" w:rsidRPr="00D06154" w:rsidRDefault="00D06154" w:rsidP="00D06154">
      <w:pPr>
        <w:shd w:val="clear" w:color="auto" w:fill="FFFFFF"/>
        <w:spacing w:after="0" w:line="240" w:lineRule="auto"/>
        <w:ind w:left="-142" w:firstLine="426"/>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sz w:val="24"/>
          <w:szCs w:val="24"/>
          <w:lang w:eastAsia="ru-RU"/>
        </w:rPr>
        <w:t>Согласно Единой системе конструкторской документации</w:t>
      </w:r>
      <w:r w:rsidRPr="00D06154">
        <w:rPr>
          <w:rFonts w:ascii="Times New Roman" w:eastAsia="Times New Roman" w:hAnsi="Times New Roman" w:cs="Times New Roman"/>
          <w:color w:val="000000"/>
          <w:sz w:val="24"/>
          <w:szCs w:val="24"/>
          <w:lang w:eastAsia="ru-RU"/>
        </w:rPr>
        <w:t>, изображения и обозначения швов сварных соединений в конструкторских документах изделий должны соответствовать ГОСТ 2.312-72 «Условные изображения и обозначения швов сварных соединений». Обозначение сварки выполняется наклонной линией с односторонней стрелкой, а характеристика шва, способ сварки и прочее указывается над или под горизонтальной полкой, которая смыкается с наклонной линией. Односторонняя стрелка указывает место шва. </w:t>
      </w:r>
    </w:p>
    <w:p w:rsidR="00D06154" w:rsidRPr="00D06154" w:rsidRDefault="00D06154" w:rsidP="00D06154">
      <w:pPr>
        <w:shd w:val="clear" w:color="auto" w:fill="FFFFFF"/>
        <w:spacing w:after="0" w:line="240" w:lineRule="auto"/>
        <w:ind w:left="-142" w:firstLine="426"/>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i/>
          <w:iCs/>
          <w:color w:val="000000"/>
          <w:sz w:val="24"/>
          <w:szCs w:val="24"/>
          <w:lang w:eastAsia="ru-RU"/>
        </w:rPr>
        <w:t>Условное изображение видимого шва</w:t>
      </w:r>
      <w:r w:rsidRPr="00D06154">
        <w:rPr>
          <w:rFonts w:ascii="Times New Roman" w:eastAsia="Times New Roman" w:hAnsi="Times New Roman" w:cs="Times New Roman"/>
          <w:color w:val="000000"/>
          <w:sz w:val="24"/>
          <w:szCs w:val="24"/>
          <w:lang w:eastAsia="ru-RU"/>
        </w:rPr>
        <w:t>: независимо от способа сварки видимый шов сварного соединения условно изображают сплошной основной линией. </w:t>
      </w:r>
    </w:p>
    <w:p w:rsidR="00D06154" w:rsidRPr="00D06154" w:rsidRDefault="00D06154" w:rsidP="00D06154">
      <w:pPr>
        <w:shd w:val="clear" w:color="auto" w:fill="FFFFFF"/>
        <w:spacing w:after="0" w:line="240" w:lineRule="auto"/>
        <w:ind w:left="-142" w:firstLine="426"/>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i/>
          <w:iCs/>
          <w:color w:val="000000"/>
          <w:sz w:val="24"/>
          <w:szCs w:val="24"/>
          <w:lang w:eastAsia="ru-RU"/>
        </w:rPr>
        <w:t>Невидимого шва</w:t>
      </w:r>
      <w:r w:rsidRPr="00D06154">
        <w:rPr>
          <w:rFonts w:ascii="Times New Roman" w:eastAsia="Times New Roman" w:hAnsi="Times New Roman" w:cs="Times New Roman"/>
          <w:color w:val="000000"/>
          <w:sz w:val="24"/>
          <w:szCs w:val="24"/>
          <w:lang w:eastAsia="ru-RU"/>
        </w:rPr>
        <w:t>: независимо от способа сварки невидимый шов сварного соединения условно изображают штриховой линией. </w:t>
      </w:r>
    </w:p>
    <w:p w:rsidR="00D06154" w:rsidRPr="00D06154" w:rsidRDefault="00D06154" w:rsidP="00D06154">
      <w:pPr>
        <w:shd w:val="clear" w:color="auto" w:fill="FFFFFF"/>
        <w:spacing w:after="0" w:line="240" w:lineRule="auto"/>
        <w:ind w:left="-142" w:firstLine="426"/>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i/>
          <w:iCs/>
          <w:color w:val="000000"/>
          <w:sz w:val="24"/>
          <w:szCs w:val="24"/>
          <w:lang w:eastAsia="ru-RU"/>
        </w:rPr>
        <w:t>Одиночной сварной точки</w:t>
      </w:r>
      <w:r w:rsidRPr="00D06154">
        <w:rPr>
          <w:rFonts w:ascii="Times New Roman" w:eastAsia="Times New Roman" w:hAnsi="Times New Roman" w:cs="Times New Roman"/>
          <w:color w:val="000000"/>
          <w:sz w:val="24"/>
          <w:szCs w:val="24"/>
          <w:lang w:eastAsia="ru-RU"/>
        </w:rPr>
        <w:t>: видимую одиночную сварную точку условно изображают знаком "+", который выполняют сплошными линиями. Невидимые одиночные точки не изображают. </w:t>
      </w:r>
    </w:p>
    <w:p w:rsidR="00D06154" w:rsidRPr="00D06154" w:rsidRDefault="00D06154" w:rsidP="00D06154">
      <w:pPr>
        <w:shd w:val="clear" w:color="auto" w:fill="FFFFFF"/>
        <w:spacing w:after="0" w:line="240" w:lineRule="auto"/>
        <w:ind w:left="-142" w:firstLine="426"/>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i/>
          <w:iCs/>
          <w:color w:val="000000"/>
          <w:sz w:val="24"/>
          <w:szCs w:val="24"/>
          <w:lang w:eastAsia="ru-RU"/>
        </w:rPr>
        <w:t>Сечения многопроходного шва</w:t>
      </w:r>
      <w:r w:rsidRPr="00D06154">
        <w:rPr>
          <w:rFonts w:ascii="Times New Roman" w:eastAsia="Times New Roman" w:hAnsi="Times New Roman" w:cs="Times New Roman"/>
          <w:color w:val="000000"/>
          <w:sz w:val="24"/>
          <w:szCs w:val="24"/>
          <w:lang w:eastAsia="ru-RU"/>
        </w:rPr>
        <w:t>: при изображении сечения многопроходного шва допускается наносить контуры отдельных проходов, при этом их обозначают прописными буквами русского алфавита. </w:t>
      </w:r>
    </w:p>
    <w:p w:rsidR="00D06154" w:rsidRPr="00D06154" w:rsidRDefault="00D06154" w:rsidP="00D06154">
      <w:pPr>
        <w:shd w:val="clear" w:color="auto" w:fill="FFFFFF"/>
        <w:spacing w:after="0" w:line="240" w:lineRule="auto"/>
        <w:ind w:left="-142" w:firstLine="426"/>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i/>
          <w:iCs/>
          <w:color w:val="000000"/>
          <w:sz w:val="24"/>
          <w:szCs w:val="24"/>
          <w:lang w:eastAsia="ru-RU"/>
        </w:rPr>
        <w:t>Нестандартного шва</w:t>
      </w:r>
      <w:r w:rsidRPr="00D06154">
        <w:rPr>
          <w:rFonts w:ascii="Times New Roman" w:eastAsia="Times New Roman" w:hAnsi="Times New Roman" w:cs="Times New Roman"/>
          <w:color w:val="000000"/>
          <w:sz w:val="24"/>
          <w:szCs w:val="24"/>
          <w:lang w:eastAsia="ru-RU"/>
        </w:rPr>
        <w:t>: для нестандартного шва указывают размеры конструктивных элементов, необходимых для его выполнения (рис. 5). Границы шва изображают сплошными основными линиями, а конструктивные элементы кромок в границах шва – сплошными тонкими линиями. </w:t>
      </w:r>
    </w:p>
    <w:p w:rsidR="00D06154" w:rsidRPr="00D06154" w:rsidRDefault="00D06154" w:rsidP="00D06154">
      <w:pPr>
        <w:shd w:val="clear" w:color="auto" w:fill="FFFFFF"/>
        <w:spacing w:after="0" w:line="240" w:lineRule="auto"/>
        <w:ind w:left="-142" w:firstLine="426"/>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Для обозначения сварных швов используют также вспомогательные знаки. В условном обозначении шва вспомогательные знаки выполняют сплошными тонкими линиями. Вспомогательные знаки должны быть одинаковой высоты с цифрами, входящими в обозначение шва. </w:t>
      </w:r>
    </w:p>
    <w:p w:rsidR="00D06154" w:rsidRPr="00D06154" w:rsidRDefault="00D06154" w:rsidP="00D06154">
      <w:pPr>
        <w:shd w:val="clear" w:color="auto" w:fill="FFFFFF"/>
        <w:spacing w:after="0" w:line="240" w:lineRule="auto"/>
        <w:ind w:left="-142" w:firstLine="426"/>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i/>
          <w:iCs/>
          <w:color w:val="000000"/>
          <w:sz w:val="24"/>
          <w:szCs w:val="24"/>
          <w:lang w:eastAsia="ru-RU"/>
        </w:rPr>
        <w:t>Примечание: </w:t>
      </w:r>
    </w:p>
    <w:p w:rsidR="00D06154" w:rsidRPr="00D06154" w:rsidRDefault="00D06154" w:rsidP="00D06154">
      <w:pPr>
        <w:shd w:val="clear" w:color="auto" w:fill="FFFFFF"/>
        <w:spacing w:after="0" w:line="240" w:lineRule="auto"/>
        <w:ind w:left="-142" w:firstLine="426"/>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За лицевую сторону одностороннего шва сварного соединения принимают сторону, с которой производят сварку. </w:t>
      </w:r>
    </w:p>
    <w:p w:rsidR="00D06154" w:rsidRPr="00D06154" w:rsidRDefault="00D06154" w:rsidP="00D06154">
      <w:pPr>
        <w:shd w:val="clear" w:color="auto" w:fill="FFFFFF"/>
        <w:spacing w:after="0" w:line="240" w:lineRule="auto"/>
        <w:ind w:left="-142" w:firstLine="426"/>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За лицевую сторону двустороннего шва сварного соединения с несимметрично подготовленными кромками принимают сторону, с которой производят сварку основного шва. </w:t>
      </w:r>
    </w:p>
    <w:p w:rsidR="00D06154" w:rsidRPr="00D06154" w:rsidRDefault="00D06154" w:rsidP="00D06154">
      <w:pPr>
        <w:shd w:val="clear" w:color="auto" w:fill="FFFFFF"/>
        <w:spacing w:after="0" w:line="240" w:lineRule="auto"/>
        <w:ind w:left="-142" w:firstLine="426"/>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За лицевую сторону двустороннего шва сварного соединения с симметрично подготовленными кромками может быть принята любая сторона. </w:t>
      </w:r>
    </w:p>
    <w:p w:rsidR="00D06154" w:rsidRPr="00D06154" w:rsidRDefault="00D06154" w:rsidP="00D06154">
      <w:pPr>
        <w:shd w:val="clear" w:color="auto" w:fill="FFFFFF"/>
        <w:spacing w:after="0" w:line="240" w:lineRule="auto"/>
        <w:ind w:left="-142" w:firstLine="426"/>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b/>
          <w:bCs/>
          <w:color w:val="000000"/>
          <w:sz w:val="24"/>
          <w:szCs w:val="24"/>
          <w:lang w:eastAsia="ru-RU"/>
        </w:rPr>
        <w:t>Структура условного обозначения шва</w:t>
      </w:r>
      <w:r w:rsidRPr="00D06154">
        <w:rPr>
          <w:rFonts w:ascii="Times New Roman" w:eastAsia="Times New Roman" w:hAnsi="Times New Roman" w:cs="Times New Roman"/>
          <w:color w:val="000000"/>
          <w:sz w:val="24"/>
          <w:szCs w:val="24"/>
          <w:lang w:eastAsia="ru-RU"/>
        </w:rPr>
        <w:t> </w:t>
      </w:r>
    </w:p>
    <w:p w:rsidR="00D06154" w:rsidRPr="00D06154" w:rsidRDefault="00D06154" w:rsidP="00D06154">
      <w:pPr>
        <w:shd w:val="clear" w:color="auto" w:fill="FFFFFF"/>
        <w:spacing w:after="0" w:line="240" w:lineRule="auto"/>
        <w:ind w:left="-142" w:firstLine="426"/>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ГОСТ 2.312-72 «Условные изображения и обозначения швов сварных соединений» устанавливает ряд требований и обозначений стандартных и нестандартных швов и одиночных сварных точек. Если для шва сварного соединения установлен контрольный комплекс или категория контроля шва, то их обозначение допускается помещать под линией-выноской. При наличии на чертеже одинаковых швов обозначение наносится у одного из изображений, от изображений остальных одинаковых швов проводят линии-выноски с полками. Всем одинаковым швам присваивают одинаковый номер. Швы считаются одинаковыми, если: одинаковы их типы и размеры конструктивных элементов в поперечном сечении; к ним предъявляются одни и те же требования. Количество одинаковых швов допускается указывать на линии-выноске, имеющей полку с нанесенным обозначением шва. </w:t>
      </w:r>
    </w:p>
    <w:p w:rsidR="00D06154" w:rsidRPr="00D06154" w:rsidRDefault="00D06154" w:rsidP="00D06154">
      <w:pPr>
        <w:shd w:val="clear" w:color="auto" w:fill="FFFFFF"/>
        <w:spacing w:after="0" w:line="240" w:lineRule="auto"/>
        <w:ind w:firstLine="710"/>
        <w:jc w:val="both"/>
        <w:rPr>
          <w:rFonts w:ascii="Times New Roman" w:eastAsia="Times New Roman" w:hAnsi="Times New Roman" w:cs="Times New Roman"/>
          <w:b/>
          <w:bCs/>
          <w:color w:val="000000"/>
          <w:sz w:val="24"/>
          <w:szCs w:val="24"/>
          <w:lang w:eastAsia="ru-RU"/>
        </w:rPr>
      </w:pPr>
      <w:r w:rsidRPr="00D06154">
        <w:rPr>
          <w:rFonts w:ascii="Times New Roman" w:eastAsia="Times New Roman" w:hAnsi="Times New Roman" w:cs="Times New Roman"/>
          <w:b/>
          <w:bCs/>
          <w:noProof/>
          <w:color w:val="000000"/>
          <w:sz w:val="24"/>
          <w:szCs w:val="24"/>
          <w:lang w:eastAsia="ru-RU"/>
        </w:rPr>
        <w:drawing>
          <wp:inline distT="0" distB="0" distL="0" distR="0">
            <wp:extent cx="4448175" cy="2143125"/>
            <wp:effectExtent l="0" t="0" r="0" b="952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48876" cy="2143463"/>
                    </a:xfrm>
                    <a:prstGeom prst="rect">
                      <a:avLst/>
                    </a:prstGeom>
                    <a:noFill/>
                  </pic:spPr>
                </pic:pic>
              </a:graphicData>
            </a:graphic>
          </wp:inline>
        </w:drawing>
      </w:r>
    </w:p>
    <w:p w:rsidR="00D06154" w:rsidRPr="00D06154" w:rsidRDefault="00D06154" w:rsidP="00D06154">
      <w:pPr>
        <w:shd w:val="clear" w:color="auto" w:fill="FFFFFF"/>
        <w:spacing w:after="0" w:line="240" w:lineRule="auto"/>
        <w:ind w:firstLine="710"/>
        <w:jc w:val="both"/>
        <w:rPr>
          <w:rFonts w:ascii="Times New Roman" w:eastAsia="Times New Roman" w:hAnsi="Times New Roman" w:cs="Times New Roman"/>
          <w:b/>
          <w:bCs/>
          <w:color w:val="000000"/>
          <w:sz w:val="24"/>
          <w:szCs w:val="24"/>
          <w:lang w:eastAsia="ru-RU"/>
        </w:rPr>
      </w:pPr>
    </w:p>
    <w:p w:rsidR="00D06154" w:rsidRPr="00D06154" w:rsidRDefault="00D06154" w:rsidP="00D06154">
      <w:pPr>
        <w:shd w:val="clear" w:color="auto" w:fill="FFFFFF"/>
        <w:spacing w:after="0" w:line="240" w:lineRule="auto"/>
        <w:ind w:firstLine="710"/>
        <w:jc w:val="both"/>
        <w:rPr>
          <w:rFonts w:ascii="Times New Roman" w:eastAsia="Times New Roman" w:hAnsi="Times New Roman" w:cs="Times New Roman"/>
          <w:color w:val="000000"/>
          <w:sz w:val="24"/>
          <w:szCs w:val="24"/>
          <w:lang w:eastAsia="ru-RU"/>
        </w:rPr>
      </w:pPr>
      <w:proofErr w:type="gramStart"/>
      <w:r w:rsidRPr="00D06154">
        <w:rPr>
          <w:rFonts w:ascii="Times New Roman" w:eastAsia="Times New Roman" w:hAnsi="Times New Roman" w:cs="Times New Roman"/>
          <w:b/>
          <w:bCs/>
          <w:color w:val="000000"/>
          <w:sz w:val="24"/>
          <w:szCs w:val="24"/>
          <w:lang w:eastAsia="ru-RU"/>
        </w:rPr>
        <w:t>Стандарты</w:t>
      </w:r>
      <w:proofErr w:type="gramEnd"/>
      <w:r w:rsidRPr="00D06154">
        <w:rPr>
          <w:rFonts w:ascii="Times New Roman" w:eastAsia="Times New Roman" w:hAnsi="Times New Roman" w:cs="Times New Roman"/>
          <w:b/>
          <w:bCs/>
          <w:color w:val="000000"/>
          <w:sz w:val="24"/>
          <w:szCs w:val="24"/>
          <w:lang w:eastAsia="ru-RU"/>
        </w:rPr>
        <w:t xml:space="preserve"> регламентирующие конструктивные элементы</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Конструктивные элементы сварных соединений и размеры швов для различных видов сварки регламентированы соответствующими стандартами: </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ГОСТ 8713-79 «Сварка под флюсом. Соединения сварные»; </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ГОСТ 5264-80 «Ручная дуговая сварка. Соединения сварные»; </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ГОСТ 14771-76 «Дуговая сварка в защитном газе. Соединения сварные»; </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ГОСТ 15164-78 «Электрошлаковая сварка. Соединения сварные»; </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ГОСТ 14806-80 «Швы сварных соединений. Дуговая сварка алюминия и алюминиевых сплавов»; </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ГОСТ 16098-80 «Соединения сварные из двухслойной коррозионно-стойкой стали»; </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ГОСТ 16038-80 «Швы сварных соединений трубопроводов из меди и медно-никелевого сплава»; </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ГОСТ 11533-75 «Автоматическая и полуавтоматическая дуговая сварка под флюсом. Соединения сварные </w:t>
      </w:r>
      <w:proofErr w:type="gramStart"/>
      <w:r w:rsidRPr="00D06154">
        <w:rPr>
          <w:rFonts w:ascii="Times New Roman" w:eastAsia="Times New Roman" w:hAnsi="Times New Roman" w:cs="Times New Roman"/>
          <w:color w:val="000000"/>
          <w:sz w:val="24"/>
          <w:szCs w:val="24"/>
          <w:lang w:eastAsia="ru-RU"/>
        </w:rPr>
        <w:t>по</w:t>
      </w:r>
      <w:proofErr w:type="gramEnd"/>
      <w:r w:rsidRPr="00D06154">
        <w:rPr>
          <w:rFonts w:ascii="Times New Roman" w:eastAsia="Times New Roman" w:hAnsi="Times New Roman" w:cs="Times New Roman"/>
          <w:color w:val="000000"/>
          <w:sz w:val="24"/>
          <w:szCs w:val="24"/>
          <w:lang w:eastAsia="ru-RU"/>
        </w:rPr>
        <w:t xml:space="preserve"> острыми и тупыми углами»; </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ГОСТ 27580-88 «Дуговая сварка алюминиевая и алюминиевых сплавов. Соединения сварные </w:t>
      </w:r>
      <w:proofErr w:type="gramStart"/>
      <w:r w:rsidRPr="00D06154">
        <w:rPr>
          <w:rFonts w:ascii="Times New Roman" w:eastAsia="Times New Roman" w:hAnsi="Times New Roman" w:cs="Times New Roman"/>
          <w:color w:val="000000"/>
          <w:sz w:val="24"/>
          <w:szCs w:val="24"/>
          <w:lang w:eastAsia="ru-RU"/>
        </w:rPr>
        <w:t>по</w:t>
      </w:r>
      <w:proofErr w:type="gramEnd"/>
      <w:r w:rsidRPr="00D06154">
        <w:rPr>
          <w:rFonts w:ascii="Times New Roman" w:eastAsia="Times New Roman" w:hAnsi="Times New Roman" w:cs="Times New Roman"/>
          <w:color w:val="000000"/>
          <w:sz w:val="24"/>
          <w:szCs w:val="24"/>
          <w:lang w:eastAsia="ru-RU"/>
        </w:rPr>
        <w:t xml:space="preserve"> острыми и тупыми углами». </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Этими стандартами в зависимости от толщины металла устанавливаются формы поперечного сечения сварного шва и конструктивные элементы подготовленных кромок и выполненных швов, которым присваивают буквенно-цифровые обозначения. </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Буквенная часть указывает на вид сварного соединения: </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proofErr w:type="gramStart"/>
      <w:r w:rsidRPr="00D06154">
        <w:rPr>
          <w:rFonts w:ascii="Times New Roman" w:eastAsia="Times New Roman" w:hAnsi="Times New Roman" w:cs="Times New Roman"/>
          <w:color w:val="000000"/>
          <w:sz w:val="24"/>
          <w:szCs w:val="24"/>
          <w:lang w:eastAsia="ru-RU"/>
        </w:rPr>
        <w:t>С</w:t>
      </w:r>
      <w:proofErr w:type="gramEnd"/>
      <w:r w:rsidRPr="00D06154">
        <w:rPr>
          <w:rFonts w:ascii="Times New Roman" w:eastAsia="Times New Roman" w:hAnsi="Times New Roman" w:cs="Times New Roman"/>
          <w:color w:val="000000"/>
          <w:sz w:val="24"/>
          <w:szCs w:val="24"/>
          <w:lang w:eastAsia="ru-RU"/>
        </w:rPr>
        <w:t xml:space="preserve"> – стыковое; </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У – угловое; </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Т – тавровое; </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 xml:space="preserve">Н – </w:t>
      </w:r>
      <w:proofErr w:type="spellStart"/>
      <w:r w:rsidRPr="00D06154">
        <w:rPr>
          <w:rFonts w:ascii="Times New Roman" w:eastAsia="Times New Roman" w:hAnsi="Times New Roman" w:cs="Times New Roman"/>
          <w:color w:val="000000"/>
          <w:sz w:val="24"/>
          <w:szCs w:val="24"/>
          <w:lang w:eastAsia="ru-RU"/>
        </w:rPr>
        <w:t>нахлесточное</w:t>
      </w:r>
      <w:proofErr w:type="spellEnd"/>
      <w:r w:rsidRPr="00D06154">
        <w:rPr>
          <w:rFonts w:ascii="Times New Roman" w:eastAsia="Times New Roman" w:hAnsi="Times New Roman" w:cs="Times New Roman"/>
          <w:color w:val="000000"/>
          <w:sz w:val="24"/>
          <w:szCs w:val="24"/>
          <w:lang w:eastAsia="ru-RU"/>
        </w:rPr>
        <w:t>. </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Цифры отражают порядковый номер типа шва в конкретном стандарте. </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Также используют условные обозначения основных способов сварки: </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proofErr w:type="gramStart"/>
      <w:r w:rsidRPr="00D06154">
        <w:rPr>
          <w:rFonts w:ascii="Times New Roman" w:eastAsia="Times New Roman" w:hAnsi="Times New Roman" w:cs="Times New Roman"/>
          <w:color w:val="000000"/>
          <w:sz w:val="24"/>
          <w:szCs w:val="24"/>
          <w:lang w:eastAsia="ru-RU"/>
        </w:rPr>
        <w:t>Р</w:t>
      </w:r>
      <w:proofErr w:type="gramEnd"/>
      <w:r w:rsidRPr="00D06154">
        <w:rPr>
          <w:rFonts w:ascii="Times New Roman" w:eastAsia="Times New Roman" w:hAnsi="Times New Roman" w:cs="Times New Roman"/>
          <w:color w:val="000000"/>
          <w:sz w:val="24"/>
          <w:szCs w:val="24"/>
          <w:lang w:eastAsia="ru-RU"/>
        </w:rPr>
        <w:t xml:space="preserve"> – ручная дуговая сварка; </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ЭЛ – электронно-лучевая сварка; </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Ф – дуговая сварка под слоем флюса; </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proofErr w:type="gramStart"/>
      <w:r w:rsidRPr="00D06154">
        <w:rPr>
          <w:rFonts w:ascii="Times New Roman" w:eastAsia="Times New Roman" w:hAnsi="Times New Roman" w:cs="Times New Roman"/>
          <w:color w:val="000000"/>
          <w:sz w:val="24"/>
          <w:szCs w:val="24"/>
          <w:lang w:eastAsia="ru-RU"/>
        </w:rPr>
        <w:t>ПЛ</w:t>
      </w:r>
      <w:proofErr w:type="gramEnd"/>
      <w:r w:rsidRPr="00D06154">
        <w:rPr>
          <w:rFonts w:ascii="Times New Roman" w:eastAsia="Times New Roman" w:hAnsi="Times New Roman" w:cs="Times New Roman"/>
          <w:color w:val="000000"/>
          <w:sz w:val="24"/>
          <w:szCs w:val="24"/>
          <w:lang w:eastAsia="ru-RU"/>
        </w:rPr>
        <w:t xml:space="preserve"> – плазменная и микроплазменная сварка; </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УП – сварка в активном газе плавящимся электродом; </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И – сварка в инертных газах; </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ИП – сварка в инертном газе плавящимся электродом; </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ИН – сварка в инертном газе неплавящимся электродом; </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06154">
        <w:rPr>
          <w:rFonts w:ascii="Times New Roman" w:eastAsia="Times New Roman" w:hAnsi="Times New Roman" w:cs="Times New Roman"/>
          <w:color w:val="000000"/>
          <w:sz w:val="24"/>
          <w:szCs w:val="24"/>
          <w:lang w:eastAsia="ru-RU"/>
        </w:rPr>
        <w:t>Г – газовая сварка; </w:t>
      </w:r>
    </w:p>
    <w:p w:rsidR="00D06154" w:rsidRPr="00D06154"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proofErr w:type="gramStart"/>
      <w:r w:rsidRPr="00D06154">
        <w:rPr>
          <w:rFonts w:ascii="Times New Roman" w:eastAsia="Times New Roman" w:hAnsi="Times New Roman" w:cs="Times New Roman"/>
          <w:color w:val="000000"/>
          <w:sz w:val="24"/>
          <w:szCs w:val="24"/>
          <w:lang w:eastAsia="ru-RU"/>
        </w:rPr>
        <w:t>Ш</w:t>
      </w:r>
      <w:proofErr w:type="gramEnd"/>
      <w:r w:rsidRPr="00D06154">
        <w:rPr>
          <w:rFonts w:ascii="Times New Roman" w:eastAsia="Times New Roman" w:hAnsi="Times New Roman" w:cs="Times New Roman"/>
          <w:color w:val="000000"/>
          <w:sz w:val="24"/>
          <w:szCs w:val="24"/>
          <w:lang w:eastAsia="ru-RU"/>
        </w:rPr>
        <w:t xml:space="preserve"> – электрошлаковая сварка. </w:t>
      </w:r>
    </w:p>
    <w:p w:rsidR="00D06154" w:rsidRPr="00D06154" w:rsidRDefault="00AC019A" w:rsidP="00D06154">
      <w:pPr>
        <w:spacing w:before="150" w:after="150" w:line="240" w:lineRule="auto"/>
        <w:ind w:left="150" w:right="150"/>
        <w:rPr>
          <w:rFonts w:ascii="Verdana" w:eastAsia="Times New Roman" w:hAnsi="Verdana" w:cs="Times New Roman"/>
          <w:color w:val="424242"/>
          <w:sz w:val="24"/>
          <w:szCs w:val="24"/>
          <w:lang w:eastAsia="ru-RU"/>
        </w:rPr>
      </w:pPr>
      <w:r>
        <w:rPr>
          <w:rFonts w:ascii="Verdana" w:eastAsia="Times New Roman" w:hAnsi="Verdana" w:cs="Times New Roman"/>
          <w:noProof/>
          <w:color w:val="424242"/>
          <w:sz w:val="24"/>
          <w:szCs w:val="24"/>
          <w:lang w:eastAsia="ru-RU"/>
        </w:rPr>
        <w:drawing>
          <wp:inline distT="0" distB="0" distL="0" distR="0">
            <wp:extent cx="6342845" cy="9646993"/>
            <wp:effectExtent l="0" t="0" r="1270" b="0"/>
            <wp:docPr id="180" name="Рисунок 180" descr="C:\Documents and Settings\k307\Рабочий стол\image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k307\Рабочий стол\image246.png"/>
                    <pic:cNvPicPr>
                      <a:picLocks noChangeAspect="1" noChangeArrowheads="1"/>
                    </pic:cNvPicPr>
                  </pic:nvPicPr>
                  <pic:blipFill rotWithShape="1">
                    <a:blip r:embed="rId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944"/>
                    <a:stretch/>
                  </pic:blipFill>
                  <pic:spPr bwMode="auto">
                    <a:xfrm>
                      <a:off x="0" y="0"/>
                      <a:ext cx="6351295" cy="965984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C019A" w:rsidRDefault="00273AA0" w:rsidP="00D06154">
      <w:pPr>
        <w:spacing w:before="150" w:after="150" w:line="240" w:lineRule="auto"/>
        <w:ind w:left="150" w:right="150"/>
        <w:rPr>
          <w:rFonts w:ascii="Verdana" w:eastAsia="Times New Roman" w:hAnsi="Verdana" w:cs="Times New Roman"/>
          <w:noProof/>
          <w:color w:val="424242"/>
          <w:sz w:val="24"/>
          <w:szCs w:val="24"/>
          <w:lang w:eastAsia="ru-RU"/>
        </w:rPr>
      </w:pPr>
      <w:r w:rsidRPr="00273AA0">
        <w:rPr>
          <w:rFonts w:ascii="Calibri" w:eastAsia="Calibri" w:hAnsi="Calibri" w:cs="Times New Roman"/>
          <w:noProof/>
          <w:lang w:eastAsia="ru-RU"/>
        </w:rPr>
      </w:r>
      <w:r w:rsidRPr="00273AA0">
        <w:rPr>
          <w:rFonts w:ascii="Calibri" w:eastAsia="Calibri" w:hAnsi="Calibri" w:cs="Times New Roman"/>
          <w:noProof/>
          <w:lang w:eastAsia="ru-RU"/>
        </w:rPr>
        <w:pict>
          <v:rect id="Прямоугольник 178" o:spid="_x0000_s1046" alt="Описание: https://konspekta.net/poisk-ruru/baza1/1954122854358.files/image246.png" style="width:24.35pt;height:24.3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" filled="f" stroked="f">
            <o:lock v:ext="edit" aspectratio="t"/>
            <w10:wrap type="none"/>
            <w10:anchorlock/>
          </v:rect>
        </w:pict>
      </w:r>
      <w:r w:rsidRPr="00273AA0">
        <w:rPr>
          <w:rFonts w:ascii="Calibri" w:eastAsia="Calibri" w:hAnsi="Calibri" w:cs="Times New Roman"/>
          <w:noProof/>
          <w:lang w:eastAsia="ru-RU"/>
        </w:rPr>
      </w:r>
      <w:r>
        <w:rPr>
          <w:rFonts w:ascii="Calibri" w:eastAsia="Calibri" w:hAnsi="Calibri" w:cs="Times New Roman"/>
          <w:noProof/>
          <w:lang w:eastAsia="ru-RU"/>
        </w:rPr>
        <w:pict>
          <v:rect id="Прямоугольник 179" o:spid="_x0000_s1045" alt="Описание: https://konspekta.net/poisk-ruru/baza1/1954122854358.files/image246.png" style="width:24.35pt;height:24.3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" filled="f" stroked="f">
            <o:lock v:ext="edit" aspectratio="t"/>
            <w10:wrap type="none"/>
            <w10:anchorlock/>
          </v:rect>
        </w:pict>
      </w:r>
      <w:r w:rsidR="00AC019A">
        <w:rPr>
          <w:rFonts w:ascii="Calibri" w:eastAsia="Calibri" w:hAnsi="Calibri" w:cs="Times New Roman"/>
          <w:noProof/>
          <w:lang w:eastAsia="ru-RU"/>
        </w:rPr>
        <w:drawing>
          <wp:inline distT="0" distB="0" distL="0" distR="0">
            <wp:extent cx="9042355" cy="8651630"/>
            <wp:effectExtent l="0" t="0" r="6985"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538"/>
                    <a:stretch/>
                  </pic:blipFill>
                  <pic:spPr bwMode="auto">
                    <a:xfrm>
                      <a:off x="0" y="0"/>
                      <a:ext cx="9042355" cy="865163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06154" w:rsidRPr="00D06154" w:rsidRDefault="00273AA0" w:rsidP="00D06154">
      <w:pPr>
        <w:spacing w:before="150" w:after="150" w:line="240" w:lineRule="auto"/>
        <w:ind w:left="150" w:right="150"/>
        <w:rPr>
          <w:rFonts w:ascii="Verdana" w:eastAsia="Times New Roman" w:hAnsi="Verdana" w:cs="Times New Roman"/>
          <w:color w:val="424242"/>
          <w:sz w:val="24"/>
          <w:szCs w:val="24"/>
          <w:lang w:eastAsia="ru-RU"/>
        </w:rPr>
      </w:pPr>
      <w:r w:rsidRPr="00273AA0">
        <w:rPr>
          <w:noProof/>
          <w:lang w:eastAsia="ru-RU"/>
        </w:rPr>
      </w:r>
      <w:r w:rsidRPr="00273AA0">
        <w:rPr>
          <w:noProof/>
          <w:lang w:eastAsia="ru-RU"/>
        </w:rPr>
        <w:pict>
          <v:rect id="AutoShape 1" o:spid="_x0000_s1044" alt="Описание: https://mypresentation.ru/documents_5/b66972070b4b00ba1637fffba7609663/img10.jpg" style="width:24.35pt;height:24.3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" filled="f" stroked="f">
            <o:lock v:ext="edit" aspectratio="t"/>
            <w10:wrap type="none"/>
            <w10:anchorlock/>
          </v:rect>
        </w:pict>
      </w:r>
      <w:r w:rsidR="00D06154" w:rsidRPr="00D06154">
        <w:rPr>
          <w:rFonts w:ascii="Verdana" w:eastAsia="Times New Roman" w:hAnsi="Verdana" w:cs="Times New Roman"/>
          <w:noProof/>
          <w:color w:val="424242"/>
          <w:sz w:val="24"/>
          <w:szCs w:val="24"/>
          <w:lang w:eastAsia="ru-RU"/>
        </w:rPr>
        <w:drawing>
          <wp:inline distT="0" distB="0" distL="0" distR="0">
            <wp:extent cx="5419725" cy="7620000"/>
            <wp:effectExtent l="0" t="0" r="9525" b="0"/>
            <wp:docPr id="142" name="Рисунок 142" descr="https://ds02.infourok.ru/uploads/ex/0244/0007ca73-f99dd0f1/hello_html_m536296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ds02.infourok.ru/uploads/ex/0244/0007ca73-f99dd0f1/hello_html_m536296e3.jpg"/>
                    <pic:cNvPicPr>
                      <a:picLocks noChangeAspect="1" noChangeArrowheads="1"/>
                    </pic:cNvPicPr>
                  </pic:nvPicPr>
                  <pic:blipFill>
                    <a:blip r:embed="rId9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19725" cy="7620000"/>
                    </a:xfrm>
                    <a:prstGeom prst="rect">
                      <a:avLst/>
                    </a:prstGeom>
                    <a:noFill/>
                    <a:ln>
                      <a:noFill/>
                    </a:ln>
                  </pic:spPr>
                </pic:pic>
              </a:graphicData>
            </a:graphic>
          </wp:inline>
        </w:drawing>
      </w:r>
      <w:r w:rsidRPr="00273AA0">
        <w:rPr>
          <w:rFonts w:ascii="Calibri" w:eastAsia="Calibri" w:hAnsi="Calibri" w:cs="Times New Roman"/>
          <w:noProof/>
          <w:lang w:eastAsia="ru-RU"/>
        </w:rPr>
      </w:r>
      <w:r w:rsidRPr="00273AA0">
        <w:rPr>
          <w:rFonts w:ascii="Calibri" w:eastAsia="Calibri" w:hAnsi="Calibri" w:cs="Times New Roman"/>
          <w:noProof/>
          <w:lang w:eastAsia="ru-RU"/>
        </w:rPr>
        <w:pict>
          <v:rect id="AutoShape 28" o:spid="_x0000_s1043" alt="Описание: https://ds02.infourok.ru/uploads/ex/0244/0007ca73-f99dd0f1/hello_html_m536296e3.jpg" style="width:24pt;height:24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" filled="f" stroked="f">
            <o:lock v:ext="edit" aspectratio="t"/>
            <w10:wrap type="none"/>
            <w10:anchorlock/>
          </v:rect>
        </w:pict>
      </w:r>
      <w:r w:rsidR="00D06154" w:rsidRPr="00D06154">
        <w:rPr>
          <w:rFonts w:ascii="Verdana" w:eastAsia="Times New Roman" w:hAnsi="Verdana" w:cs="Times New Roman"/>
          <w:noProof/>
          <w:color w:val="424242"/>
          <w:sz w:val="24"/>
          <w:szCs w:val="24"/>
          <w:lang w:eastAsia="ru-RU"/>
        </w:rPr>
        <w:drawing>
          <wp:inline distT="0" distB="0" distL="0" distR="0">
            <wp:extent cx="5753100" cy="8753475"/>
            <wp:effectExtent l="0" t="0" r="0" b="9525"/>
            <wp:docPr id="144" name="Рисунок 144" descr="https://pandia.ru/text/83/538/images/img4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pandia.ru/text/83/538/images/img49_1.png"/>
                    <pic:cNvPicPr>
                      <a:picLocks noChangeAspect="1" noChangeArrowheads="1"/>
                    </pic:cNvPicPr>
                  </pic:nvPicPr>
                  <pic:blipFill>
                    <a:blip r:embed="rId9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3100" cy="8753475"/>
                    </a:xfrm>
                    <a:prstGeom prst="rect">
                      <a:avLst/>
                    </a:prstGeom>
                    <a:noFill/>
                    <a:ln>
                      <a:noFill/>
                    </a:ln>
                  </pic:spPr>
                </pic:pic>
              </a:graphicData>
            </a:graphic>
          </wp:inline>
        </w:drawing>
      </w:r>
    </w:p>
    <w:p w:rsidR="00D06154" w:rsidRPr="00D06154" w:rsidRDefault="00F96FD3" w:rsidP="00D06154">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5584825" cy="7427595"/>
            <wp:effectExtent l="0" t="0" r="0" b="1905"/>
            <wp:docPr id="187" name="Рисунок 187" descr="C:\Documents and Settings\k307\Рабочий стол\r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k307\Рабочий стол\r10.png"/>
                    <pic:cNvPicPr>
                      <a:picLocks noChangeAspect="1" noChangeArrowheads="1"/>
                    </pic:cNvPicPr>
                  </pic:nvPicPr>
                  <pic:blipFill>
                    <a:blip r:embed="rId9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4825" cy="7427595"/>
                    </a:xfrm>
                    <a:prstGeom prst="rect">
                      <a:avLst/>
                    </a:prstGeom>
                    <a:noFill/>
                    <a:ln>
                      <a:noFill/>
                    </a:ln>
                  </pic:spPr>
                </pic:pic>
              </a:graphicData>
            </a:graphic>
          </wp:inline>
        </w:drawing>
      </w:r>
      <w:r w:rsidR="00D06154" w:rsidRPr="00D06154">
        <w:rPr>
          <w:rFonts w:ascii="Times New Roman" w:eastAsia="Times New Roman" w:hAnsi="Times New Roman" w:cs="Times New Roman"/>
          <w:sz w:val="24"/>
          <w:szCs w:val="24"/>
          <w:lang w:eastAsia="ru-RU"/>
        </w:rPr>
        <w:br/>
      </w:r>
      <w:r w:rsidR="00273AA0">
        <w:rPr>
          <w:rFonts w:ascii="Times New Roman" w:eastAsia="Times New Roman" w:hAnsi="Times New Roman" w:cs="Times New Roman"/>
          <w:noProof/>
          <w:sz w:val="24"/>
          <w:szCs w:val="24"/>
          <w:lang w:eastAsia="ru-RU"/>
        </w:rPr>
      </w:r>
      <w:r w:rsidR="00273AA0">
        <w:rPr>
          <w:rFonts w:ascii="Times New Roman" w:eastAsia="Times New Roman" w:hAnsi="Times New Roman" w:cs="Times New Roman"/>
          <w:noProof/>
          <w:sz w:val="24"/>
          <w:szCs w:val="24"/>
          <w:lang w:eastAsia="ru-RU"/>
        </w:rPr>
        <w:pict>
          <v:rect id="Прямоугольник 186" o:spid="_x0000_s1042" alt="Описание: https://coollib.net/i/47/370147/r10.png" style="width:24.35pt;height:24.3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" filled="f" stroked="f">
            <o:lock v:ext="edit" aspectratio="t"/>
            <w10:wrap type="none"/>
            <w10:anchorlock/>
          </v:rect>
        </w:pict>
      </w:r>
    </w:p>
    <w:p w:rsidR="00F96FD3" w:rsidRDefault="00273AA0" w:rsidP="00D06154">
      <w:pPr>
        <w:spacing w:after="0" w:line="240" w:lineRule="auto"/>
        <w:jc w:val="center"/>
        <w:rPr>
          <w:rFonts w:ascii="Times New Roman" w:eastAsia="Calibri" w:hAnsi="Times New Roman" w:cs="Times New Roman"/>
          <w:b/>
          <w:bCs/>
          <w:sz w:val="24"/>
          <w:szCs w:val="24"/>
          <w:lang w:eastAsia="ru-RU"/>
        </w:rPr>
      </w:pPr>
      <w:r>
        <w:rPr>
          <w:rFonts w:ascii="Times New Roman" w:eastAsia="Calibri" w:hAnsi="Times New Roman" w:cs="Times New Roman"/>
          <w:b/>
          <w:bCs/>
          <w:noProof/>
          <w:sz w:val="24"/>
          <w:szCs w:val="24"/>
          <w:lang w:eastAsia="ru-RU"/>
        </w:rPr>
      </w:r>
      <w:r>
        <w:rPr>
          <w:rFonts w:ascii="Times New Roman" w:eastAsia="Calibri" w:hAnsi="Times New Roman" w:cs="Times New Roman"/>
          <w:b/>
          <w:bCs/>
          <w:noProof/>
          <w:sz w:val="24"/>
          <w:szCs w:val="24"/>
          <w:lang w:eastAsia="ru-RU"/>
        </w:rPr>
        <w:pict>
          <v:rect id="Прямоугольник 185" o:spid="_x0000_s1041" alt="Описание: https://fsd.multiurok.ru/html/2017/10/23/s_59ed9c1d0eb15/718881_9.png" style="width:24.35pt;height:24.3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" filled="f" stroked="f">
            <o:lock v:ext="edit" aspectratio="t"/>
            <w10:wrap type="none"/>
            <w10:anchorlock/>
          </v:rect>
        </w:pict>
      </w:r>
    </w:p>
    <w:p w:rsidR="00F96FD3" w:rsidRDefault="00F96FD3" w:rsidP="00D06154">
      <w:pPr>
        <w:spacing w:after="0" w:line="240" w:lineRule="auto"/>
        <w:jc w:val="center"/>
        <w:rPr>
          <w:rFonts w:ascii="Times New Roman" w:eastAsia="Calibri" w:hAnsi="Times New Roman" w:cs="Times New Roman"/>
          <w:b/>
          <w:bCs/>
          <w:sz w:val="24"/>
          <w:szCs w:val="24"/>
          <w:lang w:eastAsia="ru-RU"/>
        </w:rPr>
      </w:pPr>
    </w:p>
    <w:p w:rsidR="00F96FD3" w:rsidRDefault="00F96FD3" w:rsidP="00D06154">
      <w:pPr>
        <w:spacing w:after="0" w:line="240" w:lineRule="auto"/>
        <w:jc w:val="center"/>
        <w:rPr>
          <w:rFonts w:ascii="Times New Roman" w:eastAsia="Calibri" w:hAnsi="Times New Roman" w:cs="Times New Roman"/>
          <w:b/>
          <w:bCs/>
          <w:sz w:val="24"/>
          <w:szCs w:val="24"/>
          <w:lang w:eastAsia="ru-RU"/>
        </w:rPr>
      </w:pPr>
    </w:p>
    <w:p w:rsidR="00F96FD3" w:rsidRDefault="00F96FD3" w:rsidP="00D06154">
      <w:pPr>
        <w:spacing w:after="0" w:line="240" w:lineRule="auto"/>
        <w:jc w:val="center"/>
        <w:rPr>
          <w:rFonts w:ascii="Times New Roman" w:eastAsia="Calibri" w:hAnsi="Times New Roman" w:cs="Times New Roman"/>
          <w:b/>
          <w:bCs/>
          <w:sz w:val="24"/>
          <w:szCs w:val="24"/>
          <w:lang w:eastAsia="ru-RU"/>
        </w:rPr>
      </w:pPr>
    </w:p>
    <w:p w:rsidR="00F96FD3" w:rsidRDefault="00F96FD3" w:rsidP="00D06154">
      <w:pPr>
        <w:spacing w:after="0" w:line="240" w:lineRule="auto"/>
        <w:jc w:val="center"/>
        <w:rPr>
          <w:rFonts w:ascii="Times New Roman" w:eastAsia="Calibri" w:hAnsi="Times New Roman" w:cs="Times New Roman"/>
          <w:b/>
          <w:bCs/>
          <w:sz w:val="24"/>
          <w:szCs w:val="24"/>
          <w:lang w:eastAsia="ru-RU"/>
        </w:rPr>
      </w:pPr>
    </w:p>
    <w:p w:rsidR="00F96FD3" w:rsidRDefault="00F96FD3" w:rsidP="00D06154">
      <w:pPr>
        <w:spacing w:after="0" w:line="240" w:lineRule="auto"/>
        <w:jc w:val="center"/>
        <w:rPr>
          <w:rFonts w:ascii="Times New Roman" w:eastAsia="Calibri" w:hAnsi="Times New Roman" w:cs="Times New Roman"/>
          <w:b/>
          <w:bCs/>
          <w:sz w:val="24"/>
          <w:szCs w:val="24"/>
          <w:lang w:eastAsia="ru-RU"/>
        </w:rPr>
      </w:pPr>
    </w:p>
    <w:p w:rsidR="00F96FD3" w:rsidRDefault="00F96FD3" w:rsidP="00D06154">
      <w:pPr>
        <w:spacing w:after="0" w:line="240" w:lineRule="auto"/>
        <w:jc w:val="center"/>
        <w:rPr>
          <w:rFonts w:ascii="Times New Roman" w:eastAsia="Calibri" w:hAnsi="Times New Roman" w:cs="Times New Roman"/>
          <w:b/>
          <w:bCs/>
          <w:sz w:val="24"/>
          <w:szCs w:val="24"/>
          <w:lang w:eastAsia="ru-RU"/>
        </w:rPr>
      </w:pPr>
    </w:p>
    <w:p w:rsidR="00D06154" w:rsidRPr="00D06154" w:rsidRDefault="008C10EF" w:rsidP="00A63580">
      <w:pPr>
        <w:spacing w:after="0" w:line="240" w:lineRule="auto"/>
        <w:jc w:val="center"/>
        <w:rPr>
          <w:rFonts w:ascii="Times New Roman" w:eastAsia="Calibri" w:hAnsi="Times New Roman" w:cs="Times New Roman"/>
          <w:b/>
          <w:bCs/>
          <w:sz w:val="24"/>
          <w:szCs w:val="24"/>
          <w:lang w:eastAsia="ru-RU"/>
        </w:rPr>
      </w:pPr>
      <w:r w:rsidRPr="008C10EF">
        <w:rPr>
          <w:rFonts w:ascii="Times New Roman" w:eastAsia="Calibri" w:hAnsi="Times New Roman" w:cs="Times New Roman"/>
          <w:b/>
          <w:bCs/>
          <w:sz w:val="24"/>
          <w:szCs w:val="24"/>
          <w:lang w:eastAsia="ru-RU"/>
        </w:rPr>
        <w:t xml:space="preserve">ПРАКТИЧЕСКАЯ РАБОТА  </w:t>
      </w:r>
      <w:r w:rsidR="00F96FD3">
        <w:rPr>
          <w:rFonts w:ascii="Times New Roman" w:eastAsia="Calibri" w:hAnsi="Times New Roman" w:cs="Times New Roman"/>
          <w:b/>
          <w:bCs/>
          <w:sz w:val="24"/>
          <w:szCs w:val="24"/>
          <w:lang w:eastAsia="ru-RU"/>
        </w:rPr>
        <w:t xml:space="preserve">№ </w:t>
      </w:r>
      <w:r w:rsidR="00811022">
        <w:rPr>
          <w:rFonts w:ascii="Times New Roman" w:eastAsia="Calibri" w:hAnsi="Times New Roman" w:cs="Times New Roman"/>
          <w:b/>
          <w:bCs/>
          <w:sz w:val="24"/>
          <w:szCs w:val="24"/>
          <w:lang w:eastAsia="ru-RU"/>
        </w:rPr>
        <w:t>6</w:t>
      </w:r>
    </w:p>
    <w:p w:rsidR="00D06154" w:rsidRPr="00D06154" w:rsidRDefault="00D06154" w:rsidP="00D06154">
      <w:pPr>
        <w:shd w:val="clear" w:color="auto" w:fill="FFFFFF"/>
        <w:spacing w:after="0" w:line="240" w:lineRule="auto"/>
        <w:ind w:left="284" w:firstLine="283"/>
        <w:jc w:val="center"/>
        <w:rPr>
          <w:rFonts w:ascii="Times New Roman" w:eastAsia="Calibri" w:hAnsi="Times New Roman" w:cs="Times New Roman"/>
          <w:b/>
          <w:bCs/>
          <w:sz w:val="24"/>
          <w:szCs w:val="24"/>
          <w:lang w:eastAsia="ru-RU"/>
        </w:rPr>
      </w:pPr>
      <w:r w:rsidRPr="00D06154">
        <w:rPr>
          <w:rFonts w:ascii="Times New Roman" w:eastAsia="Calibri" w:hAnsi="Times New Roman" w:cs="Times New Roman"/>
          <w:b/>
          <w:bCs/>
          <w:sz w:val="24"/>
          <w:szCs w:val="24"/>
          <w:lang w:eastAsia="ru-RU"/>
        </w:rPr>
        <w:t>УНИВЕРСАЛЬНЫЕ СБОРОЧНО-СВАРОЧНЫЕ ПРИСПОСОБЛЕНИЯ (УСП)</w:t>
      </w:r>
    </w:p>
    <w:p w:rsidR="00D06154" w:rsidRPr="00D06154" w:rsidRDefault="00D06154" w:rsidP="00D06154">
      <w:pPr>
        <w:spacing w:after="0" w:line="240" w:lineRule="auto"/>
        <w:jc w:val="both"/>
        <w:rPr>
          <w:rFonts w:ascii="Times New Roman" w:eastAsia="Calibri" w:hAnsi="Times New Roman" w:cs="Times New Roman"/>
          <w:sz w:val="24"/>
          <w:szCs w:val="24"/>
        </w:rPr>
      </w:pPr>
      <w:r w:rsidRPr="00D06154">
        <w:rPr>
          <w:rFonts w:ascii="Times New Roman" w:eastAsia="Calibri" w:hAnsi="Times New Roman" w:cs="Times New Roman"/>
          <w:b/>
          <w:bCs/>
          <w:sz w:val="24"/>
          <w:szCs w:val="24"/>
        </w:rPr>
        <w:t>ЦЕЛЬ РАБОТЫ:</w:t>
      </w:r>
    </w:p>
    <w:p w:rsidR="00D06154" w:rsidRPr="00D06154" w:rsidRDefault="00D06154" w:rsidP="00D06154">
      <w:pPr>
        <w:spacing w:after="0" w:line="240" w:lineRule="auto"/>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Сформировать умение  применять   сборочные   приспособления   для   сборки   элементов конструкции (изделий, узлов, деталей) под сварку;</w:t>
      </w:r>
      <w:r w:rsidRPr="00D06154">
        <w:rPr>
          <w:rFonts w:ascii="Times New Roman" w:eastAsia="Times New Roman" w:hAnsi="Times New Roman" w:cs="Times New Roman"/>
          <w:sz w:val="24"/>
          <w:szCs w:val="24"/>
          <w:lang w:eastAsia="ru-RU"/>
        </w:rPr>
        <w:tab/>
      </w:r>
    </w:p>
    <w:p w:rsidR="00D06154" w:rsidRPr="00D06154" w:rsidRDefault="00D06154" w:rsidP="00D06154">
      <w:pPr>
        <w:spacing w:after="0" w:line="240" w:lineRule="auto"/>
        <w:rPr>
          <w:rFonts w:ascii="Times New Roman" w:eastAsia="Calibri" w:hAnsi="Times New Roman" w:cs="Times New Roman"/>
          <w:b/>
          <w:bCs/>
          <w:sz w:val="24"/>
          <w:szCs w:val="24"/>
        </w:rPr>
      </w:pPr>
      <w:r w:rsidRPr="00D06154">
        <w:rPr>
          <w:rFonts w:ascii="Times New Roman" w:eastAsia="Calibri" w:hAnsi="Times New Roman" w:cs="Times New Roman"/>
          <w:b/>
          <w:bCs/>
          <w:sz w:val="24"/>
          <w:szCs w:val="24"/>
        </w:rPr>
        <w:t xml:space="preserve">ОБОРУДОВАНИЕ И МАТЕРИАЛЫ: </w:t>
      </w:r>
      <w:r w:rsidRPr="00D06154">
        <w:rPr>
          <w:rFonts w:ascii="Times New Roman" w:eastAsia="Calibri" w:hAnsi="Times New Roman" w:cs="Times New Roman"/>
          <w:bCs/>
          <w:sz w:val="24"/>
          <w:szCs w:val="24"/>
        </w:rPr>
        <w:t>МР, приспособление для сварки труб.</w:t>
      </w:r>
    </w:p>
    <w:p w:rsidR="00D06154" w:rsidRPr="00D06154" w:rsidRDefault="00D06154" w:rsidP="00D06154">
      <w:pPr>
        <w:spacing w:after="0" w:line="240" w:lineRule="auto"/>
        <w:ind w:right="20"/>
        <w:jc w:val="both"/>
        <w:rPr>
          <w:rFonts w:ascii="Times New Roman" w:eastAsia="Times New Roman" w:hAnsi="Times New Roman" w:cs="Times New Roman"/>
          <w:b/>
          <w:bCs/>
          <w:sz w:val="24"/>
          <w:szCs w:val="24"/>
          <w:lang w:eastAsia="ru-RU"/>
        </w:rPr>
      </w:pPr>
      <w:r w:rsidRPr="00D06154">
        <w:rPr>
          <w:rFonts w:ascii="Times New Roman" w:eastAsia="Times New Roman" w:hAnsi="Times New Roman" w:cs="Times New Roman"/>
          <w:b/>
          <w:bCs/>
          <w:sz w:val="24"/>
          <w:szCs w:val="24"/>
          <w:lang w:eastAsia="ru-RU"/>
        </w:rPr>
        <w:t xml:space="preserve">ПОРЯДОК ВЫПОЛНЕНИЯ: </w:t>
      </w:r>
    </w:p>
    <w:p w:rsidR="00D06154" w:rsidRPr="00D06154" w:rsidRDefault="00D06154" w:rsidP="00D06154">
      <w:pPr>
        <w:spacing w:after="0" w:line="240" w:lineRule="auto"/>
        <w:ind w:right="20"/>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1.Внимательно прочитайте основные сведения по теме.</w:t>
      </w:r>
    </w:p>
    <w:p w:rsidR="00D06154" w:rsidRPr="00D06154" w:rsidRDefault="00D06154" w:rsidP="00D06154">
      <w:pPr>
        <w:spacing w:after="0" w:line="240" w:lineRule="auto"/>
        <w:ind w:right="20"/>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2.Ответьте письменно на контрольные вопросы.</w:t>
      </w:r>
    </w:p>
    <w:p w:rsidR="00D06154" w:rsidRPr="00D06154" w:rsidRDefault="00D06154" w:rsidP="00D06154">
      <w:pPr>
        <w:spacing w:after="0" w:line="240" w:lineRule="auto"/>
        <w:ind w:right="20"/>
        <w:jc w:val="both"/>
        <w:rPr>
          <w:rFonts w:ascii="Times New Roman" w:eastAsia="Times New Roman" w:hAnsi="Times New Roman" w:cs="Times New Roman"/>
          <w:bCs/>
          <w:sz w:val="24"/>
          <w:szCs w:val="24"/>
          <w:lang w:eastAsia="ru-RU"/>
        </w:rPr>
      </w:pPr>
      <w:r w:rsidRPr="00D06154">
        <w:rPr>
          <w:rFonts w:ascii="Times New Roman" w:eastAsia="Times New Roman" w:hAnsi="Times New Roman" w:cs="Times New Roman"/>
          <w:bCs/>
          <w:sz w:val="24"/>
          <w:szCs w:val="24"/>
          <w:lang w:eastAsia="ru-RU"/>
        </w:rPr>
        <w:t> </w:t>
      </w:r>
      <w:r w:rsidRPr="00D06154">
        <w:rPr>
          <w:rFonts w:ascii="Times New Roman" w:eastAsia="Times New Roman" w:hAnsi="Times New Roman" w:cs="Times New Roman"/>
          <w:bCs/>
          <w:sz w:val="24"/>
          <w:szCs w:val="24"/>
          <w:lang w:eastAsia="ru-RU"/>
        </w:rPr>
        <w:tab/>
      </w:r>
    </w:p>
    <w:p w:rsidR="00D06154" w:rsidRPr="00D06154" w:rsidRDefault="00D06154" w:rsidP="00D06154">
      <w:pPr>
        <w:spacing w:after="0" w:line="240" w:lineRule="auto"/>
        <w:jc w:val="center"/>
        <w:rPr>
          <w:rFonts w:ascii="Times New Roman" w:eastAsia="Calibri" w:hAnsi="Times New Roman" w:cs="Times New Roman"/>
          <w:b/>
          <w:bCs/>
          <w:sz w:val="24"/>
          <w:szCs w:val="24"/>
        </w:rPr>
      </w:pPr>
      <w:r w:rsidRPr="00D06154">
        <w:rPr>
          <w:rFonts w:ascii="Times New Roman" w:eastAsia="Calibri" w:hAnsi="Times New Roman" w:cs="Times New Roman"/>
          <w:b/>
          <w:bCs/>
          <w:noProof/>
          <w:sz w:val="24"/>
          <w:szCs w:val="24"/>
          <w:lang w:eastAsia="ru-RU"/>
        </w:rPr>
        <w:drawing>
          <wp:inline distT="0" distB="0" distL="0" distR="0">
            <wp:extent cx="3847814" cy="2162175"/>
            <wp:effectExtent l="0" t="0" r="635"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47292" cy="2161881"/>
                    </a:xfrm>
                    <a:prstGeom prst="rect">
                      <a:avLst/>
                    </a:prstGeom>
                    <a:noFill/>
                  </pic:spPr>
                </pic:pic>
              </a:graphicData>
            </a:graphic>
          </wp:inline>
        </w:drawing>
      </w:r>
    </w:p>
    <w:p w:rsidR="00D06154" w:rsidRDefault="00210C23" w:rsidP="00D06154">
      <w:pPr>
        <w:spacing w:after="0" w:line="240" w:lineRule="auto"/>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Рис.1</w:t>
      </w:r>
    </w:p>
    <w:p w:rsidR="00210C23" w:rsidRPr="00D06154" w:rsidRDefault="00210C23" w:rsidP="00D06154">
      <w:pPr>
        <w:spacing w:after="0" w:line="240" w:lineRule="auto"/>
        <w:jc w:val="center"/>
        <w:rPr>
          <w:rFonts w:ascii="Times New Roman" w:eastAsia="Calibri" w:hAnsi="Times New Roman" w:cs="Times New Roman"/>
          <w:b/>
          <w:bCs/>
          <w:sz w:val="24"/>
          <w:szCs w:val="24"/>
        </w:rPr>
      </w:pPr>
    </w:p>
    <w:p w:rsidR="00D06154" w:rsidRPr="00D06154" w:rsidRDefault="00D06154" w:rsidP="00D06154">
      <w:pPr>
        <w:spacing w:after="0" w:line="240" w:lineRule="auto"/>
        <w:jc w:val="center"/>
        <w:rPr>
          <w:rFonts w:ascii="Times New Roman" w:eastAsia="Calibri" w:hAnsi="Times New Roman" w:cs="Times New Roman"/>
          <w:b/>
          <w:bCs/>
          <w:sz w:val="24"/>
          <w:szCs w:val="24"/>
        </w:rPr>
      </w:pPr>
      <w:r w:rsidRPr="00D06154">
        <w:rPr>
          <w:rFonts w:ascii="Times New Roman" w:eastAsia="Calibri" w:hAnsi="Times New Roman" w:cs="Times New Roman"/>
          <w:b/>
          <w:bCs/>
          <w:sz w:val="24"/>
          <w:szCs w:val="24"/>
        </w:rPr>
        <w:t>ОСНОВНЫЕ СВЕДЕНИЯ</w:t>
      </w:r>
    </w:p>
    <w:p w:rsidR="00D06154" w:rsidRPr="00D06154" w:rsidRDefault="00D06154" w:rsidP="00D06154">
      <w:pPr>
        <w:spacing w:after="0" w:line="240" w:lineRule="auto"/>
        <w:jc w:val="center"/>
        <w:rPr>
          <w:rFonts w:ascii="Times New Roman" w:eastAsia="Calibri" w:hAnsi="Times New Roman" w:cs="Times New Roman"/>
          <w:sz w:val="24"/>
          <w:szCs w:val="24"/>
        </w:rPr>
      </w:pPr>
    </w:p>
    <w:p w:rsidR="00D06154" w:rsidRPr="00D06154" w:rsidRDefault="00D06154" w:rsidP="00D06154">
      <w:pPr>
        <w:spacing w:after="0" w:line="240" w:lineRule="auto"/>
        <w:jc w:val="center"/>
        <w:rPr>
          <w:rFonts w:ascii="Times New Roman" w:eastAsia="Times New Roman" w:hAnsi="Times New Roman" w:cs="Times New Roman"/>
          <w:b/>
          <w:bCs/>
          <w:kern w:val="36"/>
          <w:sz w:val="24"/>
          <w:szCs w:val="24"/>
          <w:lang w:eastAsia="ru-RU"/>
        </w:rPr>
      </w:pPr>
      <w:r w:rsidRPr="00D06154">
        <w:rPr>
          <w:rFonts w:ascii="Times New Roman" w:eastAsia="Times New Roman" w:hAnsi="Times New Roman" w:cs="Times New Roman"/>
          <w:b/>
          <w:bCs/>
          <w:kern w:val="36"/>
          <w:sz w:val="24"/>
          <w:szCs w:val="24"/>
          <w:lang w:eastAsia="ru-RU"/>
        </w:rPr>
        <w:t>Универсальное сборочно-сварочное  приспособление</w:t>
      </w:r>
    </w:p>
    <w:p w:rsidR="00D06154" w:rsidRPr="00D06154" w:rsidRDefault="00D06154" w:rsidP="00D06154">
      <w:pPr>
        <w:spacing w:after="0" w:line="240" w:lineRule="auto"/>
        <w:jc w:val="center"/>
        <w:rPr>
          <w:rFonts w:ascii="Times New Roman" w:eastAsia="Calibri" w:hAnsi="Times New Roman" w:cs="Times New Roman"/>
          <w:sz w:val="24"/>
          <w:szCs w:val="24"/>
        </w:rPr>
      </w:pPr>
    </w:p>
    <w:p w:rsidR="00D06154" w:rsidRPr="00D06154" w:rsidRDefault="00D06154" w:rsidP="00D06154">
      <w:pPr>
        <w:spacing w:after="0" w:line="240" w:lineRule="auto"/>
        <w:ind w:left="150" w:right="150"/>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В настоящее время до 70% трудозатрат в технологической подготовке производства приходится на проектирование и изготовление приспособлений. Стала актуальной проблема изыскания путей их удешевления для условий как серийного, так и мелкосерийного производства.</w:t>
      </w:r>
    </w:p>
    <w:p w:rsidR="00D06154" w:rsidRPr="00D06154" w:rsidRDefault="00D06154" w:rsidP="00D06154">
      <w:pPr>
        <w:spacing w:after="0" w:line="240" w:lineRule="auto"/>
        <w:ind w:left="150" w:right="150"/>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Наиболее эффективными методами, ускоряющими и удешевляющими проектирование и изготовление приспособлений, являются унификация, нормализация, стандартизация деталей и элементов приспособлений и установок.</w:t>
      </w:r>
    </w:p>
    <w:p w:rsidR="00D06154" w:rsidRPr="00D06154" w:rsidRDefault="00D06154" w:rsidP="00D06154">
      <w:pPr>
        <w:spacing w:after="0" w:line="240" w:lineRule="auto"/>
        <w:ind w:left="150" w:right="150"/>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Универсально – сборные приспособления для сварки (УСС</w:t>
      </w:r>
      <w:r w:rsidR="00A63580" w:rsidRPr="00A63580">
        <w:rPr>
          <w:rFonts w:ascii="Times New Roman" w:eastAsia="Times New Roman" w:hAnsi="Times New Roman" w:cs="Times New Roman"/>
          <w:sz w:val="24"/>
          <w:szCs w:val="24"/>
          <w:lang w:eastAsia="ru-RU"/>
        </w:rPr>
        <w:t>П</w:t>
      </w:r>
      <w:r w:rsidRPr="00D06154">
        <w:rPr>
          <w:rFonts w:ascii="Times New Roman" w:eastAsia="Times New Roman" w:hAnsi="Times New Roman" w:cs="Times New Roman"/>
          <w:sz w:val="24"/>
          <w:szCs w:val="24"/>
          <w:lang w:eastAsia="ru-RU"/>
        </w:rPr>
        <w:t>) эффективно применяются как при сварке изделий, так и при их сборке. При сварке они особенно эффективны, если недопустимы деформации свариваемого изделия.</w:t>
      </w:r>
    </w:p>
    <w:p w:rsidR="00D06154" w:rsidRPr="00D06154" w:rsidRDefault="00D06154" w:rsidP="00D06154">
      <w:pPr>
        <w:spacing w:after="0" w:line="240" w:lineRule="auto"/>
        <w:ind w:left="150" w:right="150"/>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Комплект УСС</w:t>
      </w:r>
      <w:r w:rsidR="00A63580" w:rsidRPr="00A63580">
        <w:rPr>
          <w:rFonts w:ascii="Times New Roman" w:eastAsia="Times New Roman" w:hAnsi="Times New Roman" w:cs="Times New Roman"/>
          <w:sz w:val="24"/>
          <w:szCs w:val="24"/>
          <w:lang w:eastAsia="ru-RU"/>
        </w:rPr>
        <w:t>П</w:t>
      </w:r>
      <w:r w:rsidRPr="00D06154">
        <w:rPr>
          <w:rFonts w:ascii="Times New Roman" w:eastAsia="Times New Roman" w:hAnsi="Times New Roman" w:cs="Times New Roman"/>
          <w:sz w:val="24"/>
          <w:szCs w:val="24"/>
          <w:lang w:eastAsia="ru-RU"/>
        </w:rPr>
        <w:t xml:space="preserve"> состоит из следующих элементов:</w:t>
      </w:r>
    </w:p>
    <w:p w:rsidR="00D06154" w:rsidRPr="00D06154" w:rsidRDefault="00D06154" w:rsidP="00D06154">
      <w:pPr>
        <w:spacing w:after="0" w:line="240" w:lineRule="auto"/>
        <w:ind w:left="150" w:right="150"/>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 Базовых (плит, угольников, планшайб, и др.)</w:t>
      </w:r>
    </w:p>
    <w:p w:rsidR="00D06154" w:rsidRPr="00D06154" w:rsidRDefault="00D06154" w:rsidP="00D06154">
      <w:pPr>
        <w:spacing w:after="0" w:line="240" w:lineRule="auto"/>
        <w:ind w:left="150" w:right="150"/>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 Корпусных и опорных (призм, угольников, подкладок и др.)</w:t>
      </w:r>
    </w:p>
    <w:p w:rsidR="00D06154" w:rsidRPr="00D06154" w:rsidRDefault="00D06154" w:rsidP="00D06154">
      <w:pPr>
        <w:spacing w:after="0" w:line="240" w:lineRule="auto"/>
        <w:ind w:left="150" w:right="150"/>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 Установочных (шпонок, пальцев, валиков, втулок, центров и др.)</w:t>
      </w:r>
    </w:p>
    <w:p w:rsidR="00D06154" w:rsidRPr="00D06154" w:rsidRDefault="00D06154" w:rsidP="00D06154">
      <w:pPr>
        <w:spacing w:after="0" w:line="240" w:lineRule="auto"/>
        <w:ind w:left="150" w:right="150"/>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 Направляющих (втулок, планок, колонок и др.)</w:t>
      </w:r>
    </w:p>
    <w:p w:rsidR="00D06154" w:rsidRPr="00D06154" w:rsidRDefault="00D06154" w:rsidP="00D06154">
      <w:pPr>
        <w:spacing w:after="0" w:line="240" w:lineRule="auto"/>
        <w:ind w:left="150" w:right="150"/>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 Прижимных (прихватов и прижимов различных типов)</w:t>
      </w:r>
    </w:p>
    <w:p w:rsidR="00D06154" w:rsidRPr="00D06154" w:rsidRDefault="00D06154" w:rsidP="00D06154">
      <w:pPr>
        <w:spacing w:after="0" w:line="240" w:lineRule="auto"/>
        <w:ind w:left="150" w:right="150"/>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 Крепежных (винтов, болтов, гаек)</w:t>
      </w:r>
    </w:p>
    <w:p w:rsidR="00D06154" w:rsidRPr="00D06154" w:rsidRDefault="00D06154" w:rsidP="00D06154">
      <w:pPr>
        <w:spacing w:after="0" w:line="240" w:lineRule="auto"/>
        <w:ind w:left="150" w:right="150"/>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 xml:space="preserve">• Узлов (самоустанавливающихся опор, </w:t>
      </w:r>
      <w:proofErr w:type="spellStart"/>
      <w:r w:rsidRPr="00D06154">
        <w:rPr>
          <w:rFonts w:ascii="Times New Roman" w:eastAsia="Times New Roman" w:hAnsi="Times New Roman" w:cs="Times New Roman"/>
          <w:sz w:val="24"/>
          <w:szCs w:val="24"/>
          <w:lang w:eastAsia="ru-RU"/>
        </w:rPr>
        <w:t>пневмоцилиндров</w:t>
      </w:r>
      <w:proofErr w:type="spellEnd"/>
      <w:r w:rsidRPr="00D06154">
        <w:rPr>
          <w:rFonts w:ascii="Times New Roman" w:eastAsia="Times New Roman" w:hAnsi="Times New Roman" w:cs="Times New Roman"/>
          <w:sz w:val="24"/>
          <w:szCs w:val="24"/>
          <w:lang w:eastAsia="ru-RU"/>
        </w:rPr>
        <w:t>, поворотных головок)</w:t>
      </w:r>
    </w:p>
    <w:p w:rsidR="00D06154" w:rsidRPr="00D06154" w:rsidRDefault="00D06154" w:rsidP="00D06154">
      <w:pPr>
        <w:spacing w:after="0" w:line="240" w:lineRule="auto"/>
        <w:ind w:left="150" w:right="150"/>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 xml:space="preserve">• </w:t>
      </w:r>
      <w:proofErr w:type="gramStart"/>
      <w:r w:rsidRPr="00D06154">
        <w:rPr>
          <w:rFonts w:ascii="Times New Roman" w:eastAsia="Times New Roman" w:hAnsi="Times New Roman" w:cs="Times New Roman"/>
          <w:sz w:val="24"/>
          <w:szCs w:val="24"/>
          <w:lang w:eastAsia="ru-RU"/>
        </w:rPr>
        <w:t>Вспомогательных</w:t>
      </w:r>
      <w:proofErr w:type="gramEnd"/>
      <w:r w:rsidRPr="00D06154">
        <w:rPr>
          <w:rFonts w:ascii="Times New Roman" w:eastAsia="Times New Roman" w:hAnsi="Times New Roman" w:cs="Times New Roman"/>
          <w:sz w:val="24"/>
          <w:szCs w:val="24"/>
          <w:lang w:eastAsia="ru-RU"/>
        </w:rPr>
        <w:t xml:space="preserve"> (рукоятки, пружины и др.)</w:t>
      </w:r>
    </w:p>
    <w:p w:rsidR="00D06154" w:rsidRPr="00D06154" w:rsidRDefault="00D06154" w:rsidP="00D06154">
      <w:pPr>
        <w:spacing w:after="0" w:line="240" w:lineRule="auto"/>
        <w:ind w:left="150" w:right="150"/>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Обычно комплект элементов УСС</w:t>
      </w:r>
      <w:r w:rsidR="00A63580" w:rsidRPr="00A63580">
        <w:rPr>
          <w:rFonts w:ascii="Times New Roman" w:eastAsia="Times New Roman" w:hAnsi="Times New Roman" w:cs="Times New Roman"/>
          <w:sz w:val="24"/>
          <w:szCs w:val="24"/>
          <w:lang w:eastAsia="ru-RU"/>
        </w:rPr>
        <w:t>П</w:t>
      </w:r>
      <w:r w:rsidRPr="00D06154">
        <w:rPr>
          <w:rFonts w:ascii="Times New Roman" w:eastAsia="Times New Roman" w:hAnsi="Times New Roman" w:cs="Times New Roman"/>
          <w:sz w:val="24"/>
          <w:szCs w:val="24"/>
          <w:lang w:eastAsia="ru-RU"/>
        </w:rPr>
        <w:t xml:space="preserve"> включает 2200 – 3400 деталей и узлов, из которых может быть собрано несколько десятков приспособлений. Благодаря универсальности и </w:t>
      </w:r>
      <w:r w:rsidR="00A63580">
        <w:rPr>
          <w:rFonts w:ascii="Times New Roman" w:eastAsia="Times New Roman" w:hAnsi="Times New Roman" w:cs="Times New Roman"/>
          <w:sz w:val="24"/>
          <w:szCs w:val="24"/>
          <w:lang w:eastAsia="ru-RU"/>
        </w:rPr>
        <w:t>взаимозаменяемости элементов УС</w:t>
      </w:r>
      <w:r w:rsidRPr="00D06154">
        <w:rPr>
          <w:rFonts w:ascii="Times New Roman" w:eastAsia="Times New Roman" w:hAnsi="Times New Roman" w:cs="Times New Roman"/>
          <w:sz w:val="24"/>
          <w:szCs w:val="24"/>
          <w:lang w:eastAsia="ru-RU"/>
        </w:rPr>
        <w:t>С</w:t>
      </w:r>
      <w:r w:rsidR="00A63580">
        <w:rPr>
          <w:rFonts w:ascii="Times New Roman" w:eastAsia="Times New Roman" w:hAnsi="Times New Roman" w:cs="Times New Roman"/>
          <w:sz w:val="24"/>
          <w:szCs w:val="24"/>
          <w:lang w:eastAsia="ru-RU"/>
        </w:rPr>
        <w:t>П</w:t>
      </w:r>
      <w:r w:rsidRPr="00D06154">
        <w:rPr>
          <w:rFonts w:ascii="Times New Roman" w:eastAsia="Times New Roman" w:hAnsi="Times New Roman" w:cs="Times New Roman"/>
          <w:sz w:val="24"/>
          <w:szCs w:val="24"/>
          <w:lang w:eastAsia="ru-RU"/>
        </w:rPr>
        <w:t xml:space="preserve"> продолжительность сборки и разборки приспособления не превышает 1-8 часов в зависимости от его сложности. Масса собираемых изделий от 50 до </w:t>
      </w:r>
      <w:smartTag w:uri="urn:schemas-microsoft-com:office:smarttags" w:element="metricconverter">
        <w:smartTagPr>
          <w:attr w:name="ProductID" w:val="2500 кг"/>
        </w:smartTagPr>
        <w:r w:rsidRPr="00D06154">
          <w:rPr>
            <w:rFonts w:ascii="Times New Roman" w:eastAsia="Times New Roman" w:hAnsi="Times New Roman" w:cs="Times New Roman"/>
            <w:sz w:val="24"/>
            <w:szCs w:val="24"/>
            <w:lang w:eastAsia="ru-RU"/>
          </w:rPr>
          <w:t>2500 кг</w:t>
        </w:r>
      </w:smartTag>
      <w:r w:rsidRPr="00D06154">
        <w:rPr>
          <w:rFonts w:ascii="Times New Roman" w:eastAsia="Times New Roman" w:hAnsi="Times New Roman" w:cs="Times New Roman"/>
          <w:sz w:val="24"/>
          <w:szCs w:val="24"/>
          <w:lang w:eastAsia="ru-RU"/>
        </w:rPr>
        <w:t xml:space="preserve">, диаметр крепежных болтов от 8 до </w:t>
      </w:r>
      <w:smartTag w:uri="urn:schemas-microsoft-com:office:smarttags" w:element="metricconverter">
        <w:smartTagPr>
          <w:attr w:name="ProductID" w:val="16 мм"/>
        </w:smartTagPr>
        <w:r w:rsidRPr="00D06154">
          <w:rPr>
            <w:rFonts w:ascii="Times New Roman" w:eastAsia="Times New Roman" w:hAnsi="Times New Roman" w:cs="Times New Roman"/>
            <w:sz w:val="24"/>
            <w:szCs w:val="24"/>
            <w:lang w:eastAsia="ru-RU"/>
          </w:rPr>
          <w:t>16 мм</w:t>
        </w:r>
      </w:smartTag>
      <w:r w:rsidRPr="00D06154">
        <w:rPr>
          <w:rFonts w:ascii="Times New Roman" w:eastAsia="Times New Roman" w:hAnsi="Times New Roman" w:cs="Times New Roman"/>
          <w:sz w:val="24"/>
          <w:szCs w:val="24"/>
          <w:lang w:eastAsia="ru-RU"/>
        </w:rPr>
        <w:t xml:space="preserve">, точность сборки изделий от 0,2 до </w:t>
      </w:r>
      <w:smartTag w:uri="urn:schemas-microsoft-com:office:smarttags" w:element="metricconverter">
        <w:smartTagPr>
          <w:attr w:name="ProductID" w:val="0,8 мм"/>
        </w:smartTagPr>
        <w:r w:rsidRPr="00D06154">
          <w:rPr>
            <w:rFonts w:ascii="Times New Roman" w:eastAsia="Times New Roman" w:hAnsi="Times New Roman" w:cs="Times New Roman"/>
            <w:sz w:val="24"/>
            <w:szCs w:val="24"/>
            <w:lang w:eastAsia="ru-RU"/>
          </w:rPr>
          <w:t>0,8 мм</w:t>
        </w:r>
      </w:smartTag>
      <w:r w:rsidRPr="00D06154">
        <w:rPr>
          <w:rFonts w:ascii="Times New Roman" w:eastAsia="Times New Roman" w:hAnsi="Times New Roman" w:cs="Times New Roman"/>
          <w:sz w:val="24"/>
          <w:szCs w:val="24"/>
          <w:lang w:eastAsia="ru-RU"/>
        </w:rPr>
        <w:t xml:space="preserve"> для различных типов УСПС. </w:t>
      </w:r>
    </w:p>
    <w:p w:rsidR="00D06154" w:rsidRPr="00D06154" w:rsidRDefault="00D06154" w:rsidP="00D06154">
      <w:pPr>
        <w:tabs>
          <w:tab w:val="left" w:pos="3960"/>
        </w:tabs>
        <w:spacing w:after="0" w:line="240" w:lineRule="auto"/>
        <w:ind w:left="150" w:right="150"/>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Применение УСПС значительно сокращает и удешевляет ТПП, повышает коэффициент его технической оснащенности. Это достигается благодаря тому, кто комплекты нормализованных и стандартных деталей и механизмов обратимы, взаимозаменяемы и могут использоваться многократно для различных приспособлений.</w:t>
      </w:r>
    </w:p>
    <w:p w:rsidR="00D06154" w:rsidRPr="00D06154" w:rsidRDefault="00D06154" w:rsidP="00D06154">
      <w:pPr>
        <w:tabs>
          <w:tab w:val="left" w:pos="3960"/>
        </w:tabs>
        <w:spacing w:after="0" w:line="240" w:lineRule="auto"/>
        <w:ind w:left="150" w:right="150"/>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Проектирование УСПС сводится лишь к разработке принципиальной компоновочной схемы приспособления, а изготовление – к сборке приспособления из готовых элементов и наладке. После сборки и сварки партии изделий УСПС разбирают на составляющие их элементы, которые в дальнейшем используются для компоновки новых приспособлений.</w:t>
      </w:r>
    </w:p>
    <w:p w:rsidR="00D06154" w:rsidRPr="00D06154" w:rsidRDefault="00D06154" w:rsidP="00D06154">
      <w:pPr>
        <w:tabs>
          <w:tab w:val="left" w:pos="3960"/>
        </w:tabs>
        <w:spacing w:after="0" w:line="240" w:lineRule="auto"/>
        <w:ind w:left="150" w:right="150"/>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УСПС применяются на предприятиях с индивидуальным и мелкосерийным характером производства в период освоения выпуска новой продукции с последующей заменой их специальными приспособлениями. УСПС целесообразно использовать также на ремонтных предприятиях и сборки приспособлений – дублеров при ремонте основной оснастки.</w:t>
      </w:r>
    </w:p>
    <w:p w:rsidR="00D06154" w:rsidRDefault="00D06154" w:rsidP="00D06154">
      <w:pPr>
        <w:tabs>
          <w:tab w:val="left" w:pos="3960"/>
        </w:tabs>
        <w:spacing w:after="0" w:line="240" w:lineRule="auto"/>
        <w:ind w:left="150" w:right="150"/>
        <w:jc w:val="both"/>
        <w:rPr>
          <w:rFonts w:ascii="Times New Roman" w:eastAsia="Times New Roman" w:hAnsi="Times New Roman" w:cs="Times New Roman"/>
          <w:sz w:val="24"/>
          <w:szCs w:val="24"/>
          <w:lang w:eastAsia="ru-RU"/>
        </w:rPr>
      </w:pPr>
      <w:r w:rsidRPr="00D06154">
        <w:rPr>
          <w:rFonts w:ascii="Times New Roman" w:eastAsia="Times New Roman" w:hAnsi="Times New Roman" w:cs="Times New Roman"/>
          <w:sz w:val="24"/>
          <w:szCs w:val="24"/>
          <w:lang w:eastAsia="ru-RU"/>
        </w:rPr>
        <w:t>Универсально – наладочные приспособления сварочного производства (УНПС) отличаются от универсально – сборных приспособлений УСПС лишь тем, что имеют механизмы и устройства, позволяющие быстро, без разборки приспособления перестроить (наладить) его для сборки и сварки однотипных изделий другого размера. Принципы создания и применения УНПС и УСПС аналогичны. </w:t>
      </w:r>
      <w:r w:rsidRPr="00D06154">
        <w:rPr>
          <w:rFonts w:ascii="Times New Roman" w:eastAsia="Times New Roman" w:hAnsi="Times New Roman" w:cs="Times New Roman"/>
          <w:sz w:val="24"/>
          <w:szCs w:val="24"/>
          <w:lang w:eastAsia="ru-RU"/>
        </w:rPr>
        <w:tab/>
      </w:r>
      <w:r w:rsidRPr="00BD5FDE">
        <w:rPr>
          <w:rFonts w:ascii="Times New Roman" w:eastAsia="Times New Roman" w:hAnsi="Times New Roman" w:cs="Times New Roman"/>
          <w:noProof/>
          <w:sz w:val="24"/>
          <w:szCs w:val="24"/>
          <w:lang w:eastAsia="ru-RU"/>
        </w:rPr>
        <w:drawing>
          <wp:inline distT="0" distB="0" distL="0" distR="0">
            <wp:extent cx="2924617" cy="4086225"/>
            <wp:effectExtent l="0" t="0" r="9525" b="0"/>
            <wp:docPr id="146" name="Рисунок 146" descr="https://m.studme.org/htm/img/39/2008/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m.studme.org/htm/img/39/2008/343.png"/>
                    <pic:cNvPicPr>
                      <a:picLocks noChangeAspect="1" noChangeArrowheads="1"/>
                    </pic:cNvPicPr>
                  </pic:nvPicPr>
                  <pic:blipFill>
                    <a:blip r:embed="rId9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617" cy="4086225"/>
                    </a:xfrm>
                    <a:prstGeom prst="rect">
                      <a:avLst/>
                    </a:prstGeom>
                    <a:noFill/>
                    <a:ln>
                      <a:noFill/>
                    </a:ln>
                  </pic:spPr>
                </pic:pic>
              </a:graphicData>
            </a:graphic>
          </wp:inline>
        </w:drawing>
      </w:r>
    </w:p>
    <w:p w:rsidR="00210C23" w:rsidRPr="00BD5FDE" w:rsidRDefault="00210C23" w:rsidP="00D06154">
      <w:pPr>
        <w:tabs>
          <w:tab w:val="left" w:pos="3960"/>
        </w:tabs>
        <w:spacing w:after="0" w:line="240" w:lineRule="auto"/>
        <w:ind w:left="150" w:right="15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Рис.2</w:t>
      </w:r>
    </w:p>
    <w:p w:rsidR="00D06154" w:rsidRPr="00BD5FDE" w:rsidRDefault="00D06154" w:rsidP="00D06154">
      <w:pPr>
        <w:shd w:val="clear" w:color="auto" w:fill="FFFFFF"/>
        <w:spacing w:after="0" w:line="240" w:lineRule="auto"/>
        <w:ind w:left="284" w:firstLine="283"/>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Переносные приспособления</w:t>
      </w:r>
    </w:p>
    <w:p w:rsidR="00D06154" w:rsidRPr="00BD5FDE" w:rsidRDefault="00D06154" w:rsidP="00D06154">
      <w:pPr>
        <w:shd w:val="clear" w:color="auto" w:fill="FFFFFF"/>
        <w:spacing w:after="0" w:line="240" w:lineRule="auto"/>
        <w:ind w:left="284" w:firstLine="283"/>
        <w:jc w:val="both"/>
        <w:rPr>
          <w:rFonts w:ascii="Times New Roman" w:eastAsia="Times New Roman" w:hAnsi="Times New Roman" w:cs="Times New Roman"/>
          <w:sz w:val="24"/>
          <w:szCs w:val="24"/>
          <w:lang w:eastAsia="ru-RU"/>
        </w:rPr>
      </w:pPr>
      <w:proofErr w:type="gramStart"/>
      <w:r w:rsidRPr="00BD5FDE">
        <w:rPr>
          <w:rFonts w:ascii="Times New Roman" w:eastAsia="Times New Roman" w:hAnsi="Times New Roman" w:cs="Times New Roman"/>
          <w:sz w:val="24"/>
          <w:szCs w:val="24"/>
          <w:lang w:eastAsia="ru-RU"/>
        </w:rPr>
        <w:t>Переносные универсальные и специализированные сборочные приспособления применяются в единичном, мелкосерийном и серийном производствах, а также при монтаже сварных изделий.</w:t>
      </w:r>
      <w:proofErr w:type="gramEnd"/>
    </w:p>
    <w:p w:rsidR="00D06154" w:rsidRPr="00BD5FDE" w:rsidRDefault="00D06154" w:rsidP="00D06154">
      <w:pPr>
        <w:shd w:val="clear" w:color="auto" w:fill="FFFFFF"/>
        <w:spacing w:after="0" w:line="240" w:lineRule="auto"/>
        <w:ind w:left="284" w:firstLine="283"/>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Универсальные переносные приспособления могут использоваться для сборки различных конструкций, а специализированные для сборки определенных конструкций.</w:t>
      </w:r>
    </w:p>
    <w:p w:rsidR="00D06154" w:rsidRPr="00BD5FDE" w:rsidRDefault="00D06154" w:rsidP="00D06154">
      <w:pPr>
        <w:shd w:val="clear" w:color="auto" w:fill="FFFFFF"/>
        <w:spacing w:after="0" w:line="240" w:lineRule="auto"/>
        <w:ind w:left="284" w:firstLine="283"/>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К универсальным приспособлениям для сборки относятся струбцины, стяжные устройства, прижимы рычажные, распорки (стяжки) винтовые, стяжные приспособления (хомуты).</w:t>
      </w:r>
    </w:p>
    <w:p w:rsidR="00BD5FDE" w:rsidRDefault="00BD5FDE" w:rsidP="00D06154">
      <w:pPr>
        <w:shd w:val="clear" w:color="auto" w:fill="FFFFFF"/>
        <w:spacing w:after="0" w:line="240" w:lineRule="auto"/>
        <w:ind w:left="284" w:firstLine="283"/>
        <w:jc w:val="both"/>
        <w:rPr>
          <w:rFonts w:ascii="Times New Roman" w:eastAsia="Times New Roman" w:hAnsi="Times New Roman" w:cs="Times New Roman"/>
          <w:b/>
          <w:sz w:val="24"/>
          <w:szCs w:val="24"/>
          <w:lang w:eastAsia="ru-RU"/>
        </w:rPr>
      </w:pPr>
      <w:r w:rsidRPr="00BD5FDE">
        <w:rPr>
          <w:rFonts w:ascii="Times New Roman" w:eastAsia="Times New Roman" w:hAnsi="Times New Roman" w:cs="Times New Roman"/>
          <w:b/>
          <w:noProof/>
          <w:sz w:val="24"/>
          <w:szCs w:val="24"/>
          <w:lang w:eastAsia="ru-RU"/>
        </w:rPr>
        <w:drawing>
          <wp:inline distT="0" distB="0" distL="0" distR="0">
            <wp:extent cx="2382166" cy="1197736"/>
            <wp:effectExtent l="0" t="0" r="0" b="2540"/>
            <wp:docPr id="181" name="Рисунок 181" descr="http://aldemirsan.com/assets/img/mekanik/fikstur/over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ldemirsan.com/assets/img/mekanik/fikstur/oversize.jpg"/>
                    <pic:cNvPicPr>
                      <a:picLocks noChangeAspect="1" noChangeArrowheads="1"/>
                    </pic:cNvPicPr>
                  </pic:nvPicPr>
                  <pic:blipFill>
                    <a:blip r:embed="rId1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82038" cy="1197672"/>
                    </a:xfrm>
                    <a:prstGeom prst="rect">
                      <a:avLst/>
                    </a:prstGeom>
                    <a:noFill/>
                    <a:ln>
                      <a:noFill/>
                    </a:ln>
                  </pic:spPr>
                </pic:pic>
              </a:graphicData>
            </a:graphic>
          </wp:inline>
        </w:drawing>
      </w:r>
      <w:r w:rsidR="00273AA0">
        <w:rPr>
          <w:rFonts w:ascii="Times New Roman" w:eastAsia="Times New Roman" w:hAnsi="Times New Roman" w:cs="Times New Roman"/>
          <w:b/>
          <w:noProof/>
          <w:sz w:val="24"/>
          <w:szCs w:val="24"/>
          <w:lang w:eastAsia="ru-RU"/>
        </w:rPr>
      </w:r>
      <w:r w:rsidR="00273AA0">
        <w:rPr>
          <w:rFonts w:ascii="Times New Roman" w:eastAsia="Times New Roman" w:hAnsi="Times New Roman" w:cs="Times New Roman"/>
          <w:b/>
          <w:noProof/>
          <w:sz w:val="24"/>
          <w:szCs w:val="24"/>
          <w:lang w:eastAsia="ru-RU"/>
        </w:rPr>
        <w:pict>
          <v:rect id="Прямоугольник 198" o:spid="_x0000_s1040" alt="Описание: https://sankt-peterburg.k97.ru/upload/iblock/e4e/e4e7335e499ab2bf2084c80d89516825-spb.jpg/" style="width:23.85pt;height:23.8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" filled="f" stroked="f">
            <o:lock v:ext="edit" aspectratio="t"/>
            <w10:wrap type="none"/>
            <w10:anchorlock/>
          </v:rect>
        </w:pict>
      </w:r>
      <w:r>
        <w:rPr>
          <w:rFonts w:ascii="Times New Roman" w:eastAsia="Times New Roman" w:hAnsi="Times New Roman" w:cs="Times New Roman"/>
          <w:b/>
          <w:noProof/>
          <w:sz w:val="24"/>
          <w:szCs w:val="24"/>
          <w:lang w:eastAsia="ru-RU"/>
        </w:rPr>
        <w:drawing>
          <wp:inline distT="0" distB="0" distL="0" distR="0">
            <wp:extent cx="304800" cy="304800"/>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 cy="304800"/>
                    </a:xfrm>
                    <a:prstGeom prst="rect">
                      <a:avLst/>
                    </a:prstGeom>
                    <a:noFill/>
                  </pic:spPr>
                </pic:pic>
              </a:graphicData>
            </a:graphic>
          </wp:inline>
        </w:drawing>
      </w:r>
      <w:r>
        <w:rPr>
          <w:rFonts w:ascii="Times New Roman" w:eastAsia="Times New Roman" w:hAnsi="Times New Roman" w:cs="Times New Roman"/>
          <w:b/>
          <w:noProof/>
          <w:sz w:val="24"/>
          <w:szCs w:val="24"/>
          <w:lang w:eastAsia="ru-RU"/>
        </w:rPr>
        <w:drawing>
          <wp:inline distT="0" distB="0" distL="0" distR="0">
            <wp:extent cx="2228046" cy="2228046"/>
            <wp:effectExtent l="0" t="0" r="1270" b="1270"/>
            <wp:docPr id="211" name="Рисунок 211" descr="C:\Documents and Settings\k307\Рабочий стол\b15f4d0a31abf58f18a8b1394993fb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k307\Рабочий стол\b15f4d0a31abf58f18a8b1394993fb9d.jpg"/>
                    <pic:cNvPicPr>
                      <a:picLocks noChangeAspect="1" noChangeArrowheads="1"/>
                    </pic:cNvPicPr>
                  </pic:nvPicPr>
                  <pic:blipFill>
                    <a:blip r:embed="rId1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28117" cy="2228117"/>
                    </a:xfrm>
                    <a:prstGeom prst="rect">
                      <a:avLst/>
                    </a:prstGeom>
                    <a:noFill/>
                    <a:ln>
                      <a:noFill/>
                    </a:ln>
                  </pic:spPr>
                </pic:pic>
              </a:graphicData>
            </a:graphic>
          </wp:inline>
        </w:drawing>
      </w:r>
    </w:p>
    <w:p w:rsidR="00BD5FDE" w:rsidRDefault="00210C23" w:rsidP="00D06154">
      <w:pPr>
        <w:shd w:val="clear" w:color="auto" w:fill="FFFFFF"/>
        <w:spacing w:after="0" w:line="240" w:lineRule="auto"/>
        <w:ind w:left="284" w:firstLine="283"/>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Рис.3                                                                                  Рис.4</w:t>
      </w:r>
    </w:p>
    <w:p w:rsidR="00BD5FDE" w:rsidRDefault="00BD5FDE" w:rsidP="00D06154">
      <w:pPr>
        <w:shd w:val="clear" w:color="auto" w:fill="FFFFFF"/>
        <w:spacing w:after="0" w:line="240" w:lineRule="auto"/>
        <w:ind w:left="284" w:firstLine="283"/>
        <w:jc w:val="both"/>
        <w:rPr>
          <w:rFonts w:ascii="Times New Roman" w:eastAsia="Times New Roman" w:hAnsi="Times New Roman" w:cs="Times New Roman"/>
          <w:b/>
          <w:sz w:val="24"/>
          <w:szCs w:val="24"/>
          <w:lang w:eastAsia="ru-RU"/>
        </w:rPr>
      </w:pPr>
    </w:p>
    <w:p w:rsidR="00210C23" w:rsidRDefault="00273AA0" w:rsidP="00D06154">
      <w:pPr>
        <w:shd w:val="clear" w:color="auto" w:fill="FFFFFF"/>
        <w:spacing w:after="0" w:line="240" w:lineRule="auto"/>
        <w:ind w:left="284" w:firstLine="283"/>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noProof/>
          <w:sz w:val="24"/>
          <w:szCs w:val="24"/>
          <w:lang w:eastAsia="ru-RU"/>
        </w:rPr>
      </w:r>
      <w:r>
        <w:rPr>
          <w:rFonts w:ascii="Times New Roman" w:eastAsia="Times New Roman" w:hAnsi="Times New Roman" w:cs="Times New Roman"/>
          <w:b/>
          <w:noProof/>
          <w:sz w:val="24"/>
          <w:szCs w:val="24"/>
          <w:lang w:eastAsia="ru-RU"/>
        </w:rPr>
        <w:pict>
          <v:rect id="Прямоугольник 214" o:spid="_x0000_s1039" alt="Описание: https://a.d-cd.net/2e95462s-960.jpg" style="width:23.85pt;height:23.8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" filled="f" stroked="f">
            <o:lock v:ext="edit" aspectratio="t"/>
            <w10:wrap type="none"/>
            <w10:anchorlock/>
          </v:rect>
        </w:pict>
      </w:r>
      <w:r>
        <w:rPr>
          <w:rFonts w:ascii="Times New Roman" w:eastAsia="Times New Roman" w:hAnsi="Times New Roman" w:cs="Times New Roman"/>
          <w:b/>
          <w:noProof/>
          <w:sz w:val="24"/>
          <w:szCs w:val="24"/>
          <w:lang w:eastAsia="ru-RU"/>
        </w:rPr>
      </w:r>
      <w:r>
        <w:rPr>
          <w:rFonts w:ascii="Times New Roman" w:eastAsia="Times New Roman" w:hAnsi="Times New Roman" w:cs="Times New Roman"/>
          <w:b/>
          <w:noProof/>
          <w:sz w:val="24"/>
          <w:szCs w:val="24"/>
          <w:lang w:eastAsia="ru-RU"/>
        </w:rPr>
        <w:pict>
          <v:rect id="Прямоугольник 215" o:spid="_x0000_s1038" alt="Описание: https://a.d-cd.net/2e95462s-960.jpg" style="width:23.85pt;height:23.8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" filled="f" stroked="f">
            <o:lock v:ext="edit" aspectratio="t"/>
            <w10:wrap type="none"/>
            <w10:anchorlock/>
          </v:rect>
        </w:pict>
      </w:r>
      <w:r w:rsidR="00BD5FDE">
        <w:rPr>
          <w:rFonts w:ascii="Times New Roman" w:eastAsia="Times New Roman" w:hAnsi="Times New Roman" w:cs="Times New Roman"/>
          <w:b/>
          <w:noProof/>
          <w:sz w:val="24"/>
          <w:szCs w:val="24"/>
          <w:lang w:eastAsia="ru-RU"/>
        </w:rPr>
        <w:drawing>
          <wp:inline distT="0" distB="0" distL="0" distR="0">
            <wp:extent cx="2558602" cy="1918952"/>
            <wp:effectExtent l="0" t="0" r="0" b="5715"/>
            <wp:docPr id="216" name="Рисунок 216" descr="C:\Documents and Settings\k307\Рабочий стол\2e95462s-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k307\Рабочий стол\2e95462s-960.jpg"/>
                    <pic:cNvPicPr>
                      <a:picLocks noChangeAspect="1" noChangeArrowheads="1"/>
                    </pic:cNvPicPr>
                  </pic:nvPicPr>
                  <pic:blipFill>
                    <a:blip r:embed="rId1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59778" cy="1919834"/>
                    </a:xfrm>
                    <a:prstGeom prst="rect">
                      <a:avLst/>
                    </a:prstGeom>
                    <a:noFill/>
                    <a:ln>
                      <a:noFill/>
                    </a:ln>
                  </pic:spPr>
                </pic:pic>
              </a:graphicData>
            </a:graphic>
          </wp:inline>
        </w:drawing>
      </w:r>
    </w:p>
    <w:p w:rsidR="00210C23" w:rsidRDefault="00210C23" w:rsidP="00D06154">
      <w:pPr>
        <w:shd w:val="clear" w:color="auto" w:fill="FFFFFF"/>
        <w:spacing w:after="0" w:line="240" w:lineRule="auto"/>
        <w:ind w:left="284" w:firstLine="283"/>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                                        Рис.5</w:t>
      </w:r>
    </w:p>
    <w:p w:rsidR="00210C23" w:rsidRDefault="00210C23" w:rsidP="00D06154">
      <w:pPr>
        <w:shd w:val="clear" w:color="auto" w:fill="FFFFFF"/>
        <w:spacing w:after="0" w:line="240" w:lineRule="auto"/>
        <w:ind w:left="284" w:firstLine="283"/>
        <w:jc w:val="both"/>
        <w:rPr>
          <w:rFonts w:ascii="Times New Roman" w:eastAsia="Times New Roman" w:hAnsi="Times New Roman" w:cs="Times New Roman"/>
          <w:b/>
          <w:sz w:val="24"/>
          <w:szCs w:val="24"/>
          <w:lang w:eastAsia="ru-RU"/>
        </w:rPr>
      </w:pPr>
    </w:p>
    <w:p w:rsidR="00210C23" w:rsidRDefault="00273AA0" w:rsidP="00D06154">
      <w:pPr>
        <w:shd w:val="clear" w:color="auto" w:fill="FFFFFF"/>
        <w:spacing w:after="0" w:line="240" w:lineRule="auto"/>
        <w:ind w:left="284" w:firstLine="283"/>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noProof/>
          <w:sz w:val="24"/>
          <w:szCs w:val="24"/>
          <w:lang w:eastAsia="ru-RU"/>
        </w:rPr>
      </w:r>
      <w:r>
        <w:rPr>
          <w:rFonts w:ascii="Times New Roman" w:eastAsia="Times New Roman" w:hAnsi="Times New Roman" w:cs="Times New Roman"/>
          <w:b/>
          <w:noProof/>
          <w:sz w:val="24"/>
          <w:szCs w:val="24"/>
          <w:lang w:eastAsia="ru-RU"/>
        </w:rPr>
        <w:pict>
          <v:rect id="Прямоугольник 217" o:spid="_x0000_s1037" alt="Описание: https://sc01.alicdn.com/kf/HTB1hMZRd_XYBeNkHFrdq6AiuVXa4/High-Quality-3D-Welding-Turning-Table-for.jpg" style="width:23.85pt;height:23.8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" filled="f" stroked="f">
            <o:lock v:ext="edit" aspectratio="t"/>
            <v:textbox>
              <w:txbxContent>
                <w:p w:rsidR="00210C23" w:rsidRDefault="00210C23" w:rsidP="00210C23">
                  <w:pPr>
                    <w:jc w:val="center"/>
                  </w:pPr>
                  <w:r>
                    <w:rPr>
                      <w:noProof/>
                      <w:lang w:eastAsia="ru-RU"/>
                    </w:rPr>
                    <w:drawing>
                      <wp:inline distT="0" distB="0" distL="0" distR="0">
                        <wp:extent cx="120015" cy="79932"/>
                        <wp:effectExtent l="0" t="0" r="0" b="0"/>
                        <wp:docPr id="218" name="Рисунок 218" descr="C:\Documents and Settings\k307\Рабочий стол\Применение-Сборка_каркас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k307\Рабочий стол\Применение-Сборка_каркаса.jpg"/>
                                <pic:cNvPicPr>
                                  <a:picLocks noChangeAspect="1" noChangeArrowheads="1"/>
                                </pic:cNvPicPr>
                              </pic:nvPicPr>
                              <pic:blipFill>
                                <a:blip r:embed="rId10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015" cy="79932"/>
                                </a:xfrm>
                                <a:prstGeom prst="rect">
                                  <a:avLst/>
                                </a:prstGeom>
                                <a:noFill/>
                                <a:ln>
                                  <a:noFill/>
                                </a:ln>
                              </pic:spPr>
                            </pic:pic>
                          </a:graphicData>
                        </a:graphic>
                      </wp:inline>
                    </w:drawing>
                  </w:r>
                </w:p>
              </w:txbxContent>
            </v:textbox>
            <w10:wrap type="none"/>
            <w10:anchorlock/>
          </v:rect>
        </w:pict>
      </w:r>
      <w:r w:rsidR="00210C23">
        <w:rPr>
          <w:rFonts w:ascii="Times New Roman" w:eastAsia="Times New Roman" w:hAnsi="Times New Roman" w:cs="Times New Roman"/>
          <w:b/>
          <w:noProof/>
          <w:sz w:val="24"/>
          <w:szCs w:val="24"/>
          <w:lang w:eastAsia="ru-RU"/>
        </w:rPr>
        <w:drawing>
          <wp:inline distT="0" distB="0" distL="0" distR="0">
            <wp:extent cx="2368806" cy="1577662"/>
            <wp:effectExtent l="0" t="0" r="0" b="3810"/>
            <wp:docPr id="219" name="Рисунок 219" descr="C:\Documents and Settings\k307\Рабочий стол\Применение-Сборка_каркас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k307\Рабочий стол\Применение-Сборка_каркаса.jpg"/>
                    <pic:cNvPicPr>
                      <a:picLocks noChangeAspect="1" noChangeArrowheads="1"/>
                    </pic:cNvPicPr>
                  </pic:nvPicPr>
                  <pic:blipFill>
                    <a:blip r:embed="rId1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68780" cy="1577645"/>
                    </a:xfrm>
                    <a:prstGeom prst="rect">
                      <a:avLst/>
                    </a:prstGeom>
                    <a:noFill/>
                    <a:ln>
                      <a:noFill/>
                    </a:ln>
                  </pic:spPr>
                </pic:pic>
              </a:graphicData>
            </a:graphic>
          </wp:inline>
        </w:drawing>
      </w:r>
    </w:p>
    <w:p w:rsidR="00210C23" w:rsidRDefault="00210C23" w:rsidP="00D06154">
      <w:pPr>
        <w:shd w:val="clear" w:color="auto" w:fill="FFFFFF"/>
        <w:spacing w:after="0" w:line="240" w:lineRule="auto"/>
        <w:ind w:left="284" w:firstLine="283"/>
        <w:jc w:val="both"/>
        <w:rPr>
          <w:rFonts w:ascii="Times New Roman" w:eastAsia="Times New Roman" w:hAnsi="Times New Roman" w:cs="Times New Roman"/>
          <w:b/>
          <w:sz w:val="24"/>
          <w:szCs w:val="24"/>
          <w:lang w:eastAsia="ru-RU"/>
        </w:rPr>
      </w:pPr>
    </w:p>
    <w:p w:rsidR="00210C23" w:rsidRDefault="00210C23" w:rsidP="00D06154">
      <w:pPr>
        <w:shd w:val="clear" w:color="auto" w:fill="FFFFFF"/>
        <w:spacing w:after="0" w:line="240" w:lineRule="auto"/>
        <w:ind w:left="284" w:firstLine="283"/>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                               Рис.6</w:t>
      </w:r>
    </w:p>
    <w:p w:rsidR="00A63580" w:rsidRDefault="00A63580" w:rsidP="00D06154">
      <w:pPr>
        <w:shd w:val="clear" w:color="auto" w:fill="FFFFFF"/>
        <w:spacing w:after="0" w:line="240" w:lineRule="auto"/>
        <w:ind w:left="284" w:firstLine="283"/>
        <w:jc w:val="both"/>
        <w:rPr>
          <w:rFonts w:ascii="Times New Roman" w:eastAsia="Times New Roman" w:hAnsi="Times New Roman" w:cs="Times New Roman"/>
          <w:b/>
          <w:sz w:val="24"/>
          <w:szCs w:val="24"/>
          <w:lang w:eastAsia="ru-RU"/>
        </w:rPr>
      </w:pPr>
    </w:p>
    <w:p w:rsidR="00D06154" w:rsidRPr="00BD5FDE" w:rsidRDefault="00D06154" w:rsidP="00D06154">
      <w:pPr>
        <w:shd w:val="clear" w:color="auto" w:fill="FFFFFF"/>
        <w:spacing w:after="0" w:line="240" w:lineRule="auto"/>
        <w:ind w:left="284" w:firstLine="283"/>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b/>
          <w:sz w:val="24"/>
          <w:szCs w:val="24"/>
          <w:lang w:eastAsia="ru-RU"/>
        </w:rPr>
        <w:t>КОНТРОЛЬНЫЕ ВОПРОСЫ</w:t>
      </w:r>
      <w:r w:rsidRPr="00BD5FDE">
        <w:rPr>
          <w:rFonts w:ascii="Times New Roman" w:eastAsia="Times New Roman" w:hAnsi="Times New Roman" w:cs="Times New Roman"/>
          <w:sz w:val="24"/>
          <w:szCs w:val="24"/>
          <w:lang w:eastAsia="ru-RU"/>
        </w:rPr>
        <w:t>:</w:t>
      </w:r>
    </w:p>
    <w:p w:rsidR="00D06154" w:rsidRPr="00BD5FDE" w:rsidRDefault="00D06154" w:rsidP="00D06154">
      <w:pPr>
        <w:shd w:val="clear" w:color="auto" w:fill="FFFFFF"/>
        <w:spacing w:after="0" w:line="240" w:lineRule="auto"/>
        <w:ind w:left="284" w:firstLine="283"/>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1.Назначение универсально – сборного  приспособления.</w:t>
      </w:r>
    </w:p>
    <w:p w:rsidR="00D06154" w:rsidRPr="00BD5FDE" w:rsidRDefault="00D06154" w:rsidP="00D06154">
      <w:pPr>
        <w:shd w:val="clear" w:color="auto" w:fill="FFFFFF"/>
        <w:spacing w:after="0" w:line="240" w:lineRule="auto"/>
        <w:ind w:left="284" w:firstLine="283"/>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2. Состав УССП.</w:t>
      </w:r>
    </w:p>
    <w:p w:rsidR="00D06154" w:rsidRPr="00BD5FDE" w:rsidRDefault="00D06154" w:rsidP="00D06154">
      <w:pPr>
        <w:shd w:val="clear" w:color="auto" w:fill="FFFFFF"/>
        <w:spacing w:after="0" w:line="240" w:lineRule="auto"/>
        <w:ind w:left="284" w:firstLine="283"/>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3. В чем преимущества сборки с применением  УССП?</w:t>
      </w:r>
    </w:p>
    <w:p w:rsidR="00D06154" w:rsidRPr="00BD5FDE" w:rsidRDefault="00D06154" w:rsidP="00D06154">
      <w:pPr>
        <w:shd w:val="clear" w:color="auto" w:fill="FFFFFF"/>
        <w:spacing w:after="0" w:line="240" w:lineRule="auto"/>
        <w:ind w:left="284" w:firstLine="283"/>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4.В чем отличие универсальных приспособлений отспециализированных?</w:t>
      </w:r>
    </w:p>
    <w:p w:rsidR="00D06154" w:rsidRPr="00BD5FDE" w:rsidRDefault="00D06154" w:rsidP="00D06154">
      <w:pPr>
        <w:shd w:val="clear" w:color="auto" w:fill="FFFFFF"/>
        <w:spacing w:after="0" w:line="240" w:lineRule="auto"/>
        <w:ind w:left="284" w:firstLine="283"/>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5. Приведите примеры УССП.</w:t>
      </w:r>
    </w:p>
    <w:p w:rsidR="00D06154" w:rsidRPr="00BD5FDE" w:rsidRDefault="00D06154" w:rsidP="00D06154">
      <w:pPr>
        <w:shd w:val="clear" w:color="auto" w:fill="FFFFFF"/>
        <w:spacing w:after="0" w:line="240" w:lineRule="auto"/>
        <w:ind w:left="284" w:firstLine="283"/>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Приведите примеры сварных конструкций, для сварки которых можно использовать УССП.</w:t>
      </w:r>
    </w:p>
    <w:p w:rsidR="002B5F31" w:rsidRDefault="002B5F31" w:rsidP="00D06154">
      <w:pPr>
        <w:shd w:val="clear" w:color="auto" w:fill="FFFFFF"/>
        <w:spacing w:after="0" w:line="240" w:lineRule="auto"/>
        <w:ind w:left="284" w:firstLine="283"/>
        <w:jc w:val="both"/>
        <w:rPr>
          <w:rFonts w:ascii="Times New Roman" w:eastAsia="Times New Roman" w:hAnsi="Times New Roman" w:cs="Times New Roman"/>
          <w:sz w:val="24"/>
          <w:szCs w:val="24"/>
          <w:lang w:eastAsia="ru-RU"/>
        </w:rPr>
      </w:pPr>
    </w:p>
    <w:p w:rsidR="00BD5FDE" w:rsidRDefault="00BD5FDE" w:rsidP="00D06154">
      <w:pPr>
        <w:shd w:val="clear" w:color="auto" w:fill="FFFFFF"/>
        <w:spacing w:after="0" w:line="240" w:lineRule="auto"/>
        <w:ind w:left="284" w:firstLine="283"/>
        <w:jc w:val="both"/>
        <w:rPr>
          <w:rFonts w:ascii="Times New Roman" w:eastAsia="Times New Roman" w:hAnsi="Times New Roman" w:cs="Times New Roman"/>
          <w:sz w:val="24"/>
          <w:szCs w:val="24"/>
          <w:lang w:eastAsia="ru-RU"/>
        </w:rPr>
      </w:pPr>
    </w:p>
    <w:p w:rsidR="00BD5FDE" w:rsidRDefault="00BD5FDE" w:rsidP="00D06154">
      <w:pPr>
        <w:shd w:val="clear" w:color="auto" w:fill="FFFFFF"/>
        <w:spacing w:after="0" w:line="240" w:lineRule="auto"/>
        <w:ind w:left="284" w:firstLine="283"/>
        <w:jc w:val="both"/>
        <w:rPr>
          <w:rFonts w:ascii="Times New Roman" w:eastAsia="Times New Roman" w:hAnsi="Times New Roman" w:cs="Times New Roman"/>
          <w:sz w:val="24"/>
          <w:szCs w:val="24"/>
          <w:lang w:eastAsia="ru-RU"/>
        </w:rPr>
      </w:pPr>
    </w:p>
    <w:p w:rsidR="00BD5FDE" w:rsidRPr="00BD5FDE" w:rsidRDefault="00BD5FDE" w:rsidP="00D06154">
      <w:pPr>
        <w:shd w:val="clear" w:color="auto" w:fill="FFFFFF"/>
        <w:spacing w:after="0" w:line="240" w:lineRule="auto"/>
        <w:ind w:left="284" w:firstLine="283"/>
        <w:jc w:val="both"/>
        <w:rPr>
          <w:rFonts w:ascii="Times New Roman" w:eastAsia="Times New Roman" w:hAnsi="Times New Roman" w:cs="Times New Roman"/>
          <w:sz w:val="24"/>
          <w:szCs w:val="24"/>
          <w:lang w:eastAsia="ru-RU"/>
        </w:rPr>
      </w:pPr>
    </w:p>
    <w:p w:rsidR="003F6629" w:rsidRPr="00BD5FDE" w:rsidRDefault="003F6629" w:rsidP="003F6629">
      <w:pPr>
        <w:spacing w:after="0" w:line="240" w:lineRule="auto"/>
        <w:jc w:val="center"/>
        <w:rPr>
          <w:rFonts w:ascii="Times New Roman" w:eastAsia="Calibri" w:hAnsi="Times New Roman" w:cs="Times New Roman"/>
          <w:b/>
          <w:bCs/>
          <w:sz w:val="24"/>
          <w:szCs w:val="24"/>
          <w:lang w:eastAsia="ru-RU"/>
        </w:rPr>
      </w:pPr>
      <w:r w:rsidRPr="00BD5FDE">
        <w:rPr>
          <w:rFonts w:ascii="Times New Roman" w:eastAsia="Calibri" w:hAnsi="Times New Roman" w:cs="Times New Roman"/>
          <w:b/>
          <w:bCs/>
          <w:sz w:val="24"/>
          <w:szCs w:val="24"/>
          <w:lang w:eastAsia="ru-RU"/>
        </w:rPr>
        <w:t>ПРАКТИЧЕСКОЕ ЗАНЯТИЕ № 7</w:t>
      </w:r>
    </w:p>
    <w:p w:rsidR="003F6629" w:rsidRPr="00BD5FDE" w:rsidRDefault="003F6629" w:rsidP="003F6629">
      <w:pPr>
        <w:spacing w:after="0" w:line="240" w:lineRule="auto"/>
        <w:jc w:val="center"/>
        <w:rPr>
          <w:rFonts w:ascii="Times New Roman" w:eastAsia="Calibri" w:hAnsi="Times New Roman" w:cs="Times New Roman"/>
          <w:b/>
          <w:bCs/>
          <w:sz w:val="24"/>
          <w:szCs w:val="24"/>
          <w:lang w:eastAsia="ru-RU"/>
        </w:rPr>
      </w:pPr>
      <w:r w:rsidRPr="00BD5FDE">
        <w:rPr>
          <w:rFonts w:ascii="Times New Roman" w:eastAsia="Calibri" w:hAnsi="Times New Roman" w:cs="Times New Roman"/>
          <w:b/>
          <w:bCs/>
          <w:sz w:val="24"/>
          <w:szCs w:val="24"/>
          <w:lang w:eastAsia="ru-RU"/>
        </w:rPr>
        <w:t>СБОРКА КОРОБЧАТОЙ КОНСТРУКЦИИ</w:t>
      </w:r>
    </w:p>
    <w:p w:rsidR="003F6629" w:rsidRPr="00BD5FDE" w:rsidRDefault="003F6629" w:rsidP="003F6629">
      <w:pPr>
        <w:spacing w:after="0" w:line="240" w:lineRule="auto"/>
        <w:jc w:val="both"/>
        <w:rPr>
          <w:rFonts w:ascii="Times New Roman" w:eastAsia="Calibri" w:hAnsi="Times New Roman" w:cs="Times New Roman"/>
          <w:sz w:val="24"/>
          <w:szCs w:val="24"/>
        </w:rPr>
      </w:pPr>
      <w:r w:rsidRPr="00BD5FDE">
        <w:rPr>
          <w:rFonts w:ascii="Times New Roman" w:eastAsia="Calibri" w:hAnsi="Times New Roman" w:cs="Times New Roman"/>
          <w:b/>
          <w:bCs/>
          <w:sz w:val="24"/>
          <w:szCs w:val="24"/>
        </w:rPr>
        <w:t>ЦЕЛЬ РАБОТЫ:</w:t>
      </w:r>
    </w:p>
    <w:p w:rsidR="003F6629" w:rsidRPr="00BD5FDE" w:rsidRDefault="003F6629" w:rsidP="003F6629">
      <w:pPr>
        <w:spacing w:after="0" w:line="240" w:lineRule="auto"/>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 xml:space="preserve">Сформировать умение  </w:t>
      </w:r>
      <w:r w:rsidR="00825E44" w:rsidRPr="00BD5FDE">
        <w:rPr>
          <w:rFonts w:ascii="Times New Roman" w:eastAsia="Times New Roman" w:hAnsi="Times New Roman" w:cs="Times New Roman"/>
          <w:sz w:val="24"/>
          <w:szCs w:val="24"/>
          <w:lang w:eastAsia="ru-RU"/>
        </w:rPr>
        <w:t xml:space="preserve">выполнять сборку </w:t>
      </w:r>
      <w:r w:rsidRPr="00BD5FDE">
        <w:rPr>
          <w:rFonts w:ascii="Times New Roman" w:eastAsia="Times New Roman" w:hAnsi="Times New Roman" w:cs="Times New Roman"/>
          <w:sz w:val="24"/>
          <w:szCs w:val="24"/>
          <w:lang w:eastAsia="ru-RU"/>
        </w:rPr>
        <w:t xml:space="preserve"> конструкции (изделий, узлов, деталей) под сварку;</w:t>
      </w:r>
      <w:r w:rsidRPr="00BD5FDE">
        <w:rPr>
          <w:rFonts w:ascii="Times New Roman" w:eastAsia="Times New Roman" w:hAnsi="Times New Roman" w:cs="Times New Roman"/>
          <w:sz w:val="24"/>
          <w:szCs w:val="24"/>
          <w:lang w:eastAsia="ru-RU"/>
        </w:rPr>
        <w:tab/>
      </w:r>
    </w:p>
    <w:p w:rsidR="003F6629" w:rsidRPr="00BD5FDE" w:rsidRDefault="003F6629" w:rsidP="003F6629">
      <w:pPr>
        <w:spacing w:after="0" w:line="240" w:lineRule="auto"/>
        <w:rPr>
          <w:rFonts w:ascii="Times New Roman" w:eastAsia="Calibri" w:hAnsi="Times New Roman" w:cs="Times New Roman"/>
          <w:b/>
          <w:bCs/>
          <w:sz w:val="24"/>
          <w:szCs w:val="24"/>
        </w:rPr>
      </w:pPr>
      <w:r w:rsidRPr="00BD5FDE">
        <w:rPr>
          <w:rFonts w:ascii="Times New Roman" w:eastAsia="Calibri" w:hAnsi="Times New Roman" w:cs="Times New Roman"/>
          <w:b/>
          <w:bCs/>
          <w:sz w:val="24"/>
          <w:szCs w:val="24"/>
        </w:rPr>
        <w:t xml:space="preserve">ОБОРУДОВАНИЕ И МАТЕРИАЛЫ: </w:t>
      </w:r>
      <w:r w:rsidRPr="00BD5FDE">
        <w:rPr>
          <w:rFonts w:ascii="Times New Roman" w:eastAsia="Calibri" w:hAnsi="Times New Roman" w:cs="Times New Roman"/>
          <w:bCs/>
          <w:sz w:val="24"/>
          <w:szCs w:val="24"/>
        </w:rPr>
        <w:t>МР</w:t>
      </w:r>
    </w:p>
    <w:p w:rsidR="003F6629" w:rsidRPr="00BD5FDE" w:rsidRDefault="003F6629" w:rsidP="003F6629">
      <w:pPr>
        <w:spacing w:after="0" w:line="240" w:lineRule="auto"/>
        <w:ind w:right="20"/>
        <w:jc w:val="both"/>
        <w:rPr>
          <w:rFonts w:ascii="Times New Roman" w:eastAsia="Times New Roman" w:hAnsi="Times New Roman" w:cs="Times New Roman"/>
          <w:b/>
          <w:bCs/>
          <w:sz w:val="24"/>
          <w:szCs w:val="24"/>
          <w:lang w:eastAsia="ru-RU"/>
        </w:rPr>
      </w:pPr>
      <w:r w:rsidRPr="00BD5FDE">
        <w:rPr>
          <w:rFonts w:ascii="Times New Roman" w:eastAsia="Times New Roman" w:hAnsi="Times New Roman" w:cs="Times New Roman"/>
          <w:b/>
          <w:bCs/>
          <w:sz w:val="24"/>
          <w:szCs w:val="24"/>
          <w:lang w:eastAsia="ru-RU"/>
        </w:rPr>
        <w:t xml:space="preserve">ПОРЯДОК ВЫПОЛНЕНИЯ: </w:t>
      </w:r>
    </w:p>
    <w:p w:rsidR="003F6629" w:rsidRPr="00BD5FDE" w:rsidRDefault="003F6629" w:rsidP="003F6629">
      <w:pPr>
        <w:spacing w:after="0" w:line="240" w:lineRule="auto"/>
        <w:ind w:right="20"/>
        <w:jc w:val="both"/>
        <w:rPr>
          <w:rFonts w:ascii="Times New Roman" w:eastAsia="Times New Roman" w:hAnsi="Times New Roman" w:cs="Times New Roman"/>
          <w:bCs/>
          <w:sz w:val="24"/>
          <w:szCs w:val="24"/>
          <w:lang w:eastAsia="ru-RU"/>
        </w:rPr>
      </w:pPr>
      <w:r w:rsidRPr="00BD5FDE">
        <w:rPr>
          <w:rFonts w:ascii="Times New Roman" w:eastAsia="Times New Roman" w:hAnsi="Times New Roman" w:cs="Times New Roman"/>
          <w:bCs/>
          <w:sz w:val="24"/>
          <w:szCs w:val="24"/>
          <w:lang w:eastAsia="ru-RU"/>
        </w:rPr>
        <w:t>1.Внимательно прочитайте основные сведения по теме.</w:t>
      </w:r>
    </w:p>
    <w:p w:rsidR="003F6629" w:rsidRPr="00BD5FDE" w:rsidRDefault="003F6629" w:rsidP="003F6629">
      <w:pPr>
        <w:spacing w:after="0" w:line="240" w:lineRule="auto"/>
        <w:ind w:right="20"/>
        <w:jc w:val="both"/>
        <w:rPr>
          <w:rFonts w:ascii="Times New Roman" w:eastAsia="Times New Roman" w:hAnsi="Times New Roman" w:cs="Times New Roman"/>
          <w:bCs/>
          <w:sz w:val="24"/>
          <w:szCs w:val="24"/>
          <w:lang w:eastAsia="ru-RU"/>
        </w:rPr>
      </w:pPr>
      <w:r w:rsidRPr="00BD5FDE">
        <w:rPr>
          <w:rFonts w:ascii="Times New Roman" w:eastAsia="Times New Roman" w:hAnsi="Times New Roman" w:cs="Times New Roman"/>
          <w:bCs/>
          <w:sz w:val="24"/>
          <w:szCs w:val="24"/>
          <w:lang w:eastAsia="ru-RU"/>
        </w:rPr>
        <w:t>2.</w:t>
      </w:r>
      <w:r w:rsidR="00825E44" w:rsidRPr="00BD5FDE">
        <w:rPr>
          <w:rFonts w:ascii="Times New Roman" w:eastAsia="Times New Roman" w:hAnsi="Times New Roman" w:cs="Times New Roman"/>
          <w:bCs/>
          <w:sz w:val="24"/>
          <w:szCs w:val="24"/>
          <w:lang w:eastAsia="ru-RU"/>
        </w:rPr>
        <w:t>Выполните задание в тетради.</w:t>
      </w:r>
    </w:p>
    <w:p w:rsidR="00825E44" w:rsidRPr="00BD5FDE" w:rsidRDefault="00825E44" w:rsidP="003F6629">
      <w:pPr>
        <w:spacing w:after="0" w:line="240" w:lineRule="auto"/>
        <w:ind w:right="20"/>
        <w:jc w:val="both"/>
        <w:rPr>
          <w:rFonts w:ascii="Times New Roman" w:eastAsia="Times New Roman" w:hAnsi="Times New Roman" w:cs="Times New Roman"/>
          <w:bCs/>
          <w:sz w:val="24"/>
          <w:szCs w:val="24"/>
          <w:lang w:eastAsia="ru-RU"/>
        </w:rPr>
      </w:pPr>
      <w:r w:rsidRPr="00BD5FDE">
        <w:rPr>
          <w:rFonts w:ascii="Times New Roman" w:eastAsia="Times New Roman" w:hAnsi="Times New Roman" w:cs="Times New Roman"/>
          <w:bCs/>
          <w:sz w:val="24"/>
          <w:szCs w:val="24"/>
          <w:lang w:eastAsia="ru-RU"/>
        </w:rPr>
        <w:t>ЗАДАНИЕ</w:t>
      </w:r>
      <w:proofErr w:type="gramStart"/>
      <w:r w:rsidRPr="00BD5FDE">
        <w:rPr>
          <w:rFonts w:ascii="Times New Roman" w:eastAsia="Times New Roman" w:hAnsi="Times New Roman" w:cs="Times New Roman"/>
          <w:bCs/>
          <w:sz w:val="24"/>
          <w:szCs w:val="24"/>
          <w:lang w:eastAsia="ru-RU"/>
        </w:rPr>
        <w:t xml:space="preserve"> :</w:t>
      </w:r>
      <w:proofErr w:type="gramEnd"/>
    </w:p>
    <w:p w:rsidR="00825E44" w:rsidRPr="00BD5FDE" w:rsidRDefault="00825E44" w:rsidP="003F6629">
      <w:pPr>
        <w:spacing w:after="0" w:line="240" w:lineRule="auto"/>
        <w:ind w:right="20"/>
        <w:jc w:val="both"/>
        <w:rPr>
          <w:rFonts w:ascii="Times New Roman" w:eastAsia="Times New Roman" w:hAnsi="Times New Roman" w:cs="Times New Roman"/>
          <w:bCs/>
          <w:sz w:val="24"/>
          <w:szCs w:val="24"/>
          <w:lang w:eastAsia="ru-RU"/>
        </w:rPr>
      </w:pPr>
      <w:r w:rsidRPr="00BD5FDE">
        <w:rPr>
          <w:rFonts w:ascii="Times New Roman" w:eastAsia="Times New Roman" w:hAnsi="Times New Roman" w:cs="Times New Roman"/>
          <w:bCs/>
          <w:sz w:val="24"/>
          <w:szCs w:val="24"/>
          <w:lang w:eastAsia="ru-RU"/>
        </w:rPr>
        <w:t>1.Выполните эскиз сварной конструкции коробчатого сечения по своим размерам( 3 вида)</w:t>
      </w:r>
      <w:proofErr w:type="gramStart"/>
      <w:r w:rsidRPr="00BD5FDE">
        <w:rPr>
          <w:rFonts w:ascii="Times New Roman" w:eastAsia="Times New Roman" w:hAnsi="Times New Roman" w:cs="Times New Roman"/>
          <w:bCs/>
          <w:sz w:val="24"/>
          <w:szCs w:val="24"/>
          <w:lang w:eastAsia="ru-RU"/>
        </w:rPr>
        <w:t>,у</w:t>
      </w:r>
      <w:proofErr w:type="gramEnd"/>
      <w:r w:rsidRPr="00BD5FDE">
        <w:rPr>
          <w:rFonts w:ascii="Times New Roman" w:eastAsia="Times New Roman" w:hAnsi="Times New Roman" w:cs="Times New Roman"/>
          <w:bCs/>
          <w:sz w:val="24"/>
          <w:szCs w:val="24"/>
          <w:lang w:eastAsia="ru-RU"/>
        </w:rPr>
        <w:t>кажите размеры и условные обозначения сварных швов на чертеже.</w:t>
      </w:r>
    </w:p>
    <w:p w:rsidR="00825E44" w:rsidRPr="00BD5FDE" w:rsidRDefault="00825E44" w:rsidP="003F6629">
      <w:pPr>
        <w:spacing w:after="0" w:line="240" w:lineRule="auto"/>
        <w:ind w:right="20"/>
        <w:jc w:val="both"/>
        <w:rPr>
          <w:rFonts w:ascii="Times New Roman" w:eastAsia="Times New Roman" w:hAnsi="Times New Roman" w:cs="Times New Roman"/>
          <w:bCs/>
          <w:sz w:val="24"/>
          <w:szCs w:val="24"/>
          <w:lang w:eastAsia="ru-RU"/>
        </w:rPr>
      </w:pPr>
      <w:r w:rsidRPr="00BD5FDE">
        <w:rPr>
          <w:rFonts w:ascii="Times New Roman" w:eastAsia="Times New Roman" w:hAnsi="Times New Roman" w:cs="Times New Roman"/>
          <w:bCs/>
          <w:sz w:val="24"/>
          <w:szCs w:val="24"/>
          <w:lang w:eastAsia="ru-RU"/>
        </w:rPr>
        <w:t>2. укажите последовательность выполнения сварных швов разработанной конструкции.</w:t>
      </w:r>
    </w:p>
    <w:p w:rsidR="003F6629" w:rsidRPr="00BD5FDE" w:rsidRDefault="003F6629" w:rsidP="003F6629">
      <w:pPr>
        <w:spacing w:after="0" w:line="240" w:lineRule="auto"/>
        <w:ind w:right="20"/>
        <w:jc w:val="both"/>
        <w:rPr>
          <w:rFonts w:ascii="Times New Roman" w:eastAsia="Times New Roman" w:hAnsi="Times New Roman" w:cs="Times New Roman"/>
          <w:bCs/>
          <w:sz w:val="24"/>
          <w:szCs w:val="24"/>
          <w:lang w:eastAsia="ru-RU"/>
        </w:rPr>
      </w:pPr>
      <w:r w:rsidRPr="00BD5FDE">
        <w:rPr>
          <w:rFonts w:ascii="Times New Roman" w:eastAsia="Times New Roman" w:hAnsi="Times New Roman" w:cs="Times New Roman"/>
          <w:bCs/>
          <w:sz w:val="24"/>
          <w:szCs w:val="24"/>
          <w:lang w:eastAsia="ru-RU"/>
        </w:rPr>
        <w:t> </w:t>
      </w:r>
      <w:r w:rsidRPr="00BD5FDE">
        <w:rPr>
          <w:rFonts w:ascii="Times New Roman" w:eastAsia="Times New Roman" w:hAnsi="Times New Roman" w:cs="Times New Roman"/>
          <w:bCs/>
          <w:sz w:val="24"/>
          <w:szCs w:val="24"/>
          <w:lang w:eastAsia="ru-RU"/>
        </w:rPr>
        <w:tab/>
      </w:r>
    </w:p>
    <w:p w:rsidR="003F6629" w:rsidRPr="00BD5FDE" w:rsidRDefault="003F6629" w:rsidP="003F6629">
      <w:pPr>
        <w:spacing w:after="0" w:line="240" w:lineRule="auto"/>
        <w:jc w:val="center"/>
        <w:rPr>
          <w:rFonts w:ascii="Times New Roman" w:eastAsia="Calibri" w:hAnsi="Times New Roman" w:cs="Times New Roman"/>
          <w:b/>
          <w:bCs/>
          <w:sz w:val="24"/>
          <w:szCs w:val="24"/>
        </w:rPr>
      </w:pPr>
    </w:p>
    <w:p w:rsidR="003F6629" w:rsidRPr="00BD5FDE" w:rsidRDefault="003F6629" w:rsidP="003F6629">
      <w:pPr>
        <w:spacing w:after="0" w:line="240" w:lineRule="auto"/>
        <w:jc w:val="center"/>
        <w:rPr>
          <w:rFonts w:ascii="Times New Roman" w:eastAsia="Calibri" w:hAnsi="Times New Roman" w:cs="Times New Roman"/>
          <w:b/>
          <w:bCs/>
          <w:sz w:val="24"/>
          <w:szCs w:val="24"/>
        </w:rPr>
      </w:pPr>
    </w:p>
    <w:p w:rsidR="003F6629" w:rsidRPr="00BD5FDE" w:rsidRDefault="003F6629" w:rsidP="003F6629">
      <w:pPr>
        <w:spacing w:after="0" w:line="240" w:lineRule="auto"/>
        <w:jc w:val="center"/>
        <w:rPr>
          <w:rFonts w:ascii="Times New Roman" w:eastAsia="Calibri" w:hAnsi="Times New Roman" w:cs="Times New Roman"/>
          <w:b/>
          <w:bCs/>
          <w:sz w:val="24"/>
          <w:szCs w:val="24"/>
        </w:rPr>
      </w:pPr>
      <w:r w:rsidRPr="00BD5FDE">
        <w:rPr>
          <w:rFonts w:ascii="Times New Roman" w:eastAsia="Calibri" w:hAnsi="Times New Roman" w:cs="Times New Roman"/>
          <w:b/>
          <w:bCs/>
          <w:sz w:val="24"/>
          <w:szCs w:val="24"/>
        </w:rPr>
        <w:t>ОСНОВНЫЕ СВЕДЕНИЯ</w:t>
      </w:r>
    </w:p>
    <w:p w:rsidR="003F6629" w:rsidRPr="00BD5FDE" w:rsidRDefault="003F6629" w:rsidP="003F6629">
      <w:pPr>
        <w:spacing w:after="0" w:line="240" w:lineRule="auto"/>
        <w:jc w:val="center"/>
        <w:rPr>
          <w:rFonts w:ascii="Times New Roman" w:eastAsia="Calibri" w:hAnsi="Times New Roman" w:cs="Times New Roman"/>
          <w:sz w:val="24"/>
          <w:szCs w:val="24"/>
        </w:rPr>
      </w:pPr>
    </w:p>
    <w:p w:rsidR="003F6629" w:rsidRPr="00BD5FDE" w:rsidRDefault="003F6629" w:rsidP="003F6629">
      <w:pPr>
        <w:shd w:val="clear" w:color="auto" w:fill="FFFFFF"/>
        <w:spacing w:after="0" w:line="294" w:lineRule="atLeast"/>
        <w:rPr>
          <w:rFonts w:ascii="Times New Roman" w:eastAsia="Times New Roman" w:hAnsi="Times New Roman" w:cs="Times New Roman"/>
          <w:color w:val="000000"/>
          <w:sz w:val="24"/>
          <w:szCs w:val="24"/>
          <w:lang w:eastAsia="ru-RU"/>
        </w:rPr>
      </w:pPr>
    </w:p>
    <w:p w:rsidR="003F6629" w:rsidRPr="00BD5FDE" w:rsidRDefault="003F6629" w:rsidP="003F6629">
      <w:pPr>
        <w:shd w:val="clear" w:color="auto" w:fill="FFFFFF"/>
        <w:spacing w:after="0" w:line="294" w:lineRule="atLeast"/>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b/>
          <w:bCs/>
          <w:color w:val="000000"/>
          <w:sz w:val="24"/>
          <w:szCs w:val="24"/>
          <w:lang w:eastAsia="ru-RU"/>
        </w:rPr>
        <w:t>ЦЕЛЬ РАБОТЫ:</w:t>
      </w:r>
    </w:p>
    <w:p w:rsidR="003F6629" w:rsidRPr="00BD5FDE" w:rsidRDefault="003F6629" w:rsidP="00AD665D">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1 Формирование способности и готовности использовать теоретические знания для описания технологической последовательности сборки- сварки двутавровых и коробчатых балок.</w:t>
      </w:r>
    </w:p>
    <w:p w:rsidR="003F6629" w:rsidRPr="00BD5FDE" w:rsidRDefault="003F6629" w:rsidP="00AD665D">
      <w:pPr>
        <w:shd w:val="clear" w:color="auto" w:fill="FFFFFF"/>
        <w:spacing w:after="0" w:line="294" w:lineRule="atLeast"/>
        <w:jc w:val="both"/>
        <w:rPr>
          <w:rFonts w:ascii="Times New Roman" w:eastAsia="Times New Roman" w:hAnsi="Times New Roman" w:cs="Times New Roman"/>
          <w:color w:val="000000"/>
          <w:sz w:val="24"/>
          <w:szCs w:val="24"/>
          <w:lang w:eastAsia="ru-RU"/>
        </w:rPr>
      </w:pPr>
    </w:p>
    <w:p w:rsidR="003F6629" w:rsidRPr="00BD5FDE" w:rsidRDefault="003F6629" w:rsidP="00AD665D">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b/>
          <w:bCs/>
          <w:color w:val="000000"/>
          <w:sz w:val="24"/>
          <w:szCs w:val="24"/>
          <w:lang w:eastAsia="ru-RU"/>
        </w:rPr>
        <w:t>ОБОРУДОВАНИЕ И МАТЕРИАЛЫ: </w:t>
      </w:r>
      <w:r w:rsidRPr="00BD5FDE">
        <w:rPr>
          <w:rFonts w:ascii="Times New Roman" w:eastAsia="Times New Roman" w:hAnsi="Times New Roman" w:cs="Times New Roman"/>
          <w:color w:val="000000"/>
          <w:sz w:val="24"/>
          <w:szCs w:val="24"/>
          <w:lang w:eastAsia="ru-RU"/>
        </w:rPr>
        <w:t>Раздаточный материал.</w:t>
      </w:r>
    </w:p>
    <w:p w:rsidR="003F6629" w:rsidRPr="00BD5FDE" w:rsidRDefault="003F6629" w:rsidP="00AD665D">
      <w:pPr>
        <w:shd w:val="clear" w:color="auto" w:fill="FFFFFF"/>
        <w:spacing w:after="0" w:line="294" w:lineRule="atLeast"/>
        <w:jc w:val="both"/>
        <w:rPr>
          <w:rFonts w:ascii="Times New Roman" w:eastAsia="Times New Roman" w:hAnsi="Times New Roman" w:cs="Times New Roman"/>
          <w:color w:val="000000"/>
          <w:sz w:val="24"/>
          <w:szCs w:val="24"/>
          <w:lang w:eastAsia="ru-RU"/>
        </w:rPr>
      </w:pPr>
    </w:p>
    <w:p w:rsidR="003F6629" w:rsidRPr="00BD5FDE" w:rsidRDefault="003F6629" w:rsidP="00AD665D">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b/>
          <w:bCs/>
          <w:color w:val="000000"/>
          <w:sz w:val="24"/>
          <w:szCs w:val="24"/>
          <w:lang w:eastAsia="ru-RU"/>
        </w:rPr>
        <w:t>ОСНОВНЫЕ СВЕДЕНИЯ:</w:t>
      </w:r>
    </w:p>
    <w:p w:rsidR="003F6629" w:rsidRPr="00BD5FDE" w:rsidRDefault="000435DF" w:rsidP="00AD665D">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Основной трудностью при сварке коробчатой конструкции из листового металла это возникновение напряжений и деформаций при сборке и сварке конструкции.</w:t>
      </w:r>
    </w:p>
    <w:p w:rsidR="003F6629" w:rsidRPr="00BD5FDE" w:rsidRDefault="003F6629" w:rsidP="00AD665D">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В местах концентрации напряжений суммарная величина их может превысить временное сопротивление разрыву наплавленного металла, что вызовет начало разрушения сварного шва. А в отдельных случаях приводит к разрушению сварной конструкции в целом. Причинами возникновения напряжений и деформаций при сварке являются: неравномерное нагревание металла, литейная усадка расплавленного металла, структурные превращения в металле.</w:t>
      </w:r>
    </w:p>
    <w:p w:rsidR="003F6629" w:rsidRPr="00BD5FDE" w:rsidRDefault="003F6629" w:rsidP="00AD665D">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br/>
        <w:t>Для борьбы с деформациями принимаются следующие меры.</w:t>
      </w:r>
      <w:r w:rsidRPr="00BD5FDE">
        <w:rPr>
          <w:rFonts w:ascii="Times New Roman" w:eastAsia="Times New Roman" w:hAnsi="Times New Roman" w:cs="Times New Roman"/>
          <w:color w:val="000000"/>
          <w:sz w:val="24"/>
          <w:szCs w:val="24"/>
          <w:lang w:eastAsia="ru-RU"/>
        </w:rPr>
        <w:br/>
        <w:t>Мероприятия, выполняемые до сварки.</w:t>
      </w:r>
    </w:p>
    <w:p w:rsidR="003F6629" w:rsidRPr="00BD5FDE" w:rsidRDefault="003F6629" w:rsidP="00AD665D">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br/>
      </w:r>
      <w:r w:rsidRPr="00BD5FDE">
        <w:rPr>
          <w:rFonts w:ascii="Times New Roman" w:eastAsia="Times New Roman" w:hAnsi="Times New Roman" w:cs="Times New Roman"/>
          <w:i/>
          <w:iCs/>
          <w:color w:val="000000"/>
          <w:sz w:val="24"/>
          <w:szCs w:val="24"/>
          <w:lang w:eastAsia="ru-RU"/>
        </w:rPr>
        <w:t>Рациональное конструирование сварных изделий.</w:t>
      </w:r>
      <w:r w:rsidRPr="00BD5FDE">
        <w:rPr>
          <w:rFonts w:ascii="Times New Roman" w:eastAsia="Times New Roman" w:hAnsi="Times New Roman" w:cs="Times New Roman"/>
          <w:color w:val="000000"/>
          <w:sz w:val="24"/>
          <w:szCs w:val="24"/>
          <w:lang w:eastAsia="ru-RU"/>
        </w:rPr>
        <w:t> В процессе конструирования необходимо: ограничивать количество наплавленного металла уменьшением катетов швов или угла скоса кромок; не допускать пересечения большого количества швов; не располагать сварные швы там, где действуют максимальные напряжения от внешних нагрузок, и размещать их симметрично; применять преимущественно стыковые швы и т. п.</w:t>
      </w:r>
    </w:p>
    <w:p w:rsidR="003F6629" w:rsidRPr="00BD5FDE" w:rsidRDefault="003F6629" w:rsidP="00AD665D">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br/>
      </w:r>
      <w:r w:rsidRPr="00BD5FDE">
        <w:rPr>
          <w:rFonts w:ascii="Times New Roman" w:eastAsia="Times New Roman" w:hAnsi="Times New Roman" w:cs="Times New Roman"/>
          <w:i/>
          <w:iCs/>
          <w:color w:val="000000"/>
          <w:sz w:val="24"/>
          <w:szCs w:val="24"/>
          <w:lang w:eastAsia="ru-RU"/>
        </w:rPr>
        <w:t>Правильная сборка деталей с учетом возможных деформаций.</w:t>
      </w:r>
      <w:r w:rsidRPr="00BD5FDE">
        <w:rPr>
          <w:rFonts w:ascii="Times New Roman" w:eastAsia="Times New Roman" w:hAnsi="Times New Roman" w:cs="Times New Roman"/>
          <w:color w:val="000000"/>
          <w:sz w:val="24"/>
          <w:szCs w:val="24"/>
          <w:lang w:eastAsia="ru-RU"/>
        </w:rPr>
        <w:t> При этом наиболее часто применяют метод обратных деформаций (рис. 1). Зная, что шов после охлаждения всегда сокращается в размерах, можно заранее предугадать характер возможных напряжений и деформаций и произвести предварительный выгиб свариваемых деталей и противоположную сторону. Величина обратного выгиба определяется расчетным или опытным путем.</w:t>
      </w:r>
    </w:p>
    <w:p w:rsidR="003F6629" w:rsidRPr="00BD5FDE" w:rsidRDefault="003F6629" w:rsidP="00AD665D">
      <w:pPr>
        <w:shd w:val="clear" w:color="auto" w:fill="FFFFFF"/>
        <w:spacing w:after="0" w:line="294" w:lineRule="atLeast"/>
        <w:jc w:val="both"/>
        <w:rPr>
          <w:rFonts w:ascii="Times New Roman" w:eastAsia="Times New Roman" w:hAnsi="Times New Roman" w:cs="Times New Roman"/>
          <w:color w:val="000000"/>
          <w:sz w:val="24"/>
          <w:szCs w:val="24"/>
          <w:lang w:eastAsia="ru-RU"/>
        </w:rPr>
      </w:pPr>
    </w:p>
    <w:p w:rsidR="003F6629" w:rsidRPr="00BD5FDE" w:rsidRDefault="00273AA0" w:rsidP="00AD665D">
      <w:pPr>
        <w:shd w:val="clear" w:color="auto" w:fill="FFFFFF"/>
        <w:spacing w:after="0" w:line="294" w:lineRule="atLeast"/>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4"/>
          <w:szCs w:val="24"/>
          <w:lang w:eastAsia="ru-RU"/>
        </w:rPr>
      </w:r>
      <w:r>
        <w:rPr>
          <w:rFonts w:ascii="Times New Roman" w:eastAsia="Times New Roman" w:hAnsi="Times New Roman" w:cs="Times New Roman"/>
          <w:noProof/>
          <w:color w:val="000000"/>
          <w:sz w:val="24"/>
          <w:szCs w:val="24"/>
          <w:lang w:eastAsia="ru-RU"/>
        </w:rPr>
        <w:pict>
          <v:rect id="Прямоугольник 141" o:spid="_x0000_s1036" alt="Описание: http://konspekta.net/zdamsamru/baza1/84887875176.files/image072.jpg" style="width:24pt;height:24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" filled="f" stroked="f">
            <o:lock v:ext="edit" aspectratio="t"/>
            <w10:wrap type="none"/>
            <w10:anchorlock/>
          </v:rect>
        </w:pict>
      </w:r>
      <w:r>
        <w:rPr>
          <w:rFonts w:ascii="Times New Roman" w:eastAsia="Times New Roman" w:hAnsi="Times New Roman" w:cs="Times New Roman"/>
          <w:noProof/>
          <w:color w:val="000000"/>
          <w:sz w:val="24"/>
          <w:szCs w:val="24"/>
          <w:lang w:eastAsia="ru-RU"/>
        </w:rPr>
      </w:r>
      <w:r>
        <w:rPr>
          <w:rFonts w:ascii="Times New Roman" w:eastAsia="Times New Roman" w:hAnsi="Times New Roman" w:cs="Times New Roman"/>
          <w:noProof/>
          <w:color w:val="000000"/>
          <w:sz w:val="24"/>
          <w:szCs w:val="24"/>
          <w:lang w:eastAsia="ru-RU"/>
        </w:rPr>
        <w:pict>
          <v:rect id="Прямоугольник 140" o:spid="_x0000_s1035" alt="Описание: Порядок наложения швов" style="width:24pt;height:24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" filled="f" stroked="f">
            <o:lock v:ext="edit" aspectratio="t"/>
            <w10:wrap type="none"/>
            <w10:anchorlock/>
          </v:rect>
        </w:pict>
      </w:r>
      <w:r w:rsidR="000435DF" w:rsidRPr="00BD5FDE">
        <w:rPr>
          <w:rFonts w:ascii="Times New Roman" w:eastAsia="Times New Roman" w:hAnsi="Times New Roman" w:cs="Times New Roman"/>
          <w:noProof/>
          <w:color w:val="000000"/>
          <w:sz w:val="24"/>
          <w:szCs w:val="24"/>
          <w:lang w:eastAsia="ru-RU"/>
        </w:rPr>
        <w:drawing>
          <wp:inline distT="0" distB="0" distL="0" distR="0">
            <wp:extent cx="3269951" cy="1049866"/>
            <wp:effectExtent l="0" t="0" r="6985" b="0"/>
            <wp:docPr id="143" name="Рисунок 143" descr="C:\Documents and Settings\k307\Рабочий стол\image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k307\Рабочий стол\image072.jpg"/>
                    <pic:cNvPicPr>
                      <a:picLocks noChangeAspect="1" noChangeArrowheads="1"/>
                    </pic:cNvPicPr>
                  </pic:nvPicPr>
                  <pic:blipFill>
                    <a:blip r:embed="rId5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70738" cy="1050119"/>
                    </a:xfrm>
                    <a:prstGeom prst="rect">
                      <a:avLst/>
                    </a:prstGeom>
                    <a:noFill/>
                    <a:ln>
                      <a:noFill/>
                    </a:ln>
                  </pic:spPr>
                </pic:pic>
              </a:graphicData>
            </a:graphic>
          </wp:inline>
        </w:drawing>
      </w:r>
      <w:r w:rsidR="003F6629" w:rsidRPr="00BD5FDE">
        <w:rPr>
          <w:rFonts w:ascii="Times New Roman" w:eastAsia="Times New Roman" w:hAnsi="Times New Roman" w:cs="Times New Roman"/>
          <w:color w:val="000000"/>
          <w:sz w:val="24"/>
          <w:szCs w:val="24"/>
          <w:lang w:eastAsia="ru-RU"/>
        </w:rPr>
        <w:br/>
        <w:t>Рис. 1. Обратные деформации и положения элементов изделия после сварки:</w:t>
      </w:r>
      <w:r w:rsidR="003F6629" w:rsidRPr="00BD5FDE">
        <w:rPr>
          <w:rFonts w:ascii="Times New Roman" w:eastAsia="Times New Roman" w:hAnsi="Times New Roman" w:cs="Times New Roman"/>
          <w:color w:val="000000"/>
          <w:sz w:val="24"/>
          <w:szCs w:val="24"/>
          <w:lang w:eastAsia="ru-RU"/>
        </w:rPr>
        <w:br/>
        <w:t xml:space="preserve">а - стыковое соединение двух пластин; б - тавровая балка; </w:t>
      </w:r>
      <w:proofErr w:type="gramStart"/>
      <w:r w:rsidR="003F6629" w:rsidRPr="00BD5FDE">
        <w:rPr>
          <w:rFonts w:ascii="Times New Roman" w:eastAsia="Times New Roman" w:hAnsi="Times New Roman" w:cs="Times New Roman"/>
          <w:color w:val="000000"/>
          <w:sz w:val="24"/>
          <w:szCs w:val="24"/>
          <w:lang w:eastAsia="ru-RU"/>
        </w:rPr>
        <w:t>в</w:t>
      </w:r>
      <w:proofErr w:type="gramEnd"/>
      <w:r w:rsidR="003F6629" w:rsidRPr="00BD5FDE">
        <w:rPr>
          <w:rFonts w:ascii="Times New Roman" w:eastAsia="Times New Roman" w:hAnsi="Times New Roman" w:cs="Times New Roman"/>
          <w:color w:val="000000"/>
          <w:sz w:val="24"/>
          <w:szCs w:val="24"/>
          <w:lang w:eastAsia="ru-RU"/>
        </w:rPr>
        <w:t xml:space="preserve"> - </w:t>
      </w:r>
      <w:proofErr w:type="gramStart"/>
      <w:r w:rsidR="003F6629" w:rsidRPr="00BD5FDE">
        <w:rPr>
          <w:rFonts w:ascii="Times New Roman" w:eastAsia="Times New Roman" w:hAnsi="Times New Roman" w:cs="Times New Roman"/>
          <w:color w:val="000000"/>
          <w:sz w:val="24"/>
          <w:szCs w:val="24"/>
          <w:lang w:eastAsia="ru-RU"/>
        </w:rPr>
        <w:t>полка</w:t>
      </w:r>
      <w:proofErr w:type="gramEnd"/>
      <w:r w:rsidR="003F6629" w:rsidRPr="00BD5FDE">
        <w:rPr>
          <w:rFonts w:ascii="Times New Roman" w:eastAsia="Times New Roman" w:hAnsi="Times New Roman" w:cs="Times New Roman"/>
          <w:color w:val="000000"/>
          <w:sz w:val="24"/>
          <w:szCs w:val="24"/>
          <w:lang w:eastAsia="ru-RU"/>
        </w:rPr>
        <w:t xml:space="preserve"> таврового соединения</w:t>
      </w:r>
    </w:p>
    <w:p w:rsidR="003F6629" w:rsidRPr="00BD5FDE" w:rsidRDefault="003F6629" w:rsidP="00AD665D">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br/>
        <w:t>При сборке деталей следует избегать прихваток, которые создают жесткое закрепление деталей и способствуют возникновению значительных остаточных напряжений. Лучше применять сборочные приспособления, допускающие некоторое перемещение деталей при усадке металла</w:t>
      </w:r>
    </w:p>
    <w:p w:rsidR="003F6629" w:rsidRPr="00BD5FDE" w:rsidRDefault="003F6629" w:rsidP="00AD665D">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w:t>
      </w:r>
      <w:r w:rsidRPr="00BD5FDE">
        <w:rPr>
          <w:rFonts w:ascii="Times New Roman" w:eastAsia="Times New Roman" w:hAnsi="Times New Roman" w:cs="Times New Roman"/>
          <w:color w:val="000000"/>
          <w:sz w:val="24"/>
          <w:szCs w:val="24"/>
          <w:lang w:eastAsia="ru-RU"/>
        </w:rPr>
        <w:br/>
        <w:t>Мероприятия, выполняемые в процессе сварки.</w:t>
      </w:r>
    </w:p>
    <w:p w:rsidR="003F6629" w:rsidRPr="00BD5FDE" w:rsidRDefault="003F6629" w:rsidP="00AD665D">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br/>
      </w:r>
      <w:r w:rsidRPr="00BD5FDE">
        <w:rPr>
          <w:rFonts w:ascii="Times New Roman" w:eastAsia="Times New Roman" w:hAnsi="Times New Roman" w:cs="Times New Roman"/>
          <w:i/>
          <w:iCs/>
          <w:color w:val="000000"/>
          <w:sz w:val="24"/>
          <w:szCs w:val="24"/>
          <w:lang w:eastAsia="ru-RU"/>
        </w:rPr>
        <w:t>Рациональная последовательность наложения сварных швов.</w:t>
      </w:r>
      <w:r w:rsidRPr="00BD5FDE">
        <w:rPr>
          <w:rFonts w:ascii="Times New Roman" w:eastAsia="Times New Roman" w:hAnsi="Times New Roman" w:cs="Times New Roman"/>
          <w:color w:val="000000"/>
          <w:sz w:val="24"/>
          <w:szCs w:val="24"/>
          <w:lang w:eastAsia="ru-RU"/>
        </w:rPr>
        <w:t> Сварные конструкции следует изготовлять так, чтобы замыкающие швы, создающие жесткий контур, заваривались в последнюю очередь. Сварку нужно вести от середины конструкции к ее краям, как бы сгоняя при этом внутренние напряжения наружу. Каждый последующий шов при многослойной сварке рекомендуется накладывать в направлении, обратном направлению предыдущего шва.</w:t>
      </w:r>
      <w:r w:rsidRPr="00BD5FDE">
        <w:rPr>
          <w:rFonts w:ascii="Times New Roman" w:eastAsia="Times New Roman" w:hAnsi="Times New Roman" w:cs="Times New Roman"/>
          <w:color w:val="000000"/>
          <w:sz w:val="24"/>
          <w:szCs w:val="24"/>
          <w:lang w:eastAsia="ru-RU"/>
        </w:rPr>
        <w:br/>
      </w:r>
      <w:r w:rsidRPr="00BD5FDE">
        <w:rPr>
          <w:rFonts w:ascii="Times New Roman" w:eastAsia="Times New Roman" w:hAnsi="Times New Roman" w:cs="Times New Roman"/>
          <w:i/>
          <w:iCs/>
          <w:color w:val="000000"/>
          <w:sz w:val="24"/>
          <w:szCs w:val="24"/>
          <w:lang w:eastAsia="ru-RU"/>
        </w:rPr>
        <w:t>При сварке полотнищ</w:t>
      </w:r>
      <w:r w:rsidRPr="00BD5FDE">
        <w:rPr>
          <w:rFonts w:ascii="Times New Roman" w:eastAsia="Times New Roman" w:hAnsi="Times New Roman" w:cs="Times New Roman"/>
          <w:color w:val="000000"/>
          <w:sz w:val="24"/>
          <w:szCs w:val="24"/>
          <w:lang w:eastAsia="ru-RU"/>
        </w:rPr>
        <w:t> из отдельных листов (рис. 2, а) в первую очередь нужно выполнять поперечные швы отдельных поясов, чтобы обеспечить их свободную усадку, а затем сваривать пояса между собой продольными швами. В противном случае возможно образование трещин в местах пересечения поперечных и продольных швов.</w:t>
      </w:r>
    </w:p>
    <w:p w:rsidR="003F6629" w:rsidRPr="00BD5FDE" w:rsidRDefault="003F6629" w:rsidP="00AD665D">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br/>
      </w:r>
      <w:r w:rsidRPr="00BD5FDE">
        <w:rPr>
          <w:rFonts w:ascii="Times New Roman" w:eastAsia="Times New Roman" w:hAnsi="Times New Roman" w:cs="Times New Roman"/>
          <w:i/>
          <w:iCs/>
          <w:color w:val="000000"/>
          <w:sz w:val="24"/>
          <w:szCs w:val="24"/>
          <w:lang w:eastAsia="ru-RU"/>
        </w:rPr>
        <w:t>При сварке двутавровых балок</w:t>
      </w:r>
      <w:r w:rsidRPr="00BD5FDE">
        <w:rPr>
          <w:rFonts w:ascii="Times New Roman" w:eastAsia="Times New Roman" w:hAnsi="Times New Roman" w:cs="Times New Roman"/>
          <w:color w:val="000000"/>
          <w:sz w:val="24"/>
          <w:szCs w:val="24"/>
          <w:lang w:eastAsia="ru-RU"/>
        </w:rPr>
        <w:t> (рис. 2, б) в первую очередь выполняют стыковые соединения стенок и полок, а затем - угловые поясные швы.</w:t>
      </w:r>
    </w:p>
    <w:p w:rsidR="003F6629" w:rsidRPr="00BD5FDE" w:rsidRDefault="003F6629" w:rsidP="00AD665D">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br/>
      </w:r>
      <w:r w:rsidRPr="00BD5FDE">
        <w:rPr>
          <w:rFonts w:ascii="Times New Roman" w:eastAsia="Times New Roman" w:hAnsi="Times New Roman" w:cs="Times New Roman"/>
          <w:i/>
          <w:iCs/>
          <w:color w:val="000000"/>
          <w:sz w:val="24"/>
          <w:szCs w:val="24"/>
          <w:lang w:eastAsia="ru-RU"/>
        </w:rPr>
        <w:t>При сварке цилиндрических сосудов</w:t>
      </w:r>
      <w:r w:rsidRPr="00BD5FDE">
        <w:rPr>
          <w:rFonts w:ascii="Times New Roman" w:eastAsia="Times New Roman" w:hAnsi="Times New Roman" w:cs="Times New Roman"/>
          <w:color w:val="000000"/>
          <w:sz w:val="24"/>
          <w:szCs w:val="24"/>
          <w:lang w:eastAsia="ru-RU"/>
        </w:rPr>
        <w:t> из нескольких обечаек (рис. 2, в) сначала выполняют продольные швы обечаек, а затем обечайки сваривают между собой кольцевыми швами. При ручной и механизированной сварке швы большой протяженности рекомендуется накладывать в обратноступенчатом порядке.</w:t>
      </w:r>
    </w:p>
    <w:p w:rsidR="003F6629" w:rsidRPr="00BD5FDE" w:rsidRDefault="003F6629" w:rsidP="003F6629">
      <w:pPr>
        <w:shd w:val="clear" w:color="auto" w:fill="FFFFFF"/>
        <w:spacing w:after="0" w:line="294" w:lineRule="atLeast"/>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br/>
      </w:r>
      <w:r w:rsidR="00825E44" w:rsidRPr="00BD5FDE">
        <w:rPr>
          <w:rFonts w:ascii="Times New Roman" w:eastAsia="Times New Roman" w:hAnsi="Times New Roman" w:cs="Times New Roman"/>
          <w:noProof/>
          <w:color w:val="000000"/>
          <w:sz w:val="24"/>
          <w:szCs w:val="24"/>
          <w:lang w:eastAsia="ru-RU"/>
        </w:rPr>
        <w:drawing>
          <wp:inline distT="0" distB="0" distL="0" distR="0">
            <wp:extent cx="2889885" cy="1896110"/>
            <wp:effectExtent l="0" t="0" r="5715" b="889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9885" cy="1896110"/>
                    </a:xfrm>
                    <a:prstGeom prst="rect">
                      <a:avLst/>
                    </a:prstGeom>
                    <a:noFill/>
                  </pic:spPr>
                </pic:pic>
              </a:graphicData>
            </a:graphic>
          </wp:inline>
        </w:drawing>
      </w:r>
    </w:p>
    <w:p w:rsidR="003F6629" w:rsidRPr="00BD5FDE" w:rsidRDefault="003F6629" w:rsidP="003F6629">
      <w:pPr>
        <w:shd w:val="clear" w:color="auto" w:fill="FFFFFF"/>
        <w:spacing w:after="0" w:line="294" w:lineRule="atLeast"/>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br/>
        <w:t>Рис. 2. Последовательность наложения швов (1-8) при сварке:</w:t>
      </w:r>
      <w:r w:rsidRPr="00BD5FDE">
        <w:rPr>
          <w:rFonts w:ascii="Times New Roman" w:eastAsia="Times New Roman" w:hAnsi="Times New Roman" w:cs="Times New Roman"/>
          <w:color w:val="000000"/>
          <w:sz w:val="24"/>
          <w:szCs w:val="24"/>
          <w:lang w:eastAsia="ru-RU"/>
        </w:rPr>
        <w:br/>
        <w:t xml:space="preserve">а - полотнища из отдельных листов; б - двутавровой балки; </w:t>
      </w:r>
      <w:proofErr w:type="gramStart"/>
      <w:r w:rsidRPr="00BD5FDE">
        <w:rPr>
          <w:rFonts w:ascii="Times New Roman" w:eastAsia="Times New Roman" w:hAnsi="Times New Roman" w:cs="Times New Roman"/>
          <w:color w:val="000000"/>
          <w:sz w:val="24"/>
          <w:szCs w:val="24"/>
          <w:lang w:eastAsia="ru-RU"/>
        </w:rPr>
        <w:t>в</w:t>
      </w:r>
      <w:proofErr w:type="gramEnd"/>
      <w:r w:rsidRPr="00BD5FDE">
        <w:rPr>
          <w:rFonts w:ascii="Times New Roman" w:eastAsia="Times New Roman" w:hAnsi="Times New Roman" w:cs="Times New Roman"/>
          <w:color w:val="000000"/>
          <w:sz w:val="24"/>
          <w:szCs w:val="24"/>
          <w:lang w:eastAsia="ru-RU"/>
        </w:rPr>
        <w:t xml:space="preserve"> - цилиндрического сосуда</w:t>
      </w:r>
    </w:p>
    <w:p w:rsidR="003F6629" w:rsidRPr="00BD5FDE" w:rsidRDefault="003F6629" w:rsidP="003F6629">
      <w:pPr>
        <w:shd w:val="clear" w:color="auto" w:fill="FFFFFF"/>
        <w:spacing w:after="0" w:line="294" w:lineRule="atLeast"/>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br/>
      </w:r>
      <w:r w:rsidRPr="00BD5FDE">
        <w:rPr>
          <w:rFonts w:ascii="Times New Roman" w:eastAsia="Times New Roman" w:hAnsi="Times New Roman" w:cs="Times New Roman"/>
          <w:i/>
          <w:iCs/>
          <w:color w:val="000000"/>
          <w:sz w:val="24"/>
          <w:szCs w:val="24"/>
          <w:lang w:eastAsia="ru-RU"/>
        </w:rPr>
        <w:t>Уравновешивание деформаций.</w:t>
      </w:r>
      <w:r w:rsidRPr="00BD5FDE">
        <w:rPr>
          <w:rFonts w:ascii="Times New Roman" w:eastAsia="Times New Roman" w:hAnsi="Times New Roman" w:cs="Times New Roman"/>
          <w:color w:val="000000"/>
          <w:sz w:val="24"/>
          <w:szCs w:val="24"/>
          <w:lang w:eastAsia="ru-RU"/>
        </w:rPr>
        <w:t> В этом случае (рис. 3) швы выполняют в такой последовательности, при которой последующий шов вызывает деформации обратного направления по сравнению с деформациями от предыдущего шва. Этот способ может быть использован при симметричном расположении швов.</w:t>
      </w:r>
    </w:p>
    <w:p w:rsidR="003F6629" w:rsidRPr="00BD5FDE" w:rsidRDefault="003F6629" w:rsidP="003F6629">
      <w:pPr>
        <w:shd w:val="clear" w:color="auto" w:fill="FFFFFF"/>
        <w:spacing w:after="0" w:line="294" w:lineRule="atLeast"/>
        <w:rPr>
          <w:rFonts w:ascii="Times New Roman" w:eastAsia="Times New Roman" w:hAnsi="Times New Roman" w:cs="Times New Roman"/>
          <w:color w:val="000000"/>
          <w:sz w:val="24"/>
          <w:szCs w:val="24"/>
          <w:lang w:eastAsia="ru-RU"/>
        </w:rPr>
      </w:pPr>
    </w:p>
    <w:p w:rsidR="003F6629" w:rsidRPr="00BD5FDE" w:rsidRDefault="00825E44" w:rsidP="003F6629">
      <w:pPr>
        <w:shd w:val="clear" w:color="auto" w:fill="FFFFFF"/>
        <w:spacing w:after="0" w:line="294" w:lineRule="atLeast"/>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noProof/>
          <w:color w:val="000000"/>
          <w:sz w:val="24"/>
          <w:szCs w:val="24"/>
          <w:lang w:eastAsia="ru-RU"/>
        </w:rPr>
        <w:drawing>
          <wp:inline distT="0" distB="0" distL="0" distR="0">
            <wp:extent cx="2889956" cy="1098901"/>
            <wp:effectExtent l="0" t="0" r="5715" b="6350"/>
            <wp:docPr id="194" name="Рисунок 194" descr="C:\Documents and Settings\k307\Рабочий стол\image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k307\Рабочий стол\image076.jpg"/>
                    <pic:cNvPicPr>
                      <a:picLocks noChangeAspect="1" noChangeArrowheads="1"/>
                    </pic:cNvPicPr>
                  </pic:nvPicPr>
                  <pic:blipFill>
                    <a:blip r:embed="rId10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90210" cy="1098997"/>
                    </a:xfrm>
                    <a:prstGeom prst="rect">
                      <a:avLst/>
                    </a:prstGeom>
                    <a:noFill/>
                    <a:ln>
                      <a:noFill/>
                    </a:ln>
                  </pic:spPr>
                </pic:pic>
              </a:graphicData>
            </a:graphic>
          </wp:inline>
        </w:drawing>
      </w:r>
      <w:r w:rsidR="003F6629" w:rsidRPr="00BD5FDE">
        <w:rPr>
          <w:rFonts w:ascii="Times New Roman" w:eastAsia="Times New Roman" w:hAnsi="Times New Roman" w:cs="Times New Roman"/>
          <w:color w:val="000000"/>
          <w:sz w:val="24"/>
          <w:szCs w:val="24"/>
          <w:lang w:eastAsia="ru-RU"/>
        </w:rPr>
        <w:br/>
        <w:t>Рис.3. Уравновешивание деформации:</w:t>
      </w:r>
    </w:p>
    <w:p w:rsidR="003F6629" w:rsidRPr="00BD5FDE" w:rsidRDefault="003F6629" w:rsidP="00AD665D">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br/>
        <w:t xml:space="preserve">а - при изготовлении сварной двутавровой балки; б - при выполнении сварного стыкового многослойного шва; </w:t>
      </w:r>
      <w:proofErr w:type="gramStart"/>
      <w:r w:rsidRPr="00BD5FDE">
        <w:rPr>
          <w:rFonts w:ascii="Times New Roman" w:eastAsia="Times New Roman" w:hAnsi="Times New Roman" w:cs="Times New Roman"/>
          <w:color w:val="000000"/>
          <w:sz w:val="24"/>
          <w:szCs w:val="24"/>
          <w:lang w:eastAsia="ru-RU"/>
        </w:rPr>
        <w:t>в</w:t>
      </w:r>
      <w:proofErr w:type="gramEnd"/>
      <w:r w:rsidRPr="00BD5FDE">
        <w:rPr>
          <w:rFonts w:ascii="Times New Roman" w:eastAsia="Times New Roman" w:hAnsi="Times New Roman" w:cs="Times New Roman"/>
          <w:color w:val="000000"/>
          <w:sz w:val="24"/>
          <w:szCs w:val="24"/>
          <w:lang w:eastAsia="ru-RU"/>
        </w:rPr>
        <w:t xml:space="preserve"> - </w:t>
      </w:r>
      <w:proofErr w:type="gramStart"/>
      <w:r w:rsidRPr="00BD5FDE">
        <w:rPr>
          <w:rFonts w:ascii="Times New Roman" w:eastAsia="Times New Roman" w:hAnsi="Times New Roman" w:cs="Times New Roman"/>
          <w:color w:val="000000"/>
          <w:sz w:val="24"/>
          <w:szCs w:val="24"/>
          <w:lang w:eastAsia="ru-RU"/>
        </w:rPr>
        <w:t>при</w:t>
      </w:r>
      <w:proofErr w:type="gramEnd"/>
      <w:r w:rsidRPr="00BD5FDE">
        <w:rPr>
          <w:rFonts w:ascii="Times New Roman" w:eastAsia="Times New Roman" w:hAnsi="Times New Roman" w:cs="Times New Roman"/>
          <w:color w:val="000000"/>
          <w:sz w:val="24"/>
          <w:szCs w:val="24"/>
          <w:lang w:eastAsia="ru-RU"/>
        </w:rPr>
        <w:t xml:space="preserve"> наплавке валика продольными швами: 1-6 - последовательность наложения швов.</w:t>
      </w:r>
    </w:p>
    <w:p w:rsidR="003F6629" w:rsidRPr="00BD5FDE" w:rsidRDefault="003F6629" w:rsidP="00AD665D">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br/>
      </w:r>
      <w:r w:rsidRPr="00BD5FDE">
        <w:rPr>
          <w:rFonts w:ascii="Times New Roman" w:eastAsia="Times New Roman" w:hAnsi="Times New Roman" w:cs="Times New Roman"/>
          <w:i/>
          <w:iCs/>
          <w:color w:val="000000"/>
          <w:sz w:val="24"/>
          <w:szCs w:val="24"/>
          <w:lang w:eastAsia="ru-RU"/>
        </w:rPr>
        <w:t>Жесткое закрепление деталей при сварке.</w:t>
      </w:r>
      <w:r w:rsidRPr="00BD5FDE">
        <w:rPr>
          <w:rFonts w:ascii="Times New Roman" w:eastAsia="Times New Roman" w:hAnsi="Times New Roman" w:cs="Times New Roman"/>
          <w:color w:val="000000"/>
          <w:sz w:val="24"/>
          <w:szCs w:val="24"/>
          <w:lang w:eastAsia="ru-RU"/>
        </w:rPr>
        <w:t> В этом случае детали закрепляют в сборочно-сварочных приспособлениях, обладающих значительной жесткостью. После сварки в таких приспособлениях короблений деталей почти не будет, но в сварных швах возрастут внутренние напряжения.</w:t>
      </w:r>
    </w:p>
    <w:p w:rsidR="003F6629" w:rsidRPr="00BD5FDE" w:rsidRDefault="003F6629" w:rsidP="003F6629">
      <w:pPr>
        <w:shd w:val="clear" w:color="auto" w:fill="FFFFFF"/>
        <w:spacing w:after="0" w:line="294" w:lineRule="atLeast"/>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br/>
      </w:r>
    </w:p>
    <w:p w:rsidR="003F6629" w:rsidRPr="00BD5FDE" w:rsidRDefault="003F6629" w:rsidP="003F6629">
      <w:pPr>
        <w:shd w:val="clear" w:color="auto" w:fill="FFFFFF"/>
        <w:spacing w:after="0" w:line="294" w:lineRule="atLeast"/>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br/>
      </w:r>
      <w:r w:rsidR="00E541E3" w:rsidRPr="00BD5FDE">
        <w:rPr>
          <w:rFonts w:ascii="Times New Roman" w:eastAsia="Times New Roman" w:hAnsi="Times New Roman" w:cs="Times New Roman"/>
          <w:noProof/>
          <w:color w:val="000000"/>
          <w:sz w:val="24"/>
          <w:szCs w:val="24"/>
          <w:lang w:eastAsia="ru-RU"/>
        </w:rPr>
        <w:drawing>
          <wp:inline distT="0" distB="0" distL="0" distR="0">
            <wp:extent cx="5946132" cy="3206044"/>
            <wp:effectExtent l="0" t="0" r="0" b="0"/>
            <wp:docPr id="212" name="Рисунок 212" descr="C:\Documents and Settings\k307\Рабочий стол\Рис. 7. 23. Коробчатая конструк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nts and Settings\k307\Рабочий стол\Рис. 7. 23. Коробчатая конструкция.jpg"/>
                    <pic:cNvPicPr>
                      <a:picLocks noChangeAspect="1" noChangeArrowheads="1"/>
                    </pic:cNvPicPr>
                  </pic:nvPicPr>
                  <pic:blipFill rotWithShape="1">
                    <a:blip r:embed="rId10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33019"/>
                    <a:stretch/>
                  </pic:blipFill>
                  <pic:spPr bwMode="auto">
                    <a:xfrm>
                      <a:off x="0" y="0"/>
                      <a:ext cx="5940425" cy="3202967"/>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F6629" w:rsidRPr="00BD5FDE" w:rsidRDefault="003F6629" w:rsidP="003F6629">
      <w:pPr>
        <w:shd w:val="clear" w:color="auto" w:fill="FFFFFF"/>
        <w:spacing w:after="0" w:line="294" w:lineRule="atLeast"/>
        <w:rPr>
          <w:rFonts w:ascii="Times New Roman" w:eastAsia="Times New Roman" w:hAnsi="Times New Roman" w:cs="Times New Roman"/>
          <w:color w:val="000000"/>
          <w:sz w:val="24"/>
          <w:szCs w:val="24"/>
          <w:lang w:eastAsia="ru-RU"/>
        </w:rPr>
      </w:pPr>
    </w:p>
    <w:p w:rsidR="00E541E3" w:rsidRPr="00BD5FDE" w:rsidRDefault="00273AA0" w:rsidP="003F6629">
      <w:pPr>
        <w:shd w:val="clear" w:color="auto" w:fill="FFFFFF"/>
        <w:spacing w:after="0" w:line="294" w:lineRule="atLeast"/>
        <w:rPr>
          <w:rFonts w:ascii="Times New Roman" w:eastAsia="Times New Roman" w:hAnsi="Times New Roman" w:cs="Times New Roman"/>
          <w:color w:val="000000"/>
          <w:sz w:val="24"/>
          <w:szCs w:val="24"/>
          <w:lang w:eastAsia="ru-RU"/>
        </w:rPr>
      </w:pPr>
      <w:r w:rsidRPr="00273AA0">
        <w:rPr>
          <w:rFonts w:ascii="Times New Roman" w:hAnsi="Times New Roman" w:cs="Times New Roman"/>
          <w:noProof/>
          <w:sz w:val="24"/>
          <w:szCs w:val="24"/>
          <w:lang w:eastAsia="ru-RU"/>
        </w:rPr>
      </w:r>
      <w:r w:rsidRPr="00273AA0">
        <w:rPr>
          <w:rFonts w:ascii="Times New Roman" w:hAnsi="Times New Roman" w:cs="Times New Roman"/>
          <w:noProof/>
          <w:sz w:val="24"/>
          <w:szCs w:val="24"/>
          <w:lang w:eastAsia="ru-RU"/>
        </w:rPr>
        <w:pict>
          <v:rect id="AutoShape 2" o:spid="_x0000_s1034" alt="Описание: https://konspekta.net/megaobuchalkaru/imgbaza/baza9/3222122769749.files/image004.jpg" style="width:24pt;height:24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" filled="f" stroked="f">
            <o:lock v:ext="edit" aspectratio="t"/>
            <w10:wrap type="none"/>
            <w10:anchorlock/>
          </v:rect>
        </w:pict>
      </w:r>
      <w:r w:rsidR="00825E44" w:rsidRPr="00BD5FDE">
        <w:rPr>
          <w:rFonts w:ascii="Times New Roman" w:eastAsia="Times New Roman" w:hAnsi="Times New Roman" w:cs="Times New Roman"/>
          <w:color w:val="000000"/>
          <w:sz w:val="24"/>
          <w:szCs w:val="24"/>
          <w:lang w:eastAsia="ru-RU"/>
        </w:rPr>
        <w:t xml:space="preserve">Рисунок 4. Последовательность сварки швов коробчатой конструкции </w:t>
      </w:r>
    </w:p>
    <w:p w:rsidR="00E541E3" w:rsidRPr="00BD5FDE" w:rsidRDefault="00E541E3" w:rsidP="003F6629">
      <w:pPr>
        <w:shd w:val="clear" w:color="auto" w:fill="FFFFFF"/>
        <w:spacing w:after="0" w:line="294" w:lineRule="atLeast"/>
        <w:rPr>
          <w:rFonts w:ascii="Times New Roman" w:eastAsia="Times New Roman" w:hAnsi="Times New Roman" w:cs="Times New Roman"/>
          <w:color w:val="000000"/>
          <w:sz w:val="24"/>
          <w:szCs w:val="24"/>
          <w:lang w:eastAsia="ru-RU"/>
        </w:rPr>
      </w:pPr>
    </w:p>
    <w:p w:rsidR="003F6629" w:rsidRPr="00BD5FDE" w:rsidRDefault="003F6629" w:rsidP="00D06154">
      <w:pPr>
        <w:shd w:val="clear" w:color="auto" w:fill="FFFFFF"/>
        <w:spacing w:after="0" w:line="240" w:lineRule="auto"/>
        <w:ind w:left="284" w:firstLine="283"/>
        <w:jc w:val="both"/>
        <w:rPr>
          <w:rFonts w:ascii="Times New Roman" w:eastAsia="Times New Roman" w:hAnsi="Times New Roman" w:cs="Times New Roman"/>
          <w:sz w:val="24"/>
          <w:szCs w:val="24"/>
          <w:lang w:eastAsia="ru-RU"/>
        </w:rPr>
      </w:pPr>
    </w:p>
    <w:p w:rsidR="002B5F31" w:rsidRPr="00BD5FDE" w:rsidRDefault="002B5F31" w:rsidP="002B5F31">
      <w:pPr>
        <w:spacing w:after="0" w:line="240" w:lineRule="auto"/>
        <w:jc w:val="center"/>
        <w:rPr>
          <w:rFonts w:ascii="Times New Roman" w:eastAsia="Calibri" w:hAnsi="Times New Roman" w:cs="Times New Roman"/>
          <w:b/>
          <w:bCs/>
          <w:sz w:val="24"/>
          <w:szCs w:val="24"/>
          <w:lang w:eastAsia="ru-RU"/>
        </w:rPr>
      </w:pPr>
      <w:r w:rsidRPr="00BD5FDE">
        <w:rPr>
          <w:rFonts w:ascii="Times New Roman" w:eastAsia="Calibri" w:hAnsi="Times New Roman" w:cs="Times New Roman"/>
          <w:b/>
          <w:bCs/>
          <w:sz w:val="24"/>
          <w:szCs w:val="24"/>
          <w:lang w:eastAsia="ru-RU"/>
        </w:rPr>
        <w:t>ПРАКТИЧЕСКОЕ ЗАНЯТИЕ № 8</w:t>
      </w:r>
    </w:p>
    <w:p w:rsidR="002B5F31" w:rsidRPr="00BD5FDE" w:rsidRDefault="002B5F31" w:rsidP="002B5F31">
      <w:pPr>
        <w:spacing w:after="0" w:line="240" w:lineRule="auto"/>
        <w:jc w:val="center"/>
        <w:rPr>
          <w:rFonts w:ascii="Times New Roman" w:eastAsia="Calibri" w:hAnsi="Times New Roman" w:cs="Times New Roman"/>
          <w:b/>
          <w:bCs/>
          <w:sz w:val="24"/>
          <w:szCs w:val="24"/>
        </w:rPr>
      </w:pPr>
      <w:r w:rsidRPr="00BD5FDE">
        <w:rPr>
          <w:rFonts w:ascii="Times New Roman" w:hAnsi="Times New Roman" w:cs="Times New Roman"/>
          <w:b/>
          <w:bCs/>
          <w:sz w:val="24"/>
          <w:szCs w:val="24"/>
          <w:lang w:eastAsia="ru-RU"/>
        </w:rPr>
        <w:t>СБОРКА РЕШЕТЧАТОЙ КОНСТРУКЦИИ</w:t>
      </w:r>
    </w:p>
    <w:p w:rsidR="002B5F31" w:rsidRPr="00BD5FDE" w:rsidRDefault="002B5F31" w:rsidP="002B5F31">
      <w:pPr>
        <w:spacing w:after="0" w:line="240" w:lineRule="auto"/>
        <w:jc w:val="both"/>
        <w:rPr>
          <w:rFonts w:ascii="Times New Roman" w:eastAsia="Calibri" w:hAnsi="Times New Roman" w:cs="Times New Roman"/>
          <w:sz w:val="24"/>
          <w:szCs w:val="24"/>
        </w:rPr>
      </w:pPr>
      <w:r w:rsidRPr="00BD5FDE">
        <w:rPr>
          <w:rFonts w:ascii="Times New Roman" w:eastAsia="Calibri" w:hAnsi="Times New Roman" w:cs="Times New Roman"/>
          <w:b/>
          <w:bCs/>
          <w:sz w:val="24"/>
          <w:szCs w:val="24"/>
        </w:rPr>
        <w:t>ЦЕЛЬ РАБОТЫ:</w:t>
      </w:r>
    </w:p>
    <w:p w:rsidR="002B5F31" w:rsidRPr="00BD5FDE" w:rsidRDefault="002B5F31" w:rsidP="002B5F31">
      <w:pPr>
        <w:spacing w:after="0" w:line="240" w:lineRule="auto"/>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Сформировать умение  применять   сборочные   приспособления   для   сборки   элементов  решетчатой конструкции (изделий, узлов, деталей) под сварку;</w:t>
      </w:r>
      <w:r w:rsidRPr="00BD5FDE">
        <w:rPr>
          <w:rFonts w:ascii="Times New Roman" w:eastAsia="Times New Roman" w:hAnsi="Times New Roman" w:cs="Times New Roman"/>
          <w:sz w:val="24"/>
          <w:szCs w:val="24"/>
          <w:lang w:eastAsia="ru-RU"/>
        </w:rPr>
        <w:tab/>
      </w:r>
    </w:p>
    <w:p w:rsidR="002B5F31" w:rsidRPr="00BD5FDE" w:rsidRDefault="002B5F31" w:rsidP="002B5F31">
      <w:pPr>
        <w:spacing w:after="0" w:line="240" w:lineRule="auto"/>
        <w:rPr>
          <w:rFonts w:ascii="Times New Roman" w:eastAsia="Calibri" w:hAnsi="Times New Roman" w:cs="Times New Roman"/>
          <w:b/>
          <w:bCs/>
          <w:sz w:val="24"/>
          <w:szCs w:val="24"/>
        </w:rPr>
      </w:pPr>
      <w:r w:rsidRPr="00BD5FDE">
        <w:rPr>
          <w:rFonts w:ascii="Times New Roman" w:eastAsia="Calibri" w:hAnsi="Times New Roman" w:cs="Times New Roman"/>
          <w:b/>
          <w:bCs/>
          <w:sz w:val="24"/>
          <w:szCs w:val="24"/>
        </w:rPr>
        <w:t xml:space="preserve">ОБОРУДОВАНИЕ И МАТЕРИАЛЫ: </w:t>
      </w:r>
      <w:r w:rsidRPr="00BD5FDE">
        <w:rPr>
          <w:rFonts w:ascii="Times New Roman" w:eastAsia="Calibri" w:hAnsi="Times New Roman" w:cs="Times New Roman"/>
          <w:bCs/>
          <w:sz w:val="24"/>
          <w:szCs w:val="24"/>
        </w:rPr>
        <w:t xml:space="preserve">МР, презентация </w:t>
      </w:r>
    </w:p>
    <w:p w:rsidR="002B5F31" w:rsidRPr="00BD5FDE" w:rsidRDefault="002B5F31" w:rsidP="002B5F31">
      <w:pPr>
        <w:spacing w:after="0" w:line="240" w:lineRule="auto"/>
        <w:ind w:right="20"/>
        <w:jc w:val="both"/>
        <w:rPr>
          <w:rFonts w:ascii="Times New Roman" w:eastAsia="Times New Roman" w:hAnsi="Times New Roman" w:cs="Times New Roman"/>
          <w:b/>
          <w:bCs/>
          <w:sz w:val="24"/>
          <w:szCs w:val="24"/>
          <w:lang w:eastAsia="ru-RU"/>
        </w:rPr>
      </w:pPr>
      <w:r w:rsidRPr="00BD5FDE">
        <w:rPr>
          <w:rFonts w:ascii="Times New Roman" w:eastAsia="Times New Roman" w:hAnsi="Times New Roman" w:cs="Times New Roman"/>
          <w:b/>
          <w:bCs/>
          <w:sz w:val="24"/>
          <w:szCs w:val="24"/>
          <w:lang w:eastAsia="ru-RU"/>
        </w:rPr>
        <w:t xml:space="preserve">ПОРЯДОК ВЫПОЛНЕНИЯ: </w:t>
      </w:r>
    </w:p>
    <w:p w:rsidR="002B5F31" w:rsidRPr="00BD5FDE" w:rsidRDefault="002B5F31" w:rsidP="002B5F31">
      <w:pPr>
        <w:spacing w:after="0" w:line="240" w:lineRule="auto"/>
        <w:ind w:right="20"/>
        <w:jc w:val="both"/>
        <w:rPr>
          <w:rFonts w:ascii="Times New Roman" w:eastAsia="Times New Roman" w:hAnsi="Times New Roman" w:cs="Times New Roman"/>
          <w:bCs/>
          <w:sz w:val="24"/>
          <w:szCs w:val="24"/>
          <w:lang w:eastAsia="ru-RU"/>
        </w:rPr>
      </w:pPr>
      <w:r w:rsidRPr="00BD5FDE">
        <w:rPr>
          <w:rFonts w:ascii="Times New Roman" w:eastAsia="Times New Roman" w:hAnsi="Times New Roman" w:cs="Times New Roman"/>
          <w:bCs/>
          <w:sz w:val="24"/>
          <w:szCs w:val="24"/>
          <w:lang w:eastAsia="ru-RU"/>
        </w:rPr>
        <w:t>1.Внимательно прочитайте основные сведения по теме.</w:t>
      </w:r>
    </w:p>
    <w:p w:rsidR="002B5F31" w:rsidRPr="00BD5FDE" w:rsidRDefault="002B5F31" w:rsidP="002B5F31">
      <w:pPr>
        <w:spacing w:after="0" w:line="240" w:lineRule="auto"/>
        <w:ind w:right="20"/>
        <w:jc w:val="both"/>
        <w:rPr>
          <w:rFonts w:ascii="Times New Roman" w:eastAsia="Times New Roman" w:hAnsi="Times New Roman" w:cs="Times New Roman"/>
          <w:bCs/>
          <w:sz w:val="24"/>
          <w:szCs w:val="24"/>
          <w:lang w:eastAsia="ru-RU"/>
        </w:rPr>
      </w:pPr>
      <w:r w:rsidRPr="00BD5FDE">
        <w:rPr>
          <w:rFonts w:ascii="Times New Roman" w:eastAsia="Times New Roman" w:hAnsi="Times New Roman" w:cs="Times New Roman"/>
          <w:bCs/>
          <w:sz w:val="24"/>
          <w:szCs w:val="24"/>
          <w:lang w:eastAsia="ru-RU"/>
        </w:rPr>
        <w:t>2.Ответьте письменно на контрольные вопросы.</w:t>
      </w:r>
    </w:p>
    <w:p w:rsidR="002B5F31" w:rsidRPr="00BD5FDE" w:rsidRDefault="002B5F31" w:rsidP="002B5F31">
      <w:pPr>
        <w:spacing w:after="0" w:line="240" w:lineRule="auto"/>
        <w:ind w:right="20"/>
        <w:jc w:val="both"/>
        <w:rPr>
          <w:rFonts w:ascii="Times New Roman" w:eastAsia="Times New Roman" w:hAnsi="Times New Roman" w:cs="Times New Roman"/>
          <w:bCs/>
          <w:sz w:val="24"/>
          <w:szCs w:val="24"/>
          <w:lang w:eastAsia="ru-RU"/>
        </w:rPr>
      </w:pPr>
      <w:r w:rsidRPr="00BD5FDE">
        <w:rPr>
          <w:rFonts w:ascii="Times New Roman" w:eastAsia="Times New Roman" w:hAnsi="Times New Roman" w:cs="Times New Roman"/>
          <w:bCs/>
          <w:sz w:val="24"/>
          <w:szCs w:val="24"/>
          <w:lang w:eastAsia="ru-RU"/>
        </w:rPr>
        <w:t> </w:t>
      </w:r>
      <w:r w:rsidRPr="00BD5FDE">
        <w:rPr>
          <w:rFonts w:ascii="Times New Roman" w:eastAsia="Times New Roman" w:hAnsi="Times New Roman" w:cs="Times New Roman"/>
          <w:bCs/>
          <w:sz w:val="24"/>
          <w:szCs w:val="24"/>
          <w:lang w:eastAsia="ru-RU"/>
        </w:rPr>
        <w:tab/>
      </w:r>
    </w:p>
    <w:p w:rsidR="002B5F31" w:rsidRPr="00BD5FDE" w:rsidRDefault="002B5F31" w:rsidP="002B5F31">
      <w:pPr>
        <w:spacing w:after="0" w:line="240" w:lineRule="auto"/>
        <w:jc w:val="center"/>
        <w:rPr>
          <w:rFonts w:ascii="Times New Roman" w:eastAsia="Calibri" w:hAnsi="Times New Roman" w:cs="Times New Roman"/>
          <w:b/>
          <w:bCs/>
          <w:sz w:val="24"/>
          <w:szCs w:val="24"/>
        </w:rPr>
      </w:pPr>
      <w:r w:rsidRPr="00BD5FDE">
        <w:rPr>
          <w:rFonts w:ascii="Times New Roman" w:eastAsia="Calibri" w:hAnsi="Times New Roman" w:cs="Times New Roman"/>
          <w:b/>
          <w:bCs/>
          <w:noProof/>
          <w:sz w:val="24"/>
          <w:szCs w:val="24"/>
          <w:lang w:eastAsia="ru-RU"/>
        </w:rPr>
        <w:drawing>
          <wp:inline distT="0" distB="0" distL="0" distR="0">
            <wp:extent cx="3847814" cy="2162175"/>
            <wp:effectExtent l="0" t="0" r="635"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47292" cy="2161881"/>
                    </a:xfrm>
                    <a:prstGeom prst="rect">
                      <a:avLst/>
                    </a:prstGeom>
                    <a:noFill/>
                  </pic:spPr>
                </pic:pic>
              </a:graphicData>
            </a:graphic>
          </wp:inline>
        </w:drawing>
      </w:r>
    </w:p>
    <w:p w:rsidR="002B5F31" w:rsidRPr="00BD5FDE" w:rsidRDefault="002B5F31" w:rsidP="002B5F31">
      <w:pPr>
        <w:spacing w:after="0" w:line="240" w:lineRule="auto"/>
        <w:jc w:val="center"/>
        <w:rPr>
          <w:rFonts w:ascii="Times New Roman" w:eastAsia="Calibri" w:hAnsi="Times New Roman" w:cs="Times New Roman"/>
          <w:b/>
          <w:bCs/>
          <w:sz w:val="24"/>
          <w:szCs w:val="24"/>
        </w:rPr>
      </w:pPr>
    </w:p>
    <w:p w:rsidR="002B5F31" w:rsidRPr="00BD5FDE" w:rsidRDefault="002B5F31" w:rsidP="002B5F31">
      <w:pPr>
        <w:spacing w:after="0" w:line="240" w:lineRule="auto"/>
        <w:jc w:val="center"/>
        <w:rPr>
          <w:rFonts w:ascii="Times New Roman" w:eastAsia="Calibri" w:hAnsi="Times New Roman" w:cs="Times New Roman"/>
          <w:b/>
          <w:bCs/>
          <w:sz w:val="24"/>
          <w:szCs w:val="24"/>
        </w:rPr>
      </w:pPr>
      <w:r w:rsidRPr="00BD5FDE">
        <w:rPr>
          <w:rFonts w:ascii="Times New Roman" w:eastAsia="Calibri" w:hAnsi="Times New Roman" w:cs="Times New Roman"/>
          <w:b/>
          <w:bCs/>
          <w:sz w:val="24"/>
          <w:szCs w:val="24"/>
        </w:rPr>
        <w:t>ОСНОВНЫЕ СВЕДЕНИЯ</w:t>
      </w:r>
    </w:p>
    <w:p w:rsidR="002B5F31" w:rsidRPr="00BD5FDE" w:rsidRDefault="002B5F31" w:rsidP="002B5F31">
      <w:pPr>
        <w:spacing w:after="0" w:line="240" w:lineRule="auto"/>
        <w:jc w:val="center"/>
        <w:rPr>
          <w:rFonts w:ascii="Times New Roman" w:eastAsia="Calibri" w:hAnsi="Times New Roman" w:cs="Times New Roman"/>
          <w:sz w:val="24"/>
          <w:szCs w:val="24"/>
        </w:rPr>
      </w:pPr>
    </w:p>
    <w:p w:rsidR="002B5F31" w:rsidRPr="00BD5FDE" w:rsidRDefault="002B5F31" w:rsidP="003F6629">
      <w:pPr>
        <w:spacing w:after="0" w:line="240" w:lineRule="auto"/>
        <w:ind w:right="-284" w:firstLine="225"/>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Решетчатые конструкции — фермы, мачты, балки — изготовляют преимущественно из прокатных элементов; гнутые и сварные профили используют в меньшей степени. К решетчатым конструкциям относят также арматуру железобетона — сетки, плоские и пространственные каркасы.</w:t>
      </w:r>
    </w:p>
    <w:p w:rsidR="002B5F31" w:rsidRPr="00BD5FDE" w:rsidRDefault="002B5F31" w:rsidP="003F6629">
      <w:pPr>
        <w:spacing w:after="0" w:line="240" w:lineRule="auto"/>
        <w:ind w:firstLine="225"/>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i/>
          <w:iCs/>
          <w:color w:val="000000"/>
          <w:sz w:val="24"/>
          <w:szCs w:val="24"/>
          <w:lang w:eastAsia="ru-RU"/>
        </w:rPr>
        <w:t>Решетчатые конструкции</w:t>
      </w:r>
      <w:r w:rsidRPr="00BD5FDE">
        <w:rPr>
          <w:rFonts w:ascii="Times New Roman" w:eastAsia="Times New Roman" w:hAnsi="Times New Roman" w:cs="Times New Roman"/>
          <w:color w:val="000000"/>
          <w:sz w:val="24"/>
          <w:szCs w:val="24"/>
          <w:lang w:eastAsia="ru-RU"/>
        </w:rPr>
        <w:t> представляют собой систему стержней, соединенных в узлах таким образом, что стержни испытывают главным образом растяжение или сжатие. К ним относятся фермы, мачты, арматурные сетки и каркасы.</w:t>
      </w:r>
    </w:p>
    <w:p w:rsidR="002B5F31" w:rsidRPr="00BD5FDE" w:rsidRDefault="002B5F31" w:rsidP="003F6629">
      <w:pPr>
        <w:spacing w:after="0" w:line="240" w:lineRule="auto"/>
        <w:ind w:firstLine="225"/>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 xml:space="preserve">Фермы, как и балки, работают на поперечный изгиб. Конструктивные формы балок проще, </w:t>
      </w:r>
      <w:proofErr w:type="gramStart"/>
      <w:r w:rsidRPr="00BD5FDE">
        <w:rPr>
          <w:rFonts w:ascii="Times New Roman" w:eastAsia="Times New Roman" w:hAnsi="Times New Roman" w:cs="Times New Roman"/>
          <w:color w:val="000000"/>
          <w:sz w:val="24"/>
          <w:szCs w:val="24"/>
          <w:lang w:eastAsia="ru-RU"/>
        </w:rPr>
        <w:t>однако</w:t>
      </w:r>
      <w:proofErr w:type="gramEnd"/>
      <w:r w:rsidRPr="00BD5FDE">
        <w:rPr>
          <w:rFonts w:ascii="Times New Roman" w:eastAsia="Times New Roman" w:hAnsi="Times New Roman" w:cs="Times New Roman"/>
          <w:color w:val="000000"/>
          <w:sz w:val="24"/>
          <w:szCs w:val="24"/>
          <w:lang w:eastAsia="ru-RU"/>
        </w:rPr>
        <w:t xml:space="preserve"> при больших пролетах применение ферм оказывается более экономичным. Характерные схемы выполнения решеток ферм показаны на рис. 1.</w:t>
      </w:r>
    </w:p>
    <w:p w:rsidR="002B5F31" w:rsidRPr="00BD5FDE" w:rsidRDefault="002B5F31" w:rsidP="003F6629">
      <w:pPr>
        <w:spacing w:after="0" w:line="240" w:lineRule="auto"/>
        <w:ind w:firstLine="225"/>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noProof/>
          <w:color w:val="000000"/>
          <w:sz w:val="24"/>
          <w:szCs w:val="24"/>
          <w:lang w:eastAsia="ru-RU"/>
        </w:rPr>
        <w:drawing>
          <wp:inline distT="0" distB="0" distL="0" distR="0">
            <wp:extent cx="3207385" cy="1561465"/>
            <wp:effectExtent l="0" t="0" r="0" b="635"/>
            <wp:docPr id="199" name="Рисунок 199" descr="C:\Documents and Settings\k307\Рабочий стол\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k307\Рабочий стол\117.png"/>
                    <pic:cNvPicPr>
                      <a:picLocks noChangeAspect="1" noChangeArrowheads="1"/>
                    </pic:cNvPicPr>
                  </pic:nvPicPr>
                  <pic:blipFill>
                    <a:blip r:embed="rId10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7385" cy="1561465"/>
                    </a:xfrm>
                    <a:prstGeom prst="rect">
                      <a:avLst/>
                    </a:prstGeom>
                    <a:noFill/>
                    <a:ln>
                      <a:noFill/>
                    </a:ln>
                  </pic:spPr>
                </pic:pic>
              </a:graphicData>
            </a:graphic>
          </wp:inline>
        </w:drawing>
      </w:r>
    </w:p>
    <w:p w:rsidR="002B5F31" w:rsidRPr="00BD5FDE" w:rsidRDefault="002B5F31" w:rsidP="003F6629">
      <w:pPr>
        <w:shd w:val="clear" w:color="auto" w:fill="FFFFFF" w:themeFill="background1"/>
        <w:spacing w:after="0" w:line="240" w:lineRule="auto"/>
        <w:ind w:firstLine="225"/>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Рис. 1 </w:t>
      </w:r>
      <w:r w:rsidRPr="00BD5FDE">
        <w:rPr>
          <w:rFonts w:ascii="Times New Roman" w:eastAsia="Times New Roman" w:hAnsi="Times New Roman" w:cs="Times New Roman"/>
          <w:b/>
          <w:bCs/>
          <w:color w:val="000000"/>
          <w:sz w:val="24"/>
          <w:szCs w:val="24"/>
          <w:lang w:eastAsia="ru-RU"/>
        </w:rPr>
        <w:t>Схемы решеток ферм:</w:t>
      </w:r>
    </w:p>
    <w:p w:rsidR="002B5F31" w:rsidRPr="00BD5FDE" w:rsidRDefault="002B5F31" w:rsidP="003F6629">
      <w:pPr>
        <w:spacing w:after="0" w:line="240" w:lineRule="auto"/>
        <w:ind w:firstLine="225"/>
        <w:jc w:val="both"/>
        <w:rPr>
          <w:rFonts w:ascii="Times New Roman" w:eastAsia="Times New Roman" w:hAnsi="Times New Roman" w:cs="Times New Roman"/>
          <w:color w:val="000000"/>
          <w:sz w:val="24"/>
          <w:szCs w:val="24"/>
          <w:lang w:eastAsia="ru-RU"/>
        </w:rPr>
      </w:pPr>
    </w:p>
    <w:p w:rsidR="002B5F31" w:rsidRPr="00BD5FDE" w:rsidRDefault="002B5F31" w:rsidP="003F6629">
      <w:pPr>
        <w:spacing w:after="0" w:line="240" w:lineRule="auto"/>
        <w:ind w:firstLine="225"/>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Треугольная (рис. 1 </w:t>
      </w:r>
      <w:r w:rsidRPr="00BD5FDE">
        <w:rPr>
          <w:rFonts w:ascii="Times New Roman" w:eastAsia="Times New Roman" w:hAnsi="Times New Roman" w:cs="Times New Roman"/>
          <w:i/>
          <w:iCs/>
          <w:color w:val="000000"/>
          <w:sz w:val="24"/>
          <w:szCs w:val="24"/>
          <w:lang w:eastAsia="ru-RU"/>
        </w:rPr>
        <w:t>а)</w:t>
      </w:r>
      <w:r w:rsidRPr="00BD5FDE">
        <w:rPr>
          <w:rFonts w:ascii="Times New Roman" w:eastAsia="Times New Roman" w:hAnsi="Times New Roman" w:cs="Times New Roman"/>
          <w:color w:val="000000"/>
          <w:sz w:val="24"/>
          <w:szCs w:val="24"/>
          <w:lang w:eastAsia="ru-RU"/>
        </w:rPr>
        <w:t> и раскосная (рис. 1 </w:t>
      </w:r>
      <w:r w:rsidRPr="00BD5FDE">
        <w:rPr>
          <w:rFonts w:ascii="Times New Roman" w:eastAsia="Times New Roman" w:hAnsi="Times New Roman" w:cs="Times New Roman"/>
          <w:i/>
          <w:iCs/>
          <w:color w:val="000000"/>
          <w:sz w:val="24"/>
          <w:szCs w:val="24"/>
          <w:lang w:eastAsia="ru-RU"/>
        </w:rPr>
        <w:t>б)</w:t>
      </w:r>
      <w:r w:rsidRPr="00BD5FDE">
        <w:rPr>
          <w:rFonts w:ascii="Times New Roman" w:eastAsia="Times New Roman" w:hAnsi="Times New Roman" w:cs="Times New Roman"/>
          <w:color w:val="000000"/>
          <w:sz w:val="24"/>
          <w:szCs w:val="24"/>
          <w:lang w:eastAsia="ru-RU"/>
        </w:rPr>
        <w:t> схемы являются основными. Фермы, воспринимающие нагрузки по верхнему или нижнему поясам, с целью уменьшения длины панели изготовляют по схемам (рис. 1 </w:t>
      </w:r>
      <w:r w:rsidRPr="00BD5FDE">
        <w:rPr>
          <w:rFonts w:ascii="Times New Roman" w:eastAsia="Times New Roman" w:hAnsi="Times New Roman" w:cs="Times New Roman"/>
          <w:i/>
          <w:iCs/>
          <w:color w:val="000000"/>
          <w:sz w:val="24"/>
          <w:szCs w:val="24"/>
          <w:lang w:eastAsia="ru-RU"/>
        </w:rPr>
        <w:t>в, г).</w:t>
      </w:r>
      <w:r w:rsidRPr="00BD5FDE">
        <w:rPr>
          <w:rFonts w:ascii="Times New Roman" w:eastAsia="Times New Roman" w:hAnsi="Times New Roman" w:cs="Times New Roman"/>
          <w:color w:val="000000"/>
          <w:sz w:val="24"/>
          <w:szCs w:val="24"/>
          <w:lang w:eastAsia="ru-RU"/>
        </w:rPr>
        <w:t xml:space="preserve"> Иногда применяют </w:t>
      </w:r>
      <w:proofErr w:type="spellStart"/>
      <w:r w:rsidRPr="00BD5FDE">
        <w:rPr>
          <w:rFonts w:ascii="Times New Roman" w:eastAsia="Times New Roman" w:hAnsi="Times New Roman" w:cs="Times New Roman"/>
          <w:color w:val="000000"/>
          <w:sz w:val="24"/>
          <w:szCs w:val="24"/>
          <w:lang w:eastAsia="ru-RU"/>
        </w:rPr>
        <w:t>безра</w:t>
      </w:r>
      <w:proofErr w:type="gramStart"/>
      <w:r w:rsidRPr="00BD5FDE">
        <w:rPr>
          <w:rFonts w:ascii="Times New Roman" w:eastAsia="Times New Roman" w:hAnsi="Times New Roman" w:cs="Times New Roman"/>
          <w:color w:val="000000"/>
          <w:sz w:val="24"/>
          <w:szCs w:val="24"/>
          <w:lang w:eastAsia="ru-RU"/>
        </w:rPr>
        <w:t>с</w:t>
      </w:r>
      <w:proofErr w:type="spellEnd"/>
      <w:r w:rsidRPr="00BD5FDE">
        <w:rPr>
          <w:rFonts w:ascii="Times New Roman" w:eastAsia="Times New Roman" w:hAnsi="Times New Roman" w:cs="Times New Roman"/>
          <w:color w:val="000000"/>
          <w:sz w:val="24"/>
          <w:szCs w:val="24"/>
          <w:lang w:eastAsia="ru-RU"/>
        </w:rPr>
        <w:t>-</w:t>
      </w:r>
      <w:proofErr w:type="gramEnd"/>
      <w:r w:rsidRPr="00BD5FDE">
        <w:rPr>
          <w:rFonts w:ascii="Times New Roman" w:eastAsia="Times New Roman" w:hAnsi="Times New Roman" w:cs="Times New Roman"/>
          <w:color w:val="000000"/>
          <w:sz w:val="24"/>
          <w:szCs w:val="24"/>
          <w:lang w:eastAsia="ru-RU"/>
        </w:rPr>
        <w:t xml:space="preserve"> косные фермы с жесткими узлами (рис. 1</w:t>
      </w:r>
      <w:r w:rsidRPr="00BD5FDE">
        <w:rPr>
          <w:rFonts w:ascii="Times New Roman" w:eastAsia="Times New Roman" w:hAnsi="Times New Roman" w:cs="Times New Roman"/>
          <w:i/>
          <w:iCs/>
          <w:color w:val="000000"/>
          <w:sz w:val="24"/>
          <w:szCs w:val="24"/>
          <w:lang w:eastAsia="ru-RU"/>
        </w:rPr>
        <w:t>д</w:t>
      </w:r>
      <w:r w:rsidRPr="00BD5FDE">
        <w:rPr>
          <w:rFonts w:ascii="Times New Roman" w:eastAsia="Times New Roman" w:hAnsi="Times New Roman" w:cs="Times New Roman"/>
          <w:color w:val="000000"/>
          <w:sz w:val="24"/>
          <w:szCs w:val="24"/>
          <w:lang w:eastAsia="ru-RU"/>
        </w:rPr>
        <w:t>). По очертанию поясов фермы могут быть с параллельными поясами или с поясами, образованными ломаной линией (рис. 1 </w:t>
      </w:r>
      <w:r w:rsidRPr="00BD5FDE">
        <w:rPr>
          <w:rFonts w:ascii="Times New Roman" w:eastAsia="Times New Roman" w:hAnsi="Times New Roman" w:cs="Times New Roman"/>
          <w:i/>
          <w:iCs/>
          <w:color w:val="000000"/>
          <w:sz w:val="24"/>
          <w:szCs w:val="24"/>
          <w:lang w:eastAsia="ru-RU"/>
        </w:rPr>
        <w:t>е).</w:t>
      </w:r>
    </w:p>
    <w:p w:rsidR="002B5F31" w:rsidRPr="00BD5FDE" w:rsidRDefault="002B5F31" w:rsidP="003F6629">
      <w:pPr>
        <w:shd w:val="clear" w:color="auto" w:fill="FFFFFF" w:themeFill="background1"/>
        <w:spacing w:after="0" w:line="240" w:lineRule="auto"/>
        <w:ind w:firstLine="225"/>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По назначению фермы разделяют на стропильны</w:t>
      </w:r>
      <w:r w:rsidR="003F6629" w:rsidRPr="00BD5FDE">
        <w:rPr>
          <w:rFonts w:ascii="Times New Roman" w:eastAsia="Times New Roman" w:hAnsi="Times New Roman" w:cs="Times New Roman"/>
          <w:color w:val="000000"/>
          <w:sz w:val="24"/>
          <w:szCs w:val="24"/>
          <w:lang w:eastAsia="ru-RU"/>
        </w:rPr>
        <w:t xml:space="preserve">е и мостовые. Стропильные фермы </w:t>
      </w:r>
      <w:r w:rsidRPr="00BD5FDE">
        <w:rPr>
          <w:rFonts w:ascii="Times New Roman" w:eastAsia="Times New Roman" w:hAnsi="Times New Roman" w:cs="Times New Roman"/>
          <w:color w:val="000000"/>
          <w:sz w:val="24"/>
          <w:szCs w:val="24"/>
          <w:lang w:eastAsia="ru-RU"/>
        </w:rPr>
        <w:t>работают при статической нагрузке</w:t>
      </w:r>
      <w:r w:rsidR="00273AA0">
        <w:rPr>
          <w:rFonts w:ascii="Times New Roman" w:eastAsia="Times New Roman" w:hAnsi="Times New Roman" w:cs="Times New Roman"/>
          <w:noProof/>
          <w:color w:val="000000"/>
          <w:sz w:val="24"/>
          <w:szCs w:val="24"/>
          <w:lang w:eastAsia="ru-RU"/>
        </w:rPr>
      </w:r>
      <w:r w:rsidR="00273AA0">
        <w:rPr>
          <w:rFonts w:ascii="Times New Roman" w:eastAsia="Times New Roman" w:hAnsi="Times New Roman" w:cs="Times New Roman"/>
          <w:noProof/>
          <w:color w:val="000000"/>
          <w:sz w:val="24"/>
          <w:szCs w:val="24"/>
          <w:lang w:eastAsia="ru-RU"/>
        </w:rPr>
        <w:pict>
          <v:rect id="AutoShape 3" o:spid="_x0000_s1033" alt="Описание: Схемы решеток ферм" style="width:24.35pt;height:24.3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" filled="f" stroked="f">
            <o:lock v:ext="edit" aspectratio="t"/>
            <w10:wrap type="none"/>
            <w10:anchorlock/>
          </v:rect>
        </w:pict>
      </w:r>
    </w:p>
    <w:p w:rsidR="002B5F31" w:rsidRPr="00BD5FDE" w:rsidRDefault="002B5F31" w:rsidP="003F6629">
      <w:pPr>
        <w:shd w:val="clear" w:color="auto" w:fill="FFFFFF" w:themeFill="background1"/>
        <w:spacing w:after="0" w:line="240" w:lineRule="auto"/>
        <w:ind w:firstLine="225"/>
        <w:jc w:val="both"/>
        <w:rPr>
          <w:rFonts w:ascii="Times New Roman" w:eastAsia="Times New Roman" w:hAnsi="Times New Roman" w:cs="Times New Roman"/>
          <w:color w:val="000000"/>
          <w:sz w:val="24"/>
          <w:szCs w:val="24"/>
          <w:lang w:eastAsia="ru-RU"/>
        </w:rPr>
      </w:pPr>
      <w:proofErr w:type="gramStart"/>
      <w:r w:rsidRPr="00BD5FDE">
        <w:rPr>
          <w:rFonts w:ascii="Times New Roman" w:eastAsia="Times New Roman" w:hAnsi="Times New Roman" w:cs="Times New Roman"/>
          <w:i/>
          <w:iCs/>
          <w:color w:val="000000"/>
          <w:sz w:val="24"/>
          <w:szCs w:val="24"/>
          <w:lang w:eastAsia="ru-RU"/>
        </w:rPr>
        <w:t>а</w:t>
      </w:r>
      <w:r w:rsidRPr="00BD5FDE">
        <w:rPr>
          <w:rFonts w:ascii="Times New Roman" w:eastAsia="Times New Roman" w:hAnsi="Times New Roman" w:cs="Times New Roman"/>
          <w:color w:val="000000"/>
          <w:sz w:val="24"/>
          <w:szCs w:val="24"/>
          <w:lang w:eastAsia="ru-RU"/>
        </w:rPr>
        <w:t> — треугольная; </w:t>
      </w:r>
      <w:r w:rsidRPr="00BD5FDE">
        <w:rPr>
          <w:rFonts w:ascii="Times New Roman" w:eastAsia="Times New Roman" w:hAnsi="Times New Roman" w:cs="Times New Roman"/>
          <w:i/>
          <w:iCs/>
          <w:color w:val="000000"/>
          <w:sz w:val="24"/>
          <w:szCs w:val="24"/>
          <w:lang w:eastAsia="ru-RU"/>
        </w:rPr>
        <w:t>б</w:t>
      </w:r>
      <w:r w:rsidRPr="00BD5FDE">
        <w:rPr>
          <w:rFonts w:ascii="Times New Roman" w:eastAsia="Times New Roman" w:hAnsi="Times New Roman" w:cs="Times New Roman"/>
          <w:color w:val="000000"/>
          <w:sz w:val="24"/>
          <w:szCs w:val="24"/>
          <w:lang w:eastAsia="ru-RU"/>
        </w:rPr>
        <w:t> — раскосная; </w:t>
      </w:r>
      <w:r w:rsidRPr="00BD5FDE">
        <w:rPr>
          <w:rFonts w:ascii="Times New Roman" w:eastAsia="Times New Roman" w:hAnsi="Times New Roman" w:cs="Times New Roman"/>
          <w:i/>
          <w:iCs/>
          <w:color w:val="000000"/>
          <w:sz w:val="24"/>
          <w:szCs w:val="24"/>
          <w:lang w:eastAsia="ru-RU"/>
        </w:rPr>
        <w:t>в</w:t>
      </w:r>
      <w:r w:rsidRPr="00BD5FDE">
        <w:rPr>
          <w:rFonts w:ascii="Times New Roman" w:eastAsia="Times New Roman" w:hAnsi="Times New Roman" w:cs="Times New Roman"/>
          <w:color w:val="000000"/>
          <w:sz w:val="24"/>
          <w:szCs w:val="24"/>
          <w:lang w:eastAsia="ru-RU"/>
        </w:rPr>
        <w:t> — с укороченным нижним поясом; </w:t>
      </w:r>
      <w:r w:rsidRPr="00BD5FDE">
        <w:rPr>
          <w:rFonts w:ascii="Times New Roman" w:eastAsia="Times New Roman" w:hAnsi="Times New Roman" w:cs="Times New Roman"/>
          <w:i/>
          <w:iCs/>
          <w:color w:val="000000"/>
          <w:sz w:val="24"/>
          <w:szCs w:val="24"/>
          <w:lang w:eastAsia="ru-RU"/>
        </w:rPr>
        <w:t>г</w:t>
      </w:r>
      <w:r w:rsidRPr="00BD5FDE">
        <w:rPr>
          <w:rFonts w:ascii="Times New Roman" w:eastAsia="Times New Roman" w:hAnsi="Times New Roman" w:cs="Times New Roman"/>
          <w:color w:val="000000"/>
          <w:sz w:val="24"/>
          <w:szCs w:val="24"/>
          <w:lang w:eastAsia="ru-RU"/>
        </w:rPr>
        <w:t> — с укороченным верхним поясом; </w:t>
      </w:r>
      <w:proofErr w:type="spellStart"/>
      <w:r w:rsidRPr="00BD5FDE">
        <w:rPr>
          <w:rFonts w:ascii="Times New Roman" w:eastAsia="Times New Roman" w:hAnsi="Times New Roman" w:cs="Times New Roman"/>
          <w:i/>
          <w:iCs/>
          <w:color w:val="000000"/>
          <w:sz w:val="24"/>
          <w:szCs w:val="24"/>
          <w:lang w:eastAsia="ru-RU"/>
        </w:rPr>
        <w:t>д</w:t>
      </w:r>
      <w:proofErr w:type="spellEnd"/>
      <w:r w:rsidRPr="00BD5FDE">
        <w:rPr>
          <w:rFonts w:ascii="Times New Roman" w:eastAsia="Times New Roman" w:hAnsi="Times New Roman" w:cs="Times New Roman"/>
          <w:color w:val="000000"/>
          <w:sz w:val="24"/>
          <w:szCs w:val="24"/>
          <w:lang w:eastAsia="ru-RU"/>
        </w:rPr>
        <w:t xml:space="preserve"> — </w:t>
      </w:r>
      <w:proofErr w:type="spellStart"/>
      <w:r w:rsidRPr="00BD5FDE">
        <w:rPr>
          <w:rFonts w:ascii="Times New Roman" w:eastAsia="Times New Roman" w:hAnsi="Times New Roman" w:cs="Times New Roman"/>
          <w:color w:val="000000"/>
          <w:sz w:val="24"/>
          <w:szCs w:val="24"/>
          <w:lang w:eastAsia="ru-RU"/>
        </w:rPr>
        <w:t>безраскосная</w:t>
      </w:r>
      <w:proofErr w:type="spellEnd"/>
      <w:r w:rsidRPr="00BD5FDE">
        <w:rPr>
          <w:rFonts w:ascii="Times New Roman" w:eastAsia="Times New Roman" w:hAnsi="Times New Roman" w:cs="Times New Roman"/>
          <w:color w:val="000000"/>
          <w:sz w:val="24"/>
          <w:szCs w:val="24"/>
          <w:lang w:eastAsia="ru-RU"/>
        </w:rPr>
        <w:t>; </w:t>
      </w:r>
      <w:r w:rsidRPr="00BD5FDE">
        <w:rPr>
          <w:rFonts w:ascii="Times New Roman" w:eastAsia="Times New Roman" w:hAnsi="Times New Roman" w:cs="Times New Roman"/>
          <w:i/>
          <w:iCs/>
          <w:color w:val="000000"/>
          <w:sz w:val="24"/>
          <w:szCs w:val="24"/>
          <w:lang w:eastAsia="ru-RU"/>
        </w:rPr>
        <w:t>е</w:t>
      </w:r>
      <w:r w:rsidRPr="00BD5FDE">
        <w:rPr>
          <w:rFonts w:ascii="Times New Roman" w:eastAsia="Times New Roman" w:hAnsi="Times New Roman" w:cs="Times New Roman"/>
          <w:color w:val="000000"/>
          <w:sz w:val="24"/>
          <w:szCs w:val="24"/>
          <w:lang w:eastAsia="ru-RU"/>
        </w:rPr>
        <w:t> — с поясом, образованным ломаной линией; </w:t>
      </w:r>
      <w:r w:rsidRPr="00BD5FDE">
        <w:rPr>
          <w:rFonts w:ascii="Times New Roman" w:eastAsia="Times New Roman" w:hAnsi="Times New Roman" w:cs="Times New Roman"/>
          <w:i/>
          <w:iCs/>
          <w:color w:val="000000"/>
          <w:sz w:val="24"/>
          <w:szCs w:val="24"/>
          <w:lang w:eastAsia="ru-RU"/>
        </w:rPr>
        <w:t>h</w:t>
      </w:r>
      <w:r w:rsidRPr="00BD5FDE">
        <w:rPr>
          <w:rFonts w:ascii="Times New Roman" w:eastAsia="Times New Roman" w:hAnsi="Times New Roman" w:cs="Times New Roman"/>
          <w:color w:val="000000"/>
          <w:sz w:val="24"/>
          <w:szCs w:val="24"/>
          <w:lang w:eastAsia="ru-RU"/>
        </w:rPr>
        <w:t>— высота фермы; / — пролет фермы</w:t>
      </w:r>
      <w:proofErr w:type="gramEnd"/>
    </w:p>
    <w:p w:rsidR="002B5F31" w:rsidRPr="00BD5FDE" w:rsidRDefault="002B5F31" w:rsidP="003F6629">
      <w:pPr>
        <w:shd w:val="clear" w:color="auto" w:fill="FFFFFF" w:themeFill="background1"/>
        <w:spacing w:after="0" w:line="240" w:lineRule="auto"/>
        <w:ind w:firstLine="225"/>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 В качестве стержней используют главным образом прокатные и значительно реже гнутые замкнутые сварные профили и трубы.</w:t>
      </w:r>
    </w:p>
    <w:p w:rsidR="002B5F31" w:rsidRPr="00BD5FDE" w:rsidRDefault="002B5F31" w:rsidP="003F6629">
      <w:pPr>
        <w:shd w:val="clear" w:color="auto" w:fill="FFFFFF" w:themeFill="background1"/>
        <w:spacing w:after="0" w:line="240" w:lineRule="auto"/>
        <w:ind w:firstLine="225"/>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Стержни в узлах соединяют либо непосредственно, либо с помощью вспомогательных элементов главным образом способами дуговой сварки. Перспективным является применение точечной контактной сварки.</w:t>
      </w:r>
    </w:p>
    <w:p w:rsidR="002B5F31" w:rsidRPr="00BD5FDE" w:rsidRDefault="002B5F31" w:rsidP="003F6629">
      <w:pPr>
        <w:shd w:val="clear" w:color="auto" w:fill="FFFFFF" w:themeFill="background1"/>
        <w:spacing w:after="0" w:line="240" w:lineRule="auto"/>
        <w:ind w:firstLine="225"/>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При сборке ферм особое внимание уделяют правильному центрированию стержней в узлах во избежание появления изгибающих моментов, не учтенных расчетом.</w:t>
      </w:r>
    </w:p>
    <w:p w:rsidR="002B5F31" w:rsidRPr="00BD5FDE" w:rsidRDefault="002B5F31" w:rsidP="003F6629">
      <w:pPr>
        <w:shd w:val="clear" w:color="auto" w:fill="FFFFFF" w:themeFill="background1"/>
        <w:spacing w:after="0" w:line="240" w:lineRule="auto"/>
        <w:ind w:firstLine="225"/>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 xml:space="preserve">Разнообразие типов и размеров ферм иногда не позволяет использовать преимущества их сборки в инвентарных кондукторах. В этих случаях нередко применяют метод копирования. Первую собранную по разметке ферму закрепляют на стеллаже — она служит копиром. При сборке детали каждой очередной фермы раскладывают и совмещают с деталями </w:t>
      </w:r>
      <w:proofErr w:type="spellStart"/>
      <w:r w:rsidRPr="00BD5FDE">
        <w:rPr>
          <w:rFonts w:ascii="Times New Roman" w:eastAsia="Times New Roman" w:hAnsi="Times New Roman" w:cs="Times New Roman"/>
          <w:color w:val="000000"/>
          <w:sz w:val="24"/>
          <w:szCs w:val="24"/>
          <w:lang w:eastAsia="ru-RU"/>
        </w:rPr>
        <w:t>копирной</w:t>
      </w:r>
      <w:proofErr w:type="spellEnd"/>
      <w:r w:rsidRPr="00BD5FDE">
        <w:rPr>
          <w:rFonts w:ascii="Times New Roman" w:eastAsia="Times New Roman" w:hAnsi="Times New Roman" w:cs="Times New Roman"/>
          <w:color w:val="000000"/>
          <w:sz w:val="24"/>
          <w:szCs w:val="24"/>
          <w:lang w:eastAsia="ru-RU"/>
        </w:rPr>
        <w:t xml:space="preserve"> фермы. После скрепления деталей прихватками собранную ферму (пока с односторонними уголками) снимают с копира, укладывают на стеллаже отдельно и ставят на нее недостающие парные уголки. Когда сборка требуемого количества ферм закончена, </w:t>
      </w:r>
      <w:proofErr w:type="spellStart"/>
      <w:r w:rsidRPr="00BD5FDE">
        <w:rPr>
          <w:rFonts w:ascii="Times New Roman" w:eastAsia="Times New Roman" w:hAnsi="Times New Roman" w:cs="Times New Roman"/>
          <w:color w:val="000000"/>
          <w:sz w:val="24"/>
          <w:szCs w:val="24"/>
          <w:lang w:eastAsia="ru-RU"/>
        </w:rPr>
        <w:t>копирную</w:t>
      </w:r>
      <w:proofErr w:type="spellEnd"/>
      <w:r w:rsidRPr="00BD5FDE">
        <w:rPr>
          <w:rFonts w:ascii="Times New Roman" w:eastAsia="Times New Roman" w:hAnsi="Times New Roman" w:cs="Times New Roman"/>
          <w:color w:val="000000"/>
          <w:sz w:val="24"/>
          <w:szCs w:val="24"/>
          <w:lang w:eastAsia="ru-RU"/>
        </w:rPr>
        <w:t xml:space="preserve"> ферму также </w:t>
      </w:r>
      <w:proofErr w:type="spellStart"/>
      <w:r w:rsidRPr="00BD5FDE">
        <w:rPr>
          <w:rFonts w:ascii="Times New Roman" w:eastAsia="Times New Roman" w:hAnsi="Times New Roman" w:cs="Times New Roman"/>
          <w:color w:val="000000"/>
          <w:sz w:val="24"/>
          <w:szCs w:val="24"/>
          <w:lang w:eastAsia="ru-RU"/>
        </w:rPr>
        <w:t>дособирают</w:t>
      </w:r>
      <w:proofErr w:type="spellEnd"/>
      <w:r w:rsidRPr="00BD5FDE">
        <w:rPr>
          <w:rFonts w:ascii="Times New Roman" w:eastAsia="Times New Roman" w:hAnsi="Times New Roman" w:cs="Times New Roman"/>
          <w:color w:val="000000"/>
          <w:sz w:val="24"/>
          <w:szCs w:val="24"/>
          <w:lang w:eastAsia="ru-RU"/>
        </w:rPr>
        <w:t xml:space="preserve"> и отправляют на сварку.</w:t>
      </w:r>
    </w:p>
    <w:p w:rsidR="002B5F31" w:rsidRPr="00BD5FDE" w:rsidRDefault="002B5F31" w:rsidP="003F6629">
      <w:pPr>
        <w:shd w:val="clear" w:color="auto" w:fill="FFFFFF" w:themeFill="background1"/>
        <w:spacing w:after="0" w:line="240" w:lineRule="auto"/>
        <w:ind w:firstLine="225"/>
        <w:jc w:val="both"/>
        <w:rPr>
          <w:rFonts w:ascii="Times New Roman" w:eastAsia="Times New Roman" w:hAnsi="Times New Roman" w:cs="Times New Roman"/>
          <w:i/>
          <w:iCs/>
          <w:color w:val="000000"/>
          <w:sz w:val="24"/>
          <w:szCs w:val="24"/>
          <w:lang w:eastAsia="ru-RU"/>
        </w:rPr>
      </w:pPr>
      <w:r w:rsidRPr="00BD5FDE">
        <w:rPr>
          <w:rFonts w:ascii="Times New Roman" w:eastAsia="Times New Roman" w:hAnsi="Times New Roman" w:cs="Times New Roman"/>
          <w:color w:val="000000"/>
          <w:sz w:val="24"/>
          <w:szCs w:val="24"/>
          <w:lang w:eastAsia="ru-RU"/>
        </w:rPr>
        <w:t>Первую собранную из уголков по разметке ферму (рис. 2,</w:t>
      </w:r>
      <w:r w:rsidRPr="00BD5FDE">
        <w:rPr>
          <w:rFonts w:ascii="Times New Roman" w:eastAsia="Times New Roman" w:hAnsi="Times New Roman" w:cs="Times New Roman"/>
          <w:i/>
          <w:iCs/>
          <w:color w:val="000000"/>
          <w:sz w:val="24"/>
          <w:szCs w:val="24"/>
          <w:lang w:eastAsia="ru-RU"/>
        </w:rPr>
        <w:t>а) </w:t>
      </w:r>
      <w:r w:rsidRPr="00BD5FDE">
        <w:rPr>
          <w:rFonts w:ascii="Times New Roman" w:eastAsia="Times New Roman" w:hAnsi="Times New Roman" w:cs="Times New Roman"/>
          <w:color w:val="000000"/>
          <w:sz w:val="24"/>
          <w:szCs w:val="24"/>
          <w:lang w:eastAsia="ru-RU"/>
        </w:rPr>
        <w:t>закрепляют на стеллаже — она служит копиром. При сборке детали каждой очередной фермы </w:t>
      </w:r>
      <w:r w:rsidRPr="00BD5FDE">
        <w:rPr>
          <w:rFonts w:ascii="Times New Roman" w:eastAsia="Times New Roman" w:hAnsi="Times New Roman" w:cs="Times New Roman"/>
          <w:i/>
          <w:iCs/>
          <w:color w:val="000000"/>
          <w:sz w:val="24"/>
          <w:szCs w:val="24"/>
          <w:lang w:eastAsia="ru-RU"/>
        </w:rPr>
        <w:t>2</w:t>
      </w:r>
      <w:r w:rsidRPr="00BD5FDE">
        <w:rPr>
          <w:rFonts w:ascii="Times New Roman" w:eastAsia="Times New Roman" w:hAnsi="Times New Roman" w:cs="Times New Roman"/>
          <w:color w:val="000000"/>
          <w:sz w:val="24"/>
          <w:szCs w:val="24"/>
          <w:lang w:eastAsia="ru-RU"/>
        </w:rPr>
        <w:t> раскладывают и совмещают с деталями </w:t>
      </w:r>
      <w:r w:rsidRPr="00BD5FDE">
        <w:rPr>
          <w:rFonts w:ascii="Times New Roman" w:eastAsia="Times New Roman" w:hAnsi="Times New Roman" w:cs="Times New Roman"/>
          <w:i/>
          <w:iCs/>
          <w:color w:val="000000"/>
          <w:sz w:val="24"/>
          <w:szCs w:val="24"/>
          <w:lang w:eastAsia="ru-RU"/>
        </w:rPr>
        <w:t>1</w:t>
      </w:r>
      <w:r w:rsidRPr="00BD5FDE">
        <w:rPr>
          <w:rFonts w:ascii="Times New Roman" w:eastAsia="Times New Roman" w:hAnsi="Times New Roman" w:cs="Times New Roman"/>
          <w:color w:val="000000"/>
          <w:sz w:val="24"/>
          <w:szCs w:val="24"/>
          <w:lang w:eastAsia="ru-RU"/>
        </w:rPr>
        <w:t> </w:t>
      </w:r>
      <w:proofErr w:type="spellStart"/>
      <w:r w:rsidRPr="00BD5FDE">
        <w:rPr>
          <w:rFonts w:ascii="Times New Roman" w:eastAsia="Times New Roman" w:hAnsi="Times New Roman" w:cs="Times New Roman"/>
          <w:color w:val="000000"/>
          <w:sz w:val="24"/>
          <w:szCs w:val="24"/>
          <w:lang w:eastAsia="ru-RU"/>
        </w:rPr>
        <w:t>копирной</w:t>
      </w:r>
      <w:proofErr w:type="spellEnd"/>
      <w:r w:rsidRPr="00BD5FDE">
        <w:rPr>
          <w:rFonts w:ascii="Times New Roman" w:eastAsia="Times New Roman" w:hAnsi="Times New Roman" w:cs="Times New Roman"/>
          <w:color w:val="000000"/>
          <w:sz w:val="24"/>
          <w:szCs w:val="24"/>
          <w:lang w:eastAsia="ru-RU"/>
        </w:rPr>
        <w:t xml:space="preserve"> фермы (рис. 2, </w:t>
      </w:r>
      <w:r w:rsidRPr="00BD5FDE">
        <w:rPr>
          <w:rFonts w:ascii="Times New Roman" w:eastAsia="Times New Roman" w:hAnsi="Times New Roman" w:cs="Times New Roman"/>
          <w:i/>
          <w:iCs/>
          <w:color w:val="000000"/>
          <w:sz w:val="24"/>
          <w:szCs w:val="24"/>
          <w:lang w:eastAsia="ru-RU"/>
        </w:rPr>
        <w:t>б).</w:t>
      </w:r>
      <w:r w:rsidRPr="00BD5FDE">
        <w:rPr>
          <w:rFonts w:ascii="Times New Roman" w:eastAsia="Times New Roman" w:hAnsi="Times New Roman" w:cs="Times New Roman"/>
          <w:color w:val="000000"/>
          <w:sz w:val="24"/>
          <w:szCs w:val="24"/>
          <w:lang w:eastAsia="ru-RU"/>
        </w:rPr>
        <w:t> После скрепления деталей </w:t>
      </w:r>
      <w:r w:rsidRPr="00BD5FDE">
        <w:rPr>
          <w:rFonts w:ascii="Times New Roman" w:eastAsia="Times New Roman" w:hAnsi="Times New Roman" w:cs="Times New Roman"/>
          <w:i/>
          <w:iCs/>
          <w:color w:val="000000"/>
          <w:sz w:val="24"/>
          <w:szCs w:val="24"/>
          <w:lang w:eastAsia="ru-RU"/>
        </w:rPr>
        <w:t>2</w:t>
      </w:r>
    </w:p>
    <w:p w:rsidR="002B5F31" w:rsidRPr="00BD5FDE" w:rsidRDefault="002B5F31" w:rsidP="003F6629">
      <w:pPr>
        <w:shd w:val="clear" w:color="auto" w:fill="FFFFFF" w:themeFill="background1"/>
        <w:spacing w:after="0" w:line="240" w:lineRule="auto"/>
        <w:ind w:firstLine="225"/>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noProof/>
          <w:color w:val="000000"/>
          <w:sz w:val="24"/>
          <w:szCs w:val="24"/>
          <w:lang w:eastAsia="ru-RU"/>
        </w:rPr>
        <w:drawing>
          <wp:inline distT="0" distB="0" distL="0" distR="0">
            <wp:extent cx="3432810" cy="1561465"/>
            <wp:effectExtent l="0" t="0" r="0" b="635"/>
            <wp:docPr id="203" name="Рисунок 203" descr="C:\Documents and Settings\k307\Рабочий стол\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k307\Рабочий стол\118.png"/>
                    <pic:cNvPicPr>
                      <a:picLocks noChangeAspect="1" noChangeArrowheads="1"/>
                    </pic:cNvPicPr>
                  </pic:nvPicPr>
                  <pic:blipFill>
                    <a:blip r:embed="rId1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32810" cy="1561465"/>
                    </a:xfrm>
                    <a:prstGeom prst="rect">
                      <a:avLst/>
                    </a:prstGeom>
                    <a:noFill/>
                    <a:ln>
                      <a:noFill/>
                    </a:ln>
                  </pic:spPr>
                </pic:pic>
              </a:graphicData>
            </a:graphic>
          </wp:inline>
        </w:drawing>
      </w:r>
    </w:p>
    <w:p w:rsidR="002B5F31" w:rsidRPr="00BD5FDE" w:rsidRDefault="00273AA0" w:rsidP="003F6629">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r>
      <w:r>
        <w:rPr>
          <w:rFonts w:ascii="Times New Roman" w:eastAsia="Times New Roman" w:hAnsi="Times New Roman" w:cs="Times New Roman"/>
          <w:noProof/>
          <w:sz w:val="24"/>
          <w:szCs w:val="24"/>
          <w:lang w:eastAsia="ru-RU"/>
        </w:rPr>
        <w:pict>
          <v:rect id="AutoShape 4" o:spid="_x0000_s1032" alt="Описание: Схема сборки фермы по копиру" style="width:24.35pt;height:24.3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" filled="f" stroked="f">
            <o:lock v:ext="edit" aspectratio="t"/>
            <w10:wrap type="none"/>
            <w10:anchorlock/>
          </v:rect>
        </w:pict>
      </w:r>
      <w:r>
        <w:rPr>
          <w:rFonts w:ascii="Times New Roman" w:eastAsia="Times New Roman" w:hAnsi="Times New Roman" w:cs="Times New Roman"/>
          <w:noProof/>
          <w:sz w:val="24"/>
          <w:szCs w:val="24"/>
          <w:lang w:eastAsia="ru-RU"/>
        </w:rPr>
      </w:r>
      <w:r>
        <w:rPr>
          <w:rFonts w:ascii="Times New Roman" w:eastAsia="Times New Roman" w:hAnsi="Times New Roman" w:cs="Times New Roman"/>
          <w:noProof/>
          <w:sz w:val="24"/>
          <w:szCs w:val="24"/>
          <w:lang w:eastAsia="ru-RU"/>
        </w:rPr>
        <w:pict>
          <v:rect id="Прямоугольник 200" o:spid="_x0000_s1031" alt="Описание: Схема сборки фермы по копиру" style="width:24.35pt;height:24.3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" filled="f" stroked="f">
            <o:lock v:ext="edit" aspectratio="t"/>
            <v:textbox>
              <w:txbxContent>
                <w:p w:rsidR="008C10EF" w:rsidRDefault="008C10EF" w:rsidP="002B5F31">
                  <w:pPr>
                    <w:jc w:val="center"/>
                  </w:pPr>
                  <w:r>
                    <w:rPr>
                      <w:noProof/>
                      <w:lang w:eastAsia="ru-RU"/>
                    </w:rPr>
                    <w:drawing>
                      <wp:inline distT="0" distB="0" distL="0" distR="0">
                        <wp:extent cx="126365" cy="57479"/>
                        <wp:effectExtent l="0" t="0" r="6985" b="0"/>
                        <wp:docPr id="201" name="Рисунок 201" descr="C:\Documents and Settings\k307\Рабочий стол\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k307\Рабочий стол\118.png"/>
                                <pic:cNvPicPr>
                                  <a:picLocks noChangeAspect="1" noChangeArrowheads="1"/>
                                </pic:cNvPicPr>
                              </pic:nvPicPr>
                              <pic:blipFill>
                                <a:blip r:embed="rId1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6365" cy="57479"/>
                                </a:xfrm>
                                <a:prstGeom prst="rect">
                                  <a:avLst/>
                                </a:prstGeom>
                                <a:noFill/>
                                <a:ln>
                                  <a:noFill/>
                                </a:ln>
                              </pic:spPr>
                            </pic:pic>
                          </a:graphicData>
                        </a:graphic>
                      </wp:inline>
                    </w:drawing>
                  </w:r>
                </w:p>
              </w:txbxContent>
            </v:textbox>
            <w10:wrap type="none"/>
            <w10:anchorlock/>
          </v:rect>
        </w:pict>
      </w:r>
    </w:p>
    <w:p w:rsidR="002B5F31" w:rsidRPr="00BD5FDE" w:rsidRDefault="002B5F31" w:rsidP="003F6629">
      <w:pPr>
        <w:spacing w:after="0" w:line="240" w:lineRule="auto"/>
        <w:ind w:firstLine="225"/>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Рис</w:t>
      </w:r>
      <w:proofErr w:type="gramStart"/>
      <w:r w:rsidRPr="00BD5FDE">
        <w:rPr>
          <w:rFonts w:ascii="Times New Roman" w:eastAsia="Times New Roman" w:hAnsi="Times New Roman" w:cs="Times New Roman"/>
          <w:color w:val="000000"/>
          <w:sz w:val="24"/>
          <w:szCs w:val="24"/>
          <w:lang w:eastAsia="ru-RU"/>
        </w:rPr>
        <w:t>2</w:t>
      </w:r>
      <w:proofErr w:type="gramEnd"/>
      <w:r w:rsidRPr="00BD5FDE">
        <w:rPr>
          <w:rFonts w:ascii="Times New Roman" w:eastAsia="Times New Roman" w:hAnsi="Times New Roman" w:cs="Times New Roman"/>
          <w:color w:val="000000"/>
          <w:sz w:val="24"/>
          <w:szCs w:val="24"/>
          <w:lang w:eastAsia="ru-RU"/>
        </w:rPr>
        <w:t> </w:t>
      </w:r>
      <w:r w:rsidRPr="00BD5FDE">
        <w:rPr>
          <w:rFonts w:ascii="Times New Roman" w:eastAsia="Times New Roman" w:hAnsi="Times New Roman" w:cs="Times New Roman"/>
          <w:b/>
          <w:bCs/>
          <w:color w:val="000000"/>
          <w:sz w:val="24"/>
          <w:szCs w:val="24"/>
          <w:lang w:eastAsia="ru-RU"/>
        </w:rPr>
        <w:t>Схема сборки фермы по копиру</w:t>
      </w:r>
    </w:p>
    <w:p w:rsidR="002B5F31" w:rsidRPr="00BD5FDE" w:rsidRDefault="002B5F31" w:rsidP="003F6629">
      <w:pPr>
        <w:spacing w:after="0" w:line="240" w:lineRule="auto"/>
        <w:ind w:firstLine="225"/>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прихватками собранную ферму (пока с односторонними уголками) снимают с копира, укладывают на стеллаже отдельно и ставят на нее недостающие парные уголки </w:t>
      </w:r>
      <w:r w:rsidRPr="00BD5FDE">
        <w:rPr>
          <w:rFonts w:ascii="Times New Roman" w:eastAsia="Times New Roman" w:hAnsi="Times New Roman" w:cs="Times New Roman"/>
          <w:i/>
          <w:iCs/>
          <w:color w:val="000000"/>
          <w:sz w:val="24"/>
          <w:szCs w:val="24"/>
          <w:lang w:eastAsia="ru-RU"/>
        </w:rPr>
        <w:t>3</w:t>
      </w:r>
      <w:r w:rsidRPr="00BD5FDE">
        <w:rPr>
          <w:rFonts w:ascii="Times New Roman" w:eastAsia="Times New Roman" w:hAnsi="Times New Roman" w:cs="Times New Roman"/>
          <w:color w:val="000000"/>
          <w:sz w:val="24"/>
          <w:szCs w:val="24"/>
          <w:lang w:eastAsia="ru-RU"/>
        </w:rPr>
        <w:t> (рис. 2, </w:t>
      </w:r>
      <w:r w:rsidRPr="00BD5FDE">
        <w:rPr>
          <w:rFonts w:ascii="Times New Roman" w:eastAsia="Times New Roman" w:hAnsi="Times New Roman" w:cs="Times New Roman"/>
          <w:i/>
          <w:iCs/>
          <w:color w:val="000000"/>
          <w:sz w:val="24"/>
          <w:szCs w:val="24"/>
          <w:lang w:eastAsia="ru-RU"/>
        </w:rPr>
        <w:t>в).</w:t>
      </w:r>
      <w:r w:rsidRPr="00BD5FDE">
        <w:rPr>
          <w:rFonts w:ascii="Times New Roman" w:eastAsia="Times New Roman" w:hAnsi="Times New Roman" w:cs="Times New Roman"/>
          <w:color w:val="000000"/>
          <w:sz w:val="24"/>
          <w:szCs w:val="24"/>
          <w:lang w:eastAsia="ru-RU"/>
        </w:rPr>
        <w:t xml:space="preserve"> Когда сборка требуемого количества ферм закончена, </w:t>
      </w:r>
      <w:proofErr w:type="spellStart"/>
      <w:r w:rsidRPr="00BD5FDE">
        <w:rPr>
          <w:rFonts w:ascii="Times New Roman" w:eastAsia="Times New Roman" w:hAnsi="Times New Roman" w:cs="Times New Roman"/>
          <w:color w:val="000000"/>
          <w:sz w:val="24"/>
          <w:szCs w:val="24"/>
          <w:lang w:eastAsia="ru-RU"/>
        </w:rPr>
        <w:t>копирную</w:t>
      </w:r>
      <w:proofErr w:type="spellEnd"/>
      <w:r w:rsidRPr="00BD5FDE">
        <w:rPr>
          <w:rFonts w:ascii="Times New Roman" w:eastAsia="Times New Roman" w:hAnsi="Times New Roman" w:cs="Times New Roman"/>
          <w:color w:val="000000"/>
          <w:sz w:val="24"/>
          <w:szCs w:val="24"/>
          <w:lang w:eastAsia="ru-RU"/>
        </w:rPr>
        <w:t xml:space="preserve"> ферму также </w:t>
      </w:r>
      <w:proofErr w:type="spellStart"/>
      <w:r w:rsidRPr="00BD5FDE">
        <w:rPr>
          <w:rFonts w:ascii="Times New Roman" w:eastAsia="Times New Roman" w:hAnsi="Times New Roman" w:cs="Times New Roman"/>
          <w:color w:val="000000"/>
          <w:sz w:val="24"/>
          <w:szCs w:val="24"/>
          <w:lang w:eastAsia="ru-RU"/>
        </w:rPr>
        <w:t>дособирают</w:t>
      </w:r>
      <w:proofErr w:type="spellEnd"/>
      <w:r w:rsidRPr="00BD5FDE">
        <w:rPr>
          <w:rFonts w:ascii="Times New Roman" w:eastAsia="Times New Roman" w:hAnsi="Times New Roman" w:cs="Times New Roman"/>
          <w:color w:val="000000"/>
          <w:sz w:val="24"/>
          <w:szCs w:val="24"/>
          <w:lang w:eastAsia="ru-RU"/>
        </w:rPr>
        <w:t xml:space="preserve"> и отправляют на сварку. Такой способ прост и эффективен, но он не обеспечивает необходимой точности размеров ферм и правильного расположения монтажных отверстий, например для крепления ферм к колоннам.</w:t>
      </w:r>
    </w:p>
    <w:p w:rsidR="002B5F31" w:rsidRPr="00BD5FDE" w:rsidRDefault="002B5F31" w:rsidP="003F6629">
      <w:pPr>
        <w:spacing w:after="0" w:line="240" w:lineRule="auto"/>
        <w:ind w:firstLine="225"/>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Для увеличения точности сборки на концах копира укрепляют специальные съемные фиксаторы (рис. 7.20), которые определяют положение деталей с монтажными отверстиями и ограничивают геометрические размеры конструкции в пределах заданных допусков. Сборка ферм по копиру с фиксаторами производится в следующем порядке. Сначала устанавливают концевые планки </w:t>
      </w:r>
      <w:r w:rsidRPr="00BD5FDE">
        <w:rPr>
          <w:rFonts w:ascii="Times New Roman" w:eastAsia="Times New Roman" w:hAnsi="Times New Roman" w:cs="Times New Roman"/>
          <w:i/>
          <w:iCs/>
          <w:color w:val="000000"/>
          <w:sz w:val="24"/>
          <w:szCs w:val="24"/>
          <w:lang w:eastAsia="ru-RU"/>
        </w:rPr>
        <w:t>2,</w:t>
      </w:r>
    </w:p>
    <w:p w:rsidR="002B5F31" w:rsidRPr="00BD5FDE" w:rsidRDefault="00273AA0" w:rsidP="003F6629">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r>
      <w:r>
        <w:rPr>
          <w:rFonts w:ascii="Times New Roman" w:eastAsia="Times New Roman" w:hAnsi="Times New Roman" w:cs="Times New Roman"/>
          <w:noProof/>
          <w:sz w:val="24"/>
          <w:szCs w:val="24"/>
          <w:lang w:eastAsia="ru-RU"/>
        </w:rPr>
        <w:pict>
          <v:rect id="AutoShape 5" o:spid="_x0000_s1030" alt="Описание: Копир с фиксатором для сборки стропильных ферм" style="width:24.35pt;height:24.3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" filled="f" stroked="f">
            <o:lock v:ext="edit" aspectratio="t"/>
            <w10:wrap type="none"/>
            <w10:anchorlock/>
          </v:rect>
        </w:pict>
      </w:r>
      <w:r w:rsidR="003F6629" w:rsidRPr="00BD5FDE">
        <w:rPr>
          <w:rFonts w:ascii="Times New Roman" w:eastAsia="Times New Roman" w:hAnsi="Times New Roman" w:cs="Times New Roman"/>
          <w:noProof/>
          <w:sz w:val="24"/>
          <w:szCs w:val="24"/>
          <w:lang w:eastAsia="ru-RU"/>
        </w:rPr>
        <w:drawing>
          <wp:inline distT="0" distB="0" distL="0" distR="0">
            <wp:extent cx="5297172" cy="1786597"/>
            <wp:effectExtent l="0" t="0" r="0" b="4445"/>
            <wp:docPr id="204" name="Рисунок 204" descr="C:\Documents and Settings\k307\Рабочий стол\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k307\Рабочий стол\119.png"/>
                    <pic:cNvPicPr>
                      <a:picLocks noChangeAspect="1" noChangeArrowheads="1"/>
                    </pic:cNvPicPr>
                  </pic:nvPicPr>
                  <pic:blipFill>
                    <a:blip r:embed="rId1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97172" cy="1786597"/>
                    </a:xfrm>
                    <a:prstGeom prst="rect">
                      <a:avLst/>
                    </a:prstGeom>
                    <a:noFill/>
                    <a:ln>
                      <a:noFill/>
                    </a:ln>
                  </pic:spPr>
                </pic:pic>
              </a:graphicData>
            </a:graphic>
          </wp:inline>
        </w:drawing>
      </w:r>
    </w:p>
    <w:p w:rsidR="002B5F31" w:rsidRPr="00BD5FDE" w:rsidRDefault="002B5F31" w:rsidP="003F6629">
      <w:pPr>
        <w:spacing w:before="100" w:beforeAutospacing="1" w:after="100" w:afterAutospacing="1" w:line="240" w:lineRule="auto"/>
        <w:ind w:firstLine="225"/>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 xml:space="preserve">Рис. </w:t>
      </w:r>
      <w:r w:rsidR="003F6629" w:rsidRPr="00BD5FDE">
        <w:rPr>
          <w:rFonts w:ascii="Times New Roman" w:eastAsia="Times New Roman" w:hAnsi="Times New Roman" w:cs="Times New Roman"/>
          <w:color w:val="000000"/>
          <w:sz w:val="24"/>
          <w:szCs w:val="24"/>
          <w:lang w:eastAsia="ru-RU"/>
        </w:rPr>
        <w:t>3</w:t>
      </w:r>
      <w:r w:rsidRPr="00BD5FDE">
        <w:rPr>
          <w:rFonts w:ascii="Times New Roman" w:eastAsia="Times New Roman" w:hAnsi="Times New Roman" w:cs="Times New Roman"/>
          <w:color w:val="000000"/>
          <w:sz w:val="24"/>
          <w:szCs w:val="24"/>
          <w:lang w:eastAsia="ru-RU"/>
        </w:rPr>
        <w:t> </w:t>
      </w:r>
      <w:r w:rsidRPr="00BD5FDE">
        <w:rPr>
          <w:rFonts w:ascii="Times New Roman" w:eastAsia="Times New Roman" w:hAnsi="Times New Roman" w:cs="Times New Roman"/>
          <w:b/>
          <w:bCs/>
          <w:color w:val="000000"/>
          <w:sz w:val="24"/>
          <w:szCs w:val="24"/>
          <w:lang w:eastAsia="ru-RU"/>
        </w:rPr>
        <w:t>Копир с фиксатором для сборки стропильных ферм:</w:t>
      </w:r>
    </w:p>
    <w:p w:rsidR="002B5F31" w:rsidRPr="00BD5FDE" w:rsidRDefault="002B5F31" w:rsidP="003F6629">
      <w:pPr>
        <w:spacing w:before="100" w:beforeAutospacing="1" w:after="100" w:afterAutospacing="1" w:line="240" w:lineRule="auto"/>
        <w:ind w:firstLine="225"/>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 — основание фиксатора; </w:t>
      </w:r>
      <w:r w:rsidRPr="00BD5FDE">
        <w:rPr>
          <w:rFonts w:ascii="Times New Roman" w:eastAsia="Times New Roman" w:hAnsi="Times New Roman" w:cs="Times New Roman"/>
          <w:i/>
          <w:iCs/>
          <w:color w:val="000000"/>
          <w:sz w:val="24"/>
          <w:szCs w:val="24"/>
          <w:lang w:eastAsia="ru-RU"/>
        </w:rPr>
        <w:t>II</w:t>
      </w:r>
      <w:r w:rsidRPr="00BD5FDE">
        <w:rPr>
          <w:rFonts w:ascii="Times New Roman" w:eastAsia="Times New Roman" w:hAnsi="Times New Roman" w:cs="Times New Roman"/>
          <w:color w:val="000000"/>
          <w:sz w:val="24"/>
          <w:szCs w:val="24"/>
          <w:lang w:eastAsia="ru-RU"/>
        </w:rPr>
        <w:t> — крепление фиксатора к копиру; </w:t>
      </w:r>
      <w:r w:rsidRPr="00BD5FDE">
        <w:rPr>
          <w:rFonts w:ascii="Times New Roman" w:eastAsia="Times New Roman" w:hAnsi="Times New Roman" w:cs="Times New Roman"/>
          <w:i/>
          <w:iCs/>
          <w:color w:val="000000"/>
          <w:sz w:val="24"/>
          <w:szCs w:val="24"/>
          <w:lang w:eastAsia="ru-RU"/>
        </w:rPr>
        <w:t>III</w:t>
      </w:r>
      <w:r w:rsidRPr="00BD5FDE">
        <w:rPr>
          <w:rFonts w:ascii="Times New Roman" w:eastAsia="Times New Roman" w:hAnsi="Times New Roman" w:cs="Times New Roman"/>
          <w:color w:val="000000"/>
          <w:sz w:val="24"/>
          <w:szCs w:val="24"/>
          <w:lang w:eastAsia="ru-RU"/>
        </w:rPr>
        <w:t> — копир; </w:t>
      </w:r>
      <w:r w:rsidRPr="00BD5FDE">
        <w:rPr>
          <w:rFonts w:ascii="Times New Roman" w:eastAsia="Times New Roman" w:hAnsi="Times New Roman" w:cs="Times New Roman"/>
          <w:i/>
          <w:iCs/>
          <w:color w:val="000000"/>
          <w:sz w:val="24"/>
          <w:szCs w:val="24"/>
          <w:lang w:eastAsia="ru-RU"/>
        </w:rPr>
        <w:t>ГУ—</w:t>
      </w:r>
      <w:r w:rsidRPr="00BD5FDE">
        <w:rPr>
          <w:rFonts w:ascii="Times New Roman" w:eastAsia="Times New Roman" w:hAnsi="Times New Roman" w:cs="Times New Roman"/>
          <w:color w:val="000000"/>
          <w:sz w:val="24"/>
          <w:szCs w:val="24"/>
          <w:lang w:eastAsia="ru-RU"/>
        </w:rPr>
        <w:t> </w:t>
      </w:r>
      <w:proofErr w:type="gramStart"/>
      <w:r w:rsidRPr="00BD5FDE">
        <w:rPr>
          <w:rFonts w:ascii="Times New Roman" w:eastAsia="Times New Roman" w:hAnsi="Times New Roman" w:cs="Times New Roman"/>
          <w:color w:val="000000"/>
          <w:sz w:val="24"/>
          <w:szCs w:val="24"/>
          <w:lang w:eastAsia="ru-RU"/>
        </w:rPr>
        <w:t>ст</w:t>
      </w:r>
      <w:proofErr w:type="gramEnd"/>
      <w:r w:rsidRPr="00BD5FDE">
        <w:rPr>
          <w:rFonts w:ascii="Times New Roman" w:eastAsia="Times New Roman" w:hAnsi="Times New Roman" w:cs="Times New Roman"/>
          <w:color w:val="000000"/>
          <w:sz w:val="24"/>
          <w:szCs w:val="24"/>
          <w:lang w:eastAsia="ru-RU"/>
        </w:rPr>
        <w:t xml:space="preserve">ойка фиксатора предварительно сваренные с </w:t>
      </w:r>
      <w:proofErr w:type="spellStart"/>
      <w:r w:rsidRPr="00BD5FDE">
        <w:rPr>
          <w:rFonts w:ascii="Times New Roman" w:eastAsia="Times New Roman" w:hAnsi="Times New Roman" w:cs="Times New Roman"/>
          <w:color w:val="000000"/>
          <w:sz w:val="24"/>
          <w:szCs w:val="24"/>
          <w:lang w:eastAsia="ru-RU"/>
        </w:rPr>
        <w:t>фасонками</w:t>
      </w:r>
      <w:proofErr w:type="spellEnd"/>
      <w:r w:rsidRPr="00BD5FDE">
        <w:rPr>
          <w:rFonts w:ascii="Times New Roman" w:eastAsia="Times New Roman" w:hAnsi="Times New Roman" w:cs="Times New Roman"/>
          <w:color w:val="000000"/>
          <w:sz w:val="24"/>
          <w:szCs w:val="24"/>
          <w:lang w:eastAsia="ru-RU"/>
        </w:rPr>
        <w:t> </w:t>
      </w:r>
      <w:r w:rsidRPr="00BD5FDE">
        <w:rPr>
          <w:rFonts w:ascii="Times New Roman" w:eastAsia="Times New Roman" w:hAnsi="Times New Roman" w:cs="Times New Roman"/>
          <w:i/>
          <w:iCs/>
          <w:color w:val="000000"/>
          <w:sz w:val="24"/>
          <w:szCs w:val="24"/>
          <w:lang w:eastAsia="ru-RU"/>
        </w:rPr>
        <w:t>1.</w:t>
      </w:r>
      <w:r w:rsidRPr="00BD5FDE">
        <w:rPr>
          <w:rFonts w:ascii="Times New Roman" w:eastAsia="Times New Roman" w:hAnsi="Times New Roman" w:cs="Times New Roman"/>
          <w:color w:val="000000"/>
          <w:sz w:val="24"/>
          <w:szCs w:val="24"/>
          <w:lang w:eastAsia="ru-RU"/>
        </w:rPr>
        <w:t> Их правильное положение обеспечивают совмещением монтажных отверстий концевых планок с отверстиями в стойке фиксатора </w:t>
      </w:r>
      <w:r w:rsidRPr="00BD5FDE">
        <w:rPr>
          <w:rFonts w:ascii="Times New Roman" w:eastAsia="Times New Roman" w:hAnsi="Times New Roman" w:cs="Times New Roman"/>
          <w:i/>
          <w:iCs/>
          <w:color w:val="000000"/>
          <w:sz w:val="24"/>
          <w:szCs w:val="24"/>
          <w:lang w:eastAsia="ru-RU"/>
        </w:rPr>
        <w:t>4.</w:t>
      </w:r>
      <w:r w:rsidRPr="00BD5FDE">
        <w:rPr>
          <w:rFonts w:ascii="Times New Roman" w:eastAsia="Times New Roman" w:hAnsi="Times New Roman" w:cs="Times New Roman"/>
          <w:color w:val="000000"/>
          <w:sz w:val="24"/>
          <w:szCs w:val="24"/>
          <w:lang w:eastAsia="ru-RU"/>
        </w:rPr>
        <w:t xml:space="preserve"> Затем на копире раскладывают все остальные элементы, производят прихватку, ферму снимают с копира, кантуют и </w:t>
      </w:r>
      <w:proofErr w:type="spellStart"/>
      <w:r w:rsidRPr="00BD5FDE">
        <w:rPr>
          <w:rFonts w:ascii="Times New Roman" w:eastAsia="Times New Roman" w:hAnsi="Times New Roman" w:cs="Times New Roman"/>
          <w:color w:val="000000"/>
          <w:sz w:val="24"/>
          <w:szCs w:val="24"/>
          <w:lang w:eastAsia="ru-RU"/>
        </w:rPr>
        <w:t>дособирают</w:t>
      </w:r>
      <w:proofErr w:type="spellEnd"/>
      <w:r w:rsidRPr="00BD5FDE">
        <w:rPr>
          <w:rFonts w:ascii="Times New Roman" w:eastAsia="Times New Roman" w:hAnsi="Times New Roman" w:cs="Times New Roman"/>
          <w:color w:val="000000"/>
          <w:sz w:val="24"/>
          <w:szCs w:val="24"/>
          <w:lang w:eastAsia="ru-RU"/>
        </w:rPr>
        <w:t>, как описано выше.</w:t>
      </w:r>
    </w:p>
    <w:p w:rsidR="002B5F31" w:rsidRPr="00BD5FDE" w:rsidRDefault="002B5F31" w:rsidP="003F6629">
      <w:pPr>
        <w:spacing w:before="100" w:beforeAutospacing="1" w:after="100" w:afterAutospacing="1" w:line="240" w:lineRule="auto"/>
        <w:ind w:firstLine="225"/>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При достаточно большом количестве выпускаемых ферм одного типоразмера становится экономически целесообразным использование кондукторов и кантователей. Кондуктор монтируют на базе плиты с Т-образными пазами. Плита состоит из отдельных секций и оснащена элементами универсальных сборочных приспособлений — опор, упоров, горизонтальных и вертикальных прижимов, фиксаторов. Детали устанавливают по упорам и перед прихваткой зажимают при помощи сборочных приспособлений: эксцентриковых зажимов, струбцин, вилок или с помощью переносной пневмогидравлической струбцины.</w:t>
      </w:r>
    </w:p>
    <w:p w:rsidR="002B5F31" w:rsidRPr="00BD5FDE" w:rsidRDefault="002B5F31" w:rsidP="003F6629">
      <w:pPr>
        <w:spacing w:before="100" w:beforeAutospacing="1" w:after="100" w:afterAutospacing="1" w:line="240" w:lineRule="auto"/>
        <w:ind w:firstLine="225"/>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В кондукторе фермы собирают без кантовки. Для их поворота при сборке нередко используют устройство, дополняющее сборочный кондуктор (рис</w:t>
      </w:r>
      <w:proofErr w:type="gramStart"/>
      <w:r w:rsidR="003F6629" w:rsidRPr="00BD5FDE">
        <w:rPr>
          <w:rFonts w:ascii="Times New Roman" w:eastAsia="Times New Roman" w:hAnsi="Times New Roman" w:cs="Times New Roman"/>
          <w:color w:val="000000"/>
          <w:sz w:val="24"/>
          <w:szCs w:val="24"/>
          <w:lang w:eastAsia="ru-RU"/>
        </w:rPr>
        <w:t>4</w:t>
      </w:r>
      <w:proofErr w:type="gramEnd"/>
      <w:r w:rsidRPr="00BD5FDE">
        <w:rPr>
          <w:rFonts w:ascii="Times New Roman" w:eastAsia="Times New Roman" w:hAnsi="Times New Roman" w:cs="Times New Roman"/>
          <w:color w:val="000000"/>
          <w:sz w:val="24"/>
          <w:szCs w:val="24"/>
          <w:lang w:eastAsia="ru-RU"/>
        </w:rPr>
        <w:t>). С помощью рамки </w:t>
      </w:r>
      <w:r w:rsidRPr="00BD5FDE">
        <w:rPr>
          <w:rFonts w:ascii="Times New Roman" w:eastAsia="Times New Roman" w:hAnsi="Times New Roman" w:cs="Times New Roman"/>
          <w:i/>
          <w:iCs/>
          <w:color w:val="000000"/>
          <w:sz w:val="24"/>
          <w:szCs w:val="24"/>
          <w:lang w:eastAsia="ru-RU"/>
        </w:rPr>
        <w:t>2</w:t>
      </w:r>
      <w:r w:rsidRPr="00BD5FDE">
        <w:rPr>
          <w:rFonts w:ascii="Times New Roman" w:eastAsia="Times New Roman" w:hAnsi="Times New Roman" w:cs="Times New Roman"/>
          <w:color w:val="000000"/>
          <w:sz w:val="24"/>
          <w:szCs w:val="24"/>
          <w:lang w:eastAsia="ru-RU"/>
        </w:rPr>
        <w:t> собранную ферму сначала ставят в вертикальное положение, а затем передают на стенд </w:t>
      </w:r>
      <w:r w:rsidRPr="00BD5FDE">
        <w:rPr>
          <w:rFonts w:ascii="Times New Roman" w:eastAsia="Times New Roman" w:hAnsi="Times New Roman" w:cs="Times New Roman"/>
          <w:i/>
          <w:iCs/>
          <w:color w:val="000000"/>
          <w:sz w:val="24"/>
          <w:szCs w:val="24"/>
          <w:lang w:eastAsia="ru-RU"/>
        </w:rPr>
        <w:t>3,</w:t>
      </w:r>
      <w:r w:rsidRPr="00BD5FDE">
        <w:rPr>
          <w:rFonts w:ascii="Times New Roman" w:eastAsia="Times New Roman" w:hAnsi="Times New Roman" w:cs="Times New Roman"/>
          <w:color w:val="000000"/>
          <w:sz w:val="24"/>
          <w:szCs w:val="24"/>
          <w:lang w:eastAsia="ru-RU"/>
        </w:rPr>
        <w:t> причем в каждом из этих положений выполняют соответствующие швы. В это время на кондукторе </w:t>
      </w:r>
      <w:r w:rsidRPr="00BD5FDE">
        <w:rPr>
          <w:rFonts w:ascii="Times New Roman" w:eastAsia="Times New Roman" w:hAnsi="Times New Roman" w:cs="Times New Roman"/>
          <w:i/>
          <w:iCs/>
          <w:color w:val="000000"/>
          <w:sz w:val="24"/>
          <w:szCs w:val="24"/>
          <w:lang w:eastAsia="ru-RU"/>
        </w:rPr>
        <w:t>1</w:t>
      </w:r>
      <w:r w:rsidRPr="00BD5FDE">
        <w:rPr>
          <w:rFonts w:ascii="Times New Roman" w:eastAsia="Times New Roman" w:hAnsi="Times New Roman" w:cs="Times New Roman"/>
          <w:color w:val="000000"/>
          <w:sz w:val="24"/>
          <w:szCs w:val="24"/>
          <w:lang w:eastAsia="ru-RU"/>
        </w:rPr>
        <w:t> производят сборку следующей фермы.</w:t>
      </w:r>
    </w:p>
    <w:p w:rsidR="002B5F31" w:rsidRPr="00BD5FDE" w:rsidRDefault="003F6629" w:rsidP="003F6629">
      <w:pPr>
        <w:spacing w:before="100" w:beforeAutospacing="1" w:after="100" w:afterAutospacing="1" w:line="240" w:lineRule="auto"/>
        <w:ind w:firstLine="225"/>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noProof/>
          <w:color w:val="000000"/>
          <w:sz w:val="24"/>
          <w:szCs w:val="24"/>
          <w:lang w:eastAsia="ru-RU"/>
        </w:rPr>
        <w:drawing>
          <wp:inline distT="0" distB="0" distL="0" distR="0">
            <wp:extent cx="5373859" cy="2969877"/>
            <wp:effectExtent l="0" t="0" r="0" b="2540"/>
            <wp:docPr id="206" name="Рисунок 206" descr="C:\Documents and Settings\k307\Рабочий стол\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k307\Рабочий стол\120.png"/>
                    <pic:cNvPicPr>
                      <a:picLocks noChangeAspect="1" noChangeArrowheads="1"/>
                    </pic:cNvPicPr>
                  </pic:nvPicPr>
                  <pic:blipFill>
                    <a:blip r:embed="rId1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75042" cy="2970531"/>
                    </a:xfrm>
                    <a:prstGeom prst="rect">
                      <a:avLst/>
                    </a:prstGeom>
                    <a:noFill/>
                    <a:ln>
                      <a:noFill/>
                    </a:ln>
                  </pic:spPr>
                </pic:pic>
              </a:graphicData>
            </a:graphic>
          </wp:inline>
        </w:drawing>
      </w:r>
      <w:r w:rsidR="00273AA0">
        <w:rPr>
          <w:rFonts w:ascii="Times New Roman" w:eastAsia="Times New Roman" w:hAnsi="Times New Roman" w:cs="Times New Roman"/>
          <w:noProof/>
          <w:color w:val="000000"/>
          <w:sz w:val="24"/>
          <w:szCs w:val="24"/>
          <w:lang w:eastAsia="ru-RU"/>
        </w:rPr>
      </w:r>
      <w:r w:rsidR="00273AA0">
        <w:rPr>
          <w:rFonts w:ascii="Times New Roman" w:eastAsia="Times New Roman" w:hAnsi="Times New Roman" w:cs="Times New Roman"/>
          <w:noProof/>
          <w:color w:val="000000"/>
          <w:sz w:val="24"/>
          <w:szCs w:val="24"/>
          <w:lang w:eastAsia="ru-RU"/>
        </w:rPr>
        <w:pict>
          <v:rect id="AutoShape 6" o:spid="_x0000_s1029" alt="Описание: Схема устройства для сборки и сварки ферм" style="width:24.35pt;height:24.3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" filled="f" stroked="f">
            <o:lock v:ext="edit" aspectratio="t"/>
            <w10:wrap type="none"/>
            <w10:anchorlock/>
          </v:rect>
        </w:pict>
      </w:r>
    </w:p>
    <w:p w:rsidR="002B5F31" w:rsidRPr="00BD5FDE" w:rsidRDefault="002B5F31" w:rsidP="003F6629">
      <w:pPr>
        <w:spacing w:before="100" w:beforeAutospacing="1" w:after="100" w:afterAutospacing="1" w:line="240" w:lineRule="auto"/>
        <w:ind w:firstLine="225"/>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 xml:space="preserve">Рис. </w:t>
      </w:r>
      <w:r w:rsidR="003F6629" w:rsidRPr="00BD5FDE">
        <w:rPr>
          <w:rFonts w:ascii="Times New Roman" w:eastAsia="Times New Roman" w:hAnsi="Times New Roman" w:cs="Times New Roman"/>
          <w:color w:val="000000"/>
          <w:sz w:val="24"/>
          <w:szCs w:val="24"/>
          <w:lang w:eastAsia="ru-RU"/>
        </w:rPr>
        <w:t>4</w:t>
      </w:r>
      <w:r w:rsidRPr="00BD5FDE">
        <w:rPr>
          <w:rFonts w:ascii="Times New Roman" w:eastAsia="Times New Roman" w:hAnsi="Times New Roman" w:cs="Times New Roman"/>
          <w:color w:val="000000"/>
          <w:sz w:val="24"/>
          <w:szCs w:val="24"/>
          <w:lang w:eastAsia="ru-RU"/>
        </w:rPr>
        <w:t> </w:t>
      </w:r>
      <w:r w:rsidRPr="00BD5FDE">
        <w:rPr>
          <w:rFonts w:ascii="Times New Roman" w:eastAsia="Times New Roman" w:hAnsi="Times New Roman" w:cs="Times New Roman"/>
          <w:b/>
          <w:bCs/>
          <w:color w:val="000000"/>
          <w:sz w:val="24"/>
          <w:szCs w:val="24"/>
          <w:lang w:eastAsia="ru-RU"/>
        </w:rPr>
        <w:t>Схема устройства для сборки и сварки ферм:</w:t>
      </w:r>
    </w:p>
    <w:p w:rsidR="002B5F31" w:rsidRPr="00BD5FDE" w:rsidRDefault="002B5F31" w:rsidP="003F6629">
      <w:pPr>
        <w:spacing w:before="100" w:beforeAutospacing="1" w:after="100" w:afterAutospacing="1" w:line="240" w:lineRule="auto"/>
        <w:ind w:firstLine="225"/>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i/>
          <w:iCs/>
          <w:color w:val="000000"/>
          <w:sz w:val="24"/>
          <w:szCs w:val="24"/>
          <w:lang w:eastAsia="ru-RU"/>
        </w:rPr>
        <w:t>1</w:t>
      </w:r>
      <w:r w:rsidRPr="00BD5FDE">
        <w:rPr>
          <w:rFonts w:ascii="Times New Roman" w:eastAsia="Times New Roman" w:hAnsi="Times New Roman" w:cs="Times New Roman"/>
          <w:color w:val="000000"/>
          <w:sz w:val="24"/>
          <w:szCs w:val="24"/>
          <w:lang w:eastAsia="ru-RU"/>
        </w:rPr>
        <w:t> — кондуктор; </w:t>
      </w:r>
      <w:r w:rsidRPr="00BD5FDE">
        <w:rPr>
          <w:rFonts w:ascii="Times New Roman" w:eastAsia="Times New Roman" w:hAnsi="Times New Roman" w:cs="Times New Roman"/>
          <w:i/>
          <w:iCs/>
          <w:color w:val="000000"/>
          <w:sz w:val="24"/>
          <w:szCs w:val="24"/>
          <w:lang w:eastAsia="ru-RU"/>
        </w:rPr>
        <w:t>2 —</w:t>
      </w:r>
      <w:r w:rsidRPr="00BD5FDE">
        <w:rPr>
          <w:rFonts w:ascii="Times New Roman" w:eastAsia="Times New Roman" w:hAnsi="Times New Roman" w:cs="Times New Roman"/>
          <w:color w:val="000000"/>
          <w:sz w:val="24"/>
          <w:szCs w:val="24"/>
          <w:lang w:eastAsia="ru-RU"/>
        </w:rPr>
        <w:t> поворотная рамка; </w:t>
      </w:r>
      <w:r w:rsidRPr="00BD5FDE">
        <w:rPr>
          <w:rFonts w:ascii="Times New Roman" w:eastAsia="Times New Roman" w:hAnsi="Times New Roman" w:cs="Times New Roman"/>
          <w:i/>
          <w:iCs/>
          <w:color w:val="000000"/>
          <w:sz w:val="24"/>
          <w:szCs w:val="24"/>
          <w:lang w:eastAsia="ru-RU"/>
        </w:rPr>
        <w:t>3</w:t>
      </w:r>
      <w:r w:rsidRPr="00BD5FDE">
        <w:rPr>
          <w:rFonts w:ascii="Times New Roman" w:eastAsia="Times New Roman" w:hAnsi="Times New Roman" w:cs="Times New Roman"/>
          <w:color w:val="000000"/>
          <w:sz w:val="24"/>
          <w:szCs w:val="24"/>
          <w:lang w:eastAsia="ru-RU"/>
        </w:rPr>
        <w:t> — стенд</w:t>
      </w:r>
    </w:p>
    <w:p w:rsidR="002B5F31" w:rsidRPr="00BD5FDE" w:rsidRDefault="002B5F31" w:rsidP="003F6629">
      <w:pPr>
        <w:spacing w:before="100" w:beforeAutospacing="1" w:after="100" w:afterAutospacing="1" w:line="240" w:lineRule="auto"/>
        <w:ind w:firstLine="225"/>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Использованию механизированных поточных методов при изготовлении ферм препятствует не только разнообразие типоразмеров и небольшое число изделий в серии, но и низкая технологичность типовых конструктивных решений. Большое количество деталей, составляющих ферму, усложняет сборочные операции, приводит к необходимости выполнения множества швов, различным образом ориентированных в пространстве, и требует кантовки собранного изделия при сварке. Качество получаемых соединений в значительной мере зависит от квалификации сварщиков и ряда других факторов, характерных для ручного производства.</w:t>
      </w:r>
    </w:p>
    <w:p w:rsidR="002B5F31" w:rsidRPr="00BD5FDE" w:rsidRDefault="002B5F31" w:rsidP="003F6629">
      <w:pPr>
        <w:spacing w:before="100" w:beforeAutospacing="1" w:after="100" w:afterAutospacing="1" w:line="240" w:lineRule="auto"/>
        <w:ind w:firstLine="225"/>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Уменьшить массу фермы позволяет использование трубчатых профилей. Однако для труб круглого сечения непосредственное соединение элементов в узле получается весьма трудоемким. Иногда концы труб относительно небольших диаметров сплющивают, что упрощает их соединение в узлах способами дуговой сварки. Значительно проще оказывается соединение в узлах труб прямоугольного или квадратного сечения.</w:t>
      </w:r>
    </w:p>
    <w:p w:rsidR="002B5F31" w:rsidRPr="00BD5FDE" w:rsidRDefault="002B5F31" w:rsidP="003F6629">
      <w:pPr>
        <w:spacing w:before="100" w:beforeAutospacing="1" w:after="100" w:afterAutospacing="1" w:line="240" w:lineRule="auto"/>
        <w:ind w:firstLine="225"/>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 xml:space="preserve">Подготовка их к сборке и сварке требует фигурной обрезки концов на специальных машинах термической резки. Иногда концы труб относительно небольших диаметров сплющивают, что упрощает их соединение в узлах дуговой сваркой. Сплющенные по концам трубы можно соединять в пространственный узел ванной сваркой, как показано на рис. </w:t>
      </w:r>
      <w:r w:rsidR="003F6629" w:rsidRPr="00BD5FDE">
        <w:rPr>
          <w:rFonts w:ascii="Times New Roman" w:eastAsia="Times New Roman" w:hAnsi="Times New Roman" w:cs="Times New Roman"/>
          <w:color w:val="000000"/>
          <w:sz w:val="24"/>
          <w:szCs w:val="24"/>
          <w:lang w:eastAsia="ru-RU"/>
        </w:rPr>
        <w:t>5</w:t>
      </w:r>
      <w:r w:rsidRPr="00BD5FDE">
        <w:rPr>
          <w:rFonts w:ascii="Times New Roman" w:eastAsia="Times New Roman" w:hAnsi="Times New Roman" w:cs="Times New Roman"/>
          <w:color w:val="000000"/>
          <w:sz w:val="24"/>
          <w:szCs w:val="24"/>
          <w:lang w:eastAsia="ru-RU"/>
        </w:rPr>
        <w:t xml:space="preserve"> Торцы сплющенных частей образуют ограниченное по периметру пространство, куда в процессе сварки вводят электрод или гребенку электродов. Такие узлы применяются в пространственно-стержневых несущих конструкциях большепролетных покрытий спортивных сооружений и рынков.</w:t>
      </w:r>
    </w:p>
    <w:p w:rsidR="002B5F31" w:rsidRPr="00BD5FDE" w:rsidRDefault="002B5F31" w:rsidP="003F6629">
      <w:pPr>
        <w:spacing w:before="100" w:beforeAutospacing="1" w:after="100" w:afterAutospacing="1" w:line="240" w:lineRule="auto"/>
        <w:ind w:firstLine="225"/>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 xml:space="preserve">При значительных размерах решетчатую конструкцию изготовляют на заводе по частям и отправляют на место монтажа отдельными секциями. Размеры секций назначают в зависимости </w:t>
      </w:r>
      <w:proofErr w:type="gramStart"/>
      <w:r w:rsidRPr="00BD5FDE">
        <w:rPr>
          <w:rFonts w:ascii="Times New Roman" w:eastAsia="Times New Roman" w:hAnsi="Times New Roman" w:cs="Times New Roman"/>
          <w:color w:val="000000"/>
          <w:sz w:val="24"/>
          <w:szCs w:val="24"/>
          <w:lang w:eastAsia="ru-RU"/>
        </w:rPr>
        <w:t>от</w:t>
      </w:r>
      <w:proofErr w:type="gramEnd"/>
    </w:p>
    <w:p w:rsidR="002B5F31" w:rsidRPr="00BD5FDE" w:rsidRDefault="00273AA0" w:rsidP="003F662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r>
      <w:r>
        <w:rPr>
          <w:rFonts w:ascii="Times New Roman" w:eastAsia="Times New Roman" w:hAnsi="Times New Roman" w:cs="Times New Roman"/>
          <w:noProof/>
          <w:sz w:val="24"/>
          <w:szCs w:val="24"/>
          <w:lang w:eastAsia="ru-RU"/>
        </w:rPr>
        <w:pict>
          <v:rect id="AutoShape 7" o:spid="_x0000_s1028" alt="Описание: Соединение концов труб в пространственный узел ванной сваркой способа транспортировки; при перевозке по железной дороге исходят из габарита подвижного состава" style="width:24.35pt;height:24.3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" filled="f" stroked="f">
            <o:lock v:ext="edit" aspectratio="t"/>
            <w10:wrap type="none"/>
            <w10:anchorlock/>
          </v:rect>
        </w:pict>
      </w:r>
      <w:r w:rsidR="003F6629" w:rsidRPr="00BD5FDE">
        <w:rPr>
          <w:rFonts w:ascii="Times New Roman" w:eastAsia="Times New Roman" w:hAnsi="Times New Roman" w:cs="Times New Roman"/>
          <w:noProof/>
          <w:sz w:val="24"/>
          <w:szCs w:val="24"/>
          <w:lang w:eastAsia="ru-RU"/>
        </w:rPr>
        <w:drawing>
          <wp:inline distT="0" distB="0" distL="0" distR="0">
            <wp:extent cx="3390314" cy="3467418"/>
            <wp:effectExtent l="0" t="0" r="635" b="0"/>
            <wp:docPr id="207" name="Рисунок 207" descr="C:\Documents and Settings\k307\Рабочий стол\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k307\Рабочий стол\121.png"/>
                    <pic:cNvPicPr>
                      <a:picLocks noChangeAspect="1" noChangeArrowheads="1"/>
                    </pic:cNvPicPr>
                  </pic:nvPicPr>
                  <pic:blipFill>
                    <a:blip r:embed="rId1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90400" cy="3467506"/>
                    </a:xfrm>
                    <a:prstGeom prst="rect">
                      <a:avLst/>
                    </a:prstGeom>
                    <a:noFill/>
                    <a:ln>
                      <a:noFill/>
                    </a:ln>
                  </pic:spPr>
                </pic:pic>
              </a:graphicData>
            </a:graphic>
          </wp:inline>
        </w:drawing>
      </w:r>
    </w:p>
    <w:p w:rsidR="003F6629" w:rsidRPr="00BD5FDE" w:rsidRDefault="002B5F31" w:rsidP="003F6629">
      <w:pPr>
        <w:spacing w:before="100" w:beforeAutospacing="1" w:after="100" w:afterAutospacing="1" w:line="240" w:lineRule="auto"/>
        <w:ind w:firstLine="225"/>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 xml:space="preserve">Рис. </w:t>
      </w:r>
      <w:r w:rsidR="003F6629" w:rsidRPr="00BD5FDE">
        <w:rPr>
          <w:rFonts w:ascii="Times New Roman" w:eastAsia="Times New Roman" w:hAnsi="Times New Roman" w:cs="Times New Roman"/>
          <w:color w:val="000000"/>
          <w:sz w:val="24"/>
          <w:szCs w:val="24"/>
          <w:lang w:eastAsia="ru-RU"/>
        </w:rPr>
        <w:t>5</w:t>
      </w:r>
      <w:r w:rsidRPr="00BD5FDE">
        <w:rPr>
          <w:rFonts w:ascii="Times New Roman" w:eastAsia="Times New Roman" w:hAnsi="Times New Roman" w:cs="Times New Roman"/>
          <w:color w:val="000000"/>
          <w:sz w:val="24"/>
          <w:szCs w:val="24"/>
          <w:lang w:eastAsia="ru-RU"/>
        </w:rPr>
        <w:t xml:space="preserve"> Соединение концов труб в пространственный узел ванной сваркой способа транспортировки; при перевозке по железной дороге исходят из габарита подвижного состава.</w:t>
      </w:r>
    </w:p>
    <w:p w:rsidR="002B5F31" w:rsidRPr="00BD5FDE" w:rsidRDefault="002B5F31" w:rsidP="003F6629">
      <w:pPr>
        <w:spacing w:before="100" w:beforeAutospacing="1" w:after="100" w:afterAutospacing="1" w:line="240" w:lineRule="auto"/>
        <w:ind w:firstLine="225"/>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 xml:space="preserve"> Секции обычно представляют собой пространственные конструкции; в случае их серийного производства для сборки используют специальные кондукторы. Пространственные решетчатые конструкции башенного типа (радиомачты, радиобашни, конструкции буровых вышек и др.) имеют большую высоту и подвергаются значительным ветровым нагрузкам, поэтому их изготавливают преимущественно из трубчатых элементов. Так, например, стандартная радиомачта представляет собой решетчатую конструкцию, удерживаемую в вертикальном положении расчалками. Ее ствол выполняют из отдельных взаимозаменяемых секций. При монтаже башни секции соединяют на болтах с помощью фланцев, привариваемых к торцам поясных труб каждой секции. Точность расположения фланцев, а также совпадение отверстий на монтаже обеспечиваются заводской сборкой секций в кондукторе.</w:t>
      </w:r>
    </w:p>
    <w:p w:rsidR="002B5F31" w:rsidRPr="00BD5FDE" w:rsidRDefault="002B5F31" w:rsidP="003F6629">
      <w:pPr>
        <w:spacing w:before="100" w:beforeAutospacing="1" w:after="100" w:afterAutospacing="1" w:line="240" w:lineRule="auto"/>
        <w:ind w:firstLine="225"/>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 xml:space="preserve">В строительстве в настоящее время основными элементами являются сборные железобетонные конструкции, изготовляемые индустриальными методами на заводах. </w:t>
      </w:r>
      <w:proofErr w:type="gramStart"/>
      <w:r w:rsidRPr="00BD5FDE">
        <w:rPr>
          <w:rFonts w:ascii="Times New Roman" w:eastAsia="Times New Roman" w:hAnsi="Times New Roman" w:cs="Times New Roman"/>
          <w:color w:val="000000"/>
          <w:sz w:val="24"/>
          <w:szCs w:val="24"/>
          <w:lang w:eastAsia="ru-RU"/>
        </w:rPr>
        <w:t>Монолитные</w:t>
      </w:r>
      <w:proofErr w:type="gramEnd"/>
      <w:r w:rsidRPr="00BD5FDE">
        <w:rPr>
          <w:rFonts w:ascii="Times New Roman" w:eastAsia="Times New Roman" w:hAnsi="Times New Roman" w:cs="Times New Roman"/>
          <w:color w:val="000000"/>
          <w:sz w:val="24"/>
          <w:szCs w:val="24"/>
          <w:lang w:eastAsia="ru-RU"/>
        </w:rPr>
        <w:t xml:space="preserve"> железобетон-</w:t>
      </w:r>
    </w:p>
    <w:p w:rsidR="002B5F31" w:rsidRPr="00BD5FDE" w:rsidRDefault="00273AA0" w:rsidP="003F6629">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r>
      <w:r>
        <w:rPr>
          <w:rFonts w:ascii="Times New Roman" w:eastAsia="Times New Roman" w:hAnsi="Times New Roman" w:cs="Times New Roman"/>
          <w:noProof/>
          <w:sz w:val="24"/>
          <w:szCs w:val="24"/>
          <w:lang w:eastAsia="ru-RU"/>
        </w:rPr>
        <w:pict>
          <v:rect id="AutoShape 8" o:spid="_x0000_s1027" alt="Описание: Монтажные соединения сборных железобетонных элементов ные сооружения строятся значительно реже" style="width:24.35pt;height:24.3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" filled="f" stroked="f">
            <o:lock v:ext="edit" aspectratio="t"/>
            <w10:wrap type="none"/>
            <w10:anchorlock/>
          </v:rect>
        </w:pict>
      </w:r>
      <w:r>
        <w:rPr>
          <w:rFonts w:ascii="Times New Roman" w:eastAsia="Times New Roman" w:hAnsi="Times New Roman" w:cs="Times New Roman"/>
          <w:noProof/>
          <w:sz w:val="24"/>
          <w:szCs w:val="24"/>
          <w:lang w:eastAsia="ru-RU"/>
        </w:rPr>
      </w:r>
      <w:r>
        <w:rPr>
          <w:rFonts w:ascii="Times New Roman" w:eastAsia="Times New Roman" w:hAnsi="Times New Roman" w:cs="Times New Roman"/>
          <w:noProof/>
          <w:sz w:val="24"/>
          <w:szCs w:val="24"/>
          <w:lang w:eastAsia="ru-RU"/>
        </w:rPr>
        <w:pict>
          <v:rect id="Прямоугольник 208" o:spid="_x0000_s1026" alt="Описание: Монтажные соединения сборных железобетонных элементов ные сооружения строятся значительно реже" style="width:24.35pt;height:24.3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" filled="f" stroked="f">
            <o:lock v:ext="edit" aspectratio="t"/>
            <w10:wrap type="none"/>
            <w10:anchorlock/>
          </v:rect>
        </w:pict>
      </w:r>
      <w:r w:rsidR="003F6629" w:rsidRPr="00BD5FDE">
        <w:rPr>
          <w:rFonts w:ascii="Times New Roman" w:hAnsi="Times New Roman" w:cs="Times New Roman"/>
          <w:noProof/>
          <w:sz w:val="24"/>
          <w:szCs w:val="24"/>
          <w:lang w:eastAsia="ru-RU"/>
        </w:rPr>
        <w:drawing>
          <wp:inline distT="0" distB="0" distL="0" distR="0">
            <wp:extent cx="2827606" cy="3689284"/>
            <wp:effectExtent l="0" t="0" r="0" b="6985"/>
            <wp:docPr id="209" name="Рисунок 209" descr="C:\Documents and Settings\k307\Рабочий стол\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nts and Settings\k307\Рабочий стол\122.png"/>
                    <pic:cNvPicPr>
                      <a:picLocks noChangeAspect="1" noChangeArrowheads="1"/>
                    </pic:cNvPicPr>
                  </pic:nvPicPr>
                  <pic:blipFill>
                    <a:blip r:embed="rId1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7884" cy="3689647"/>
                    </a:xfrm>
                    <a:prstGeom prst="rect">
                      <a:avLst/>
                    </a:prstGeom>
                    <a:noFill/>
                    <a:ln>
                      <a:noFill/>
                    </a:ln>
                  </pic:spPr>
                </pic:pic>
              </a:graphicData>
            </a:graphic>
          </wp:inline>
        </w:drawing>
      </w:r>
    </w:p>
    <w:p w:rsidR="001A3F22" w:rsidRPr="00BD5FDE" w:rsidRDefault="002B5F31" w:rsidP="003F6629">
      <w:pPr>
        <w:spacing w:before="100" w:beforeAutospacing="1" w:after="100" w:afterAutospacing="1" w:line="240" w:lineRule="auto"/>
        <w:ind w:firstLine="225"/>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Рис</w:t>
      </w:r>
      <w:r w:rsidR="003F6629" w:rsidRPr="00BD5FDE">
        <w:rPr>
          <w:rFonts w:ascii="Times New Roman" w:eastAsia="Times New Roman" w:hAnsi="Times New Roman" w:cs="Times New Roman"/>
          <w:color w:val="000000"/>
          <w:sz w:val="24"/>
          <w:szCs w:val="24"/>
          <w:lang w:eastAsia="ru-RU"/>
        </w:rPr>
        <w:t>5</w:t>
      </w:r>
      <w:r w:rsidRPr="00BD5FDE">
        <w:rPr>
          <w:rFonts w:ascii="Times New Roman" w:eastAsia="Times New Roman" w:hAnsi="Times New Roman" w:cs="Times New Roman"/>
          <w:color w:val="000000"/>
          <w:sz w:val="24"/>
          <w:szCs w:val="24"/>
          <w:lang w:eastAsia="ru-RU"/>
        </w:rPr>
        <w:t xml:space="preserve"> Монтажные соединения сборных железобетонных элементов </w:t>
      </w:r>
    </w:p>
    <w:p w:rsidR="002B5F31" w:rsidRPr="00BD5FDE" w:rsidRDefault="002B5F31" w:rsidP="003F6629">
      <w:pPr>
        <w:spacing w:before="100" w:beforeAutospacing="1" w:after="100" w:afterAutospacing="1" w:line="240" w:lineRule="auto"/>
        <w:ind w:firstLine="225"/>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 xml:space="preserve">Методы, техника и технология сварки арматурных элементов в значительной степени определяются местом производства работ (завод, полигон, монтажная площадка). Контактная сварка наиболее производительна, но ее применение обычно ограничивается заводами и полигонами сборного железобетона. При изготовлении каркасов для монолитных железобетонных сооружений и выполнении монтажных соединений сборного железобетона применяют главным образом электродуговую, ванную и электрошлаковую сварку. Сборные железобетонные элементы обычно имеют закладные детали, расположенные в местах примыкания одного элемента к другому. При монтаже жилых зданий эти закладные детали сваривают ручной дуговой сваркой друг с другом либо непосредственно (рис. </w:t>
      </w:r>
      <w:r w:rsidR="003F6629" w:rsidRPr="00BD5FDE">
        <w:rPr>
          <w:rFonts w:ascii="Times New Roman" w:eastAsia="Times New Roman" w:hAnsi="Times New Roman" w:cs="Times New Roman"/>
          <w:color w:val="000000"/>
          <w:sz w:val="24"/>
          <w:szCs w:val="24"/>
          <w:lang w:eastAsia="ru-RU"/>
        </w:rPr>
        <w:t>5</w:t>
      </w:r>
      <w:r w:rsidRPr="00BD5FDE">
        <w:rPr>
          <w:rFonts w:ascii="Times New Roman" w:eastAsia="Times New Roman" w:hAnsi="Times New Roman" w:cs="Times New Roman"/>
          <w:color w:val="000000"/>
          <w:sz w:val="24"/>
          <w:szCs w:val="24"/>
          <w:lang w:eastAsia="ru-RU"/>
        </w:rPr>
        <w:t> </w:t>
      </w:r>
      <w:r w:rsidRPr="00BD5FDE">
        <w:rPr>
          <w:rFonts w:ascii="Times New Roman" w:eastAsia="Times New Roman" w:hAnsi="Times New Roman" w:cs="Times New Roman"/>
          <w:i/>
          <w:iCs/>
          <w:color w:val="000000"/>
          <w:sz w:val="24"/>
          <w:szCs w:val="24"/>
          <w:lang w:eastAsia="ru-RU"/>
        </w:rPr>
        <w:t>а—в), </w:t>
      </w:r>
      <w:r w:rsidRPr="00BD5FDE">
        <w:rPr>
          <w:rFonts w:ascii="Times New Roman" w:eastAsia="Times New Roman" w:hAnsi="Times New Roman" w:cs="Times New Roman"/>
          <w:color w:val="000000"/>
          <w:sz w:val="24"/>
          <w:szCs w:val="24"/>
          <w:lang w:eastAsia="ru-RU"/>
        </w:rPr>
        <w:t xml:space="preserve">либо с помощью дополнительных связующих элементов: пластин, уголков, швеллеров или арматурных прутков (рис. </w:t>
      </w:r>
      <w:r w:rsidR="003F6629" w:rsidRPr="00BD5FDE">
        <w:rPr>
          <w:rFonts w:ascii="Times New Roman" w:eastAsia="Times New Roman" w:hAnsi="Times New Roman" w:cs="Times New Roman"/>
          <w:color w:val="000000"/>
          <w:sz w:val="24"/>
          <w:szCs w:val="24"/>
          <w:lang w:eastAsia="ru-RU"/>
        </w:rPr>
        <w:t>5</w:t>
      </w:r>
      <w:r w:rsidRPr="00BD5FDE">
        <w:rPr>
          <w:rFonts w:ascii="Times New Roman" w:eastAsia="Times New Roman" w:hAnsi="Times New Roman" w:cs="Times New Roman"/>
          <w:color w:val="000000"/>
          <w:sz w:val="24"/>
          <w:szCs w:val="24"/>
          <w:lang w:eastAsia="ru-RU"/>
        </w:rPr>
        <w:t>, </w:t>
      </w:r>
      <w:r w:rsidRPr="00BD5FDE">
        <w:rPr>
          <w:rFonts w:ascii="Times New Roman" w:eastAsia="Times New Roman" w:hAnsi="Times New Roman" w:cs="Times New Roman"/>
          <w:i/>
          <w:iCs/>
          <w:color w:val="000000"/>
          <w:sz w:val="24"/>
          <w:szCs w:val="24"/>
          <w:lang w:eastAsia="ru-RU"/>
        </w:rPr>
        <w:t>г).</w:t>
      </w:r>
      <w:r w:rsidRPr="00BD5FDE">
        <w:rPr>
          <w:rFonts w:ascii="Times New Roman" w:eastAsia="Times New Roman" w:hAnsi="Times New Roman" w:cs="Times New Roman"/>
          <w:color w:val="000000"/>
          <w:sz w:val="24"/>
          <w:szCs w:val="24"/>
          <w:lang w:eastAsia="ru-RU"/>
        </w:rPr>
        <w:t> В промышленности и при строительстве энергетических сооружений стыковку сборных железобетонных элементов нередко осуществляют сваркой арматурных стержней, выступающих из каждого сборного элемента.</w:t>
      </w:r>
    </w:p>
    <w:p w:rsidR="002B5F31" w:rsidRPr="00BD5FDE" w:rsidRDefault="002B5F31" w:rsidP="003F6629">
      <w:pPr>
        <w:spacing w:after="100" w:afterAutospacing="1" w:line="240" w:lineRule="auto"/>
        <w:ind w:firstLine="150"/>
        <w:jc w:val="both"/>
        <w:outlineLvl w:val="0"/>
        <w:rPr>
          <w:rFonts w:ascii="Times New Roman" w:eastAsia="Times New Roman" w:hAnsi="Times New Roman" w:cs="Times New Roman"/>
          <w:b/>
          <w:bCs/>
          <w:color w:val="000000"/>
          <w:kern w:val="36"/>
          <w:sz w:val="24"/>
          <w:szCs w:val="24"/>
          <w:lang w:eastAsia="ru-RU"/>
        </w:rPr>
      </w:pPr>
      <w:r w:rsidRPr="00BD5FDE">
        <w:rPr>
          <w:rFonts w:ascii="Times New Roman" w:eastAsia="Times New Roman" w:hAnsi="Times New Roman" w:cs="Times New Roman"/>
          <w:b/>
          <w:bCs/>
          <w:color w:val="000000"/>
          <w:kern w:val="36"/>
          <w:sz w:val="24"/>
          <w:szCs w:val="24"/>
          <w:lang w:eastAsia="ru-RU"/>
        </w:rPr>
        <w:t>Контрольные вопросы</w:t>
      </w:r>
    </w:p>
    <w:p w:rsidR="002B5F31" w:rsidRPr="00BD5FDE" w:rsidRDefault="002B5F31" w:rsidP="003F6629">
      <w:pPr>
        <w:numPr>
          <w:ilvl w:val="0"/>
          <w:numId w:val="98"/>
        </w:numPr>
        <w:spacing w:before="100" w:beforeAutospacing="1" w:after="100" w:afterAutospacing="1" w:line="225" w:lineRule="atLeast"/>
        <w:ind w:left="300" w:firstLine="225"/>
        <w:jc w:val="both"/>
        <w:rPr>
          <w:rFonts w:ascii="Times New Roman" w:eastAsia="Times New Roman" w:hAnsi="Times New Roman" w:cs="Times New Roman"/>
          <w:color w:val="242424"/>
          <w:sz w:val="24"/>
          <w:szCs w:val="24"/>
          <w:lang w:eastAsia="ru-RU"/>
        </w:rPr>
      </w:pPr>
      <w:r w:rsidRPr="00BD5FDE">
        <w:rPr>
          <w:rFonts w:ascii="Times New Roman" w:eastAsia="Times New Roman" w:hAnsi="Times New Roman" w:cs="Times New Roman"/>
          <w:color w:val="242424"/>
          <w:sz w:val="24"/>
          <w:szCs w:val="24"/>
          <w:lang w:eastAsia="ru-RU"/>
        </w:rPr>
        <w:t>1. Какую оснастку используют для сборки и сварки балок двутаврового сечения в условиях мелкосерийного производства?</w:t>
      </w:r>
    </w:p>
    <w:p w:rsidR="002B5F31" w:rsidRPr="00BD5FDE" w:rsidRDefault="002B5F31" w:rsidP="003F6629">
      <w:pPr>
        <w:numPr>
          <w:ilvl w:val="0"/>
          <w:numId w:val="98"/>
        </w:numPr>
        <w:spacing w:before="100" w:beforeAutospacing="1" w:after="100" w:afterAutospacing="1" w:line="225" w:lineRule="atLeast"/>
        <w:ind w:left="300" w:firstLine="225"/>
        <w:jc w:val="both"/>
        <w:rPr>
          <w:rFonts w:ascii="Times New Roman" w:eastAsia="Times New Roman" w:hAnsi="Times New Roman" w:cs="Times New Roman"/>
          <w:color w:val="242424"/>
          <w:sz w:val="24"/>
          <w:szCs w:val="24"/>
          <w:lang w:eastAsia="ru-RU"/>
        </w:rPr>
      </w:pPr>
      <w:r w:rsidRPr="00BD5FDE">
        <w:rPr>
          <w:rFonts w:ascii="Times New Roman" w:eastAsia="Times New Roman" w:hAnsi="Times New Roman" w:cs="Times New Roman"/>
          <w:color w:val="242424"/>
          <w:sz w:val="24"/>
          <w:szCs w:val="24"/>
          <w:lang w:eastAsia="ru-RU"/>
        </w:rPr>
        <w:t xml:space="preserve">2. Чем определяется целесообразность использования прокатных широкополочных </w:t>
      </w:r>
      <w:proofErr w:type="spellStart"/>
      <w:r w:rsidRPr="00BD5FDE">
        <w:rPr>
          <w:rFonts w:ascii="Times New Roman" w:eastAsia="Times New Roman" w:hAnsi="Times New Roman" w:cs="Times New Roman"/>
          <w:color w:val="242424"/>
          <w:sz w:val="24"/>
          <w:szCs w:val="24"/>
          <w:lang w:eastAsia="ru-RU"/>
        </w:rPr>
        <w:t>двутавров</w:t>
      </w:r>
      <w:proofErr w:type="spellEnd"/>
      <w:r w:rsidRPr="00BD5FDE">
        <w:rPr>
          <w:rFonts w:ascii="Times New Roman" w:eastAsia="Times New Roman" w:hAnsi="Times New Roman" w:cs="Times New Roman"/>
          <w:color w:val="242424"/>
          <w:sz w:val="24"/>
          <w:szCs w:val="24"/>
          <w:lang w:eastAsia="ru-RU"/>
        </w:rPr>
        <w:t xml:space="preserve"> и </w:t>
      </w:r>
      <w:proofErr w:type="spellStart"/>
      <w:r w:rsidRPr="00BD5FDE">
        <w:rPr>
          <w:rFonts w:ascii="Times New Roman" w:eastAsia="Times New Roman" w:hAnsi="Times New Roman" w:cs="Times New Roman"/>
          <w:color w:val="242424"/>
          <w:sz w:val="24"/>
          <w:szCs w:val="24"/>
          <w:lang w:eastAsia="ru-RU"/>
        </w:rPr>
        <w:t>тавров</w:t>
      </w:r>
      <w:proofErr w:type="spellEnd"/>
      <w:r w:rsidRPr="00BD5FDE">
        <w:rPr>
          <w:rFonts w:ascii="Times New Roman" w:eastAsia="Times New Roman" w:hAnsi="Times New Roman" w:cs="Times New Roman"/>
          <w:color w:val="242424"/>
          <w:sz w:val="24"/>
          <w:szCs w:val="24"/>
          <w:lang w:eastAsia="ru-RU"/>
        </w:rPr>
        <w:t xml:space="preserve"> при изготовлении сварных балок и других конструкций?</w:t>
      </w:r>
    </w:p>
    <w:p w:rsidR="002B5F31" w:rsidRPr="00BD5FDE" w:rsidRDefault="002B5F31" w:rsidP="003F6629">
      <w:pPr>
        <w:numPr>
          <w:ilvl w:val="0"/>
          <w:numId w:val="98"/>
        </w:numPr>
        <w:spacing w:before="100" w:beforeAutospacing="1" w:after="100" w:afterAutospacing="1" w:line="225" w:lineRule="atLeast"/>
        <w:ind w:left="300" w:firstLine="225"/>
        <w:jc w:val="both"/>
        <w:rPr>
          <w:rFonts w:ascii="Times New Roman" w:eastAsia="Times New Roman" w:hAnsi="Times New Roman" w:cs="Times New Roman"/>
          <w:color w:val="242424"/>
          <w:sz w:val="24"/>
          <w:szCs w:val="24"/>
          <w:lang w:eastAsia="ru-RU"/>
        </w:rPr>
      </w:pPr>
      <w:r w:rsidRPr="00BD5FDE">
        <w:rPr>
          <w:rFonts w:ascii="Times New Roman" w:eastAsia="Times New Roman" w:hAnsi="Times New Roman" w:cs="Times New Roman"/>
          <w:color w:val="242424"/>
          <w:sz w:val="24"/>
          <w:szCs w:val="24"/>
          <w:lang w:eastAsia="ru-RU"/>
        </w:rPr>
        <w:t>3. Какова последовательность выполнения сборочно-сварочных операций при изготовлении балок коробчатого сечения?</w:t>
      </w:r>
    </w:p>
    <w:p w:rsidR="002B5F31" w:rsidRPr="00BD5FDE" w:rsidRDefault="002B5F31" w:rsidP="003F6629">
      <w:pPr>
        <w:numPr>
          <w:ilvl w:val="0"/>
          <w:numId w:val="98"/>
        </w:numPr>
        <w:spacing w:before="100" w:beforeAutospacing="1" w:after="100" w:afterAutospacing="1" w:line="225" w:lineRule="atLeast"/>
        <w:ind w:left="300" w:firstLine="225"/>
        <w:jc w:val="both"/>
        <w:rPr>
          <w:rFonts w:ascii="Times New Roman" w:eastAsia="Times New Roman" w:hAnsi="Times New Roman" w:cs="Times New Roman"/>
          <w:color w:val="242424"/>
          <w:sz w:val="24"/>
          <w:szCs w:val="24"/>
          <w:lang w:eastAsia="ru-RU"/>
        </w:rPr>
      </w:pPr>
      <w:r w:rsidRPr="00BD5FDE">
        <w:rPr>
          <w:rFonts w:ascii="Times New Roman" w:eastAsia="Times New Roman" w:hAnsi="Times New Roman" w:cs="Times New Roman"/>
          <w:color w:val="242424"/>
          <w:sz w:val="24"/>
          <w:szCs w:val="24"/>
          <w:lang w:eastAsia="ru-RU"/>
        </w:rPr>
        <w:t>4. Какие существуют характерные типы стыков балок двутаврового сечения и в чем заключаются особенности их сборки и сварки на монтаже?</w:t>
      </w:r>
    </w:p>
    <w:p w:rsidR="002B5F31" w:rsidRPr="00BD5FDE" w:rsidRDefault="002B5F31" w:rsidP="003F6629">
      <w:pPr>
        <w:numPr>
          <w:ilvl w:val="0"/>
          <w:numId w:val="98"/>
        </w:numPr>
        <w:spacing w:before="100" w:beforeAutospacing="1" w:after="100" w:afterAutospacing="1" w:line="225" w:lineRule="atLeast"/>
        <w:ind w:left="300" w:firstLine="225"/>
        <w:jc w:val="both"/>
        <w:rPr>
          <w:rFonts w:ascii="Times New Roman" w:eastAsia="Times New Roman" w:hAnsi="Times New Roman" w:cs="Times New Roman"/>
          <w:color w:val="242424"/>
          <w:sz w:val="24"/>
          <w:szCs w:val="24"/>
          <w:lang w:eastAsia="ru-RU"/>
        </w:rPr>
      </w:pPr>
      <w:r w:rsidRPr="00BD5FDE">
        <w:rPr>
          <w:rFonts w:ascii="Times New Roman" w:eastAsia="Times New Roman" w:hAnsi="Times New Roman" w:cs="Times New Roman"/>
          <w:color w:val="242424"/>
          <w:sz w:val="24"/>
          <w:szCs w:val="24"/>
          <w:lang w:eastAsia="ru-RU"/>
        </w:rPr>
        <w:t>5. В чем состоят характерные особенности оснастки, используемой при сборке и сварке рамных конструкций?</w:t>
      </w:r>
    </w:p>
    <w:p w:rsidR="002B5F31" w:rsidRPr="00BD5FDE" w:rsidRDefault="002B5F31" w:rsidP="003F6629">
      <w:pPr>
        <w:numPr>
          <w:ilvl w:val="0"/>
          <w:numId w:val="98"/>
        </w:numPr>
        <w:spacing w:before="100" w:beforeAutospacing="1" w:after="100" w:afterAutospacing="1" w:line="225" w:lineRule="atLeast"/>
        <w:ind w:left="300" w:firstLine="225"/>
        <w:jc w:val="both"/>
        <w:rPr>
          <w:rFonts w:ascii="Times New Roman" w:eastAsia="Times New Roman" w:hAnsi="Times New Roman" w:cs="Times New Roman"/>
          <w:color w:val="242424"/>
          <w:sz w:val="24"/>
          <w:szCs w:val="24"/>
          <w:lang w:eastAsia="ru-RU"/>
        </w:rPr>
      </w:pPr>
      <w:r w:rsidRPr="00BD5FDE">
        <w:rPr>
          <w:rFonts w:ascii="Times New Roman" w:eastAsia="Times New Roman" w:hAnsi="Times New Roman" w:cs="Times New Roman"/>
          <w:color w:val="242424"/>
          <w:sz w:val="24"/>
          <w:szCs w:val="24"/>
          <w:lang w:eastAsia="ru-RU"/>
        </w:rPr>
        <w:t>6. Какие приемы сборки и сварки плоских ферм используют в условиях мелкосерийного производства?</w:t>
      </w:r>
    </w:p>
    <w:p w:rsidR="001A3F22" w:rsidRPr="00BD5FDE" w:rsidRDefault="001A3F22" w:rsidP="00623A6E">
      <w:pPr>
        <w:pStyle w:val="a3"/>
        <w:spacing w:after="0" w:line="240" w:lineRule="auto"/>
        <w:jc w:val="center"/>
        <w:rPr>
          <w:rFonts w:ascii="Times New Roman" w:hAnsi="Times New Roman"/>
          <w:b/>
          <w:bCs/>
          <w:sz w:val="24"/>
          <w:szCs w:val="24"/>
          <w:lang w:eastAsia="ru-RU"/>
        </w:rPr>
      </w:pPr>
      <w:r w:rsidRPr="00BD5FDE">
        <w:rPr>
          <w:rFonts w:ascii="Times New Roman" w:hAnsi="Times New Roman"/>
          <w:b/>
          <w:bCs/>
          <w:sz w:val="24"/>
          <w:szCs w:val="24"/>
          <w:lang w:eastAsia="ru-RU"/>
        </w:rPr>
        <w:t xml:space="preserve">ПРАКТИЧЕСКОЕ ЗАНЯТИЕ № </w:t>
      </w:r>
      <w:r w:rsidR="00AD665D">
        <w:rPr>
          <w:rFonts w:ascii="Times New Roman" w:hAnsi="Times New Roman"/>
          <w:b/>
          <w:bCs/>
          <w:sz w:val="24"/>
          <w:szCs w:val="24"/>
          <w:lang w:eastAsia="ru-RU"/>
        </w:rPr>
        <w:t>9</w:t>
      </w:r>
    </w:p>
    <w:p w:rsidR="001A3F22" w:rsidRPr="00BD5FDE" w:rsidRDefault="001A3F22" w:rsidP="00623A6E">
      <w:pPr>
        <w:pStyle w:val="a3"/>
        <w:spacing w:after="0" w:line="240" w:lineRule="auto"/>
        <w:jc w:val="center"/>
        <w:rPr>
          <w:rFonts w:ascii="Times New Roman" w:hAnsi="Times New Roman"/>
          <w:b/>
          <w:bCs/>
          <w:sz w:val="24"/>
          <w:szCs w:val="24"/>
          <w:lang w:eastAsia="ru-RU"/>
        </w:rPr>
      </w:pPr>
      <w:r w:rsidRPr="00BD5FDE">
        <w:rPr>
          <w:rFonts w:ascii="Times New Roman" w:hAnsi="Times New Roman"/>
          <w:b/>
          <w:bCs/>
          <w:sz w:val="24"/>
          <w:szCs w:val="24"/>
          <w:lang w:eastAsia="ru-RU"/>
        </w:rPr>
        <w:t>СБОРКА РАМНОЙ КОНСТРУКЦИИ</w:t>
      </w:r>
    </w:p>
    <w:p w:rsidR="00623A6E" w:rsidRPr="00BD5FDE" w:rsidRDefault="00623A6E" w:rsidP="00623A6E">
      <w:pPr>
        <w:pStyle w:val="a3"/>
        <w:spacing w:after="0" w:line="240" w:lineRule="auto"/>
        <w:jc w:val="center"/>
        <w:rPr>
          <w:rFonts w:ascii="Times New Roman" w:hAnsi="Times New Roman"/>
          <w:b/>
          <w:bCs/>
          <w:sz w:val="24"/>
          <w:szCs w:val="24"/>
        </w:rPr>
      </w:pPr>
    </w:p>
    <w:p w:rsidR="001A3F22" w:rsidRPr="00BD5FDE" w:rsidRDefault="001A3F22" w:rsidP="00623A6E">
      <w:pPr>
        <w:pStyle w:val="a3"/>
        <w:spacing w:after="0" w:line="240" w:lineRule="auto"/>
        <w:jc w:val="both"/>
        <w:rPr>
          <w:rFonts w:ascii="Times New Roman" w:hAnsi="Times New Roman"/>
          <w:sz w:val="24"/>
          <w:szCs w:val="24"/>
        </w:rPr>
      </w:pPr>
      <w:r w:rsidRPr="00BD5FDE">
        <w:rPr>
          <w:rFonts w:ascii="Times New Roman" w:hAnsi="Times New Roman"/>
          <w:b/>
          <w:bCs/>
          <w:sz w:val="24"/>
          <w:szCs w:val="24"/>
        </w:rPr>
        <w:t>ЦЕЛЬ РАБОТЫ:</w:t>
      </w:r>
    </w:p>
    <w:p w:rsidR="001A3F22" w:rsidRPr="00BD5FDE" w:rsidRDefault="001A3F22" w:rsidP="001A3F22">
      <w:pPr>
        <w:pStyle w:val="a3"/>
        <w:numPr>
          <w:ilvl w:val="0"/>
          <w:numId w:val="98"/>
        </w:numPr>
        <w:spacing w:after="0" w:line="240" w:lineRule="auto"/>
        <w:rPr>
          <w:rFonts w:ascii="Times New Roman" w:eastAsia="Times New Roman" w:hAnsi="Times New Roman"/>
          <w:sz w:val="24"/>
          <w:szCs w:val="24"/>
          <w:lang w:eastAsia="ru-RU"/>
        </w:rPr>
      </w:pPr>
      <w:r w:rsidRPr="00BD5FDE">
        <w:rPr>
          <w:rFonts w:ascii="Times New Roman" w:eastAsia="Times New Roman" w:hAnsi="Times New Roman"/>
          <w:sz w:val="24"/>
          <w:szCs w:val="24"/>
          <w:lang w:eastAsia="ru-RU"/>
        </w:rPr>
        <w:t>Сформировать умение  применять   сборочные   приспособления   для   сборки   элементов  рамной  конструкции (изделий, узлов, деталей) под сварку;</w:t>
      </w:r>
      <w:r w:rsidRPr="00BD5FDE">
        <w:rPr>
          <w:rFonts w:ascii="Times New Roman" w:eastAsia="Times New Roman" w:hAnsi="Times New Roman"/>
          <w:sz w:val="24"/>
          <w:szCs w:val="24"/>
          <w:lang w:eastAsia="ru-RU"/>
        </w:rPr>
        <w:tab/>
      </w:r>
    </w:p>
    <w:p w:rsidR="001A3F22" w:rsidRPr="00BD5FDE" w:rsidRDefault="001A3F22" w:rsidP="00623A6E">
      <w:pPr>
        <w:pStyle w:val="a3"/>
        <w:spacing w:after="0" w:line="240" w:lineRule="auto"/>
        <w:rPr>
          <w:rFonts w:ascii="Times New Roman" w:hAnsi="Times New Roman"/>
          <w:b/>
          <w:bCs/>
          <w:sz w:val="24"/>
          <w:szCs w:val="24"/>
        </w:rPr>
      </w:pPr>
      <w:r w:rsidRPr="00BD5FDE">
        <w:rPr>
          <w:rFonts w:ascii="Times New Roman" w:hAnsi="Times New Roman"/>
          <w:b/>
          <w:bCs/>
          <w:sz w:val="24"/>
          <w:szCs w:val="24"/>
        </w:rPr>
        <w:t xml:space="preserve">ОБОРУДОВАНИЕ И МАТЕРИАЛЫ: </w:t>
      </w:r>
      <w:r w:rsidRPr="00BD5FDE">
        <w:rPr>
          <w:rFonts w:ascii="Times New Roman" w:hAnsi="Times New Roman"/>
          <w:bCs/>
          <w:sz w:val="24"/>
          <w:szCs w:val="24"/>
        </w:rPr>
        <w:t xml:space="preserve">МР, презентация </w:t>
      </w:r>
    </w:p>
    <w:p w:rsidR="001A3F22" w:rsidRPr="00BD5FDE" w:rsidRDefault="001A3F22" w:rsidP="00623A6E">
      <w:pPr>
        <w:pStyle w:val="a3"/>
        <w:spacing w:after="0" w:line="240" w:lineRule="auto"/>
        <w:ind w:right="20"/>
        <w:jc w:val="both"/>
        <w:rPr>
          <w:rFonts w:ascii="Times New Roman" w:eastAsia="Times New Roman" w:hAnsi="Times New Roman"/>
          <w:b/>
          <w:bCs/>
          <w:sz w:val="24"/>
          <w:szCs w:val="24"/>
          <w:lang w:eastAsia="ru-RU"/>
        </w:rPr>
      </w:pPr>
      <w:r w:rsidRPr="00BD5FDE">
        <w:rPr>
          <w:rFonts w:ascii="Times New Roman" w:eastAsia="Times New Roman" w:hAnsi="Times New Roman"/>
          <w:b/>
          <w:bCs/>
          <w:sz w:val="24"/>
          <w:szCs w:val="24"/>
          <w:lang w:eastAsia="ru-RU"/>
        </w:rPr>
        <w:t xml:space="preserve">ПОРЯДОК ВЫПОЛНЕНИЯ: </w:t>
      </w:r>
    </w:p>
    <w:p w:rsidR="001A3F22" w:rsidRPr="00BD5FDE" w:rsidRDefault="001A3F22" w:rsidP="001A3F22">
      <w:pPr>
        <w:pStyle w:val="a3"/>
        <w:numPr>
          <w:ilvl w:val="0"/>
          <w:numId w:val="98"/>
        </w:numPr>
        <w:spacing w:after="0" w:line="240" w:lineRule="auto"/>
        <w:ind w:right="20"/>
        <w:jc w:val="both"/>
        <w:rPr>
          <w:rFonts w:ascii="Times New Roman" w:eastAsia="Times New Roman" w:hAnsi="Times New Roman"/>
          <w:bCs/>
          <w:sz w:val="24"/>
          <w:szCs w:val="24"/>
          <w:lang w:eastAsia="ru-RU"/>
        </w:rPr>
      </w:pPr>
      <w:r w:rsidRPr="00BD5FDE">
        <w:rPr>
          <w:rFonts w:ascii="Times New Roman" w:eastAsia="Times New Roman" w:hAnsi="Times New Roman"/>
          <w:bCs/>
          <w:sz w:val="24"/>
          <w:szCs w:val="24"/>
          <w:lang w:eastAsia="ru-RU"/>
        </w:rPr>
        <w:t>1.Внимательно прочитайте основные сведения по теме.</w:t>
      </w:r>
    </w:p>
    <w:p w:rsidR="001A3F22" w:rsidRPr="00BD5FDE" w:rsidRDefault="001A3F22" w:rsidP="001A3F22">
      <w:pPr>
        <w:pStyle w:val="a3"/>
        <w:numPr>
          <w:ilvl w:val="0"/>
          <w:numId w:val="98"/>
        </w:numPr>
        <w:spacing w:after="0" w:line="240" w:lineRule="auto"/>
        <w:ind w:right="20"/>
        <w:jc w:val="both"/>
        <w:rPr>
          <w:rFonts w:ascii="Times New Roman" w:eastAsia="Times New Roman" w:hAnsi="Times New Roman"/>
          <w:bCs/>
          <w:sz w:val="24"/>
          <w:szCs w:val="24"/>
          <w:lang w:eastAsia="ru-RU"/>
        </w:rPr>
      </w:pPr>
      <w:r w:rsidRPr="00BD5FDE">
        <w:rPr>
          <w:rFonts w:ascii="Times New Roman" w:eastAsia="Times New Roman" w:hAnsi="Times New Roman"/>
          <w:bCs/>
          <w:sz w:val="24"/>
          <w:szCs w:val="24"/>
          <w:lang w:eastAsia="ru-RU"/>
        </w:rPr>
        <w:t>2.Ответьте письменно на контрольные вопросы.</w:t>
      </w:r>
    </w:p>
    <w:p w:rsidR="001A3F22" w:rsidRPr="00BD5FDE" w:rsidRDefault="001A3F22" w:rsidP="00F024FC">
      <w:pPr>
        <w:pStyle w:val="a3"/>
        <w:spacing w:after="0" w:line="240" w:lineRule="auto"/>
        <w:ind w:right="20"/>
        <w:jc w:val="both"/>
        <w:rPr>
          <w:rFonts w:ascii="Times New Roman" w:eastAsia="Times New Roman" w:hAnsi="Times New Roman"/>
          <w:bCs/>
          <w:sz w:val="24"/>
          <w:szCs w:val="24"/>
          <w:lang w:eastAsia="ru-RU"/>
        </w:rPr>
      </w:pPr>
      <w:r w:rsidRPr="00BD5FDE">
        <w:rPr>
          <w:rFonts w:ascii="Times New Roman" w:eastAsia="Times New Roman" w:hAnsi="Times New Roman"/>
          <w:bCs/>
          <w:sz w:val="24"/>
          <w:szCs w:val="24"/>
          <w:lang w:eastAsia="ru-RU"/>
        </w:rPr>
        <w:t> </w:t>
      </w:r>
      <w:r w:rsidRPr="00BD5FDE">
        <w:rPr>
          <w:rFonts w:ascii="Times New Roman" w:eastAsia="Times New Roman" w:hAnsi="Times New Roman"/>
          <w:bCs/>
          <w:sz w:val="24"/>
          <w:szCs w:val="24"/>
          <w:lang w:eastAsia="ru-RU"/>
        </w:rPr>
        <w:tab/>
      </w:r>
    </w:p>
    <w:p w:rsidR="001A3F22" w:rsidRPr="00BD5FDE" w:rsidRDefault="001A3F22" w:rsidP="00F024FC">
      <w:pPr>
        <w:pStyle w:val="a3"/>
        <w:spacing w:after="0" w:line="240" w:lineRule="auto"/>
        <w:rPr>
          <w:rFonts w:ascii="Times New Roman" w:hAnsi="Times New Roman"/>
          <w:b/>
          <w:bCs/>
          <w:sz w:val="24"/>
          <w:szCs w:val="24"/>
        </w:rPr>
      </w:pPr>
      <w:r w:rsidRPr="00BD5FDE">
        <w:rPr>
          <w:rFonts w:ascii="Times New Roman" w:hAnsi="Times New Roman"/>
          <w:noProof/>
          <w:sz w:val="24"/>
          <w:szCs w:val="24"/>
          <w:lang w:eastAsia="ru-RU"/>
        </w:rPr>
        <w:drawing>
          <wp:inline distT="0" distB="0" distL="0" distR="0">
            <wp:extent cx="3847814" cy="2162175"/>
            <wp:effectExtent l="0" t="0" r="635"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47292" cy="2161881"/>
                    </a:xfrm>
                    <a:prstGeom prst="rect">
                      <a:avLst/>
                    </a:prstGeom>
                    <a:noFill/>
                  </pic:spPr>
                </pic:pic>
              </a:graphicData>
            </a:graphic>
          </wp:inline>
        </w:drawing>
      </w:r>
    </w:p>
    <w:p w:rsidR="001A3F22" w:rsidRPr="00BD5FDE" w:rsidRDefault="001A3F22" w:rsidP="00F024FC">
      <w:pPr>
        <w:pStyle w:val="a3"/>
        <w:spacing w:after="0" w:line="240" w:lineRule="auto"/>
        <w:rPr>
          <w:rFonts w:ascii="Times New Roman" w:hAnsi="Times New Roman"/>
          <w:b/>
          <w:bCs/>
          <w:sz w:val="24"/>
          <w:szCs w:val="24"/>
        </w:rPr>
      </w:pPr>
    </w:p>
    <w:p w:rsidR="001A3F22" w:rsidRPr="00BD5FDE" w:rsidRDefault="001A3F22" w:rsidP="00F024FC">
      <w:pPr>
        <w:pStyle w:val="a3"/>
        <w:spacing w:after="0" w:line="240" w:lineRule="auto"/>
        <w:jc w:val="center"/>
        <w:rPr>
          <w:rFonts w:ascii="Times New Roman" w:hAnsi="Times New Roman"/>
          <w:b/>
          <w:bCs/>
          <w:sz w:val="24"/>
          <w:szCs w:val="24"/>
        </w:rPr>
      </w:pPr>
      <w:r w:rsidRPr="00BD5FDE">
        <w:rPr>
          <w:rFonts w:ascii="Times New Roman" w:hAnsi="Times New Roman"/>
          <w:b/>
          <w:bCs/>
          <w:sz w:val="24"/>
          <w:szCs w:val="24"/>
        </w:rPr>
        <w:t>ОСНОВНЫЕ СВЕДЕНИЯ</w:t>
      </w:r>
    </w:p>
    <w:p w:rsidR="002D774D" w:rsidRPr="00BD5FDE" w:rsidRDefault="00365696" w:rsidP="00F024FC">
      <w:pPr>
        <w:spacing w:before="100" w:beforeAutospacing="1" w:after="100" w:afterAutospacing="1" w:line="225" w:lineRule="atLeast"/>
        <w:ind w:left="525"/>
        <w:jc w:val="both"/>
        <w:rPr>
          <w:rFonts w:ascii="Times New Roman" w:eastAsia="Calibri" w:hAnsi="Times New Roman" w:cs="Times New Roman"/>
          <w:noProof/>
          <w:sz w:val="24"/>
          <w:szCs w:val="24"/>
          <w:lang w:eastAsia="ru-RU"/>
        </w:rPr>
      </w:pPr>
      <w:r w:rsidRPr="00BD5FDE">
        <w:rPr>
          <w:rFonts w:ascii="Times New Roman" w:eastAsia="Calibri" w:hAnsi="Times New Roman" w:cs="Times New Roman"/>
          <w:sz w:val="24"/>
          <w:szCs w:val="24"/>
        </w:rPr>
        <w:t xml:space="preserve">Рамы представляют собой плоские конструкции, состоящие из прямолинейных, ломаных или криволинейных пролетных элементов, называемых ригелями рамы, и жестко связанных с ними вертикальных или наклонных элементов, называемых стойками рамы. Благодаря жесткому сопряжению ригеля и стоек в рамных конструкциях по сравнению с аналогичной поперечной рамой в виде фермы или балки, шарнирно опертой на колонны, достигается более эффективное использование металла и значительно повышается жесткость ригеля. Рамы целесообразно проектировать при пролетах более 60 м, однако они могут успешно конкурировать с фермами и балками при пролетах 24—60 м.  В статическом отношении рамы могут быть </w:t>
      </w:r>
      <w:proofErr w:type="spellStart"/>
      <w:r w:rsidRPr="00BD5FDE">
        <w:rPr>
          <w:rFonts w:ascii="Times New Roman" w:eastAsia="Calibri" w:hAnsi="Times New Roman" w:cs="Times New Roman"/>
          <w:sz w:val="24"/>
          <w:szCs w:val="24"/>
        </w:rPr>
        <w:t>трехшарнирными</w:t>
      </w:r>
      <w:proofErr w:type="spellEnd"/>
      <w:r w:rsidRPr="00BD5FDE">
        <w:rPr>
          <w:rFonts w:ascii="Times New Roman" w:eastAsia="Calibri" w:hAnsi="Times New Roman" w:cs="Times New Roman"/>
          <w:sz w:val="24"/>
          <w:szCs w:val="24"/>
        </w:rPr>
        <w:t xml:space="preserve">, </w:t>
      </w:r>
      <w:proofErr w:type="spellStart"/>
      <w:r w:rsidRPr="00BD5FDE">
        <w:rPr>
          <w:rFonts w:ascii="Times New Roman" w:eastAsia="Calibri" w:hAnsi="Times New Roman" w:cs="Times New Roman"/>
          <w:sz w:val="24"/>
          <w:szCs w:val="24"/>
        </w:rPr>
        <w:t>двухшарнирными</w:t>
      </w:r>
      <w:proofErr w:type="spellEnd"/>
      <w:r w:rsidRPr="00BD5FDE">
        <w:rPr>
          <w:rFonts w:ascii="Times New Roman" w:eastAsia="Calibri" w:hAnsi="Times New Roman" w:cs="Times New Roman"/>
          <w:sz w:val="24"/>
          <w:szCs w:val="24"/>
        </w:rPr>
        <w:t xml:space="preserve"> и, </w:t>
      </w:r>
      <w:proofErr w:type="spellStart"/>
      <w:r w:rsidRPr="00BD5FDE">
        <w:rPr>
          <w:rFonts w:ascii="Times New Roman" w:eastAsia="Calibri" w:hAnsi="Times New Roman" w:cs="Times New Roman"/>
          <w:sz w:val="24"/>
          <w:szCs w:val="24"/>
        </w:rPr>
        <w:t>бесшарнирными</w:t>
      </w:r>
      <w:proofErr w:type="spellEnd"/>
      <w:r w:rsidRPr="00BD5FDE">
        <w:rPr>
          <w:rFonts w:ascii="Times New Roman" w:eastAsia="Calibri" w:hAnsi="Times New Roman" w:cs="Times New Roman"/>
          <w:sz w:val="24"/>
          <w:szCs w:val="24"/>
        </w:rPr>
        <w:t xml:space="preserve">. </w:t>
      </w:r>
      <w:proofErr w:type="spellStart"/>
      <w:r w:rsidRPr="00BD5FDE">
        <w:rPr>
          <w:rFonts w:ascii="Times New Roman" w:eastAsia="Calibri" w:hAnsi="Times New Roman" w:cs="Times New Roman"/>
          <w:sz w:val="24"/>
          <w:szCs w:val="24"/>
        </w:rPr>
        <w:t>Трехшарнирные</w:t>
      </w:r>
      <w:proofErr w:type="spellEnd"/>
      <w:r w:rsidRPr="00BD5FDE">
        <w:rPr>
          <w:rFonts w:ascii="Times New Roman" w:eastAsia="Calibri" w:hAnsi="Times New Roman" w:cs="Times New Roman"/>
          <w:sz w:val="24"/>
          <w:szCs w:val="24"/>
        </w:rPr>
        <w:t xml:space="preserve"> рамы наиболее металлоемки, поэтому их использование ограничено небольшими пролетами и высотами. Их применяют в том случае, когда пролет и высота позволяют полностью изготовить </w:t>
      </w:r>
      <w:proofErr w:type="spellStart"/>
      <w:r w:rsidRPr="00BD5FDE">
        <w:rPr>
          <w:rFonts w:ascii="Times New Roman" w:eastAsia="Calibri" w:hAnsi="Times New Roman" w:cs="Times New Roman"/>
          <w:sz w:val="24"/>
          <w:szCs w:val="24"/>
        </w:rPr>
        <w:t>полураму</w:t>
      </w:r>
      <w:proofErr w:type="spellEnd"/>
      <w:r w:rsidRPr="00BD5FDE">
        <w:rPr>
          <w:rFonts w:ascii="Times New Roman" w:eastAsia="Calibri" w:hAnsi="Times New Roman" w:cs="Times New Roman"/>
          <w:sz w:val="24"/>
          <w:szCs w:val="24"/>
        </w:rPr>
        <w:t xml:space="preserve"> в заводских условиях и транспортировать на строительную площадку. </w:t>
      </w:r>
      <w:proofErr w:type="spellStart"/>
      <w:r w:rsidRPr="00BD5FDE">
        <w:rPr>
          <w:rFonts w:ascii="Times New Roman" w:eastAsia="Calibri" w:hAnsi="Times New Roman" w:cs="Times New Roman"/>
          <w:sz w:val="24"/>
          <w:szCs w:val="24"/>
        </w:rPr>
        <w:t>Двухшарнирные</w:t>
      </w:r>
      <w:proofErr w:type="spellEnd"/>
      <w:r w:rsidRPr="00BD5FDE">
        <w:rPr>
          <w:rFonts w:ascii="Times New Roman" w:eastAsia="Calibri" w:hAnsi="Times New Roman" w:cs="Times New Roman"/>
          <w:sz w:val="24"/>
          <w:szCs w:val="24"/>
        </w:rPr>
        <w:t xml:space="preserve"> рамы имеют наиболее широкое применение, так как в них достаточно полно проявляется эффект защемления ригеля в стойках и они мало чувствительны к осадке фундаментов.</w:t>
      </w:r>
    </w:p>
    <w:p w:rsidR="001A3F22" w:rsidRPr="00BD5FDE" w:rsidRDefault="00365696" w:rsidP="00F024FC">
      <w:pPr>
        <w:spacing w:before="100" w:beforeAutospacing="1" w:after="100" w:afterAutospacing="1" w:line="225" w:lineRule="atLeast"/>
        <w:ind w:left="525"/>
        <w:jc w:val="both"/>
        <w:rPr>
          <w:rFonts w:ascii="Times New Roman" w:eastAsia="Times New Roman" w:hAnsi="Times New Roman" w:cs="Times New Roman"/>
          <w:color w:val="242424"/>
          <w:sz w:val="24"/>
          <w:szCs w:val="24"/>
          <w:lang w:eastAsia="ru-RU"/>
        </w:rPr>
      </w:pPr>
      <w:r w:rsidRPr="00BD5FDE">
        <w:rPr>
          <w:rFonts w:ascii="Times New Roman" w:hAnsi="Times New Roman" w:cs="Times New Roman"/>
          <w:noProof/>
          <w:sz w:val="24"/>
          <w:szCs w:val="24"/>
          <w:lang w:eastAsia="ru-RU"/>
        </w:rPr>
        <w:drawing>
          <wp:inline distT="0" distB="0" distL="0" distR="0">
            <wp:extent cx="4391378" cy="3296155"/>
            <wp:effectExtent l="0" t="0" r="0" b="0"/>
            <wp:docPr id="197" name="Рисунок 197" descr="hello_html_mffe6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mffe6318.jpg"/>
                    <pic:cNvPicPr>
                      <a:picLocks noChangeAspect="1" noChangeArrowheads="1"/>
                    </pic:cNvPicPr>
                  </pic:nvPicPr>
                  <pic:blipFill>
                    <a:blip r:embed="rId1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91552" cy="3296285"/>
                    </a:xfrm>
                    <a:prstGeom prst="rect">
                      <a:avLst/>
                    </a:prstGeom>
                    <a:noFill/>
                    <a:ln>
                      <a:noFill/>
                    </a:ln>
                  </pic:spPr>
                </pic:pic>
              </a:graphicData>
            </a:graphic>
          </wp:inline>
        </w:drawing>
      </w:r>
    </w:p>
    <w:p w:rsidR="00BA6BEC" w:rsidRPr="00BD5FDE" w:rsidRDefault="002D774D" w:rsidP="00F024FC">
      <w:pPr>
        <w:spacing w:after="0" w:line="240" w:lineRule="auto"/>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При сварке желательно использовать позиционеры и кантователи. Значительные размеры рам по ширине заставляют применять специальные меры, облегчающие доступ к месту сварки. Для этой цели используют кантователи с подъемными центрами, передвижные подъемные площадки для сварщиков или располагают позиционер в специальном углублении так, чтобы сварка производилась на уровне пола. Вторым важным требованием является высокая точность взаимного расположения отдельных узлов и деталей рамы и стабильность размеров в процессе эксплуатации.</w:t>
      </w:r>
      <w:r w:rsidRPr="00BD5FDE">
        <w:rPr>
          <w:rFonts w:ascii="Times New Roman" w:eastAsia="Times New Roman" w:hAnsi="Times New Roman" w:cs="Times New Roman"/>
          <w:color w:val="000000"/>
          <w:sz w:val="24"/>
          <w:szCs w:val="24"/>
          <w:lang w:eastAsia="ru-RU"/>
        </w:rPr>
        <w:br/>
        <w:t>Наиболее простой технологический прием выполнения этого требования заключается в назначении операции механической обработки после сварки всего изделия. При производстве крупных рам эта рекомендация во многих случаях не выполнима, так как некоторые детали располагаются в труднодоступных для механической обработки местах. Кроме того, назначение механической обработки только после сварки требует увеличения припусков, что повышает трудоемкость изготовления. Окончательная механическая обработка до сварки значительно сокращает трудоемкость сборки рамы, но предъявляет более высокие требования к точности сборки и сварки.</w:t>
      </w:r>
      <w:r w:rsidRPr="00BD5FDE">
        <w:rPr>
          <w:rFonts w:ascii="Times New Roman" w:eastAsia="Times New Roman" w:hAnsi="Times New Roman" w:cs="Times New Roman"/>
          <w:color w:val="000000"/>
          <w:sz w:val="24"/>
          <w:szCs w:val="24"/>
          <w:lang w:eastAsia="ru-RU"/>
        </w:rPr>
        <w:br/>
        <w:t>Как правило, при сварке сложных по конструкции рам не представляется возможным учесть остаточные деформации и, следовательно, механическая обработка всего изделия неизбежна. Поэтому наибольшее распространение получил следующий прием: предварительная механическая обработка заготовок с минимально необходимым припуском, облегчающая взаимное фиксирование деталей при сборке, и окончательная механическая обработка после сварки.</w:t>
      </w:r>
      <w:r w:rsidRPr="00BD5FDE">
        <w:rPr>
          <w:rFonts w:ascii="Times New Roman" w:eastAsia="Times New Roman" w:hAnsi="Times New Roman" w:cs="Times New Roman"/>
          <w:color w:val="000000"/>
          <w:sz w:val="24"/>
          <w:szCs w:val="24"/>
          <w:lang w:eastAsia="ru-RU"/>
        </w:rPr>
        <w:br/>
        <w:t>Перераспределение остаточных сварочных напряжений под действием эксплуатационных нагрузок может привести к недопустимым деформациям конструкции. Для стабилизации размеров рамы, рекомендуется назначать перед механической обработкой высокий отпуск для снятия напряжений.</w:t>
      </w:r>
      <w:r w:rsidRPr="00BD5FDE">
        <w:rPr>
          <w:rFonts w:ascii="Times New Roman" w:eastAsia="Times New Roman" w:hAnsi="Times New Roman" w:cs="Times New Roman"/>
          <w:color w:val="000000"/>
          <w:sz w:val="24"/>
          <w:szCs w:val="24"/>
          <w:lang w:eastAsia="ru-RU"/>
        </w:rPr>
        <w:br/>
        <w:t xml:space="preserve">3. Группа технологических рекомендаций, обусловлена тем, что рамные конструкции могут работать под действием динамических нагрузок и, следовательно, технологический процесс должен предусматривать мероприятия, направленные на повышение усталостной прочности. </w:t>
      </w:r>
    </w:p>
    <w:p w:rsidR="002D774D" w:rsidRPr="00BD5FDE" w:rsidRDefault="002D774D" w:rsidP="00623A6E">
      <w:pPr>
        <w:spacing w:after="0" w:line="240" w:lineRule="auto"/>
        <w:ind w:firstLine="708"/>
        <w:jc w:val="both"/>
        <w:rPr>
          <w:rFonts w:ascii="Times New Roman" w:eastAsia="Times New Roman" w:hAnsi="Times New Roman" w:cs="Times New Roman"/>
          <w:color w:val="000000"/>
          <w:sz w:val="24"/>
          <w:szCs w:val="24"/>
          <w:lang w:eastAsia="ru-RU"/>
        </w:rPr>
      </w:pPr>
      <w:proofErr w:type="gramStart"/>
      <w:r w:rsidRPr="00BD5FDE">
        <w:rPr>
          <w:rFonts w:ascii="Times New Roman" w:eastAsia="Times New Roman" w:hAnsi="Times New Roman" w:cs="Times New Roman"/>
          <w:color w:val="000000"/>
          <w:sz w:val="24"/>
          <w:szCs w:val="24"/>
          <w:lang w:eastAsia="ru-RU"/>
        </w:rPr>
        <w:t>К числу таких мероприятий относятся следующие:</w:t>
      </w:r>
      <w:r w:rsidRPr="00BD5FDE">
        <w:rPr>
          <w:rFonts w:ascii="Times New Roman" w:eastAsia="Times New Roman" w:hAnsi="Times New Roman" w:cs="Times New Roman"/>
          <w:color w:val="000000"/>
          <w:sz w:val="24"/>
          <w:szCs w:val="24"/>
          <w:lang w:eastAsia="ru-RU"/>
        </w:rPr>
        <w:br/>
        <w:t>применение для угловых соединений сварки «в лодочку»;</w:t>
      </w:r>
      <w:r w:rsidRPr="00BD5FDE">
        <w:rPr>
          <w:rFonts w:ascii="Times New Roman" w:eastAsia="Times New Roman" w:hAnsi="Times New Roman" w:cs="Times New Roman"/>
          <w:color w:val="000000"/>
          <w:sz w:val="24"/>
          <w:szCs w:val="24"/>
          <w:lang w:eastAsia="ru-RU"/>
        </w:rPr>
        <w:br/>
        <w:t>механическая обработка швов, с целью устранения концентраторов напряжений;</w:t>
      </w:r>
      <w:r w:rsidRPr="00BD5FDE">
        <w:rPr>
          <w:rFonts w:ascii="Times New Roman" w:eastAsia="Times New Roman" w:hAnsi="Times New Roman" w:cs="Times New Roman"/>
          <w:color w:val="000000"/>
          <w:sz w:val="24"/>
          <w:szCs w:val="24"/>
          <w:lang w:eastAsia="ru-RU"/>
        </w:rPr>
        <w:br/>
        <w:t xml:space="preserve">оплавление участка перехода от шва к основному металлу неплавящимся электродом в аргоне (наложение </w:t>
      </w:r>
      <w:proofErr w:type="spellStart"/>
      <w:r w:rsidRPr="00BD5FDE">
        <w:rPr>
          <w:rFonts w:ascii="Times New Roman" w:eastAsia="Times New Roman" w:hAnsi="Times New Roman" w:cs="Times New Roman"/>
          <w:color w:val="000000"/>
          <w:sz w:val="24"/>
          <w:szCs w:val="24"/>
          <w:lang w:eastAsia="ru-RU"/>
        </w:rPr>
        <w:t>галтельных</w:t>
      </w:r>
      <w:proofErr w:type="spellEnd"/>
      <w:r w:rsidRPr="00BD5FDE">
        <w:rPr>
          <w:rFonts w:ascii="Times New Roman" w:eastAsia="Times New Roman" w:hAnsi="Times New Roman" w:cs="Times New Roman"/>
          <w:color w:val="000000"/>
          <w:sz w:val="24"/>
          <w:szCs w:val="24"/>
          <w:lang w:eastAsia="ru-RU"/>
        </w:rPr>
        <w:t xml:space="preserve"> валиков) для получения плавного очертания контура шва;</w:t>
      </w:r>
      <w:r w:rsidRPr="00BD5FDE">
        <w:rPr>
          <w:rFonts w:ascii="Times New Roman" w:eastAsia="Times New Roman" w:hAnsi="Times New Roman" w:cs="Times New Roman"/>
          <w:color w:val="000000"/>
          <w:sz w:val="24"/>
          <w:szCs w:val="24"/>
          <w:lang w:eastAsia="ru-RU"/>
        </w:rPr>
        <w:br/>
        <w:t>дробеструйная обработка сварного соединения для создания в поверхностных слоях остаточных напряжений сжатия.</w:t>
      </w:r>
      <w:proofErr w:type="gramEnd"/>
      <w:r w:rsidRPr="00BD5FDE">
        <w:rPr>
          <w:rFonts w:ascii="Times New Roman" w:eastAsia="Times New Roman" w:hAnsi="Times New Roman" w:cs="Times New Roman"/>
          <w:color w:val="000000"/>
          <w:sz w:val="24"/>
          <w:szCs w:val="24"/>
          <w:lang w:eastAsia="ru-RU"/>
        </w:rPr>
        <w:br/>
        <w:t xml:space="preserve">При разработке технологии изготовления рамных конструкций существенным является оптимальный выбор последовательности сборочно-сварочных операций. Полное завершение сборки до начала сварки оказывается целесообразным только при изготовлении рам малых по размеру и несложных по конструкции. В большинстве случаев предпочтение отдают поузловой сборке с последующей общей сборкой. Это позволяет упростить технологию сборки и сборочно-сварочную оснастку, улучшает доступность мест сварки, позволяет в процессе изготовления чередовать сварку и механическую обработку. Кроме того. При общей сборке появляется возможность компенсировать деформации, появившиеся при сборке и сварке </w:t>
      </w:r>
      <w:proofErr w:type="spellStart"/>
      <w:r w:rsidRPr="00BD5FDE">
        <w:rPr>
          <w:rFonts w:ascii="Times New Roman" w:eastAsia="Times New Roman" w:hAnsi="Times New Roman" w:cs="Times New Roman"/>
          <w:color w:val="000000"/>
          <w:sz w:val="24"/>
          <w:szCs w:val="24"/>
          <w:lang w:eastAsia="ru-RU"/>
        </w:rPr>
        <w:t>отдельныхподузлов</w:t>
      </w:r>
      <w:proofErr w:type="spellEnd"/>
      <w:r w:rsidRPr="00BD5FDE">
        <w:rPr>
          <w:rFonts w:ascii="Times New Roman" w:eastAsia="Times New Roman" w:hAnsi="Times New Roman" w:cs="Times New Roman"/>
          <w:color w:val="000000"/>
          <w:sz w:val="24"/>
          <w:szCs w:val="24"/>
          <w:lang w:eastAsia="ru-RU"/>
        </w:rPr>
        <w:t>.</w:t>
      </w:r>
      <w:r w:rsidRPr="00BD5FDE">
        <w:rPr>
          <w:rFonts w:ascii="Times New Roman" w:eastAsia="Times New Roman" w:hAnsi="Times New Roman" w:cs="Times New Roman"/>
          <w:color w:val="000000"/>
          <w:sz w:val="24"/>
          <w:szCs w:val="24"/>
          <w:lang w:eastAsia="ru-RU"/>
        </w:rPr>
        <w:br/>
      </w:r>
    </w:p>
    <w:p w:rsidR="002D774D" w:rsidRPr="00BD5FDE" w:rsidRDefault="002D774D" w:rsidP="002D774D">
      <w:pPr>
        <w:spacing w:after="0" w:line="240" w:lineRule="auto"/>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 </w:t>
      </w:r>
      <w:r w:rsidRPr="00BD5FDE">
        <w:rPr>
          <w:rFonts w:ascii="Times New Roman" w:eastAsia="Times New Roman" w:hAnsi="Times New Roman" w:cs="Times New Roman"/>
          <w:b/>
          <w:bCs/>
          <w:color w:val="000000"/>
          <w:sz w:val="24"/>
          <w:szCs w:val="24"/>
          <w:lang w:eastAsia="ru-RU"/>
        </w:rPr>
        <w:t xml:space="preserve"> Приемы сборки рам в индивидуальном и мелкосерийном производстве</w:t>
      </w:r>
      <w:r w:rsidRPr="00BD5FDE">
        <w:rPr>
          <w:rFonts w:ascii="Times New Roman" w:eastAsia="Times New Roman" w:hAnsi="Times New Roman" w:cs="Times New Roman"/>
          <w:color w:val="000000"/>
          <w:sz w:val="24"/>
          <w:szCs w:val="24"/>
          <w:lang w:eastAsia="ru-RU"/>
        </w:rPr>
        <w:br/>
      </w:r>
      <w:r w:rsidRPr="00BD5FDE">
        <w:rPr>
          <w:rFonts w:ascii="Times New Roman" w:eastAsia="Times New Roman" w:hAnsi="Times New Roman" w:cs="Times New Roman"/>
          <w:color w:val="000000"/>
          <w:sz w:val="24"/>
          <w:szCs w:val="24"/>
          <w:lang w:eastAsia="ru-RU"/>
        </w:rPr>
        <w:br/>
      </w:r>
      <w:r w:rsidRPr="00BD5FDE">
        <w:rPr>
          <w:rFonts w:ascii="Times New Roman" w:eastAsia="Times New Roman" w:hAnsi="Times New Roman" w:cs="Times New Roman"/>
          <w:color w:val="000000"/>
          <w:sz w:val="24"/>
          <w:szCs w:val="24"/>
          <w:lang w:eastAsia="ru-RU"/>
        </w:rPr>
        <w:br/>
        <w:t>Жесткие требования к точности изготовления сварных рам определяют целесообразность применения сборочных кондукторов. В индивидуальном производстве, когда число однотипных конструкций не превышает 40</w:t>
      </w:r>
      <w:r w:rsidRPr="00BD5FDE">
        <w:rPr>
          <w:rFonts w:ascii="Times New Roman" w:eastAsia="Times New Roman" w:hAnsi="Times New Roman" w:cs="Times New Roman"/>
          <w:color w:val="000000"/>
          <w:sz w:val="24"/>
          <w:szCs w:val="24"/>
          <w:lang w:eastAsia="ru-RU"/>
        </w:rPr>
        <w:sym w:font="Symbol" w:char="F0B8"/>
      </w:r>
      <w:r w:rsidRPr="00BD5FDE">
        <w:rPr>
          <w:rFonts w:ascii="Times New Roman" w:eastAsia="Times New Roman" w:hAnsi="Times New Roman" w:cs="Times New Roman"/>
          <w:color w:val="000000"/>
          <w:sz w:val="24"/>
          <w:szCs w:val="24"/>
          <w:lang w:eastAsia="ru-RU"/>
        </w:rPr>
        <w:t xml:space="preserve">50 штук, разработка и изготовление специализированных сборочных приспособлений экономически </w:t>
      </w:r>
      <w:proofErr w:type="gramStart"/>
      <w:r w:rsidRPr="00BD5FDE">
        <w:rPr>
          <w:rFonts w:ascii="Times New Roman" w:eastAsia="Times New Roman" w:hAnsi="Times New Roman" w:cs="Times New Roman"/>
          <w:color w:val="000000"/>
          <w:sz w:val="24"/>
          <w:szCs w:val="24"/>
          <w:lang w:eastAsia="ru-RU"/>
        </w:rPr>
        <w:t>неоправданны</w:t>
      </w:r>
      <w:proofErr w:type="gramEnd"/>
      <w:r w:rsidRPr="00BD5FDE">
        <w:rPr>
          <w:rFonts w:ascii="Times New Roman" w:eastAsia="Times New Roman" w:hAnsi="Times New Roman" w:cs="Times New Roman"/>
          <w:color w:val="000000"/>
          <w:sz w:val="24"/>
          <w:szCs w:val="24"/>
          <w:lang w:eastAsia="ru-RU"/>
        </w:rPr>
        <w:t xml:space="preserve">. В данном случае следует отдать предпочтение универсально-сборочным приспособлениям для сборки под сварку (УСПС). УСПС представляет собой комплект нормализованных, взаимозаменяемых деталей, используя который можно быстро собрать кондуктор для сборки и сварки рам различных конструкций. </w:t>
      </w:r>
      <w:proofErr w:type="gramStart"/>
      <w:r w:rsidRPr="00BD5FDE">
        <w:rPr>
          <w:rFonts w:ascii="Times New Roman" w:eastAsia="Times New Roman" w:hAnsi="Times New Roman" w:cs="Times New Roman"/>
          <w:color w:val="000000"/>
          <w:sz w:val="24"/>
          <w:szCs w:val="24"/>
          <w:lang w:eastAsia="ru-RU"/>
        </w:rPr>
        <w:t>Стандартный комплект УСПС содержит: </w:t>
      </w:r>
      <w:r w:rsidRPr="00BD5FDE">
        <w:rPr>
          <w:rFonts w:ascii="Times New Roman" w:eastAsia="Times New Roman" w:hAnsi="Times New Roman" w:cs="Times New Roman"/>
          <w:color w:val="000000"/>
          <w:sz w:val="24"/>
          <w:szCs w:val="24"/>
          <w:lang w:eastAsia="ru-RU"/>
        </w:rPr>
        <w:br/>
        <w:t xml:space="preserve">плиты, размерами 1920 </w:t>
      </w:r>
      <w:r w:rsidRPr="00BD5FDE">
        <w:rPr>
          <w:rFonts w:ascii="Times New Roman" w:eastAsia="Times New Roman" w:hAnsi="Times New Roman" w:cs="Times New Roman"/>
          <w:color w:val="000000"/>
          <w:sz w:val="24"/>
          <w:szCs w:val="24"/>
          <w:lang w:eastAsia="ru-RU"/>
        </w:rPr>
        <w:sym w:font="Symbol" w:char="F0B4"/>
      </w:r>
      <w:r w:rsidRPr="00BD5FDE">
        <w:rPr>
          <w:rFonts w:ascii="Times New Roman" w:eastAsia="Times New Roman" w:hAnsi="Times New Roman" w:cs="Times New Roman"/>
          <w:color w:val="000000"/>
          <w:sz w:val="24"/>
          <w:szCs w:val="24"/>
          <w:lang w:eastAsia="ru-RU"/>
        </w:rPr>
        <w:t xml:space="preserve"> 1440 </w:t>
      </w:r>
      <w:r w:rsidRPr="00BD5FDE">
        <w:rPr>
          <w:rFonts w:ascii="Times New Roman" w:eastAsia="Times New Roman" w:hAnsi="Times New Roman" w:cs="Times New Roman"/>
          <w:color w:val="000000"/>
          <w:sz w:val="24"/>
          <w:szCs w:val="24"/>
          <w:lang w:eastAsia="ru-RU"/>
        </w:rPr>
        <w:sym w:font="Symbol" w:char="F0B4"/>
      </w:r>
      <w:r w:rsidRPr="00BD5FDE">
        <w:rPr>
          <w:rFonts w:ascii="Times New Roman" w:eastAsia="Times New Roman" w:hAnsi="Times New Roman" w:cs="Times New Roman"/>
          <w:color w:val="000000"/>
          <w:sz w:val="24"/>
          <w:szCs w:val="24"/>
          <w:lang w:eastAsia="ru-RU"/>
        </w:rPr>
        <w:t xml:space="preserve"> 180 мм; </w:t>
      </w:r>
      <w:r w:rsidRPr="00BD5FDE">
        <w:rPr>
          <w:rFonts w:ascii="Times New Roman" w:eastAsia="Times New Roman" w:hAnsi="Times New Roman" w:cs="Times New Roman"/>
          <w:color w:val="000000"/>
          <w:sz w:val="24"/>
          <w:szCs w:val="24"/>
          <w:lang w:eastAsia="ru-RU"/>
        </w:rPr>
        <w:br/>
        <w:t>корпусные детали (подкладки, опорные планки, угольники); </w:t>
      </w:r>
      <w:r w:rsidRPr="00BD5FDE">
        <w:rPr>
          <w:rFonts w:ascii="Times New Roman" w:eastAsia="Times New Roman" w:hAnsi="Times New Roman" w:cs="Times New Roman"/>
          <w:color w:val="000000"/>
          <w:sz w:val="24"/>
          <w:szCs w:val="24"/>
          <w:lang w:eastAsia="ru-RU"/>
        </w:rPr>
        <w:br/>
        <w:t>фиксирующие узлы (поворотные и выдвижные опоры, домкраты, откидные упоры и т.д.);</w:t>
      </w:r>
      <w:r w:rsidRPr="00BD5FDE">
        <w:rPr>
          <w:rFonts w:ascii="Times New Roman" w:eastAsia="Times New Roman" w:hAnsi="Times New Roman" w:cs="Times New Roman"/>
          <w:color w:val="000000"/>
          <w:sz w:val="24"/>
          <w:szCs w:val="24"/>
          <w:lang w:eastAsia="ru-RU"/>
        </w:rPr>
        <w:br/>
        <w:t>прижимы (винтовые прижимы, пневматические и др.) и крепежные детали (болты, гайки, шпонки).</w:t>
      </w:r>
      <w:proofErr w:type="gramEnd"/>
      <w:r w:rsidRPr="00BD5FDE">
        <w:rPr>
          <w:rFonts w:ascii="Times New Roman" w:eastAsia="Times New Roman" w:hAnsi="Times New Roman" w:cs="Times New Roman"/>
          <w:color w:val="000000"/>
          <w:sz w:val="24"/>
          <w:szCs w:val="24"/>
          <w:lang w:eastAsia="ru-RU"/>
        </w:rPr>
        <w:t> </w:t>
      </w:r>
      <w:r w:rsidRPr="00BD5FDE">
        <w:rPr>
          <w:rFonts w:ascii="Times New Roman" w:eastAsia="Times New Roman" w:hAnsi="Times New Roman" w:cs="Times New Roman"/>
          <w:color w:val="000000"/>
          <w:sz w:val="24"/>
          <w:szCs w:val="24"/>
          <w:lang w:eastAsia="ru-RU"/>
        </w:rPr>
        <w:br/>
        <w:t>Плиты и остальные корпусные детали имеют сетку взаимно перпендикулярных пазов шириной 8,12 мм либо 16 мм с шагом между осями 120 мм.</w:t>
      </w:r>
      <w:r w:rsidRPr="00BD5FDE">
        <w:rPr>
          <w:rFonts w:ascii="Times New Roman" w:eastAsia="Times New Roman" w:hAnsi="Times New Roman" w:cs="Times New Roman"/>
          <w:color w:val="000000"/>
          <w:sz w:val="24"/>
          <w:szCs w:val="24"/>
          <w:lang w:eastAsia="ru-RU"/>
        </w:rPr>
        <w:br/>
        <w:t>Соединяя плиты вместе, можно получить основание кондуктора для сборки рам размерами до 5000х1200х1000 мм. Все детали комплекта УСПС имеют защитное покрытие, предохраняющее от коррозии и прилипания брызг металла при сварке. Срок эксплуатации комплекта УСПС не менее 10</w:t>
      </w:r>
      <w:r w:rsidRPr="00BD5FDE">
        <w:rPr>
          <w:rFonts w:ascii="Times New Roman" w:eastAsia="Times New Roman" w:hAnsi="Times New Roman" w:cs="Times New Roman"/>
          <w:color w:val="000000"/>
          <w:sz w:val="24"/>
          <w:szCs w:val="24"/>
          <w:lang w:eastAsia="ru-RU"/>
        </w:rPr>
        <w:sym w:font="Symbol" w:char="F0B8"/>
      </w:r>
      <w:r w:rsidRPr="00BD5FDE">
        <w:rPr>
          <w:rFonts w:ascii="Times New Roman" w:eastAsia="Times New Roman" w:hAnsi="Times New Roman" w:cs="Times New Roman"/>
          <w:color w:val="000000"/>
          <w:sz w:val="24"/>
          <w:szCs w:val="24"/>
          <w:lang w:eastAsia="ru-RU"/>
        </w:rPr>
        <w:t>15 лет.</w:t>
      </w:r>
      <w:r w:rsidRPr="00BD5FDE">
        <w:rPr>
          <w:rFonts w:ascii="Times New Roman" w:eastAsia="Times New Roman" w:hAnsi="Times New Roman" w:cs="Times New Roman"/>
          <w:color w:val="000000"/>
          <w:sz w:val="24"/>
          <w:szCs w:val="24"/>
          <w:lang w:eastAsia="ru-RU"/>
        </w:rPr>
        <w:br/>
        <w:t>Помимо повышения точности изготовления рамы, применение УСПС уменьшает трудоемкость сборочных работ на 30</w:t>
      </w:r>
      <w:r w:rsidRPr="00BD5FDE">
        <w:rPr>
          <w:rFonts w:ascii="Times New Roman" w:eastAsia="Times New Roman" w:hAnsi="Times New Roman" w:cs="Times New Roman"/>
          <w:color w:val="000000"/>
          <w:sz w:val="24"/>
          <w:szCs w:val="24"/>
          <w:lang w:eastAsia="ru-RU"/>
        </w:rPr>
        <w:sym w:font="Symbol" w:char="F0B8"/>
      </w:r>
      <w:r w:rsidRPr="00BD5FDE">
        <w:rPr>
          <w:rFonts w:ascii="Times New Roman" w:eastAsia="Times New Roman" w:hAnsi="Times New Roman" w:cs="Times New Roman"/>
          <w:color w:val="000000"/>
          <w:sz w:val="24"/>
          <w:szCs w:val="24"/>
          <w:lang w:eastAsia="ru-RU"/>
        </w:rPr>
        <w:t>40 % по сравнению со сборкой по разметке. Возможность многократного использования комплекта УСПС и быстрой подготовки производства к выпуску новой продукции делает весьма эффективным применение таких приспособлений в индивидуальном производстве.</w:t>
      </w:r>
    </w:p>
    <w:p w:rsidR="00623A6E" w:rsidRPr="00BD5FDE" w:rsidRDefault="00623A6E" w:rsidP="00623A6E">
      <w:pPr>
        <w:spacing w:after="0" w:line="240" w:lineRule="auto"/>
        <w:ind w:firstLine="708"/>
        <w:jc w:val="both"/>
        <w:rPr>
          <w:rFonts w:ascii="Times New Roman" w:eastAsia="Times New Roman" w:hAnsi="Times New Roman" w:cs="Times New Roman"/>
          <w:b/>
          <w:color w:val="000000"/>
          <w:sz w:val="24"/>
          <w:szCs w:val="24"/>
          <w:lang w:eastAsia="ru-RU"/>
        </w:rPr>
      </w:pPr>
      <w:r w:rsidRPr="00BD5FDE">
        <w:rPr>
          <w:rFonts w:ascii="Times New Roman" w:eastAsia="Times New Roman" w:hAnsi="Times New Roman" w:cs="Times New Roman"/>
          <w:b/>
          <w:color w:val="000000"/>
          <w:sz w:val="24"/>
          <w:szCs w:val="24"/>
          <w:lang w:eastAsia="ru-RU"/>
        </w:rPr>
        <w:t>КОНТРОЛЬНЫЕ ВОПРОСЫ:</w:t>
      </w:r>
    </w:p>
    <w:p w:rsidR="00623A6E" w:rsidRPr="00BD5FDE" w:rsidRDefault="00623A6E" w:rsidP="00623A6E">
      <w:pPr>
        <w:spacing w:after="0" w:line="240" w:lineRule="auto"/>
        <w:ind w:firstLine="708"/>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1 Что представляют собой рамные конструкции?</w:t>
      </w:r>
    </w:p>
    <w:p w:rsidR="00623A6E" w:rsidRPr="00BD5FDE" w:rsidRDefault="00623A6E" w:rsidP="00623A6E">
      <w:pPr>
        <w:spacing w:after="0" w:line="240" w:lineRule="auto"/>
        <w:ind w:firstLine="708"/>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2.Какие рамы нашли наибольшее применение?</w:t>
      </w:r>
    </w:p>
    <w:p w:rsidR="00623A6E" w:rsidRPr="00BD5FDE" w:rsidRDefault="00623A6E" w:rsidP="00623A6E">
      <w:pPr>
        <w:spacing w:after="0" w:line="240" w:lineRule="auto"/>
        <w:ind w:firstLine="708"/>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3. Какие приспособления необходимо использовать при сборке рам?</w:t>
      </w:r>
    </w:p>
    <w:p w:rsidR="00623A6E" w:rsidRPr="00BD5FDE" w:rsidRDefault="00623A6E" w:rsidP="00623A6E">
      <w:pPr>
        <w:spacing w:after="0" w:line="240" w:lineRule="auto"/>
        <w:ind w:firstLine="708"/>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4.Какие требования предъявляются к рамам?</w:t>
      </w:r>
    </w:p>
    <w:p w:rsidR="00623A6E" w:rsidRPr="00BD5FDE" w:rsidRDefault="00623A6E" w:rsidP="00623A6E">
      <w:pPr>
        <w:spacing w:after="0" w:line="240" w:lineRule="auto"/>
        <w:ind w:firstLine="708"/>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5.</w:t>
      </w:r>
      <w:r w:rsidRPr="00BD5FDE">
        <w:rPr>
          <w:rFonts w:ascii="Times New Roman" w:hAnsi="Times New Roman" w:cs="Times New Roman"/>
          <w:sz w:val="24"/>
          <w:szCs w:val="24"/>
        </w:rPr>
        <w:t xml:space="preserve"> Какие мероприятия </w:t>
      </w:r>
      <w:r w:rsidRPr="00BD5FDE">
        <w:rPr>
          <w:rFonts w:ascii="Times New Roman" w:eastAsia="Times New Roman" w:hAnsi="Times New Roman" w:cs="Times New Roman"/>
          <w:color w:val="000000"/>
          <w:sz w:val="24"/>
          <w:szCs w:val="24"/>
          <w:lang w:eastAsia="ru-RU"/>
        </w:rPr>
        <w:t>направлены  на повышение усталостной прочности рам?</w:t>
      </w:r>
    </w:p>
    <w:p w:rsidR="00623A6E" w:rsidRPr="00BD5FDE" w:rsidRDefault="00623A6E" w:rsidP="00623A6E">
      <w:pPr>
        <w:spacing w:after="0" w:line="240" w:lineRule="auto"/>
        <w:ind w:firstLine="708"/>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6.Какой способ сборки предпочтителен для изготовления рам, почему?</w:t>
      </w:r>
      <w:r w:rsidRPr="00BD5FDE">
        <w:rPr>
          <w:rFonts w:ascii="Times New Roman" w:eastAsia="Times New Roman" w:hAnsi="Times New Roman" w:cs="Times New Roman"/>
          <w:color w:val="000000"/>
          <w:sz w:val="24"/>
          <w:szCs w:val="24"/>
          <w:lang w:eastAsia="ru-RU"/>
        </w:rPr>
        <w:br/>
        <w:t> </w:t>
      </w:r>
    </w:p>
    <w:p w:rsidR="00AD665D" w:rsidRDefault="00AD665D" w:rsidP="00623A6E">
      <w:pPr>
        <w:spacing w:before="100" w:beforeAutospacing="1" w:after="100" w:afterAutospacing="1" w:line="225" w:lineRule="atLeast"/>
        <w:ind w:left="525"/>
        <w:jc w:val="center"/>
        <w:rPr>
          <w:rFonts w:ascii="Times New Roman" w:eastAsia="Times New Roman" w:hAnsi="Times New Roman" w:cs="Times New Roman"/>
          <w:b/>
          <w:color w:val="242424"/>
          <w:sz w:val="24"/>
          <w:szCs w:val="24"/>
          <w:lang w:eastAsia="ru-RU"/>
        </w:rPr>
      </w:pPr>
    </w:p>
    <w:p w:rsidR="00623A6E" w:rsidRPr="00BD5FDE" w:rsidRDefault="00623A6E" w:rsidP="00623A6E">
      <w:pPr>
        <w:spacing w:before="100" w:beforeAutospacing="1" w:after="100" w:afterAutospacing="1" w:line="225" w:lineRule="atLeast"/>
        <w:ind w:left="525"/>
        <w:jc w:val="center"/>
        <w:rPr>
          <w:rFonts w:ascii="Times New Roman" w:eastAsia="Times New Roman" w:hAnsi="Times New Roman" w:cs="Times New Roman"/>
          <w:b/>
          <w:color w:val="242424"/>
          <w:sz w:val="24"/>
          <w:szCs w:val="24"/>
          <w:lang w:eastAsia="ru-RU"/>
        </w:rPr>
      </w:pPr>
      <w:r w:rsidRPr="00BD5FDE">
        <w:rPr>
          <w:rFonts w:ascii="Times New Roman" w:eastAsia="Times New Roman" w:hAnsi="Times New Roman" w:cs="Times New Roman"/>
          <w:b/>
          <w:color w:val="242424"/>
          <w:sz w:val="24"/>
          <w:szCs w:val="24"/>
          <w:lang w:eastAsia="ru-RU"/>
        </w:rPr>
        <w:t>Раздел 4 ПМ 01.</w:t>
      </w:r>
    </w:p>
    <w:p w:rsidR="002D774D" w:rsidRPr="00BD5FDE" w:rsidRDefault="00623A6E" w:rsidP="00623A6E">
      <w:pPr>
        <w:spacing w:before="100" w:beforeAutospacing="1" w:after="100" w:afterAutospacing="1" w:line="225" w:lineRule="atLeast"/>
        <w:ind w:left="525"/>
        <w:jc w:val="center"/>
        <w:rPr>
          <w:rFonts w:ascii="Times New Roman" w:eastAsia="Times New Roman" w:hAnsi="Times New Roman" w:cs="Times New Roman"/>
          <w:b/>
          <w:color w:val="242424"/>
          <w:sz w:val="24"/>
          <w:szCs w:val="24"/>
          <w:lang w:eastAsia="ru-RU"/>
        </w:rPr>
      </w:pPr>
      <w:r w:rsidRPr="00BD5FDE">
        <w:rPr>
          <w:rFonts w:ascii="Times New Roman" w:eastAsia="Times New Roman" w:hAnsi="Times New Roman" w:cs="Times New Roman"/>
          <w:b/>
          <w:color w:val="242424"/>
          <w:sz w:val="24"/>
          <w:szCs w:val="24"/>
          <w:lang w:eastAsia="ru-RU"/>
        </w:rPr>
        <w:t>МДК.01.04 Контроль качества сварных соединений</w:t>
      </w:r>
    </w:p>
    <w:p w:rsidR="00D06154" w:rsidRPr="00BD5FDE" w:rsidRDefault="00811022" w:rsidP="002B5F31">
      <w:pPr>
        <w:jc w:val="center"/>
        <w:rPr>
          <w:rFonts w:ascii="Times New Roman" w:eastAsia="Times New Roman" w:hAnsi="Times New Roman" w:cs="Times New Roman"/>
          <w:b/>
          <w:sz w:val="24"/>
          <w:szCs w:val="24"/>
          <w:lang w:eastAsia="ru-RU"/>
        </w:rPr>
      </w:pPr>
      <w:r w:rsidRPr="00BD5FDE">
        <w:rPr>
          <w:rFonts w:ascii="Times New Roman" w:eastAsia="Times New Roman" w:hAnsi="Times New Roman" w:cs="Times New Roman"/>
          <w:b/>
          <w:sz w:val="24"/>
          <w:szCs w:val="24"/>
          <w:lang w:eastAsia="ru-RU"/>
        </w:rPr>
        <w:t xml:space="preserve">ПРАКТИЧЕСКОЕ ЗАНЯТИЕ № </w:t>
      </w:r>
      <w:r w:rsidR="00623A6E" w:rsidRPr="00BD5FDE">
        <w:rPr>
          <w:rFonts w:ascii="Times New Roman" w:eastAsia="Times New Roman" w:hAnsi="Times New Roman" w:cs="Times New Roman"/>
          <w:b/>
          <w:sz w:val="24"/>
          <w:szCs w:val="24"/>
          <w:lang w:eastAsia="ru-RU"/>
        </w:rPr>
        <w:t>1</w:t>
      </w:r>
    </w:p>
    <w:p w:rsidR="00D06154" w:rsidRPr="00BD5FDE" w:rsidRDefault="00D06154" w:rsidP="00D06154">
      <w:pPr>
        <w:jc w:val="center"/>
        <w:rPr>
          <w:rFonts w:ascii="Times New Roman" w:eastAsia="Times New Roman" w:hAnsi="Times New Roman" w:cs="Times New Roman"/>
          <w:b/>
          <w:sz w:val="24"/>
          <w:szCs w:val="24"/>
          <w:lang w:eastAsia="ru-RU"/>
        </w:rPr>
      </w:pPr>
      <w:r w:rsidRPr="00BD5FDE">
        <w:rPr>
          <w:rFonts w:ascii="Times New Roman" w:eastAsia="Times New Roman" w:hAnsi="Times New Roman" w:cs="Times New Roman"/>
          <w:b/>
          <w:bCs/>
          <w:sz w:val="24"/>
          <w:szCs w:val="24"/>
          <w:lang w:eastAsia="ru-RU"/>
        </w:rPr>
        <w:t>ИЗУЧЕНИЕ ОБРАЗЦОВ СВАРНЫХ СОЕДИНЕНИЙ С РАЗЛИЧНЫМИ ДЕФЕКТАМИ</w:t>
      </w:r>
    </w:p>
    <w:p w:rsidR="00D06154" w:rsidRPr="00BD5FDE" w:rsidRDefault="00D06154" w:rsidP="00D06154">
      <w:pPr>
        <w:widowControl w:val="0"/>
        <w:spacing w:after="0" w:line="317" w:lineRule="exact"/>
        <w:ind w:right="20" w:firstLine="708"/>
        <w:jc w:val="both"/>
        <w:rPr>
          <w:rFonts w:ascii="Times New Roman" w:eastAsia="Times New Roman" w:hAnsi="Times New Roman" w:cs="Times New Roman"/>
          <w:color w:val="000000"/>
          <w:sz w:val="24"/>
          <w:szCs w:val="24"/>
          <w:lang w:eastAsia="ru-RU" w:bidi="ru-RU"/>
        </w:rPr>
      </w:pPr>
      <w:r w:rsidRPr="00BD5FDE">
        <w:rPr>
          <w:rFonts w:ascii="Times New Roman" w:eastAsia="Times New Roman" w:hAnsi="Times New Roman" w:cs="Times New Roman"/>
          <w:b/>
          <w:bCs/>
          <w:sz w:val="24"/>
          <w:szCs w:val="24"/>
          <w:lang w:eastAsia="ru-RU" w:bidi="ru-RU"/>
        </w:rPr>
        <w:t>ЦЕЛЬ РАБОТЫ</w:t>
      </w:r>
      <w:r w:rsidRPr="00BD5FDE">
        <w:rPr>
          <w:rFonts w:ascii="Times New Roman" w:eastAsia="Times New Roman" w:hAnsi="Times New Roman" w:cs="Times New Roman"/>
          <w:b/>
          <w:bCs/>
          <w:color w:val="555555"/>
          <w:sz w:val="24"/>
          <w:szCs w:val="24"/>
          <w:lang w:eastAsia="ru-RU" w:bidi="ru-RU"/>
        </w:rPr>
        <w:t xml:space="preserve">: </w:t>
      </w:r>
      <w:r w:rsidRPr="00BD5FDE">
        <w:rPr>
          <w:rFonts w:ascii="Times New Roman" w:eastAsia="Times New Roman" w:hAnsi="Times New Roman" w:cs="Times New Roman"/>
          <w:color w:val="000000"/>
          <w:sz w:val="24"/>
          <w:szCs w:val="24"/>
          <w:lang w:eastAsia="ru-RU" w:bidi="ru-RU"/>
        </w:rPr>
        <w:t>Изучение основных видов дефектов сварных соедине</w:t>
      </w:r>
      <w:r w:rsidRPr="00BD5FDE">
        <w:rPr>
          <w:rFonts w:ascii="Times New Roman" w:eastAsia="Times New Roman" w:hAnsi="Times New Roman" w:cs="Times New Roman"/>
          <w:color w:val="000000"/>
          <w:sz w:val="24"/>
          <w:szCs w:val="24"/>
          <w:lang w:eastAsia="ru-RU" w:bidi="ru-RU"/>
        </w:rPr>
        <w:softHyphen/>
        <w:t>ний. Получение практических навыков по обнаружению дефектов в сварных соединениях и оценке качества сварных изделий.</w:t>
      </w:r>
    </w:p>
    <w:p w:rsidR="00D06154" w:rsidRPr="00BD5FDE" w:rsidRDefault="00D06154" w:rsidP="00D06154">
      <w:pPr>
        <w:shd w:val="clear" w:color="auto" w:fill="FFFFFF"/>
        <w:tabs>
          <w:tab w:val="left" w:pos="3150"/>
        </w:tabs>
        <w:spacing w:after="0" w:line="240" w:lineRule="auto"/>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b/>
          <w:bCs/>
          <w:color w:val="000000"/>
          <w:sz w:val="24"/>
          <w:szCs w:val="24"/>
          <w:lang w:eastAsia="ru-RU"/>
        </w:rPr>
        <w:t xml:space="preserve">           ОБОРУДОВАНИЕ И МАТЕРИАЛЫ: </w:t>
      </w:r>
    </w:p>
    <w:p w:rsidR="00D06154" w:rsidRPr="00BD5FDE" w:rsidRDefault="00D06154" w:rsidP="00D06154">
      <w:pPr>
        <w:numPr>
          <w:ilvl w:val="0"/>
          <w:numId w:val="72"/>
        </w:numPr>
        <w:spacing w:after="0" w:line="240" w:lineRule="auto"/>
        <w:rPr>
          <w:rFonts w:ascii="Times New Roman" w:eastAsia="Times New Roman" w:hAnsi="Times New Roman" w:cs="Times New Roman"/>
          <w:noProof/>
          <w:sz w:val="24"/>
          <w:szCs w:val="24"/>
          <w:lang w:eastAsia="ru-RU"/>
        </w:rPr>
      </w:pPr>
      <w:r w:rsidRPr="00BD5FDE">
        <w:rPr>
          <w:rFonts w:ascii="Times New Roman" w:eastAsia="Times New Roman" w:hAnsi="Times New Roman" w:cs="Times New Roman"/>
          <w:noProof/>
          <w:sz w:val="24"/>
          <w:szCs w:val="24"/>
          <w:lang w:eastAsia="ru-RU"/>
        </w:rPr>
        <w:t>Методические рекомендации</w:t>
      </w:r>
    </w:p>
    <w:p w:rsidR="00D06154" w:rsidRPr="00BD5FDE" w:rsidRDefault="00D06154" w:rsidP="00D06154">
      <w:pPr>
        <w:numPr>
          <w:ilvl w:val="0"/>
          <w:numId w:val="72"/>
        </w:numPr>
        <w:spacing w:after="0" w:line="240" w:lineRule="auto"/>
        <w:rPr>
          <w:rFonts w:ascii="Times New Roman" w:eastAsia="Times New Roman" w:hAnsi="Times New Roman" w:cs="Times New Roman"/>
          <w:noProof/>
          <w:sz w:val="24"/>
          <w:szCs w:val="24"/>
          <w:lang w:eastAsia="ru-RU"/>
        </w:rPr>
      </w:pPr>
      <w:r w:rsidRPr="00BD5FDE">
        <w:rPr>
          <w:rFonts w:ascii="Times New Roman" w:eastAsia="Times New Roman" w:hAnsi="Times New Roman" w:cs="Times New Roman"/>
          <w:noProof/>
          <w:sz w:val="24"/>
          <w:szCs w:val="24"/>
          <w:lang w:eastAsia="ru-RU"/>
        </w:rPr>
        <w:t xml:space="preserve">набор сварных конструкций; </w:t>
      </w:r>
    </w:p>
    <w:p w:rsidR="00D06154" w:rsidRPr="00BD5FDE" w:rsidRDefault="00D06154" w:rsidP="00D06154">
      <w:pPr>
        <w:numPr>
          <w:ilvl w:val="0"/>
          <w:numId w:val="72"/>
        </w:numPr>
        <w:spacing w:after="0" w:line="240" w:lineRule="auto"/>
        <w:rPr>
          <w:rFonts w:ascii="Times New Roman" w:eastAsia="Times New Roman" w:hAnsi="Times New Roman" w:cs="Times New Roman"/>
          <w:noProof/>
          <w:sz w:val="24"/>
          <w:szCs w:val="24"/>
          <w:lang w:eastAsia="ru-RU"/>
        </w:rPr>
      </w:pPr>
      <w:r w:rsidRPr="00BD5FDE">
        <w:rPr>
          <w:rFonts w:ascii="Times New Roman" w:eastAsia="Times New Roman" w:hAnsi="Times New Roman" w:cs="Times New Roman"/>
          <w:noProof/>
          <w:sz w:val="24"/>
          <w:szCs w:val="24"/>
          <w:lang w:eastAsia="ru-RU"/>
        </w:rPr>
        <w:t>карточки- задания;</w:t>
      </w:r>
    </w:p>
    <w:p w:rsidR="00D06154" w:rsidRPr="00BD5FDE" w:rsidRDefault="00D06154" w:rsidP="00D06154">
      <w:pPr>
        <w:shd w:val="clear" w:color="auto" w:fill="FFFFFF"/>
        <w:tabs>
          <w:tab w:val="left" w:pos="960"/>
          <w:tab w:val="center" w:pos="4677"/>
        </w:tabs>
        <w:spacing w:after="0" w:line="240" w:lineRule="auto"/>
        <w:rPr>
          <w:rFonts w:ascii="Times New Roman" w:eastAsia="Times New Roman" w:hAnsi="Times New Roman" w:cs="Times New Roman"/>
          <w:b/>
          <w:bCs/>
          <w:sz w:val="24"/>
          <w:szCs w:val="24"/>
          <w:lang w:eastAsia="ru-RU"/>
        </w:rPr>
      </w:pPr>
      <w:r w:rsidRPr="00BD5FDE">
        <w:rPr>
          <w:rFonts w:ascii="Times New Roman" w:eastAsia="Times New Roman" w:hAnsi="Times New Roman" w:cs="Times New Roman"/>
          <w:b/>
          <w:bCs/>
          <w:sz w:val="24"/>
          <w:szCs w:val="24"/>
          <w:lang w:eastAsia="ru-RU"/>
        </w:rPr>
        <w:t xml:space="preserve">ПОРЯДОК ВЫПОЛНЕНИЯ: </w:t>
      </w:r>
    </w:p>
    <w:p w:rsidR="00D06154" w:rsidRPr="00BD5FDE" w:rsidRDefault="00D06154" w:rsidP="00D06154">
      <w:pPr>
        <w:numPr>
          <w:ilvl w:val="0"/>
          <w:numId w:val="77"/>
        </w:numPr>
        <w:shd w:val="clear" w:color="auto" w:fill="FFFFFF"/>
        <w:tabs>
          <w:tab w:val="left" w:pos="960"/>
          <w:tab w:val="center" w:pos="4677"/>
        </w:tabs>
        <w:spacing w:after="0" w:line="240" w:lineRule="auto"/>
        <w:ind w:hanging="1734"/>
        <w:rPr>
          <w:rFonts w:ascii="Times New Roman" w:eastAsia="Times New Roman" w:hAnsi="Times New Roman" w:cs="Times New Roman"/>
          <w:bCs/>
          <w:sz w:val="24"/>
          <w:szCs w:val="24"/>
          <w:lang w:eastAsia="ru-RU"/>
        </w:rPr>
      </w:pPr>
      <w:r w:rsidRPr="00BD5FDE">
        <w:rPr>
          <w:rFonts w:ascii="Times New Roman" w:eastAsia="Times New Roman" w:hAnsi="Times New Roman" w:cs="Times New Roman"/>
          <w:bCs/>
          <w:sz w:val="24"/>
          <w:szCs w:val="24"/>
          <w:lang w:eastAsia="ru-RU"/>
        </w:rPr>
        <w:t>Внимательно прочитайте основные сведения по теме.</w:t>
      </w:r>
    </w:p>
    <w:p w:rsidR="00D06154" w:rsidRPr="00BD5FDE" w:rsidRDefault="00D06154" w:rsidP="00D06154">
      <w:pPr>
        <w:numPr>
          <w:ilvl w:val="0"/>
          <w:numId w:val="77"/>
        </w:numPr>
        <w:shd w:val="clear" w:color="auto" w:fill="FFFFFF"/>
        <w:tabs>
          <w:tab w:val="left" w:pos="960"/>
          <w:tab w:val="center" w:pos="4677"/>
        </w:tabs>
        <w:spacing w:after="0" w:line="240" w:lineRule="auto"/>
        <w:ind w:hanging="1734"/>
        <w:rPr>
          <w:rFonts w:ascii="Times New Roman" w:eastAsia="Times New Roman" w:hAnsi="Times New Roman" w:cs="Times New Roman"/>
          <w:bCs/>
          <w:sz w:val="24"/>
          <w:szCs w:val="24"/>
          <w:lang w:eastAsia="ru-RU"/>
        </w:rPr>
      </w:pPr>
      <w:r w:rsidRPr="00BD5FDE">
        <w:rPr>
          <w:rFonts w:ascii="Times New Roman" w:eastAsia="Times New Roman" w:hAnsi="Times New Roman" w:cs="Times New Roman"/>
          <w:bCs/>
          <w:sz w:val="24"/>
          <w:szCs w:val="24"/>
          <w:lang w:eastAsia="ru-RU"/>
        </w:rPr>
        <w:t>Выполните технологическую задачу.</w:t>
      </w:r>
    </w:p>
    <w:p w:rsidR="00D06154" w:rsidRPr="00BD5FDE" w:rsidRDefault="00D06154" w:rsidP="00D06154">
      <w:pPr>
        <w:numPr>
          <w:ilvl w:val="0"/>
          <w:numId w:val="77"/>
        </w:numPr>
        <w:shd w:val="clear" w:color="auto" w:fill="FFFFFF"/>
        <w:tabs>
          <w:tab w:val="left" w:pos="960"/>
          <w:tab w:val="center" w:pos="4677"/>
        </w:tabs>
        <w:spacing w:after="0" w:line="240" w:lineRule="auto"/>
        <w:ind w:hanging="1734"/>
        <w:rPr>
          <w:rFonts w:ascii="Times New Roman" w:eastAsia="Times New Roman" w:hAnsi="Times New Roman" w:cs="Times New Roman"/>
          <w:bCs/>
          <w:sz w:val="24"/>
          <w:szCs w:val="24"/>
          <w:lang w:eastAsia="ru-RU"/>
        </w:rPr>
      </w:pPr>
      <w:r w:rsidRPr="00BD5FDE">
        <w:rPr>
          <w:rFonts w:ascii="Times New Roman" w:eastAsia="Times New Roman" w:hAnsi="Times New Roman" w:cs="Times New Roman"/>
          <w:bCs/>
          <w:sz w:val="24"/>
          <w:szCs w:val="24"/>
          <w:lang w:eastAsia="ru-RU"/>
        </w:rPr>
        <w:t>Результаты контроля образца занесите в таблицу.</w:t>
      </w:r>
    </w:p>
    <w:p w:rsidR="00D06154" w:rsidRPr="00BD5FDE" w:rsidRDefault="00D06154" w:rsidP="00D06154">
      <w:pPr>
        <w:numPr>
          <w:ilvl w:val="0"/>
          <w:numId w:val="77"/>
        </w:numPr>
        <w:shd w:val="clear" w:color="auto" w:fill="FFFFFF"/>
        <w:tabs>
          <w:tab w:val="left" w:pos="960"/>
          <w:tab w:val="center" w:pos="4677"/>
        </w:tabs>
        <w:spacing w:after="0" w:line="240" w:lineRule="auto"/>
        <w:ind w:hanging="1734"/>
        <w:rPr>
          <w:rFonts w:ascii="Times New Roman" w:eastAsia="Times New Roman" w:hAnsi="Times New Roman" w:cs="Times New Roman"/>
          <w:bCs/>
          <w:sz w:val="24"/>
          <w:szCs w:val="24"/>
          <w:lang w:eastAsia="ru-RU"/>
        </w:rPr>
      </w:pPr>
      <w:r w:rsidRPr="00BD5FDE">
        <w:rPr>
          <w:rFonts w:ascii="Times New Roman" w:eastAsia="Times New Roman" w:hAnsi="Times New Roman" w:cs="Times New Roman"/>
          <w:bCs/>
          <w:sz w:val="24"/>
          <w:szCs w:val="24"/>
          <w:lang w:eastAsia="ru-RU"/>
        </w:rPr>
        <w:t>Ответить на контрольные вопросы.</w:t>
      </w:r>
    </w:p>
    <w:p w:rsidR="00D06154" w:rsidRPr="00BD5FDE" w:rsidRDefault="00D06154" w:rsidP="00D06154">
      <w:pPr>
        <w:numPr>
          <w:ilvl w:val="0"/>
          <w:numId w:val="77"/>
        </w:numPr>
        <w:shd w:val="clear" w:color="auto" w:fill="FFFFFF"/>
        <w:tabs>
          <w:tab w:val="left" w:pos="960"/>
          <w:tab w:val="center" w:pos="4677"/>
        </w:tabs>
        <w:spacing w:after="0" w:line="240" w:lineRule="auto"/>
        <w:ind w:hanging="1734"/>
        <w:rPr>
          <w:rFonts w:ascii="Times New Roman" w:eastAsia="Times New Roman" w:hAnsi="Times New Roman" w:cs="Times New Roman"/>
          <w:bCs/>
          <w:sz w:val="24"/>
          <w:szCs w:val="24"/>
          <w:lang w:eastAsia="ru-RU"/>
        </w:rPr>
      </w:pPr>
      <w:r w:rsidRPr="00BD5FDE">
        <w:rPr>
          <w:rFonts w:ascii="Times New Roman" w:eastAsia="Times New Roman" w:hAnsi="Times New Roman" w:cs="Times New Roman"/>
          <w:bCs/>
          <w:sz w:val="24"/>
          <w:szCs w:val="24"/>
          <w:lang w:eastAsia="ru-RU"/>
        </w:rPr>
        <w:t>Выполнить отчет в письменном виде.</w:t>
      </w:r>
    </w:p>
    <w:p w:rsidR="00D06154" w:rsidRPr="00BD5FDE" w:rsidRDefault="00D06154" w:rsidP="00D06154">
      <w:pPr>
        <w:shd w:val="clear" w:color="auto" w:fill="FFFFFF"/>
        <w:tabs>
          <w:tab w:val="left" w:pos="960"/>
          <w:tab w:val="center" w:pos="4677"/>
        </w:tabs>
        <w:spacing w:after="0" w:line="240" w:lineRule="auto"/>
        <w:rPr>
          <w:rFonts w:ascii="Times New Roman" w:eastAsia="Times New Roman" w:hAnsi="Times New Roman" w:cs="Times New Roman"/>
          <w:b/>
          <w:bCs/>
          <w:sz w:val="24"/>
          <w:szCs w:val="24"/>
          <w:lang w:eastAsia="ru-RU"/>
        </w:rPr>
      </w:pPr>
    </w:p>
    <w:p w:rsidR="00D06154" w:rsidRPr="00BD5FDE" w:rsidRDefault="00D06154" w:rsidP="00D06154">
      <w:pPr>
        <w:shd w:val="clear" w:color="auto" w:fill="FFFFFF"/>
        <w:tabs>
          <w:tab w:val="left" w:pos="960"/>
          <w:tab w:val="center" w:pos="4677"/>
        </w:tabs>
        <w:spacing w:after="0" w:line="240" w:lineRule="auto"/>
        <w:rPr>
          <w:rFonts w:ascii="Times New Roman" w:eastAsia="Times New Roman" w:hAnsi="Times New Roman" w:cs="Times New Roman"/>
          <w:b/>
          <w:bCs/>
          <w:sz w:val="24"/>
          <w:szCs w:val="24"/>
          <w:lang w:eastAsia="ru-RU"/>
        </w:rPr>
      </w:pPr>
    </w:p>
    <w:p w:rsidR="00D06154" w:rsidRPr="00BD5FDE" w:rsidRDefault="00D06154" w:rsidP="00D06154">
      <w:pPr>
        <w:shd w:val="clear" w:color="auto" w:fill="FFFFFF"/>
        <w:tabs>
          <w:tab w:val="left" w:pos="960"/>
          <w:tab w:val="center" w:pos="4677"/>
        </w:tabs>
        <w:spacing w:after="0" w:line="240" w:lineRule="auto"/>
        <w:jc w:val="center"/>
        <w:rPr>
          <w:rFonts w:ascii="Times New Roman" w:eastAsia="Times New Roman" w:hAnsi="Times New Roman" w:cs="Times New Roman"/>
          <w:b/>
          <w:bCs/>
          <w:sz w:val="24"/>
          <w:szCs w:val="24"/>
          <w:lang w:eastAsia="ru-RU"/>
        </w:rPr>
      </w:pPr>
      <w:r w:rsidRPr="00BD5FDE">
        <w:rPr>
          <w:rFonts w:ascii="Times New Roman" w:eastAsia="Times New Roman" w:hAnsi="Times New Roman" w:cs="Times New Roman"/>
          <w:b/>
          <w:bCs/>
          <w:color w:val="000000"/>
          <w:sz w:val="24"/>
          <w:szCs w:val="24"/>
          <w:lang w:eastAsia="ru-RU"/>
        </w:rPr>
        <w:t xml:space="preserve">ТЕОРЕТИЧЕСКИЕ </w:t>
      </w:r>
      <w:r w:rsidRPr="00BD5FDE">
        <w:rPr>
          <w:rFonts w:ascii="Times New Roman" w:eastAsia="Times New Roman" w:hAnsi="Times New Roman" w:cs="Times New Roman"/>
          <w:b/>
          <w:bCs/>
          <w:sz w:val="24"/>
          <w:szCs w:val="24"/>
          <w:lang w:eastAsia="ru-RU"/>
        </w:rPr>
        <w:t>СВЕДЕНИЯ</w:t>
      </w:r>
    </w:p>
    <w:p w:rsidR="00D06154" w:rsidRPr="00BD5FDE" w:rsidRDefault="00D06154" w:rsidP="00D06154">
      <w:pPr>
        <w:shd w:val="clear" w:color="auto" w:fill="FFFFFF"/>
        <w:tabs>
          <w:tab w:val="left" w:pos="960"/>
          <w:tab w:val="center" w:pos="4677"/>
        </w:tabs>
        <w:spacing w:after="0" w:line="240" w:lineRule="auto"/>
        <w:jc w:val="center"/>
        <w:rPr>
          <w:rFonts w:ascii="Times New Roman" w:eastAsia="Times New Roman" w:hAnsi="Times New Roman" w:cs="Times New Roman"/>
          <w:sz w:val="24"/>
          <w:szCs w:val="24"/>
          <w:lang w:eastAsia="ru-RU"/>
        </w:rPr>
      </w:pPr>
    </w:p>
    <w:p w:rsidR="00D06154" w:rsidRPr="00BD5FDE" w:rsidRDefault="00D06154" w:rsidP="00D06154">
      <w:pPr>
        <w:widowControl w:val="0"/>
        <w:numPr>
          <w:ilvl w:val="0"/>
          <w:numId w:val="74"/>
        </w:numPr>
        <w:tabs>
          <w:tab w:val="left" w:pos="1719"/>
        </w:tabs>
        <w:spacing w:after="205" w:line="210" w:lineRule="exact"/>
        <w:jc w:val="both"/>
        <w:rPr>
          <w:rFonts w:ascii="Times New Roman" w:eastAsia="Times New Roman" w:hAnsi="Times New Roman" w:cs="Times New Roman"/>
          <w:b/>
          <w:bCs/>
          <w:sz w:val="24"/>
          <w:szCs w:val="24"/>
          <w:lang w:eastAsia="ru-RU" w:bidi="ru-RU"/>
        </w:rPr>
      </w:pPr>
      <w:r w:rsidRPr="00BD5FDE">
        <w:rPr>
          <w:rFonts w:ascii="Times New Roman" w:eastAsia="Times New Roman" w:hAnsi="Times New Roman" w:cs="Times New Roman"/>
          <w:b/>
          <w:bCs/>
          <w:sz w:val="24"/>
          <w:szCs w:val="24"/>
          <w:lang w:eastAsia="ru-RU" w:bidi="ru-RU"/>
        </w:rPr>
        <w:t>Классификация сварочных дефектов</w:t>
      </w:r>
    </w:p>
    <w:p w:rsidR="00D06154" w:rsidRPr="00BD5FDE" w:rsidRDefault="00D06154" w:rsidP="00D06154">
      <w:pPr>
        <w:shd w:val="clear" w:color="auto" w:fill="FFFFFF"/>
        <w:rPr>
          <w:rFonts w:ascii="Times New Roman" w:eastAsia="Times New Roman" w:hAnsi="Times New Roman" w:cs="Times New Roman"/>
          <w:sz w:val="24"/>
          <w:szCs w:val="24"/>
          <w:lang w:eastAsia="ru-RU"/>
        </w:rPr>
      </w:pPr>
      <w:r w:rsidRPr="00BD5FDE">
        <w:rPr>
          <w:rFonts w:ascii="Times New Roman" w:eastAsia="Times New Roman" w:hAnsi="Times New Roman" w:cs="Times New Roman"/>
          <w:b/>
          <w:bCs/>
          <w:sz w:val="24"/>
          <w:szCs w:val="24"/>
          <w:lang w:eastAsia="ru-RU" w:bidi="ru-RU"/>
        </w:rPr>
        <w:t xml:space="preserve">Дефект - </w:t>
      </w:r>
      <w:r w:rsidRPr="00BD5FDE">
        <w:rPr>
          <w:rFonts w:ascii="Times New Roman" w:eastAsia="Times New Roman" w:hAnsi="Times New Roman" w:cs="Times New Roman"/>
          <w:bCs/>
          <w:sz w:val="24"/>
          <w:szCs w:val="24"/>
          <w:lang w:eastAsia="ru-RU" w:bidi="ru-RU"/>
        </w:rPr>
        <w:t>отклонение от норм, предусмотренных ГОСТами, техническими условиями и чертежами проектов.</w:t>
      </w:r>
      <w:r w:rsidRPr="00BD5FDE">
        <w:rPr>
          <w:rFonts w:ascii="Times New Roman" w:eastAsia="Times New Roman" w:hAnsi="Times New Roman" w:cs="Times New Roman"/>
          <w:sz w:val="24"/>
          <w:szCs w:val="24"/>
          <w:lang w:eastAsia="ru-RU"/>
        </w:rPr>
        <w:t xml:space="preserve"> «Дефекты при сварке плавлением образуются вследствие нарушения требований нормативных документов к сварочным материалам, подготовке, сборке и сварке соединяемых элементов, термической и механической обработке сварных соединений и конструкции в целом». Т.е. если сказать проще из-за нарушения технологии сборки и сварки.</w:t>
      </w:r>
    </w:p>
    <w:p w:rsidR="00D06154" w:rsidRPr="00BD5FDE" w:rsidRDefault="00D06154" w:rsidP="00D06154">
      <w:pPr>
        <w:widowControl w:val="0"/>
        <w:tabs>
          <w:tab w:val="left" w:pos="1719"/>
        </w:tabs>
        <w:spacing w:after="205"/>
        <w:ind w:firstLine="567"/>
        <w:rPr>
          <w:rFonts w:ascii="Times New Roman" w:eastAsia="Times New Roman" w:hAnsi="Times New Roman" w:cs="Times New Roman"/>
          <w:b/>
          <w:bCs/>
          <w:sz w:val="24"/>
          <w:szCs w:val="24"/>
          <w:lang w:eastAsia="ru-RU" w:bidi="ru-RU"/>
        </w:rPr>
      </w:pPr>
      <w:r w:rsidRPr="00BD5FDE">
        <w:rPr>
          <w:rFonts w:ascii="Times New Roman" w:eastAsia="Times New Roman" w:hAnsi="Times New Roman" w:cs="Times New Roman"/>
          <w:sz w:val="24"/>
          <w:szCs w:val="24"/>
          <w:lang w:eastAsia="ru-RU"/>
        </w:rPr>
        <w:t>Также по </w:t>
      </w:r>
      <w:hyperlink r:id="rId116" w:tgtFrame="_blank" w:tooltip="Читать ГОСТ 30242-97" w:history="1">
        <w:r w:rsidRPr="00BD5FDE">
          <w:rPr>
            <w:rFonts w:ascii="Times New Roman" w:eastAsia="Times New Roman" w:hAnsi="Times New Roman" w:cs="Times New Roman"/>
            <w:sz w:val="24"/>
            <w:szCs w:val="24"/>
            <w:u w:val="single"/>
            <w:lang w:eastAsia="ru-RU"/>
          </w:rPr>
          <w:t>ГОСТ 30242</w:t>
        </w:r>
      </w:hyperlink>
      <w:r w:rsidRPr="00BD5FDE">
        <w:rPr>
          <w:rFonts w:ascii="Times New Roman" w:eastAsia="Times New Roman" w:hAnsi="Times New Roman" w:cs="Times New Roman"/>
          <w:sz w:val="24"/>
          <w:szCs w:val="24"/>
          <w:lang w:eastAsia="ru-RU"/>
        </w:rPr>
        <w:t> </w:t>
      </w:r>
      <w:r w:rsidRPr="00BD5FDE">
        <w:rPr>
          <w:rFonts w:ascii="Times New Roman" w:eastAsia="Times New Roman" w:hAnsi="Times New Roman" w:cs="Times New Roman"/>
          <w:b/>
          <w:bCs/>
          <w:sz w:val="24"/>
          <w:szCs w:val="24"/>
          <w:lang w:eastAsia="ru-RU"/>
        </w:rPr>
        <w:t>дефекты делятся на шесть следующих групп:</w:t>
      </w:r>
      <w:r w:rsidRPr="00BD5FDE">
        <w:rPr>
          <w:rFonts w:ascii="Times New Roman" w:eastAsia="Times New Roman" w:hAnsi="Times New Roman" w:cs="Times New Roman"/>
          <w:sz w:val="24"/>
          <w:szCs w:val="24"/>
          <w:lang w:eastAsia="ru-RU"/>
        </w:rPr>
        <w:br/>
        <w:t>1 - трещины;</w:t>
      </w:r>
      <w:r w:rsidRPr="00BD5FDE">
        <w:rPr>
          <w:rFonts w:ascii="Times New Roman" w:eastAsia="Times New Roman" w:hAnsi="Times New Roman" w:cs="Times New Roman"/>
          <w:sz w:val="24"/>
          <w:szCs w:val="24"/>
          <w:lang w:eastAsia="ru-RU"/>
        </w:rPr>
        <w:br/>
        <w:t>2 - полости, поры;</w:t>
      </w:r>
      <w:r w:rsidRPr="00BD5FDE">
        <w:rPr>
          <w:rFonts w:ascii="Times New Roman" w:eastAsia="Times New Roman" w:hAnsi="Times New Roman" w:cs="Times New Roman"/>
          <w:sz w:val="24"/>
          <w:szCs w:val="24"/>
          <w:lang w:eastAsia="ru-RU"/>
        </w:rPr>
        <w:br/>
        <w:t>3 - твердые включения;</w:t>
      </w:r>
      <w:r w:rsidRPr="00BD5FDE">
        <w:rPr>
          <w:rFonts w:ascii="Times New Roman" w:eastAsia="Times New Roman" w:hAnsi="Times New Roman" w:cs="Times New Roman"/>
          <w:sz w:val="24"/>
          <w:szCs w:val="24"/>
          <w:lang w:eastAsia="ru-RU"/>
        </w:rPr>
        <w:br/>
        <w:t xml:space="preserve">4 - </w:t>
      </w:r>
      <w:proofErr w:type="spellStart"/>
      <w:r w:rsidRPr="00BD5FDE">
        <w:rPr>
          <w:rFonts w:ascii="Times New Roman" w:eastAsia="Times New Roman" w:hAnsi="Times New Roman" w:cs="Times New Roman"/>
          <w:sz w:val="24"/>
          <w:szCs w:val="24"/>
          <w:lang w:eastAsia="ru-RU"/>
        </w:rPr>
        <w:t>несплавления</w:t>
      </w:r>
      <w:proofErr w:type="spellEnd"/>
      <w:r w:rsidRPr="00BD5FDE">
        <w:rPr>
          <w:rFonts w:ascii="Times New Roman" w:eastAsia="Times New Roman" w:hAnsi="Times New Roman" w:cs="Times New Roman"/>
          <w:sz w:val="24"/>
          <w:szCs w:val="24"/>
          <w:lang w:eastAsia="ru-RU"/>
        </w:rPr>
        <w:t xml:space="preserve"> и </w:t>
      </w:r>
      <w:proofErr w:type="spellStart"/>
      <w:r w:rsidRPr="00BD5FDE">
        <w:rPr>
          <w:rFonts w:ascii="Times New Roman" w:eastAsia="Times New Roman" w:hAnsi="Times New Roman" w:cs="Times New Roman"/>
          <w:sz w:val="24"/>
          <w:szCs w:val="24"/>
          <w:lang w:eastAsia="ru-RU"/>
        </w:rPr>
        <w:t>непровары</w:t>
      </w:r>
      <w:proofErr w:type="spellEnd"/>
      <w:r w:rsidRPr="00BD5FDE">
        <w:rPr>
          <w:rFonts w:ascii="Times New Roman" w:eastAsia="Times New Roman" w:hAnsi="Times New Roman" w:cs="Times New Roman"/>
          <w:sz w:val="24"/>
          <w:szCs w:val="24"/>
          <w:lang w:eastAsia="ru-RU"/>
        </w:rPr>
        <w:t>;</w:t>
      </w:r>
      <w:r w:rsidRPr="00BD5FDE">
        <w:rPr>
          <w:rFonts w:ascii="Times New Roman" w:eastAsia="Times New Roman" w:hAnsi="Times New Roman" w:cs="Times New Roman"/>
          <w:sz w:val="24"/>
          <w:szCs w:val="24"/>
          <w:lang w:eastAsia="ru-RU"/>
        </w:rPr>
        <w:br/>
        <w:t>5 - нарушение формы шва;</w:t>
      </w:r>
      <w:r w:rsidRPr="00BD5FDE">
        <w:rPr>
          <w:rFonts w:ascii="Times New Roman" w:eastAsia="Times New Roman" w:hAnsi="Times New Roman" w:cs="Times New Roman"/>
          <w:sz w:val="24"/>
          <w:szCs w:val="24"/>
          <w:lang w:eastAsia="ru-RU"/>
        </w:rPr>
        <w:br/>
        <w:t>6 - прочие дефекты, не включенные в вышеперечисленные группы</w:t>
      </w:r>
    </w:p>
    <w:p w:rsidR="00D06154" w:rsidRPr="00BD5FDE" w:rsidRDefault="00D06154" w:rsidP="00D06154">
      <w:pPr>
        <w:widowControl w:val="0"/>
        <w:ind w:right="20" w:firstLine="520"/>
        <w:jc w:val="both"/>
        <w:rPr>
          <w:rFonts w:ascii="Times New Roman" w:eastAsia="Times New Roman" w:hAnsi="Times New Roman" w:cs="Times New Roman"/>
          <w:sz w:val="24"/>
          <w:szCs w:val="24"/>
          <w:lang w:eastAsia="ru-RU" w:bidi="ru-RU"/>
        </w:rPr>
      </w:pPr>
      <w:r w:rsidRPr="00BD5FDE">
        <w:rPr>
          <w:rFonts w:ascii="Times New Roman" w:eastAsia="Times New Roman" w:hAnsi="Times New Roman" w:cs="Times New Roman"/>
          <w:sz w:val="24"/>
          <w:szCs w:val="24"/>
          <w:lang w:eastAsia="ru-RU" w:bidi="ru-RU"/>
        </w:rPr>
        <w:t xml:space="preserve">По месту расположения дефекты бывают </w:t>
      </w:r>
      <w:r w:rsidRPr="00BD5FDE">
        <w:rPr>
          <w:rFonts w:ascii="Times New Roman" w:eastAsia="Times New Roman" w:hAnsi="Times New Roman" w:cs="Times New Roman"/>
          <w:i/>
          <w:iCs/>
          <w:sz w:val="24"/>
          <w:szCs w:val="24"/>
          <w:lang w:eastAsia="ru-RU" w:bidi="ru-RU"/>
        </w:rPr>
        <w:t xml:space="preserve">внешние и внутренние. </w:t>
      </w:r>
      <w:r w:rsidRPr="00BD5FDE">
        <w:rPr>
          <w:rFonts w:ascii="Times New Roman" w:eastAsia="Times New Roman" w:hAnsi="Times New Roman" w:cs="Times New Roman"/>
          <w:sz w:val="24"/>
          <w:szCs w:val="24"/>
          <w:lang w:eastAsia="ru-RU" w:bidi="ru-RU"/>
        </w:rPr>
        <w:t xml:space="preserve">Внешние дефекты, в отличие от </w:t>
      </w:r>
      <w:proofErr w:type="gramStart"/>
      <w:r w:rsidRPr="00BD5FDE">
        <w:rPr>
          <w:rFonts w:ascii="Times New Roman" w:eastAsia="Times New Roman" w:hAnsi="Times New Roman" w:cs="Times New Roman"/>
          <w:sz w:val="24"/>
          <w:szCs w:val="24"/>
          <w:lang w:eastAsia="ru-RU" w:bidi="ru-RU"/>
        </w:rPr>
        <w:t>внутренних</w:t>
      </w:r>
      <w:proofErr w:type="gramEnd"/>
      <w:r w:rsidRPr="00BD5FDE">
        <w:rPr>
          <w:rFonts w:ascii="Times New Roman" w:eastAsia="Times New Roman" w:hAnsi="Times New Roman" w:cs="Times New Roman"/>
          <w:sz w:val="24"/>
          <w:szCs w:val="24"/>
          <w:lang w:eastAsia="ru-RU" w:bidi="ru-RU"/>
        </w:rPr>
        <w:t>, могут быть обнаружены наружным осмотром.</w:t>
      </w:r>
    </w:p>
    <w:p w:rsidR="00D06154" w:rsidRPr="00BD5FDE" w:rsidRDefault="00D06154" w:rsidP="00D06154">
      <w:pPr>
        <w:widowControl w:val="0"/>
        <w:ind w:right="20" w:firstLine="520"/>
        <w:jc w:val="both"/>
        <w:rPr>
          <w:rFonts w:ascii="Times New Roman" w:eastAsia="Times New Roman" w:hAnsi="Times New Roman" w:cs="Times New Roman"/>
          <w:sz w:val="24"/>
          <w:szCs w:val="24"/>
          <w:lang w:eastAsia="ru-RU" w:bidi="ru-RU"/>
        </w:rPr>
      </w:pPr>
      <w:r w:rsidRPr="00BD5FDE">
        <w:rPr>
          <w:rFonts w:ascii="Times New Roman" w:eastAsia="Times New Roman" w:hAnsi="Times New Roman" w:cs="Times New Roman"/>
          <w:sz w:val="24"/>
          <w:szCs w:val="24"/>
          <w:lang w:eastAsia="ru-RU" w:bidi="ru-RU"/>
        </w:rPr>
        <w:t xml:space="preserve">К внешним дефектам относятся нарушение установленной формы и размеров шва, подрезы, прожоги, наплывы, внешняя пористость, </w:t>
      </w:r>
      <w:proofErr w:type="spellStart"/>
      <w:r w:rsidRPr="00BD5FDE">
        <w:rPr>
          <w:rFonts w:ascii="Times New Roman" w:eastAsia="Times New Roman" w:hAnsi="Times New Roman" w:cs="Times New Roman"/>
          <w:sz w:val="24"/>
          <w:szCs w:val="24"/>
          <w:lang w:eastAsia="ru-RU" w:bidi="ru-RU"/>
        </w:rPr>
        <w:t>незаваренные</w:t>
      </w:r>
      <w:proofErr w:type="spellEnd"/>
      <w:r w:rsidRPr="00BD5FDE">
        <w:rPr>
          <w:rFonts w:ascii="Times New Roman" w:eastAsia="Times New Roman" w:hAnsi="Times New Roman" w:cs="Times New Roman"/>
          <w:sz w:val="24"/>
          <w:szCs w:val="24"/>
          <w:lang w:eastAsia="ru-RU" w:bidi="ru-RU"/>
        </w:rPr>
        <w:t xml:space="preserve"> кратеры, шлаковые включения и трещины на поверхности шва.</w:t>
      </w:r>
    </w:p>
    <w:p w:rsidR="00D06154" w:rsidRPr="00BD5FDE" w:rsidRDefault="00D06154" w:rsidP="00D06154">
      <w:pPr>
        <w:widowControl w:val="0"/>
        <w:ind w:right="20" w:firstLine="520"/>
        <w:jc w:val="both"/>
        <w:rPr>
          <w:rFonts w:ascii="Times New Roman" w:eastAsia="Times New Roman" w:hAnsi="Times New Roman" w:cs="Times New Roman"/>
          <w:sz w:val="24"/>
          <w:szCs w:val="24"/>
          <w:lang w:eastAsia="ru-RU" w:bidi="ru-RU"/>
        </w:rPr>
      </w:pPr>
      <w:r w:rsidRPr="00BD5FDE">
        <w:rPr>
          <w:rFonts w:ascii="Times New Roman" w:eastAsia="Times New Roman" w:hAnsi="Times New Roman" w:cs="Times New Roman"/>
          <w:sz w:val="24"/>
          <w:szCs w:val="24"/>
          <w:lang w:eastAsia="ru-RU" w:bidi="ru-RU"/>
        </w:rPr>
        <w:t>К внутренним дефектам относятся поры, неметаллические вклю</w:t>
      </w:r>
      <w:r w:rsidRPr="00BD5FDE">
        <w:rPr>
          <w:rFonts w:ascii="Times New Roman" w:eastAsia="Times New Roman" w:hAnsi="Times New Roman" w:cs="Times New Roman"/>
          <w:sz w:val="24"/>
          <w:szCs w:val="24"/>
          <w:lang w:eastAsia="ru-RU" w:bidi="ru-RU"/>
        </w:rPr>
        <w:softHyphen/>
        <w:t>чения, непровары, пережог и перегрев металла шва, а также внутренние трещины.</w:t>
      </w:r>
    </w:p>
    <w:p w:rsidR="00D06154" w:rsidRPr="00BD5FDE" w:rsidRDefault="00D06154" w:rsidP="00D06154">
      <w:pPr>
        <w:shd w:val="clear" w:color="auto" w:fill="FFFFFF"/>
        <w:rPr>
          <w:rFonts w:ascii="Times New Roman" w:eastAsia="Times New Roman" w:hAnsi="Times New Roman" w:cs="Times New Roman"/>
          <w:sz w:val="24"/>
          <w:szCs w:val="24"/>
          <w:lang w:eastAsia="ru-RU"/>
        </w:rPr>
      </w:pPr>
      <w:r w:rsidRPr="00BD5FDE">
        <w:rPr>
          <w:rFonts w:ascii="Times New Roman" w:eastAsia="Times New Roman" w:hAnsi="Times New Roman" w:cs="Times New Roman"/>
          <w:b/>
          <w:bCs/>
          <w:sz w:val="24"/>
          <w:szCs w:val="24"/>
          <w:lang w:eastAsia="ru-RU"/>
        </w:rPr>
        <w:t>Сразу уточним, что в </w:t>
      </w:r>
      <w:hyperlink r:id="rId117" w:tgtFrame="_blank" w:tooltip="Читать ГОСТ 30242-97" w:history="1">
        <w:r w:rsidRPr="00BD5FDE">
          <w:rPr>
            <w:rFonts w:ascii="Times New Roman" w:eastAsia="Times New Roman" w:hAnsi="Times New Roman" w:cs="Times New Roman"/>
            <w:b/>
            <w:bCs/>
            <w:sz w:val="24"/>
            <w:szCs w:val="24"/>
            <w:u w:val="single"/>
            <w:lang w:eastAsia="ru-RU"/>
          </w:rPr>
          <w:t>ГОСТ 30242</w:t>
        </w:r>
      </w:hyperlink>
      <w:r w:rsidRPr="00BD5FDE">
        <w:rPr>
          <w:rFonts w:ascii="Times New Roman" w:eastAsia="Times New Roman" w:hAnsi="Times New Roman" w:cs="Times New Roman"/>
          <w:b/>
          <w:bCs/>
          <w:sz w:val="24"/>
          <w:szCs w:val="24"/>
          <w:lang w:eastAsia="ru-RU"/>
        </w:rPr>
        <w:t> присвоено:</w:t>
      </w:r>
    </w:p>
    <w:p w:rsidR="00D06154" w:rsidRPr="00BD5FDE" w:rsidRDefault="00D06154" w:rsidP="00D06154">
      <w:pPr>
        <w:shd w:val="clear" w:color="auto" w:fill="FFFFFF"/>
        <w:rPr>
          <w:rFonts w:ascii="Times New Roman" w:eastAsia="Times New Roman" w:hAnsi="Times New Roman" w:cs="Times New Roman"/>
          <w:sz w:val="24"/>
          <w:szCs w:val="24"/>
          <w:lang w:eastAsia="ru-RU"/>
        </w:rPr>
      </w:pPr>
      <w:r w:rsidRPr="00BD5FDE">
        <w:rPr>
          <w:rFonts w:ascii="Times New Roman" w:eastAsia="Times New Roman" w:hAnsi="Times New Roman" w:cs="Times New Roman"/>
          <w:b/>
          <w:bCs/>
          <w:sz w:val="24"/>
          <w:szCs w:val="24"/>
          <w:lang w:eastAsia="ru-RU"/>
        </w:rPr>
        <w:t>1)</w:t>
      </w:r>
      <w:r w:rsidRPr="00BD5FDE">
        <w:rPr>
          <w:rFonts w:ascii="Times New Roman" w:eastAsia="Times New Roman" w:hAnsi="Times New Roman" w:cs="Times New Roman"/>
          <w:sz w:val="24"/>
          <w:szCs w:val="24"/>
          <w:lang w:eastAsia="ru-RU"/>
        </w:rPr>
        <w:t> Каждому дефекту - трехзначное цифровое обозначение каждого дефекта или четырехзначное цифровое обозначение его разновидностей.</w:t>
      </w:r>
      <w:r w:rsidRPr="00BD5FDE">
        <w:rPr>
          <w:rFonts w:ascii="Times New Roman" w:eastAsia="Times New Roman" w:hAnsi="Times New Roman" w:cs="Times New Roman"/>
          <w:sz w:val="24"/>
          <w:szCs w:val="24"/>
          <w:lang w:eastAsia="ru-RU"/>
        </w:rPr>
        <w:br/>
      </w:r>
      <w:r w:rsidRPr="00BD5FDE">
        <w:rPr>
          <w:rFonts w:ascii="Times New Roman" w:eastAsia="Times New Roman" w:hAnsi="Times New Roman" w:cs="Times New Roman"/>
          <w:b/>
          <w:bCs/>
          <w:sz w:val="24"/>
          <w:szCs w:val="24"/>
          <w:lang w:eastAsia="ru-RU"/>
        </w:rPr>
        <w:t>Например:</w:t>
      </w:r>
      <w:r w:rsidRPr="00BD5FDE">
        <w:rPr>
          <w:rFonts w:ascii="Times New Roman" w:eastAsia="Times New Roman" w:hAnsi="Times New Roman" w:cs="Times New Roman"/>
          <w:sz w:val="24"/>
          <w:szCs w:val="24"/>
          <w:lang w:eastAsia="ru-RU"/>
        </w:rPr>
        <w:t> натек имеет обозначение 509, а его разновидность - натек при горизонтальном положении сварки - 5091</w:t>
      </w:r>
    </w:p>
    <w:p w:rsidR="00D06154" w:rsidRPr="00BD5FDE" w:rsidRDefault="00D06154" w:rsidP="00D06154">
      <w:pPr>
        <w:shd w:val="clear" w:color="auto" w:fill="FFFFFF"/>
        <w:rPr>
          <w:rFonts w:ascii="Times New Roman" w:eastAsia="Times New Roman" w:hAnsi="Times New Roman" w:cs="Times New Roman"/>
          <w:sz w:val="24"/>
          <w:szCs w:val="24"/>
          <w:lang w:eastAsia="ru-RU"/>
        </w:rPr>
      </w:pPr>
      <w:r w:rsidRPr="00BD5FDE">
        <w:rPr>
          <w:rFonts w:ascii="Times New Roman" w:eastAsia="Times New Roman" w:hAnsi="Times New Roman" w:cs="Times New Roman"/>
          <w:b/>
          <w:bCs/>
          <w:sz w:val="24"/>
          <w:szCs w:val="24"/>
          <w:lang w:eastAsia="ru-RU"/>
        </w:rPr>
        <w:t>2)</w:t>
      </w:r>
      <w:r w:rsidRPr="00BD5FDE">
        <w:rPr>
          <w:rFonts w:ascii="Times New Roman" w:eastAsia="Times New Roman" w:hAnsi="Times New Roman" w:cs="Times New Roman"/>
          <w:sz w:val="24"/>
          <w:szCs w:val="24"/>
          <w:lang w:eastAsia="ru-RU"/>
        </w:rPr>
        <w:t> Большинству дефектов - буквенное обозначение дефекта, используемое в сборниках справочных радиограмм Международного института сварки (МИС).</w:t>
      </w:r>
      <w:r w:rsidRPr="00BD5FDE">
        <w:rPr>
          <w:rFonts w:ascii="Times New Roman" w:eastAsia="Times New Roman" w:hAnsi="Times New Roman" w:cs="Times New Roman"/>
          <w:sz w:val="24"/>
          <w:szCs w:val="24"/>
          <w:lang w:eastAsia="ru-RU"/>
        </w:rPr>
        <w:br/>
      </w:r>
      <w:r w:rsidRPr="00BD5FDE">
        <w:rPr>
          <w:rFonts w:ascii="Times New Roman" w:eastAsia="Times New Roman" w:hAnsi="Times New Roman" w:cs="Times New Roman"/>
          <w:b/>
          <w:bCs/>
          <w:sz w:val="24"/>
          <w:szCs w:val="24"/>
          <w:lang w:eastAsia="ru-RU"/>
        </w:rPr>
        <w:t>Например:</w:t>
      </w:r>
      <w:r w:rsidRPr="00BD5FDE">
        <w:rPr>
          <w:rFonts w:ascii="Times New Roman" w:eastAsia="Times New Roman" w:hAnsi="Times New Roman" w:cs="Times New Roman"/>
          <w:sz w:val="24"/>
          <w:szCs w:val="24"/>
          <w:lang w:eastAsia="ru-RU"/>
        </w:rPr>
        <w:t> трещина - Е, газовая полость - А</w:t>
      </w:r>
    </w:p>
    <w:p w:rsidR="00D06154" w:rsidRPr="00BD5FDE" w:rsidRDefault="00D06154" w:rsidP="00D06154">
      <w:pPr>
        <w:shd w:val="clear" w:color="auto" w:fill="FFFFFF"/>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Поэтому если в скобках после наименования дефекта или на рисунке Вы обнаружите буквы или цифры, не пугайтесь - это «идентификационный код» дефекта по </w:t>
      </w:r>
      <w:hyperlink r:id="rId118" w:tgtFrame="_blank" w:tooltip="Читать ГОСТ 30242-97" w:history="1">
        <w:r w:rsidRPr="00BD5FDE">
          <w:rPr>
            <w:rFonts w:ascii="Times New Roman" w:eastAsia="Times New Roman" w:hAnsi="Times New Roman" w:cs="Times New Roman"/>
            <w:sz w:val="24"/>
            <w:szCs w:val="24"/>
            <w:u w:val="single"/>
            <w:lang w:eastAsia="ru-RU"/>
          </w:rPr>
          <w:t>ГОСТ 30242</w:t>
        </w:r>
      </w:hyperlink>
      <w:r w:rsidRPr="00BD5FDE">
        <w:rPr>
          <w:rFonts w:ascii="Times New Roman" w:eastAsia="Times New Roman" w:hAnsi="Times New Roman" w:cs="Times New Roman"/>
          <w:sz w:val="24"/>
          <w:szCs w:val="24"/>
          <w:lang w:eastAsia="ru-RU"/>
        </w:rPr>
        <w:t>.</w:t>
      </w:r>
    </w:p>
    <w:p w:rsidR="00D06154" w:rsidRPr="00BD5FDE" w:rsidRDefault="00D06154" w:rsidP="00D06154">
      <w:pPr>
        <w:shd w:val="clear" w:color="auto" w:fill="FFFFFF"/>
        <w:spacing w:before="90" w:after="90"/>
        <w:jc w:val="both"/>
        <w:rPr>
          <w:rFonts w:ascii="Times New Roman" w:eastAsia="Times New Roman" w:hAnsi="Times New Roman" w:cs="Times New Roman"/>
          <w:sz w:val="24"/>
          <w:szCs w:val="24"/>
          <w:lang w:eastAsia="ru-RU"/>
        </w:rPr>
      </w:pPr>
      <w:proofErr w:type="spellStart"/>
      <w:proofErr w:type="gramStart"/>
      <w:r w:rsidRPr="00BD5FDE">
        <w:rPr>
          <w:rFonts w:ascii="Times New Roman" w:eastAsia="Times New Roman" w:hAnsi="Times New Roman" w:cs="Times New Roman"/>
          <w:b/>
          <w:bCs/>
          <w:i/>
          <w:iCs/>
          <w:sz w:val="24"/>
          <w:szCs w:val="24"/>
          <w:lang w:val="en-US" w:bidi="en-US"/>
        </w:rPr>
        <w:t>Henpoeap</w:t>
      </w:r>
      <w:proofErr w:type="spellEnd"/>
      <w:r w:rsidRPr="00BD5FDE">
        <w:rPr>
          <w:rFonts w:ascii="Times New Roman" w:eastAsia="Times New Roman" w:hAnsi="Times New Roman" w:cs="Times New Roman"/>
          <w:sz w:val="24"/>
          <w:szCs w:val="24"/>
          <w:lang w:bidi="en-US"/>
        </w:rPr>
        <w:t xml:space="preserve">- </w:t>
      </w:r>
      <w:r w:rsidRPr="00BD5FDE">
        <w:rPr>
          <w:rFonts w:ascii="Times New Roman" w:eastAsia="Times New Roman" w:hAnsi="Times New Roman" w:cs="Times New Roman"/>
          <w:sz w:val="24"/>
          <w:szCs w:val="24"/>
          <w:lang w:eastAsia="ru-RU" w:bidi="ru-RU"/>
        </w:rPr>
        <w:t xml:space="preserve">это дефект в виде </w:t>
      </w:r>
      <w:proofErr w:type="spellStart"/>
      <w:r w:rsidRPr="00BD5FDE">
        <w:rPr>
          <w:rFonts w:ascii="Times New Roman" w:eastAsia="Times New Roman" w:hAnsi="Times New Roman" w:cs="Times New Roman"/>
          <w:sz w:val="24"/>
          <w:szCs w:val="24"/>
          <w:lang w:eastAsia="ru-RU" w:bidi="ru-RU"/>
        </w:rPr>
        <w:t>несплавления</w:t>
      </w:r>
      <w:proofErr w:type="spellEnd"/>
      <w:r w:rsidRPr="00BD5FDE">
        <w:rPr>
          <w:rFonts w:ascii="Times New Roman" w:eastAsia="Times New Roman" w:hAnsi="Times New Roman" w:cs="Times New Roman"/>
          <w:sz w:val="24"/>
          <w:szCs w:val="24"/>
          <w:lang w:eastAsia="ru-RU" w:bidi="ru-RU"/>
        </w:rPr>
        <w:t xml:space="preserve"> в сварном соединении вследствие неполного расплавления кромок или поверхностей ранее выполненных валиков сварного шва </w:t>
      </w:r>
      <w:r w:rsidRPr="00BD5FDE">
        <w:rPr>
          <w:rFonts w:ascii="Times New Roman" w:eastAsia="Times New Roman" w:hAnsi="Times New Roman" w:cs="Times New Roman"/>
          <w:i/>
          <w:iCs/>
          <w:sz w:val="24"/>
          <w:szCs w:val="24"/>
          <w:lang w:eastAsia="ru-RU" w:bidi="ru-RU"/>
        </w:rPr>
        <w:t>.</w:t>
      </w:r>
      <w:r w:rsidRPr="00BD5FDE">
        <w:rPr>
          <w:rFonts w:ascii="Times New Roman" w:eastAsia="Times New Roman" w:hAnsi="Times New Roman" w:cs="Times New Roman"/>
          <w:sz w:val="24"/>
          <w:szCs w:val="24"/>
          <w:lang w:eastAsia="ru-RU" w:bidi="ru-RU"/>
        </w:rPr>
        <w:t>Непровар не только уменьшает рабочее сечение сварного шва, но и является концентратором напряжений, способствующих зарождению и развитию трещин.</w:t>
      </w:r>
      <w:proofErr w:type="gramEnd"/>
    </w:p>
    <w:p w:rsidR="00D06154" w:rsidRPr="00BD5FDE" w:rsidRDefault="00D06154" w:rsidP="00D06154">
      <w:pPr>
        <w:shd w:val="clear" w:color="auto" w:fill="FFFFFF"/>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b/>
          <w:bCs/>
          <w:sz w:val="24"/>
          <w:szCs w:val="24"/>
          <w:lang w:eastAsia="ru-RU"/>
        </w:rPr>
        <w:t>Непровар (неполный провар) (402;</w:t>
      </w:r>
      <w:r w:rsidRPr="00BD5FDE">
        <w:rPr>
          <w:rFonts w:ascii="Times New Roman" w:eastAsia="Times New Roman" w:hAnsi="Times New Roman" w:cs="Times New Roman"/>
          <w:sz w:val="24"/>
          <w:szCs w:val="24"/>
          <w:lang w:eastAsia="ru-RU"/>
        </w:rPr>
        <w:t> </w:t>
      </w:r>
      <w:r w:rsidRPr="00BD5FDE">
        <w:rPr>
          <w:rFonts w:ascii="Times New Roman" w:eastAsia="Times New Roman" w:hAnsi="Times New Roman" w:cs="Times New Roman"/>
          <w:b/>
          <w:bCs/>
          <w:sz w:val="24"/>
          <w:szCs w:val="24"/>
          <w:lang w:eastAsia="ru-RU"/>
        </w:rPr>
        <w:t>D)</w:t>
      </w:r>
      <w:r w:rsidRPr="00BD5FDE">
        <w:rPr>
          <w:rFonts w:ascii="Times New Roman" w:eastAsia="Times New Roman" w:hAnsi="Times New Roman" w:cs="Times New Roman"/>
          <w:sz w:val="24"/>
          <w:szCs w:val="24"/>
          <w:lang w:eastAsia="ru-RU"/>
        </w:rPr>
        <w:t xml:space="preserve"> - </w:t>
      </w:r>
      <w:proofErr w:type="spellStart"/>
      <w:r w:rsidRPr="00BD5FDE">
        <w:rPr>
          <w:rFonts w:ascii="Times New Roman" w:eastAsia="Times New Roman" w:hAnsi="Times New Roman" w:cs="Times New Roman"/>
          <w:sz w:val="24"/>
          <w:szCs w:val="24"/>
          <w:lang w:eastAsia="ru-RU"/>
        </w:rPr>
        <w:t>несплавление</w:t>
      </w:r>
      <w:proofErr w:type="spellEnd"/>
      <w:r w:rsidRPr="00BD5FDE">
        <w:rPr>
          <w:rFonts w:ascii="Times New Roman" w:eastAsia="Times New Roman" w:hAnsi="Times New Roman" w:cs="Times New Roman"/>
          <w:sz w:val="24"/>
          <w:szCs w:val="24"/>
          <w:lang w:eastAsia="ru-RU"/>
        </w:rPr>
        <w:t xml:space="preserve"> основного металла по всей длине шва или на участке, возникающее вследствие неспособности расплавленного металла проникнуть в корень соединения </w:t>
      </w:r>
      <w:proofErr w:type="spellStart"/>
      <w:r w:rsidRPr="00BD5FDE">
        <w:rPr>
          <w:rFonts w:ascii="Times New Roman" w:eastAsia="Times New Roman" w:hAnsi="Times New Roman" w:cs="Times New Roman"/>
          <w:b/>
          <w:bCs/>
          <w:sz w:val="24"/>
          <w:szCs w:val="24"/>
          <w:lang w:eastAsia="ru-RU"/>
        </w:rPr>
        <w:t>или</w:t>
      </w:r>
      <w:r w:rsidRPr="00BD5FDE">
        <w:rPr>
          <w:rFonts w:ascii="Times New Roman" w:eastAsia="Times New Roman" w:hAnsi="Times New Roman" w:cs="Times New Roman"/>
          <w:sz w:val="24"/>
          <w:szCs w:val="24"/>
          <w:lang w:eastAsia="ru-RU"/>
        </w:rPr>
        <w:t>местное</w:t>
      </w:r>
      <w:proofErr w:type="spellEnd"/>
      <w:r w:rsidRPr="00BD5FDE">
        <w:rPr>
          <w:rFonts w:ascii="Times New Roman" w:eastAsia="Times New Roman" w:hAnsi="Times New Roman" w:cs="Times New Roman"/>
          <w:sz w:val="24"/>
          <w:szCs w:val="24"/>
          <w:lang w:eastAsia="ru-RU"/>
        </w:rPr>
        <w:t xml:space="preserve"> нарушение сплавления между свариваемыми элементами, между металлом шва и основным металлом или между отдельными слоями шва при многослойной сварке.</w:t>
      </w:r>
    </w:p>
    <w:p w:rsidR="00D06154" w:rsidRPr="00BD5FDE" w:rsidRDefault="00D06154" w:rsidP="00D06154">
      <w:pPr>
        <w:shd w:val="clear" w:color="auto" w:fill="FFFFFF"/>
        <w:rPr>
          <w:rFonts w:ascii="Times New Roman" w:eastAsia="Times New Roman" w:hAnsi="Times New Roman" w:cs="Times New Roman"/>
          <w:sz w:val="24"/>
          <w:szCs w:val="24"/>
          <w:lang w:eastAsia="ru-RU"/>
        </w:rPr>
      </w:pPr>
      <w:r w:rsidRPr="00BD5FDE">
        <w:rPr>
          <w:rFonts w:ascii="Times New Roman" w:eastAsia="Times New Roman" w:hAnsi="Times New Roman" w:cs="Times New Roman"/>
          <w:noProof/>
          <w:sz w:val="24"/>
          <w:szCs w:val="24"/>
          <w:lang w:eastAsia="ru-RU"/>
        </w:rPr>
        <w:drawing>
          <wp:inline distT="0" distB="0" distL="0" distR="0">
            <wp:extent cx="2438743" cy="2209800"/>
            <wp:effectExtent l="19050" t="0" r="0" b="0"/>
            <wp:docPr id="147" name="Рисунок 8" descr="Непровар">
              <a:hlinkClick xmlns:a="http://schemas.openxmlformats.org/drawingml/2006/main" r:id="rId119" tooltip="&quot;Непровар&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Непровар">
                      <a:hlinkClick r:id="rId119" tooltip="&quot;Непровар&quot;"/>
                    </pic:cNvPr>
                    <pic:cNvPicPr>
                      <a:picLocks noChangeAspect="1" noChangeArrowheads="1"/>
                    </pic:cNvPicPr>
                  </pic:nvPicPr>
                  <pic:blipFill>
                    <a:blip r:embed="rId1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38743" cy="2209800"/>
                    </a:xfrm>
                    <a:prstGeom prst="rect">
                      <a:avLst/>
                    </a:prstGeom>
                    <a:noFill/>
                    <a:ln>
                      <a:noFill/>
                    </a:ln>
                  </pic:spPr>
                </pic:pic>
              </a:graphicData>
            </a:graphic>
          </wp:inline>
        </w:drawing>
      </w:r>
      <w:r w:rsidRPr="00BD5FDE">
        <w:rPr>
          <w:rFonts w:ascii="Times New Roman" w:eastAsia="Times New Roman" w:hAnsi="Times New Roman" w:cs="Times New Roman"/>
          <w:noProof/>
          <w:sz w:val="24"/>
          <w:szCs w:val="24"/>
          <w:lang w:eastAsia="ru-RU"/>
        </w:rPr>
        <w:drawing>
          <wp:inline distT="0" distB="0" distL="0" distR="0">
            <wp:extent cx="2288734" cy="2316442"/>
            <wp:effectExtent l="0" t="0" r="0" b="825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91624" cy="2319367"/>
                    </a:xfrm>
                    <a:prstGeom prst="rect">
                      <a:avLst/>
                    </a:prstGeom>
                    <a:noFill/>
                  </pic:spPr>
                </pic:pic>
              </a:graphicData>
            </a:graphic>
          </wp:inline>
        </w:drawing>
      </w:r>
    </w:p>
    <w:p w:rsidR="00D06154" w:rsidRPr="00BD5FDE" w:rsidRDefault="00D06154" w:rsidP="00D06154">
      <w:pPr>
        <w:shd w:val="clear" w:color="auto" w:fill="FFFFFF"/>
        <w:rPr>
          <w:rFonts w:ascii="Times New Roman" w:eastAsia="Times New Roman" w:hAnsi="Times New Roman" w:cs="Times New Roman"/>
          <w:sz w:val="24"/>
          <w:szCs w:val="24"/>
          <w:lang w:eastAsia="ru-RU"/>
        </w:rPr>
      </w:pPr>
    </w:p>
    <w:p w:rsidR="00D06154" w:rsidRPr="00BD5FDE" w:rsidRDefault="00D06154" w:rsidP="00D06154">
      <w:pPr>
        <w:shd w:val="clear" w:color="auto" w:fill="FFFFFF"/>
        <w:jc w:val="center"/>
        <w:rPr>
          <w:rFonts w:ascii="Times New Roman" w:eastAsia="Times New Roman" w:hAnsi="Times New Roman" w:cs="Times New Roman"/>
          <w:sz w:val="24"/>
          <w:szCs w:val="24"/>
          <w:lang w:eastAsia="ru-RU"/>
        </w:rPr>
      </w:pPr>
      <w:r w:rsidRPr="00BD5FDE">
        <w:rPr>
          <w:rFonts w:ascii="Times New Roman" w:eastAsia="Times New Roman" w:hAnsi="Times New Roman" w:cs="Times New Roman"/>
          <w:noProof/>
          <w:sz w:val="24"/>
          <w:szCs w:val="24"/>
          <w:lang w:eastAsia="ru-RU"/>
        </w:rPr>
        <w:drawing>
          <wp:inline distT="0" distB="0" distL="0" distR="0">
            <wp:extent cx="2981325" cy="2397482"/>
            <wp:effectExtent l="0" t="0" r="0" b="3175"/>
            <wp:docPr id="149" name="Рисунок 10" descr="Непровар">
              <a:hlinkClick xmlns:a="http://schemas.openxmlformats.org/drawingml/2006/main" r:id="rId122" tooltip="&quot;Непровар&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Непровар">
                      <a:hlinkClick r:id="rId122" tooltip="&quot;Непровар&quot;"/>
                    </pic:cNvPr>
                    <pic:cNvPicPr>
                      <a:picLocks noChangeAspect="1" noChangeArrowheads="1"/>
                    </pic:cNvPicPr>
                  </pic:nvPicPr>
                  <pic:blipFill>
                    <a:blip r:embed="rId1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2923" cy="2398767"/>
                    </a:xfrm>
                    <a:prstGeom prst="rect">
                      <a:avLst/>
                    </a:prstGeom>
                    <a:noFill/>
                    <a:ln>
                      <a:noFill/>
                    </a:ln>
                  </pic:spPr>
                </pic:pic>
              </a:graphicData>
            </a:graphic>
          </wp:inline>
        </w:drawing>
      </w:r>
    </w:p>
    <w:p w:rsidR="00D06154" w:rsidRPr="00BD5FDE" w:rsidRDefault="00D06154" w:rsidP="00D06154">
      <w:pPr>
        <w:shd w:val="clear" w:color="auto" w:fill="FFFFFF"/>
        <w:spacing w:before="90" w:after="90"/>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Неполное проплавление (непровар) в стыковых соединениях может возникать в середине сечения при двусторонней сварке или в корне шва при односторонней сварке, как без подкладки, так и на формирующей подкладке, за счет неравномерного ее прилегания.</w:t>
      </w:r>
    </w:p>
    <w:p w:rsidR="00D06154" w:rsidRPr="00BD5FDE" w:rsidRDefault="00D06154" w:rsidP="00D06154">
      <w:pPr>
        <w:shd w:val="clear" w:color="auto" w:fill="FFFFFF"/>
        <w:spacing w:before="90" w:after="90"/>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 xml:space="preserve">Непровар в корне шва происходит при недостаточной силе тока или при повышенной скорости сварки, непровар кромки шва - при смещении электрода с оси стыка, непровар между слоями - при плохой очистке предыдущих слоев, большом объеме наплавленного металла. Также причина образования </w:t>
      </w:r>
      <w:proofErr w:type="spellStart"/>
      <w:r w:rsidRPr="00BD5FDE">
        <w:rPr>
          <w:rFonts w:ascii="Times New Roman" w:eastAsia="Times New Roman" w:hAnsi="Times New Roman" w:cs="Times New Roman"/>
          <w:sz w:val="24"/>
          <w:szCs w:val="24"/>
          <w:lang w:eastAsia="ru-RU"/>
        </w:rPr>
        <w:t>непровара</w:t>
      </w:r>
      <w:proofErr w:type="spellEnd"/>
      <w:r w:rsidRPr="00BD5FDE">
        <w:rPr>
          <w:rFonts w:ascii="Times New Roman" w:eastAsia="Times New Roman" w:hAnsi="Times New Roman" w:cs="Times New Roman"/>
          <w:sz w:val="24"/>
          <w:szCs w:val="24"/>
          <w:lang w:eastAsia="ru-RU"/>
        </w:rPr>
        <w:t xml:space="preserve"> - плохая зачистка металла от окалины, ржавчины и загрязнений, малый зазор при сборке, большое притупление, малый угол скоса кромок, недостаточный сварочный ток, большая скорость сварки, смещение электрода от центра </w:t>
      </w:r>
      <w:proofErr w:type="spellStart"/>
      <w:r w:rsidRPr="00BD5FDE">
        <w:rPr>
          <w:rFonts w:ascii="Times New Roman" w:eastAsia="Times New Roman" w:hAnsi="Times New Roman" w:cs="Times New Roman"/>
          <w:sz w:val="24"/>
          <w:szCs w:val="24"/>
          <w:lang w:eastAsia="ru-RU"/>
        </w:rPr>
        <w:t>стыка</w:t>
      </w:r>
      <w:proofErr w:type="gramStart"/>
      <w:r w:rsidRPr="00BD5FDE">
        <w:rPr>
          <w:rFonts w:ascii="Times New Roman" w:eastAsia="Times New Roman" w:hAnsi="Times New Roman" w:cs="Times New Roman"/>
          <w:sz w:val="24"/>
          <w:szCs w:val="24"/>
          <w:lang w:eastAsia="ru-RU"/>
        </w:rPr>
        <w:t>.У</w:t>
      </w:r>
      <w:proofErr w:type="gramEnd"/>
      <w:r w:rsidRPr="00BD5FDE">
        <w:rPr>
          <w:rFonts w:ascii="Times New Roman" w:eastAsia="Times New Roman" w:hAnsi="Times New Roman" w:cs="Times New Roman"/>
          <w:sz w:val="24"/>
          <w:szCs w:val="24"/>
          <w:lang w:eastAsia="ru-RU"/>
        </w:rPr>
        <w:t>частки</w:t>
      </w:r>
      <w:proofErr w:type="spellEnd"/>
      <w:r w:rsidRPr="00BD5FDE">
        <w:rPr>
          <w:rFonts w:ascii="Times New Roman" w:eastAsia="Times New Roman" w:hAnsi="Times New Roman" w:cs="Times New Roman"/>
          <w:sz w:val="24"/>
          <w:szCs w:val="24"/>
          <w:lang w:eastAsia="ru-RU"/>
        </w:rPr>
        <w:t xml:space="preserve"> с </w:t>
      </w:r>
      <w:proofErr w:type="spellStart"/>
      <w:r w:rsidRPr="00BD5FDE">
        <w:rPr>
          <w:rFonts w:ascii="Times New Roman" w:eastAsia="Times New Roman" w:hAnsi="Times New Roman" w:cs="Times New Roman"/>
          <w:sz w:val="24"/>
          <w:szCs w:val="24"/>
          <w:lang w:eastAsia="ru-RU"/>
        </w:rPr>
        <w:t>непроварами</w:t>
      </w:r>
      <w:proofErr w:type="spellEnd"/>
      <w:r w:rsidRPr="00BD5FDE">
        <w:rPr>
          <w:rFonts w:ascii="Times New Roman" w:eastAsia="Times New Roman" w:hAnsi="Times New Roman" w:cs="Times New Roman"/>
          <w:sz w:val="24"/>
          <w:szCs w:val="24"/>
          <w:lang w:eastAsia="ru-RU"/>
        </w:rPr>
        <w:t xml:space="preserve"> приходится вырубать до основного металла, зачищать и вновь заваривать.</w:t>
      </w:r>
    </w:p>
    <w:p w:rsidR="00D06154" w:rsidRPr="00BD5FDE" w:rsidRDefault="00D06154" w:rsidP="00D06154">
      <w:pPr>
        <w:shd w:val="clear" w:color="auto" w:fill="FFFFFF"/>
        <w:spacing w:before="90" w:after="90"/>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 xml:space="preserve">Различают </w:t>
      </w:r>
      <w:proofErr w:type="spellStart"/>
      <w:r w:rsidRPr="00BD5FDE">
        <w:rPr>
          <w:rFonts w:ascii="Times New Roman" w:eastAsia="Times New Roman" w:hAnsi="Times New Roman" w:cs="Times New Roman"/>
          <w:b/>
          <w:sz w:val="24"/>
          <w:szCs w:val="24"/>
          <w:lang w:eastAsia="ru-RU"/>
        </w:rPr>
        <w:t>несплавления</w:t>
      </w:r>
      <w:proofErr w:type="spellEnd"/>
      <w:r w:rsidRPr="00BD5FDE">
        <w:rPr>
          <w:rFonts w:ascii="Times New Roman" w:eastAsia="Times New Roman" w:hAnsi="Times New Roman" w:cs="Times New Roman"/>
          <w:sz w:val="24"/>
          <w:szCs w:val="24"/>
          <w:lang w:eastAsia="ru-RU"/>
        </w:rPr>
        <w:t>:</w:t>
      </w:r>
    </w:p>
    <w:p w:rsidR="00D06154" w:rsidRPr="00BD5FDE" w:rsidRDefault="00D06154" w:rsidP="00D06154">
      <w:pPr>
        <w:shd w:val="clear" w:color="auto" w:fill="FFFFFF"/>
        <w:rPr>
          <w:rFonts w:ascii="Times New Roman" w:eastAsia="Times New Roman" w:hAnsi="Times New Roman" w:cs="Times New Roman"/>
          <w:sz w:val="24"/>
          <w:szCs w:val="24"/>
          <w:lang w:eastAsia="ru-RU"/>
        </w:rPr>
      </w:pPr>
      <w:r w:rsidRPr="00BD5FDE">
        <w:rPr>
          <w:rFonts w:ascii="Times New Roman" w:eastAsia="Times New Roman" w:hAnsi="Times New Roman" w:cs="Times New Roman"/>
          <w:b/>
          <w:bCs/>
          <w:sz w:val="24"/>
          <w:szCs w:val="24"/>
          <w:lang w:eastAsia="ru-RU"/>
        </w:rPr>
        <w:t>- по боковой стороне (4011)</w:t>
      </w:r>
    </w:p>
    <w:p w:rsidR="00D06154" w:rsidRPr="00BD5FDE" w:rsidRDefault="00D06154" w:rsidP="00D06154">
      <w:pPr>
        <w:shd w:val="clear" w:color="auto" w:fill="FFFFFF"/>
        <w:jc w:val="center"/>
        <w:rPr>
          <w:rFonts w:ascii="Times New Roman" w:eastAsia="Times New Roman" w:hAnsi="Times New Roman" w:cs="Times New Roman"/>
          <w:sz w:val="24"/>
          <w:szCs w:val="24"/>
          <w:lang w:eastAsia="ru-RU"/>
        </w:rPr>
      </w:pPr>
      <w:r w:rsidRPr="00BD5FDE">
        <w:rPr>
          <w:rFonts w:ascii="Times New Roman" w:eastAsia="Times New Roman" w:hAnsi="Times New Roman" w:cs="Times New Roman"/>
          <w:noProof/>
          <w:sz w:val="24"/>
          <w:szCs w:val="24"/>
          <w:lang w:eastAsia="ru-RU"/>
        </w:rPr>
        <w:drawing>
          <wp:inline distT="0" distB="0" distL="0" distR="0">
            <wp:extent cx="2914648" cy="2114550"/>
            <wp:effectExtent l="19050" t="0" r="2" b="0"/>
            <wp:docPr id="150" name="Рисунок 11" descr="Несплавления по боковой стороне">
              <a:hlinkClick xmlns:a="http://schemas.openxmlformats.org/drawingml/2006/main" r:id="rId124" tooltip="&quot;Несплавления по боковой сторон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Несплавления по боковой стороне">
                      <a:hlinkClick r:id="rId124" tooltip="&quot;Несплавления по боковой стороне&quot;"/>
                    </pic:cNvPr>
                    <pic:cNvPicPr>
                      <a:picLocks noChangeAspect="1" noChangeArrowheads="1"/>
                    </pic:cNvPicPr>
                  </pic:nvPicPr>
                  <pic:blipFill>
                    <a:blip r:embed="rId1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8441" cy="2124557"/>
                    </a:xfrm>
                    <a:prstGeom prst="rect">
                      <a:avLst/>
                    </a:prstGeom>
                    <a:noFill/>
                    <a:ln>
                      <a:noFill/>
                    </a:ln>
                  </pic:spPr>
                </pic:pic>
              </a:graphicData>
            </a:graphic>
          </wp:inline>
        </w:drawing>
      </w:r>
    </w:p>
    <w:p w:rsidR="00D06154" w:rsidRPr="00BD5FDE" w:rsidRDefault="00D06154" w:rsidP="00D06154">
      <w:pPr>
        <w:shd w:val="clear" w:color="auto" w:fill="FFFFFF"/>
        <w:jc w:val="center"/>
        <w:rPr>
          <w:rFonts w:ascii="Times New Roman" w:eastAsia="Times New Roman" w:hAnsi="Times New Roman" w:cs="Times New Roman"/>
          <w:sz w:val="24"/>
          <w:szCs w:val="24"/>
          <w:lang w:eastAsia="ru-RU"/>
        </w:rPr>
      </w:pPr>
      <w:r w:rsidRPr="00BD5FDE">
        <w:rPr>
          <w:rFonts w:ascii="Times New Roman" w:eastAsia="Times New Roman" w:hAnsi="Times New Roman" w:cs="Times New Roman"/>
          <w:noProof/>
          <w:sz w:val="24"/>
          <w:szCs w:val="24"/>
          <w:lang w:eastAsia="ru-RU"/>
        </w:rPr>
        <w:drawing>
          <wp:inline distT="0" distB="0" distL="0" distR="0">
            <wp:extent cx="3381375" cy="2114550"/>
            <wp:effectExtent l="19050" t="0" r="9525" b="0"/>
            <wp:docPr id="151" name="Рисунок 12" descr="Несплавления по боковой стороне">
              <a:hlinkClick xmlns:a="http://schemas.openxmlformats.org/drawingml/2006/main" r:id="rId126" tooltip="&quot;Несплавления по боковой сторон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Несплавления по боковой стороне">
                      <a:hlinkClick r:id="rId126" tooltip="&quot;Несплавления по боковой стороне&quot;"/>
                    </pic:cNvPr>
                    <pic:cNvPicPr>
                      <a:picLocks noChangeAspect="1" noChangeArrowheads="1"/>
                    </pic:cNvPicPr>
                  </pic:nvPicPr>
                  <pic:blipFill>
                    <a:blip r:embed="rId1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81375" cy="2114550"/>
                    </a:xfrm>
                    <a:prstGeom prst="rect">
                      <a:avLst/>
                    </a:prstGeom>
                    <a:noFill/>
                    <a:ln>
                      <a:noFill/>
                    </a:ln>
                  </pic:spPr>
                </pic:pic>
              </a:graphicData>
            </a:graphic>
          </wp:inline>
        </w:drawing>
      </w:r>
    </w:p>
    <w:p w:rsidR="00D06154" w:rsidRPr="00BD5FDE" w:rsidRDefault="00D06154" w:rsidP="00D06154">
      <w:pPr>
        <w:shd w:val="clear" w:color="auto" w:fill="FFFFFF"/>
        <w:rPr>
          <w:rFonts w:ascii="Times New Roman" w:eastAsia="Times New Roman" w:hAnsi="Times New Roman" w:cs="Times New Roman"/>
          <w:sz w:val="24"/>
          <w:szCs w:val="24"/>
          <w:lang w:eastAsia="ru-RU"/>
        </w:rPr>
      </w:pPr>
      <w:r w:rsidRPr="00BD5FDE">
        <w:rPr>
          <w:rFonts w:ascii="Times New Roman" w:eastAsia="Times New Roman" w:hAnsi="Times New Roman" w:cs="Times New Roman"/>
          <w:b/>
          <w:bCs/>
          <w:sz w:val="24"/>
          <w:szCs w:val="24"/>
          <w:lang w:eastAsia="ru-RU"/>
        </w:rPr>
        <w:t>- между валиками (4012)</w:t>
      </w:r>
    </w:p>
    <w:p w:rsidR="00D06154" w:rsidRPr="00BD5FDE" w:rsidRDefault="00D06154" w:rsidP="00D06154">
      <w:pPr>
        <w:shd w:val="clear" w:color="auto" w:fill="FFFFFF"/>
        <w:jc w:val="center"/>
        <w:rPr>
          <w:rFonts w:ascii="Times New Roman" w:eastAsia="Times New Roman" w:hAnsi="Times New Roman" w:cs="Times New Roman"/>
          <w:sz w:val="24"/>
          <w:szCs w:val="24"/>
          <w:lang w:eastAsia="ru-RU"/>
        </w:rPr>
      </w:pPr>
      <w:r w:rsidRPr="00BD5FDE">
        <w:rPr>
          <w:rFonts w:ascii="Times New Roman" w:eastAsia="Times New Roman" w:hAnsi="Times New Roman" w:cs="Times New Roman"/>
          <w:noProof/>
          <w:sz w:val="24"/>
          <w:szCs w:val="24"/>
          <w:lang w:eastAsia="ru-RU"/>
        </w:rPr>
        <w:drawing>
          <wp:inline distT="0" distB="0" distL="0" distR="0">
            <wp:extent cx="4572000" cy="2428875"/>
            <wp:effectExtent l="0" t="0" r="0" b="9525"/>
            <wp:docPr id="152" name="Рисунок 13" descr="Несплавления между валиками">
              <a:hlinkClick xmlns:a="http://schemas.openxmlformats.org/drawingml/2006/main" r:id="rId128" tooltip="&quot;Несплавления между валиками&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Несплавления между валиками">
                      <a:hlinkClick r:id="rId128" tooltip="&quot;Несплавления между валиками&quot;"/>
                    </pic:cNvPr>
                    <pic:cNvPicPr>
                      <a:picLocks noChangeAspect="1" noChangeArrowheads="1"/>
                    </pic:cNvPicPr>
                  </pic:nvPicPr>
                  <pic:blipFill>
                    <a:blip r:embed="rId1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72000" cy="2428875"/>
                    </a:xfrm>
                    <a:prstGeom prst="rect">
                      <a:avLst/>
                    </a:prstGeom>
                    <a:noFill/>
                    <a:ln>
                      <a:noFill/>
                    </a:ln>
                  </pic:spPr>
                </pic:pic>
              </a:graphicData>
            </a:graphic>
          </wp:inline>
        </w:drawing>
      </w:r>
    </w:p>
    <w:p w:rsidR="00D06154" w:rsidRPr="00BD5FDE" w:rsidRDefault="00D06154" w:rsidP="00D06154">
      <w:pPr>
        <w:shd w:val="clear" w:color="auto" w:fill="FFFFFF"/>
        <w:rPr>
          <w:rFonts w:ascii="Times New Roman" w:eastAsia="Times New Roman" w:hAnsi="Times New Roman" w:cs="Times New Roman"/>
          <w:sz w:val="24"/>
          <w:szCs w:val="24"/>
          <w:lang w:eastAsia="ru-RU"/>
        </w:rPr>
      </w:pPr>
      <w:r w:rsidRPr="00BD5FDE">
        <w:rPr>
          <w:rFonts w:ascii="Times New Roman" w:eastAsia="Times New Roman" w:hAnsi="Times New Roman" w:cs="Times New Roman"/>
          <w:b/>
          <w:bCs/>
          <w:sz w:val="24"/>
          <w:szCs w:val="24"/>
          <w:lang w:eastAsia="ru-RU"/>
        </w:rPr>
        <w:t>- в корне сварного шва (4013)</w:t>
      </w:r>
      <w:r w:rsidRPr="00BD5FDE">
        <w:rPr>
          <w:rFonts w:ascii="Times New Roman" w:eastAsia="Times New Roman" w:hAnsi="Times New Roman" w:cs="Times New Roman"/>
          <w:sz w:val="24"/>
          <w:szCs w:val="24"/>
          <w:lang w:eastAsia="ru-RU"/>
        </w:rPr>
        <w:br/>
        <w:t xml:space="preserve">Чаще всего </w:t>
      </w:r>
      <w:proofErr w:type="spellStart"/>
      <w:r w:rsidRPr="00BD5FDE">
        <w:rPr>
          <w:rFonts w:ascii="Times New Roman" w:eastAsia="Times New Roman" w:hAnsi="Times New Roman" w:cs="Times New Roman"/>
          <w:sz w:val="24"/>
          <w:szCs w:val="24"/>
          <w:lang w:eastAsia="ru-RU"/>
        </w:rPr>
        <w:t>несплавления</w:t>
      </w:r>
      <w:proofErr w:type="spellEnd"/>
      <w:r w:rsidRPr="00BD5FDE">
        <w:rPr>
          <w:rFonts w:ascii="Times New Roman" w:eastAsia="Times New Roman" w:hAnsi="Times New Roman" w:cs="Times New Roman"/>
          <w:sz w:val="24"/>
          <w:szCs w:val="24"/>
          <w:lang w:eastAsia="ru-RU"/>
        </w:rPr>
        <w:t xml:space="preserve"> образуются из-за неправильного выбора формы угла и разделки, плохо зачищенной поверхности кромок, из-за плохой зачистки шва между проходами, химической неоднородности металла, неправильных режимов сварки (маленькая сила тока, завышенная скорость сварки).</w:t>
      </w:r>
    </w:p>
    <w:p w:rsidR="00D06154" w:rsidRPr="00BD5FDE" w:rsidRDefault="00D06154" w:rsidP="00D06154">
      <w:pPr>
        <w:shd w:val="clear" w:color="auto" w:fill="FFFFFF"/>
        <w:spacing w:line="360" w:lineRule="atLeast"/>
        <w:rPr>
          <w:rFonts w:ascii="Times New Roman" w:eastAsia="Times New Roman" w:hAnsi="Times New Roman" w:cs="Times New Roman"/>
          <w:sz w:val="24"/>
          <w:szCs w:val="24"/>
          <w:lang w:eastAsia="ru-RU"/>
        </w:rPr>
      </w:pPr>
      <w:r w:rsidRPr="00BD5FDE">
        <w:rPr>
          <w:rFonts w:ascii="Times New Roman" w:eastAsia="Times New Roman" w:hAnsi="Times New Roman" w:cs="Times New Roman"/>
          <w:b/>
          <w:bCs/>
          <w:i/>
          <w:iCs/>
          <w:sz w:val="24"/>
          <w:szCs w:val="24"/>
          <w:lang w:eastAsia="ru-RU" w:bidi="ru-RU"/>
        </w:rPr>
        <w:t xml:space="preserve">Подрез зоны сплавления </w:t>
      </w:r>
      <w:r w:rsidRPr="00BD5FDE">
        <w:rPr>
          <w:rFonts w:ascii="Times New Roman" w:eastAsia="Times New Roman" w:hAnsi="Times New Roman" w:cs="Times New Roman"/>
          <w:i/>
          <w:iCs/>
          <w:sz w:val="24"/>
          <w:szCs w:val="24"/>
          <w:lang w:eastAsia="ru-RU" w:bidi="ru-RU"/>
        </w:rPr>
        <w:t>-</w:t>
      </w:r>
      <w:r w:rsidRPr="00BD5FDE">
        <w:rPr>
          <w:rFonts w:ascii="Times New Roman" w:eastAsia="Times New Roman" w:hAnsi="Times New Roman" w:cs="Times New Roman"/>
          <w:sz w:val="24"/>
          <w:szCs w:val="24"/>
          <w:lang w:eastAsia="ru-RU" w:bidi="ru-RU"/>
        </w:rPr>
        <w:t xml:space="preserve"> это дефект в виде углубления по линии сплавления сварного шва с основным металлом. Он образу</w:t>
      </w:r>
      <w:r w:rsidRPr="00BD5FDE">
        <w:rPr>
          <w:rFonts w:ascii="Times New Roman" w:eastAsia="Times New Roman" w:hAnsi="Times New Roman" w:cs="Times New Roman"/>
          <w:sz w:val="24"/>
          <w:szCs w:val="24"/>
          <w:lang w:eastAsia="ru-RU" w:bidi="ru-RU"/>
        </w:rPr>
        <w:softHyphen/>
        <w:t>ется из-за завышенного сварочного тока и напряжения на дуге, смеще</w:t>
      </w:r>
      <w:r w:rsidRPr="00BD5FDE">
        <w:rPr>
          <w:rFonts w:ascii="Times New Roman" w:eastAsia="Times New Roman" w:hAnsi="Times New Roman" w:cs="Times New Roman"/>
          <w:sz w:val="24"/>
          <w:szCs w:val="24"/>
          <w:lang w:eastAsia="ru-RU" w:bidi="ru-RU"/>
        </w:rPr>
        <w:softHyphen/>
        <w:t>ния электрода от оси шва и т. д.</w:t>
      </w:r>
      <w:r w:rsidRPr="00BD5FDE">
        <w:rPr>
          <w:rFonts w:ascii="Times New Roman" w:eastAsia="Times New Roman" w:hAnsi="Times New Roman" w:cs="Times New Roman"/>
          <w:b/>
          <w:bCs/>
          <w:sz w:val="24"/>
          <w:szCs w:val="24"/>
          <w:lang w:eastAsia="ru-RU"/>
        </w:rPr>
        <w:t xml:space="preserve"> Подрез непрерывный протяженный (5011; F)</w:t>
      </w:r>
      <w:r w:rsidRPr="00BD5FDE">
        <w:rPr>
          <w:rFonts w:ascii="Times New Roman" w:eastAsia="Times New Roman" w:hAnsi="Times New Roman" w:cs="Times New Roman"/>
          <w:sz w:val="24"/>
          <w:szCs w:val="24"/>
          <w:lang w:eastAsia="ru-RU"/>
        </w:rPr>
        <w:t> - углубление продольное на наружной поверхности валика сварного шва, образовавшееся при сварке</w:t>
      </w:r>
    </w:p>
    <w:p w:rsidR="00D06154" w:rsidRPr="00BD5FDE" w:rsidRDefault="00D06154" w:rsidP="00D06154">
      <w:pPr>
        <w:shd w:val="clear" w:color="auto" w:fill="FFFFFF"/>
        <w:spacing w:line="360" w:lineRule="atLeast"/>
        <w:jc w:val="center"/>
        <w:rPr>
          <w:rFonts w:ascii="Times New Roman" w:eastAsia="Times New Roman" w:hAnsi="Times New Roman" w:cs="Times New Roman"/>
          <w:sz w:val="24"/>
          <w:szCs w:val="24"/>
          <w:lang w:eastAsia="ru-RU"/>
        </w:rPr>
      </w:pPr>
      <w:r w:rsidRPr="00BD5FDE">
        <w:rPr>
          <w:rFonts w:ascii="Times New Roman" w:eastAsia="Times New Roman" w:hAnsi="Times New Roman" w:cs="Times New Roman"/>
          <w:noProof/>
          <w:sz w:val="24"/>
          <w:szCs w:val="24"/>
          <w:lang w:eastAsia="ru-RU"/>
        </w:rPr>
        <w:drawing>
          <wp:inline distT="0" distB="0" distL="0" distR="0">
            <wp:extent cx="2950882" cy="1552575"/>
            <wp:effectExtent l="19050" t="0" r="1868" b="0"/>
            <wp:docPr id="153" name="Рисунок 15" descr="Подрез">
              <a:hlinkClick xmlns:a="http://schemas.openxmlformats.org/drawingml/2006/main" r:id="rId130" tooltip="&quot;Подрез&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Подрез">
                      <a:hlinkClick r:id="rId130" tooltip="&quot;Подрез&quot;"/>
                    </pic:cNvPr>
                    <pic:cNvPicPr>
                      <a:picLocks noChangeAspect="1" noChangeArrowheads="1"/>
                    </pic:cNvPicPr>
                  </pic:nvPicPr>
                  <pic:blipFill>
                    <a:blip r:embed="rId1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3097" cy="1559002"/>
                    </a:xfrm>
                    <a:prstGeom prst="rect">
                      <a:avLst/>
                    </a:prstGeom>
                    <a:noFill/>
                    <a:ln>
                      <a:noFill/>
                    </a:ln>
                  </pic:spPr>
                </pic:pic>
              </a:graphicData>
            </a:graphic>
          </wp:inline>
        </w:drawing>
      </w:r>
    </w:p>
    <w:p w:rsidR="00D06154" w:rsidRPr="00BD5FDE" w:rsidRDefault="00D06154" w:rsidP="00D06154">
      <w:pPr>
        <w:shd w:val="clear" w:color="auto" w:fill="FFFFFF"/>
        <w:spacing w:line="360" w:lineRule="atLeast"/>
        <w:jc w:val="center"/>
        <w:rPr>
          <w:rFonts w:ascii="Times New Roman" w:eastAsia="Times New Roman" w:hAnsi="Times New Roman" w:cs="Times New Roman"/>
          <w:sz w:val="24"/>
          <w:szCs w:val="24"/>
          <w:lang w:eastAsia="ru-RU"/>
        </w:rPr>
      </w:pPr>
      <w:r w:rsidRPr="00BD5FDE">
        <w:rPr>
          <w:rFonts w:ascii="Times New Roman" w:eastAsia="Times New Roman" w:hAnsi="Times New Roman" w:cs="Times New Roman"/>
          <w:noProof/>
          <w:sz w:val="24"/>
          <w:szCs w:val="24"/>
          <w:lang w:eastAsia="ru-RU"/>
        </w:rPr>
        <w:drawing>
          <wp:inline distT="0" distB="0" distL="0" distR="0">
            <wp:extent cx="3200400" cy="1828800"/>
            <wp:effectExtent l="19050" t="0" r="0" b="0"/>
            <wp:docPr id="154" name="Рисунок 16" descr="Подрез">
              <a:hlinkClick xmlns:a="http://schemas.openxmlformats.org/drawingml/2006/main" r:id="rId132" tooltip="&quot;Подрез&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Подрез">
                      <a:hlinkClick r:id="rId132" tooltip="&quot;Подрез&quot;"/>
                    </pic:cNvPr>
                    <pic:cNvPicPr>
                      <a:picLocks noChangeAspect="1" noChangeArrowheads="1"/>
                    </pic:cNvPicPr>
                  </pic:nvPicPr>
                  <pic:blipFill>
                    <a:blip r:embed="rId1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1828800"/>
                    </a:xfrm>
                    <a:prstGeom prst="rect">
                      <a:avLst/>
                    </a:prstGeom>
                    <a:noFill/>
                    <a:ln>
                      <a:noFill/>
                    </a:ln>
                  </pic:spPr>
                </pic:pic>
              </a:graphicData>
            </a:graphic>
          </wp:inline>
        </w:drawing>
      </w:r>
    </w:p>
    <w:p w:rsidR="00D06154" w:rsidRPr="00BD5FDE" w:rsidRDefault="00D06154" w:rsidP="00D06154">
      <w:pPr>
        <w:shd w:val="clear" w:color="auto" w:fill="FFFFFF"/>
        <w:spacing w:line="360" w:lineRule="atLeast"/>
        <w:rPr>
          <w:rFonts w:ascii="Times New Roman" w:eastAsia="Times New Roman" w:hAnsi="Times New Roman" w:cs="Times New Roman"/>
          <w:sz w:val="24"/>
          <w:szCs w:val="24"/>
          <w:lang w:eastAsia="ru-RU"/>
        </w:rPr>
      </w:pPr>
      <w:r w:rsidRPr="00BD5FDE">
        <w:rPr>
          <w:rFonts w:ascii="Times New Roman" w:eastAsia="Times New Roman" w:hAnsi="Times New Roman" w:cs="Times New Roman"/>
          <w:b/>
          <w:bCs/>
          <w:sz w:val="24"/>
          <w:szCs w:val="24"/>
          <w:lang w:eastAsia="ru-RU"/>
        </w:rPr>
        <w:t>Подрез перемежающийся локальный (5012; F)</w:t>
      </w:r>
      <w:r w:rsidRPr="00BD5FDE">
        <w:rPr>
          <w:rFonts w:ascii="Times New Roman" w:eastAsia="Times New Roman" w:hAnsi="Times New Roman" w:cs="Times New Roman"/>
          <w:sz w:val="24"/>
          <w:szCs w:val="24"/>
          <w:lang w:eastAsia="ru-RU"/>
        </w:rPr>
        <w:t> - углубление продольное отдельными участками на наружной поверхности валика сварного шва</w:t>
      </w:r>
    </w:p>
    <w:p w:rsidR="00D06154" w:rsidRPr="00BD5FDE" w:rsidRDefault="00D06154" w:rsidP="00D06154">
      <w:pPr>
        <w:shd w:val="clear" w:color="auto" w:fill="FFFFFF"/>
        <w:spacing w:line="360" w:lineRule="atLeast"/>
        <w:jc w:val="center"/>
        <w:rPr>
          <w:rFonts w:ascii="Times New Roman" w:eastAsia="Times New Roman" w:hAnsi="Times New Roman" w:cs="Times New Roman"/>
          <w:sz w:val="24"/>
          <w:szCs w:val="24"/>
          <w:lang w:eastAsia="ru-RU"/>
        </w:rPr>
      </w:pPr>
      <w:r w:rsidRPr="00BD5FDE">
        <w:rPr>
          <w:rFonts w:ascii="Times New Roman" w:eastAsia="Times New Roman" w:hAnsi="Times New Roman" w:cs="Times New Roman"/>
          <w:noProof/>
          <w:sz w:val="24"/>
          <w:szCs w:val="24"/>
          <w:lang w:eastAsia="ru-RU"/>
        </w:rPr>
        <w:drawing>
          <wp:inline distT="0" distB="0" distL="0" distR="0">
            <wp:extent cx="3800475" cy="2850357"/>
            <wp:effectExtent l="0" t="0" r="0" b="7620"/>
            <wp:docPr id="155" name="Рисунок 17" descr="Подрез">
              <a:hlinkClick xmlns:a="http://schemas.openxmlformats.org/drawingml/2006/main" r:id="rId134" tooltip="&quot;Подрез&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Подрез">
                      <a:hlinkClick r:id="rId134" tooltip="&quot;Подрез&quot;"/>
                    </pic:cNvPr>
                    <pic:cNvPicPr>
                      <a:picLocks noChangeAspect="1" noChangeArrowheads="1"/>
                    </pic:cNvPicPr>
                  </pic:nvPicPr>
                  <pic:blipFill>
                    <a:blip r:embed="rId1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03160" cy="2852371"/>
                    </a:xfrm>
                    <a:prstGeom prst="rect">
                      <a:avLst/>
                    </a:prstGeom>
                    <a:noFill/>
                    <a:ln>
                      <a:noFill/>
                    </a:ln>
                  </pic:spPr>
                </pic:pic>
              </a:graphicData>
            </a:graphic>
          </wp:inline>
        </w:drawing>
      </w:r>
    </w:p>
    <w:p w:rsidR="00D06154" w:rsidRPr="00BD5FDE" w:rsidRDefault="00D06154" w:rsidP="00D06154">
      <w:pPr>
        <w:shd w:val="clear" w:color="auto" w:fill="FFFFFF"/>
        <w:spacing w:line="360" w:lineRule="atLeast"/>
        <w:jc w:val="center"/>
        <w:rPr>
          <w:rFonts w:ascii="Times New Roman" w:eastAsia="Times New Roman" w:hAnsi="Times New Roman" w:cs="Times New Roman"/>
          <w:sz w:val="24"/>
          <w:szCs w:val="24"/>
          <w:lang w:eastAsia="ru-RU"/>
        </w:rPr>
      </w:pPr>
      <w:r w:rsidRPr="00BD5FDE">
        <w:rPr>
          <w:rFonts w:ascii="Times New Roman" w:eastAsia="Times New Roman" w:hAnsi="Times New Roman" w:cs="Times New Roman"/>
          <w:noProof/>
          <w:sz w:val="24"/>
          <w:szCs w:val="24"/>
          <w:lang w:eastAsia="ru-RU"/>
        </w:rPr>
        <w:drawing>
          <wp:inline distT="0" distB="0" distL="0" distR="0">
            <wp:extent cx="3962400" cy="2641600"/>
            <wp:effectExtent l="0" t="0" r="0" b="6350"/>
            <wp:docPr id="156" name="Рисунок 18" descr="Подрез">
              <a:hlinkClick xmlns:a="http://schemas.openxmlformats.org/drawingml/2006/main" r:id="rId136" tooltip="&quot;Подрез&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Подрез">
                      <a:hlinkClick r:id="rId136" tooltip="&quot;Подрез&quot;"/>
                    </pic:cNvPr>
                    <pic:cNvPicPr>
                      <a:picLocks noChangeAspect="1" noChangeArrowheads="1"/>
                    </pic:cNvPicPr>
                  </pic:nvPicPr>
                  <pic:blipFill>
                    <a:blip r:embed="rId1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62400" cy="2641600"/>
                    </a:xfrm>
                    <a:prstGeom prst="rect">
                      <a:avLst/>
                    </a:prstGeom>
                    <a:noFill/>
                    <a:ln>
                      <a:noFill/>
                    </a:ln>
                  </pic:spPr>
                </pic:pic>
              </a:graphicData>
            </a:graphic>
          </wp:inline>
        </w:drawing>
      </w:r>
    </w:p>
    <w:p w:rsidR="00D06154" w:rsidRPr="00BD5FDE" w:rsidRDefault="00D06154" w:rsidP="00D06154">
      <w:pPr>
        <w:shd w:val="clear" w:color="auto" w:fill="FFFFFF"/>
        <w:spacing w:before="90" w:after="90"/>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b/>
          <w:sz w:val="24"/>
          <w:szCs w:val="24"/>
          <w:lang w:eastAsia="ru-RU"/>
        </w:rPr>
        <w:t>Подрезы приводят</w:t>
      </w:r>
      <w:r w:rsidRPr="00BD5FDE">
        <w:rPr>
          <w:rFonts w:ascii="Times New Roman" w:eastAsia="Times New Roman" w:hAnsi="Times New Roman" w:cs="Times New Roman"/>
          <w:sz w:val="24"/>
          <w:szCs w:val="24"/>
          <w:lang w:eastAsia="ru-RU"/>
        </w:rPr>
        <w:t xml:space="preserve"> к ослаблению сечения основного металла и местной концентрации напряжений под влиянием рабочих нагрузок. При электродуговой сварке подрезы возникают при повышенном токе и напряжении дуги, а при газовой сварке - из-за повышенной мощности сварного пламени.</w:t>
      </w:r>
    </w:p>
    <w:p w:rsidR="00D06154" w:rsidRPr="00BD5FDE" w:rsidRDefault="00D06154" w:rsidP="00D06154">
      <w:pPr>
        <w:shd w:val="clear" w:color="auto" w:fill="FFFFFF"/>
        <w:spacing w:before="90" w:after="90"/>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b/>
          <w:sz w:val="24"/>
          <w:szCs w:val="24"/>
          <w:lang w:eastAsia="ru-RU"/>
        </w:rPr>
        <w:t>Подрезы часто образуются</w:t>
      </w:r>
      <w:r w:rsidRPr="00BD5FDE">
        <w:rPr>
          <w:rFonts w:ascii="Times New Roman" w:eastAsia="Times New Roman" w:hAnsi="Times New Roman" w:cs="Times New Roman"/>
          <w:sz w:val="24"/>
          <w:szCs w:val="24"/>
          <w:lang w:eastAsia="ru-RU"/>
        </w:rPr>
        <w:t xml:space="preserve"> при сваривании горизонтальных швов на вертикальной плоскости. </w:t>
      </w:r>
      <w:proofErr w:type="gramStart"/>
      <w:r w:rsidRPr="00BD5FDE">
        <w:rPr>
          <w:rFonts w:ascii="Times New Roman" w:eastAsia="Times New Roman" w:hAnsi="Times New Roman" w:cs="Times New Roman"/>
          <w:sz w:val="24"/>
          <w:szCs w:val="24"/>
          <w:lang w:eastAsia="ru-RU"/>
        </w:rPr>
        <w:t>При ручной дуговом сварке угловых соединении причиной возникновения подрезов часто является неправильная техника выполнения швов, в частности неправильное положение электрода по отношению к оси шва, особенно при работе в стесненных условиях.</w:t>
      </w:r>
      <w:proofErr w:type="gramEnd"/>
      <w:r w:rsidRPr="00BD5FDE">
        <w:rPr>
          <w:rFonts w:ascii="Times New Roman" w:eastAsia="Times New Roman" w:hAnsi="Times New Roman" w:cs="Times New Roman"/>
          <w:sz w:val="24"/>
          <w:szCs w:val="24"/>
          <w:lang w:eastAsia="ru-RU"/>
        </w:rPr>
        <w:t xml:space="preserve"> Иногда подрезы образуются на внутренних валиках швов, выполненных аргонодуговой сваркой. Причиной их образования могут быть плохая сборка (смешение кромок), неточное ведение электрода по разделке.</w:t>
      </w:r>
    </w:p>
    <w:p w:rsidR="00D06154" w:rsidRPr="00BD5FDE" w:rsidRDefault="00D06154" w:rsidP="00D06154">
      <w:pPr>
        <w:shd w:val="clear" w:color="auto" w:fill="FFFFFF"/>
        <w:spacing w:before="90" w:after="90"/>
        <w:jc w:val="both"/>
        <w:rPr>
          <w:rFonts w:ascii="Times New Roman" w:eastAsia="Times New Roman" w:hAnsi="Times New Roman" w:cs="Times New Roman"/>
          <w:b/>
          <w:i/>
          <w:sz w:val="24"/>
          <w:szCs w:val="24"/>
          <w:lang w:eastAsia="ru-RU"/>
        </w:rPr>
      </w:pPr>
      <w:r w:rsidRPr="00BD5FDE">
        <w:rPr>
          <w:rFonts w:ascii="Times New Roman" w:eastAsia="Times New Roman" w:hAnsi="Times New Roman" w:cs="Times New Roman"/>
          <w:b/>
          <w:i/>
          <w:sz w:val="24"/>
          <w:szCs w:val="24"/>
          <w:lang w:eastAsia="ru-RU"/>
        </w:rPr>
        <w:t>Этот дефект обнаруживается визуально и при отклонениях выше установленной нормы полежит заварке тонким (ниточным) швов электродами малого диаметра.</w:t>
      </w:r>
    </w:p>
    <w:p w:rsidR="00D06154" w:rsidRPr="00BD5FDE" w:rsidRDefault="00D06154" w:rsidP="00D06154">
      <w:pPr>
        <w:shd w:val="clear" w:color="auto" w:fill="FFFFFF"/>
        <w:spacing w:line="360" w:lineRule="atLeast"/>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b/>
          <w:bCs/>
          <w:i/>
          <w:iCs/>
          <w:sz w:val="24"/>
          <w:szCs w:val="24"/>
          <w:lang w:eastAsia="ru-RU" w:bidi="ru-RU"/>
        </w:rPr>
        <w:t>Наплыв</w:t>
      </w:r>
      <w:r w:rsidRPr="00BD5FDE">
        <w:rPr>
          <w:rFonts w:ascii="Times New Roman" w:eastAsia="Times New Roman" w:hAnsi="Times New Roman" w:cs="Times New Roman"/>
          <w:sz w:val="24"/>
          <w:szCs w:val="24"/>
          <w:lang w:eastAsia="ru-RU" w:bidi="ru-RU"/>
        </w:rPr>
        <w:t xml:space="preserve">- это дефект в виде натекания металла шва на поверхность основного металла или ранее выполненного валика без сплавления с ним. </w:t>
      </w:r>
      <w:r w:rsidRPr="00BD5FDE">
        <w:rPr>
          <w:rFonts w:ascii="Times New Roman" w:eastAsia="Times New Roman" w:hAnsi="Times New Roman" w:cs="Times New Roman"/>
          <w:b/>
          <w:bCs/>
          <w:sz w:val="24"/>
          <w:szCs w:val="24"/>
          <w:lang w:eastAsia="ru-RU"/>
        </w:rPr>
        <w:t>Наплав (506) (он же наплыв)</w:t>
      </w:r>
      <w:r w:rsidRPr="00BD5FDE">
        <w:rPr>
          <w:rFonts w:ascii="Times New Roman" w:eastAsia="Times New Roman" w:hAnsi="Times New Roman" w:cs="Times New Roman"/>
          <w:sz w:val="24"/>
          <w:szCs w:val="24"/>
          <w:lang w:eastAsia="ru-RU"/>
        </w:rPr>
        <w:t> - избыток наплавленного металла сварного шва, натекший на поверхность основного металла, но не сплавленный с ним.</w:t>
      </w:r>
    </w:p>
    <w:p w:rsidR="00D06154" w:rsidRPr="00BD5FDE" w:rsidRDefault="00D06154" w:rsidP="00D06154">
      <w:pPr>
        <w:shd w:val="clear" w:color="auto" w:fill="FFFFFF"/>
        <w:spacing w:line="360" w:lineRule="atLeast"/>
        <w:jc w:val="center"/>
        <w:rPr>
          <w:rFonts w:ascii="Times New Roman" w:eastAsia="Times New Roman" w:hAnsi="Times New Roman" w:cs="Times New Roman"/>
          <w:sz w:val="24"/>
          <w:szCs w:val="24"/>
          <w:lang w:eastAsia="ru-RU"/>
        </w:rPr>
      </w:pPr>
      <w:r w:rsidRPr="00BD5FDE">
        <w:rPr>
          <w:rFonts w:ascii="Times New Roman" w:eastAsia="Times New Roman" w:hAnsi="Times New Roman" w:cs="Times New Roman"/>
          <w:noProof/>
          <w:sz w:val="24"/>
          <w:szCs w:val="24"/>
          <w:lang w:eastAsia="ru-RU"/>
        </w:rPr>
        <w:drawing>
          <wp:inline distT="0" distB="0" distL="0" distR="0">
            <wp:extent cx="2505462" cy="2428875"/>
            <wp:effectExtent l="0" t="0" r="9525" b="0"/>
            <wp:docPr id="157" name="Рисунок 19" descr="Наплав">
              <a:hlinkClick xmlns:a="http://schemas.openxmlformats.org/drawingml/2006/main" r:id="rId138" tooltip="&quot;Наплав&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Наплав">
                      <a:hlinkClick r:id="rId138" tooltip="&quot;Наплав&quot;"/>
                    </pic:cNvPr>
                    <pic:cNvPicPr>
                      <a:picLocks noChangeAspect="1" noChangeArrowheads="1"/>
                    </pic:cNvPicPr>
                  </pic:nvPicPr>
                  <pic:blipFill>
                    <a:blip r:embed="rId1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09659" cy="2432944"/>
                    </a:xfrm>
                    <a:prstGeom prst="rect">
                      <a:avLst/>
                    </a:prstGeom>
                    <a:noFill/>
                    <a:ln>
                      <a:noFill/>
                    </a:ln>
                  </pic:spPr>
                </pic:pic>
              </a:graphicData>
            </a:graphic>
          </wp:inline>
        </w:drawing>
      </w:r>
    </w:p>
    <w:p w:rsidR="00D06154" w:rsidRPr="00BD5FDE" w:rsidRDefault="00D06154" w:rsidP="00D06154">
      <w:pPr>
        <w:shd w:val="clear" w:color="auto" w:fill="FFFFFF"/>
        <w:spacing w:before="90" w:after="90" w:line="360" w:lineRule="atLeast"/>
        <w:jc w:val="both"/>
        <w:rPr>
          <w:rFonts w:ascii="Times New Roman" w:eastAsia="Times New Roman" w:hAnsi="Times New Roman" w:cs="Times New Roman"/>
          <w:b/>
          <w:sz w:val="24"/>
          <w:szCs w:val="24"/>
          <w:lang w:eastAsia="ru-RU"/>
        </w:rPr>
      </w:pPr>
      <w:r w:rsidRPr="00BD5FDE">
        <w:rPr>
          <w:rFonts w:ascii="Times New Roman" w:eastAsia="Times New Roman" w:hAnsi="Times New Roman" w:cs="Times New Roman"/>
          <w:sz w:val="24"/>
          <w:szCs w:val="24"/>
          <w:lang w:eastAsia="ru-RU"/>
        </w:rPr>
        <w:t xml:space="preserve">Они могут быть местными - в виде отдельных застывших капель, а также иметь значительную протяженность вдоль шва. Причины образования наплывов - большой сварочный ток, слишком длинная дуга, неправильный наклон электрода, большой угол наклона изделия при сварке на спуск, плохая очистка свариваемых кромок. При выполнении кольцевых швов наплывы образуются при недостаточном или излишнем смещении электрода с зенита. </w:t>
      </w:r>
      <w:r w:rsidRPr="00BD5FDE">
        <w:rPr>
          <w:rFonts w:ascii="Times New Roman" w:eastAsia="Times New Roman" w:hAnsi="Times New Roman" w:cs="Times New Roman"/>
          <w:b/>
          <w:sz w:val="24"/>
          <w:szCs w:val="24"/>
          <w:lang w:eastAsia="ru-RU"/>
        </w:rPr>
        <w:t>В местах наплывов часто могут выявляться непровары, трещины и др.</w:t>
      </w:r>
    </w:p>
    <w:p w:rsidR="00D06154" w:rsidRPr="00BD5FDE" w:rsidRDefault="00D06154" w:rsidP="00D06154">
      <w:pPr>
        <w:shd w:val="clear" w:color="auto" w:fill="FFFFFF"/>
        <w:spacing w:before="90" w:after="90" w:line="360" w:lineRule="atLeast"/>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Наплывы удаляют механическим способом</w:t>
      </w:r>
      <w:proofErr w:type="gramStart"/>
      <w:r w:rsidRPr="00BD5FDE">
        <w:rPr>
          <w:rFonts w:ascii="Times New Roman" w:eastAsia="Times New Roman" w:hAnsi="Times New Roman" w:cs="Times New Roman"/>
          <w:sz w:val="24"/>
          <w:szCs w:val="24"/>
          <w:lang w:eastAsia="ru-RU"/>
        </w:rPr>
        <w:t xml:space="preserve"> ,</w:t>
      </w:r>
      <w:proofErr w:type="gramEnd"/>
      <w:r w:rsidRPr="00BD5FDE">
        <w:rPr>
          <w:rFonts w:ascii="Times New Roman" w:eastAsia="Times New Roman" w:hAnsi="Times New Roman" w:cs="Times New Roman"/>
          <w:sz w:val="24"/>
          <w:szCs w:val="24"/>
          <w:lang w:eastAsia="ru-RU"/>
        </w:rPr>
        <w:t xml:space="preserve"> проверяя, нет ли в этих местах </w:t>
      </w:r>
      <w:proofErr w:type="spellStart"/>
      <w:r w:rsidRPr="00BD5FDE">
        <w:rPr>
          <w:rFonts w:ascii="Times New Roman" w:eastAsia="Times New Roman" w:hAnsi="Times New Roman" w:cs="Times New Roman"/>
          <w:sz w:val="24"/>
          <w:szCs w:val="24"/>
          <w:lang w:eastAsia="ru-RU"/>
        </w:rPr>
        <w:t>непровара</w:t>
      </w:r>
      <w:proofErr w:type="spellEnd"/>
      <w:r w:rsidRPr="00BD5FDE">
        <w:rPr>
          <w:rFonts w:ascii="Times New Roman" w:eastAsia="Times New Roman" w:hAnsi="Times New Roman" w:cs="Times New Roman"/>
          <w:sz w:val="24"/>
          <w:szCs w:val="24"/>
          <w:lang w:eastAsia="ru-RU"/>
        </w:rPr>
        <w:t>.</w:t>
      </w:r>
    </w:p>
    <w:p w:rsidR="00D06154" w:rsidRPr="00BD5FDE" w:rsidRDefault="00D06154" w:rsidP="00D06154">
      <w:pPr>
        <w:shd w:val="clear" w:color="auto" w:fill="FFFFFF"/>
        <w:spacing w:line="360" w:lineRule="atLeast"/>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b/>
          <w:bCs/>
          <w:sz w:val="24"/>
          <w:szCs w:val="24"/>
          <w:lang w:eastAsia="ru-RU"/>
        </w:rPr>
        <w:t>Кратер (2024; К)</w:t>
      </w:r>
      <w:r w:rsidRPr="00BD5FDE">
        <w:rPr>
          <w:rFonts w:ascii="Times New Roman" w:eastAsia="Times New Roman" w:hAnsi="Times New Roman" w:cs="Times New Roman"/>
          <w:sz w:val="24"/>
          <w:szCs w:val="24"/>
          <w:lang w:eastAsia="ru-RU"/>
        </w:rPr>
        <w:t xml:space="preserve"> - усадочная раковина в конце валика сварного шва, не заваренная </w:t>
      </w:r>
      <w:proofErr w:type="gramStart"/>
      <w:r w:rsidRPr="00BD5FDE">
        <w:rPr>
          <w:rFonts w:ascii="Times New Roman" w:eastAsia="Times New Roman" w:hAnsi="Times New Roman" w:cs="Times New Roman"/>
          <w:sz w:val="24"/>
          <w:szCs w:val="24"/>
          <w:lang w:eastAsia="ru-RU"/>
        </w:rPr>
        <w:t>до</w:t>
      </w:r>
      <w:proofErr w:type="gramEnd"/>
      <w:r w:rsidRPr="00BD5FDE">
        <w:rPr>
          <w:rFonts w:ascii="Times New Roman" w:eastAsia="Times New Roman" w:hAnsi="Times New Roman" w:cs="Times New Roman"/>
          <w:sz w:val="24"/>
          <w:szCs w:val="24"/>
          <w:lang w:eastAsia="ru-RU"/>
        </w:rPr>
        <w:t xml:space="preserve"> или </w:t>
      </w:r>
      <w:proofErr w:type="gramStart"/>
      <w:r w:rsidRPr="00BD5FDE">
        <w:rPr>
          <w:rFonts w:ascii="Times New Roman" w:eastAsia="Times New Roman" w:hAnsi="Times New Roman" w:cs="Times New Roman"/>
          <w:sz w:val="24"/>
          <w:szCs w:val="24"/>
          <w:lang w:eastAsia="ru-RU"/>
        </w:rPr>
        <w:t>во</w:t>
      </w:r>
      <w:proofErr w:type="gramEnd"/>
      <w:r w:rsidRPr="00BD5FDE">
        <w:rPr>
          <w:rFonts w:ascii="Times New Roman" w:eastAsia="Times New Roman" w:hAnsi="Times New Roman" w:cs="Times New Roman"/>
          <w:sz w:val="24"/>
          <w:szCs w:val="24"/>
          <w:lang w:eastAsia="ru-RU"/>
        </w:rPr>
        <w:t xml:space="preserve"> время выполнения последующих проходов </w:t>
      </w:r>
      <w:r w:rsidRPr="00BD5FDE">
        <w:rPr>
          <w:rFonts w:ascii="Times New Roman" w:eastAsia="Times New Roman" w:hAnsi="Times New Roman" w:cs="Times New Roman"/>
          <w:b/>
          <w:bCs/>
          <w:sz w:val="24"/>
          <w:szCs w:val="24"/>
          <w:lang w:eastAsia="ru-RU"/>
        </w:rPr>
        <w:t>или</w:t>
      </w:r>
      <w:r w:rsidRPr="00BD5FDE">
        <w:rPr>
          <w:rFonts w:ascii="Times New Roman" w:eastAsia="Times New Roman" w:hAnsi="Times New Roman" w:cs="Times New Roman"/>
          <w:sz w:val="24"/>
          <w:szCs w:val="24"/>
          <w:lang w:eastAsia="ru-RU"/>
        </w:rPr>
        <w:t xml:space="preserve"> - дефект сварного шва, который образуется в виде углублений в местах резкого отрыва дуги в конце сварки. В углублениях кратера могут появляться усадочные рыхлости, часто переходящие в трещины.</w:t>
      </w:r>
    </w:p>
    <w:p w:rsidR="00D06154" w:rsidRPr="00BD5FDE" w:rsidRDefault="00D06154" w:rsidP="00D06154">
      <w:pPr>
        <w:shd w:val="clear" w:color="auto" w:fill="FFFFFF"/>
        <w:spacing w:line="360" w:lineRule="atLeast"/>
        <w:jc w:val="center"/>
        <w:rPr>
          <w:rFonts w:ascii="Times New Roman" w:eastAsia="Times New Roman" w:hAnsi="Times New Roman" w:cs="Times New Roman"/>
          <w:sz w:val="24"/>
          <w:szCs w:val="24"/>
          <w:lang w:eastAsia="ru-RU"/>
        </w:rPr>
      </w:pPr>
      <w:r w:rsidRPr="00BD5FDE">
        <w:rPr>
          <w:rFonts w:ascii="Times New Roman" w:eastAsia="Times New Roman" w:hAnsi="Times New Roman" w:cs="Times New Roman"/>
          <w:noProof/>
          <w:sz w:val="24"/>
          <w:szCs w:val="24"/>
          <w:lang w:eastAsia="ru-RU"/>
        </w:rPr>
        <w:drawing>
          <wp:inline distT="0" distB="0" distL="0" distR="0">
            <wp:extent cx="3026998" cy="1304925"/>
            <wp:effectExtent l="19050" t="0" r="1952" b="0"/>
            <wp:docPr id="158" name="Рисунок 1" descr="Кратер">
              <a:hlinkClick xmlns:a="http://schemas.openxmlformats.org/drawingml/2006/main" r:id="rId140" tooltip="&quot;Кратер&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Кратер">
                      <a:hlinkClick r:id="rId140" tooltip="&quot;Кратер&quot;"/>
                    </pic:cNvPr>
                    <pic:cNvPicPr>
                      <a:picLocks noChangeAspect="1" noChangeArrowheads="1"/>
                    </pic:cNvPicPr>
                  </pic:nvPicPr>
                  <pic:blipFill>
                    <a:blip r:embed="rId1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26998" cy="1304925"/>
                    </a:xfrm>
                    <a:prstGeom prst="rect">
                      <a:avLst/>
                    </a:prstGeom>
                    <a:noFill/>
                    <a:ln>
                      <a:noFill/>
                    </a:ln>
                  </pic:spPr>
                </pic:pic>
              </a:graphicData>
            </a:graphic>
          </wp:inline>
        </w:drawing>
      </w:r>
    </w:p>
    <w:p w:rsidR="00D06154" w:rsidRPr="00BD5FDE" w:rsidRDefault="00D06154" w:rsidP="00D06154">
      <w:pPr>
        <w:shd w:val="clear" w:color="auto" w:fill="FFFFFF"/>
        <w:spacing w:line="360" w:lineRule="atLeast"/>
        <w:jc w:val="center"/>
        <w:rPr>
          <w:rFonts w:ascii="Times New Roman" w:eastAsia="Times New Roman" w:hAnsi="Times New Roman" w:cs="Times New Roman"/>
          <w:sz w:val="24"/>
          <w:szCs w:val="24"/>
          <w:lang w:eastAsia="ru-RU"/>
        </w:rPr>
      </w:pPr>
      <w:r w:rsidRPr="00BD5FDE">
        <w:rPr>
          <w:rFonts w:ascii="Times New Roman" w:eastAsia="Times New Roman" w:hAnsi="Times New Roman" w:cs="Times New Roman"/>
          <w:noProof/>
          <w:sz w:val="24"/>
          <w:szCs w:val="24"/>
          <w:lang w:eastAsia="ru-RU"/>
        </w:rPr>
        <w:drawing>
          <wp:inline distT="0" distB="0" distL="0" distR="0">
            <wp:extent cx="3514725" cy="2207524"/>
            <wp:effectExtent l="19050" t="0" r="9525" b="0"/>
            <wp:docPr id="159" name="Рисунок 2" descr="Кратер">
              <a:hlinkClick xmlns:a="http://schemas.openxmlformats.org/drawingml/2006/main" r:id="rId142" tooltip="&quot;Кратер&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Кратер">
                      <a:hlinkClick r:id="rId142" tooltip="&quot;Кратер&quot;"/>
                    </pic:cNvPr>
                    <pic:cNvPicPr>
                      <a:picLocks noChangeAspect="1" noChangeArrowheads="1"/>
                    </pic:cNvPicPr>
                  </pic:nvPicPr>
                  <pic:blipFill>
                    <a:blip r:embed="rId1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14725" cy="2207524"/>
                    </a:xfrm>
                    <a:prstGeom prst="rect">
                      <a:avLst/>
                    </a:prstGeom>
                    <a:noFill/>
                    <a:ln>
                      <a:noFill/>
                    </a:ln>
                  </pic:spPr>
                </pic:pic>
              </a:graphicData>
            </a:graphic>
          </wp:inline>
        </w:drawing>
      </w:r>
    </w:p>
    <w:p w:rsidR="00D06154" w:rsidRPr="00BD5FDE" w:rsidRDefault="00D06154" w:rsidP="00D06154">
      <w:pPr>
        <w:shd w:val="clear" w:color="auto" w:fill="FFFFFF"/>
        <w:spacing w:line="360" w:lineRule="atLeast"/>
        <w:jc w:val="center"/>
        <w:rPr>
          <w:rFonts w:ascii="Times New Roman" w:eastAsia="Times New Roman" w:hAnsi="Times New Roman" w:cs="Times New Roman"/>
          <w:sz w:val="24"/>
          <w:szCs w:val="24"/>
          <w:lang w:eastAsia="ru-RU"/>
        </w:rPr>
      </w:pPr>
      <w:r w:rsidRPr="00BD5FDE">
        <w:rPr>
          <w:rFonts w:ascii="Times New Roman" w:eastAsia="Times New Roman" w:hAnsi="Times New Roman" w:cs="Times New Roman"/>
          <w:noProof/>
          <w:sz w:val="24"/>
          <w:szCs w:val="24"/>
          <w:lang w:eastAsia="ru-RU"/>
        </w:rPr>
        <w:drawing>
          <wp:inline distT="0" distB="0" distL="0" distR="0">
            <wp:extent cx="3152775" cy="1800225"/>
            <wp:effectExtent l="19050" t="0" r="9525" b="0"/>
            <wp:docPr id="160" name="Рисунок 3" descr="Кратер">
              <a:hlinkClick xmlns:a="http://schemas.openxmlformats.org/drawingml/2006/main" r:id="rId144" tooltip="&quot;Кратер&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Кратер">
                      <a:hlinkClick r:id="rId144" tooltip="&quot;Кратер&quot;"/>
                    </pic:cNvPr>
                    <pic:cNvPicPr>
                      <a:picLocks noChangeAspect="1" noChangeArrowheads="1"/>
                    </pic:cNvPicPr>
                  </pic:nvPicPr>
                  <pic:blipFill>
                    <a:blip r:embed="rId14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52775" cy="1800225"/>
                    </a:xfrm>
                    <a:prstGeom prst="rect">
                      <a:avLst/>
                    </a:prstGeom>
                    <a:noFill/>
                    <a:ln>
                      <a:noFill/>
                    </a:ln>
                  </pic:spPr>
                </pic:pic>
              </a:graphicData>
            </a:graphic>
          </wp:inline>
        </w:drawing>
      </w:r>
    </w:p>
    <w:p w:rsidR="00D06154" w:rsidRPr="00BD5FDE" w:rsidRDefault="00D06154" w:rsidP="00D06154">
      <w:pPr>
        <w:shd w:val="clear" w:color="auto" w:fill="FFFFFF"/>
        <w:spacing w:before="90" w:after="90" w:line="360" w:lineRule="atLeast"/>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 xml:space="preserve">Кратеры обычно появляются в результате неправильных действий сварщика. При автоматической сварке кратер может появляться в местах выводных планок, где обрывается сварочный шов. Кратеры уменьшают рабочее сечение сварочного шва, то есть снижают его прочность. Кроме того, в кратерах могут возникать усадочные рыхлости, которые способствуют образованию трещин. </w:t>
      </w:r>
    </w:p>
    <w:p w:rsidR="00D06154" w:rsidRPr="00BD5FDE" w:rsidRDefault="00D06154" w:rsidP="00D06154">
      <w:pPr>
        <w:shd w:val="clear" w:color="auto" w:fill="FFFFFF"/>
        <w:spacing w:before="90" w:after="90" w:line="360" w:lineRule="atLeast"/>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Кратеры вырубают до основного металла, зачищают и заваривают.</w:t>
      </w:r>
    </w:p>
    <w:p w:rsidR="00D06154" w:rsidRPr="00BD5FDE" w:rsidRDefault="00D06154" w:rsidP="00D06154">
      <w:pPr>
        <w:numPr>
          <w:ilvl w:val="0"/>
          <w:numId w:val="75"/>
        </w:numPr>
        <w:spacing w:before="100" w:beforeAutospacing="1" w:after="100" w:afterAutospacing="1" w:line="273" w:lineRule="atLeast"/>
        <w:contextualSpacing/>
        <w:rPr>
          <w:rFonts w:ascii="Times New Roman" w:eastAsia="Calibri" w:hAnsi="Times New Roman" w:cs="Times New Roman"/>
          <w:sz w:val="24"/>
          <w:szCs w:val="24"/>
        </w:rPr>
      </w:pPr>
      <w:r w:rsidRPr="00BD5FDE">
        <w:rPr>
          <w:rFonts w:ascii="Times New Roman" w:eastAsia="Calibri" w:hAnsi="Times New Roman" w:cs="Times New Roman"/>
          <w:b/>
          <w:sz w:val="24"/>
          <w:szCs w:val="24"/>
        </w:rPr>
        <w:t xml:space="preserve">Технологическая задача </w:t>
      </w:r>
      <w:proofErr w:type="gramStart"/>
      <w:r w:rsidRPr="00BD5FDE">
        <w:rPr>
          <w:rFonts w:ascii="Times New Roman" w:eastAsia="Calibri" w:hAnsi="Times New Roman" w:cs="Times New Roman"/>
          <w:b/>
          <w:sz w:val="24"/>
          <w:szCs w:val="24"/>
        </w:rPr>
        <w:t>:</w:t>
      </w:r>
      <w:r w:rsidRPr="00BD5FDE">
        <w:rPr>
          <w:rFonts w:ascii="Times New Roman" w:eastAsia="Calibri" w:hAnsi="Times New Roman" w:cs="Times New Roman"/>
          <w:sz w:val="24"/>
          <w:szCs w:val="24"/>
        </w:rPr>
        <w:t>О</w:t>
      </w:r>
      <w:proofErr w:type="gramEnd"/>
      <w:r w:rsidRPr="00BD5FDE">
        <w:rPr>
          <w:rFonts w:ascii="Times New Roman" w:eastAsia="Calibri" w:hAnsi="Times New Roman" w:cs="Times New Roman"/>
          <w:sz w:val="24"/>
          <w:szCs w:val="24"/>
        </w:rPr>
        <w:t>смотреть сварные соединения и заполнить таблицу 1.</w:t>
      </w:r>
    </w:p>
    <w:p w:rsidR="00D06154" w:rsidRPr="00BD5FDE" w:rsidRDefault="00D06154" w:rsidP="00D06154">
      <w:pPr>
        <w:spacing w:before="100" w:beforeAutospacing="1" w:after="100" w:afterAutospacing="1"/>
        <w:jc w:val="right"/>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 xml:space="preserve">                                       Таблица 1. Результаты исследований качества сварного соединения</w:t>
      </w:r>
    </w:p>
    <w:tbl>
      <w:tblPr>
        <w:tblW w:w="9824" w:type="dxa"/>
        <w:tblBorders>
          <w:top w:val="single" w:sz="6" w:space="0" w:color="000000"/>
          <w:left w:val="single" w:sz="6" w:space="0" w:color="000000"/>
          <w:bottom w:val="single" w:sz="6" w:space="0" w:color="000000"/>
          <w:right w:val="single" w:sz="6" w:space="0" w:color="000000"/>
        </w:tblBorders>
        <w:tblCellMar>
          <w:top w:w="105" w:type="dxa"/>
          <w:left w:w="105" w:type="dxa"/>
          <w:bottom w:w="105" w:type="dxa"/>
          <w:right w:w="105" w:type="dxa"/>
        </w:tblCellMar>
        <w:tblLook w:val="04A0"/>
      </w:tblPr>
      <w:tblGrid>
        <w:gridCol w:w="1396"/>
        <w:gridCol w:w="1388"/>
        <w:gridCol w:w="1651"/>
        <w:gridCol w:w="1927"/>
        <w:gridCol w:w="1538"/>
        <w:gridCol w:w="1924"/>
      </w:tblGrid>
      <w:tr w:rsidR="00D06154" w:rsidRPr="00BD5FDE" w:rsidTr="00E031C5">
        <w:trPr>
          <w:trHeight w:val="795"/>
        </w:trPr>
        <w:tc>
          <w:tcPr>
            <w:tcW w:w="1381" w:type="dxa"/>
            <w:tcBorders>
              <w:top w:val="single" w:sz="6" w:space="0" w:color="000000"/>
              <w:left w:val="single" w:sz="6" w:space="0" w:color="000000"/>
              <w:bottom w:val="single" w:sz="6" w:space="0" w:color="000000"/>
              <w:right w:val="single" w:sz="6" w:space="0" w:color="000000"/>
            </w:tcBorders>
            <w:shd w:val="clear" w:color="auto" w:fill="FFFFFF"/>
            <w:hideMark/>
          </w:tcPr>
          <w:p w:rsidR="00D06154" w:rsidRPr="00BD5FDE" w:rsidRDefault="00D06154" w:rsidP="00D06154">
            <w:pPr>
              <w:jc w:val="center"/>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Вид соединения</w:t>
            </w:r>
          </w:p>
        </w:tc>
        <w:tc>
          <w:tcPr>
            <w:tcW w:w="1418" w:type="dxa"/>
            <w:tcBorders>
              <w:top w:val="single" w:sz="6" w:space="0" w:color="000000"/>
              <w:left w:val="single" w:sz="6" w:space="0" w:color="000000"/>
              <w:bottom w:val="single" w:sz="6" w:space="0" w:color="000000"/>
              <w:right w:val="single" w:sz="6" w:space="0" w:color="000000"/>
            </w:tcBorders>
            <w:shd w:val="clear" w:color="auto" w:fill="FFFFFF"/>
            <w:hideMark/>
          </w:tcPr>
          <w:p w:rsidR="00D06154" w:rsidRPr="00BD5FDE" w:rsidRDefault="00D06154" w:rsidP="00D06154">
            <w:pPr>
              <w:jc w:val="center"/>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Вид дефекта</w:t>
            </w:r>
          </w:p>
        </w:tc>
        <w:tc>
          <w:tcPr>
            <w:tcW w:w="1701" w:type="dxa"/>
            <w:tcBorders>
              <w:top w:val="single" w:sz="6" w:space="0" w:color="000000"/>
              <w:left w:val="single" w:sz="6" w:space="0" w:color="000000"/>
              <w:bottom w:val="single" w:sz="6" w:space="0" w:color="000000"/>
              <w:right w:val="single" w:sz="6" w:space="0" w:color="000000"/>
            </w:tcBorders>
            <w:shd w:val="clear" w:color="auto" w:fill="FFFFFF"/>
            <w:hideMark/>
          </w:tcPr>
          <w:p w:rsidR="00D06154" w:rsidRPr="00BD5FDE" w:rsidRDefault="00D06154" w:rsidP="00D06154">
            <w:pPr>
              <w:jc w:val="center"/>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Схема дефекта</w:t>
            </w:r>
          </w:p>
        </w:tc>
        <w:tc>
          <w:tcPr>
            <w:tcW w:w="1984" w:type="dxa"/>
            <w:tcBorders>
              <w:top w:val="single" w:sz="6" w:space="0" w:color="000000"/>
              <w:left w:val="single" w:sz="6" w:space="0" w:color="000000"/>
              <w:bottom w:val="single" w:sz="6" w:space="0" w:color="000000"/>
              <w:right w:val="single" w:sz="6" w:space="0" w:color="000000"/>
            </w:tcBorders>
            <w:shd w:val="clear" w:color="auto" w:fill="FFFFFF"/>
            <w:hideMark/>
          </w:tcPr>
          <w:p w:rsidR="00D06154" w:rsidRPr="00BD5FDE" w:rsidRDefault="00D06154" w:rsidP="00D06154">
            <w:pPr>
              <w:jc w:val="center"/>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Описание дефекта</w:t>
            </w:r>
          </w:p>
        </w:tc>
        <w:tc>
          <w:tcPr>
            <w:tcW w:w="1559" w:type="dxa"/>
            <w:tcBorders>
              <w:top w:val="single" w:sz="6" w:space="0" w:color="000000"/>
              <w:left w:val="single" w:sz="6" w:space="0" w:color="000000"/>
              <w:bottom w:val="single" w:sz="6" w:space="0" w:color="000000"/>
              <w:right w:val="single" w:sz="6" w:space="0" w:color="000000"/>
            </w:tcBorders>
            <w:shd w:val="clear" w:color="auto" w:fill="FFFFFF"/>
            <w:hideMark/>
          </w:tcPr>
          <w:p w:rsidR="00D06154" w:rsidRPr="00BD5FDE" w:rsidRDefault="00D06154" w:rsidP="00D06154">
            <w:pPr>
              <w:jc w:val="center"/>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Причины</w:t>
            </w:r>
          </w:p>
          <w:p w:rsidR="00D06154" w:rsidRPr="00BD5FDE" w:rsidRDefault="00D06154" w:rsidP="00D06154">
            <w:pPr>
              <w:jc w:val="center"/>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появления</w:t>
            </w:r>
          </w:p>
          <w:p w:rsidR="00D06154" w:rsidRPr="00BD5FDE" w:rsidRDefault="00D06154" w:rsidP="00D06154">
            <w:pPr>
              <w:jc w:val="center"/>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дефекта</w:t>
            </w:r>
          </w:p>
        </w:tc>
        <w:tc>
          <w:tcPr>
            <w:tcW w:w="1781" w:type="dxa"/>
            <w:tcBorders>
              <w:top w:val="single" w:sz="6" w:space="0" w:color="000000"/>
              <w:left w:val="single" w:sz="6" w:space="0" w:color="000000"/>
              <w:bottom w:val="single" w:sz="6" w:space="0" w:color="000000"/>
              <w:right w:val="single" w:sz="6" w:space="0" w:color="000000"/>
            </w:tcBorders>
            <w:shd w:val="clear" w:color="auto" w:fill="FFFFFF"/>
            <w:hideMark/>
          </w:tcPr>
          <w:p w:rsidR="00D06154" w:rsidRPr="00BD5FDE" w:rsidRDefault="00D06154" w:rsidP="00D06154">
            <w:pPr>
              <w:jc w:val="center"/>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Способ предупреждения или устранения дефекта</w:t>
            </w:r>
          </w:p>
        </w:tc>
      </w:tr>
      <w:tr w:rsidR="00D06154" w:rsidRPr="00BD5FDE" w:rsidTr="00E031C5">
        <w:trPr>
          <w:trHeight w:val="1755"/>
        </w:trPr>
        <w:tc>
          <w:tcPr>
            <w:tcW w:w="1381" w:type="dxa"/>
            <w:tcBorders>
              <w:top w:val="single" w:sz="6" w:space="0" w:color="000000"/>
              <w:left w:val="single" w:sz="6" w:space="0" w:color="000000"/>
              <w:bottom w:val="single" w:sz="6" w:space="0" w:color="000000"/>
              <w:right w:val="single" w:sz="6" w:space="0" w:color="000000"/>
            </w:tcBorders>
            <w:shd w:val="clear" w:color="auto" w:fill="FFFFFF"/>
            <w:hideMark/>
          </w:tcPr>
          <w:p w:rsidR="00D06154" w:rsidRPr="00BD5FDE" w:rsidRDefault="00D06154" w:rsidP="00D06154">
            <w:pPr>
              <w:rPr>
                <w:rFonts w:ascii="Times New Roman" w:eastAsia="Times New Roman" w:hAnsi="Times New Roman" w:cs="Times New Roman"/>
                <w:sz w:val="24"/>
                <w:szCs w:val="24"/>
                <w:lang w:eastAsia="ru-RU"/>
              </w:rPr>
            </w:pPr>
          </w:p>
        </w:tc>
        <w:tc>
          <w:tcPr>
            <w:tcW w:w="1418" w:type="dxa"/>
            <w:tcBorders>
              <w:top w:val="single" w:sz="6" w:space="0" w:color="000000"/>
              <w:left w:val="single" w:sz="6" w:space="0" w:color="000000"/>
              <w:bottom w:val="single" w:sz="6" w:space="0" w:color="000000"/>
              <w:right w:val="single" w:sz="6" w:space="0" w:color="000000"/>
            </w:tcBorders>
            <w:shd w:val="clear" w:color="auto" w:fill="FFFFFF"/>
            <w:hideMark/>
          </w:tcPr>
          <w:p w:rsidR="00D06154" w:rsidRPr="00BD5FDE" w:rsidRDefault="00D06154" w:rsidP="00D06154">
            <w:pPr>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1.</w:t>
            </w:r>
          </w:p>
        </w:tc>
        <w:tc>
          <w:tcPr>
            <w:tcW w:w="1701" w:type="dxa"/>
            <w:tcBorders>
              <w:top w:val="single" w:sz="6" w:space="0" w:color="000000"/>
              <w:left w:val="single" w:sz="6" w:space="0" w:color="000000"/>
              <w:bottom w:val="single" w:sz="6" w:space="0" w:color="000000"/>
              <w:right w:val="single" w:sz="6" w:space="0" w:color="000000"/>
            </w:tcBorders>
            <w:shd w:val="clear" w:color="auto" w:fill="FFFFFF"/>
            <w:hideMark/>
          </w:tcPr>
          <w:p w:rsidR="00D06154" w:rsidRPr="00BD5FDE" w:rsidRDefault="00D06154" w:rsidP="00D06154">
            <w:pPr>
              <w:rPr>
                <w:rFonts w:ascii="Times New Roman" w:eastAsia="Times New Roman" w:hAnsi="Times New Roman" w:cs="Times New Roman"/>
                <w:sz w:val="24"/>
                <w:szCs w:val="24"/>
                <w:lang w:eastAsia="ru-RU"/>
              </w:rPr>
            </w:pPr>
          </w:p>
        </w:tc>
        <w:tc>
          <w:tcPr>
            <w:tcW w:w="1984" w:type="dxa"/>
            <w:tcBorders>
              <w:top w:val="single" w:sz="6" w:space="0" w:color="000000"/>
              <w:left w:val="single" w:sz="6" w:space="0" w:color="000000"/>
              <w:bottom w:val="single" w:sz="6" w:space="0" w:color="000000"/>
              <w:right w:val="single" w:sz="6" w:space="0" w:color="000000"/>
            </w:tcBorders>
            <w:shd w:val="clear" w:color="auto" w:fill="FFFFFF"/>
            <w:hideMark/>
          </w:tcPr>
          <w:p w:rsidR="00D06154" w:rsidRPr="00BD5FDE" w:rsidRDefault="00D06154" w:rsidP="00D06154">
            <w:pPr>
              <w:rPr>
                <w:rFonts w:ascii="Times New Roman" w:eastAsia="Times New Roman" w:hAnsi="Times New Roman" w:cs="Times New Roman"/>
                <w:sz w:val="24"/>
                <w:szCs w:val="24"/>
                <w:lang w:eastAsia="ru-RU"/>
              </w:rPr>
            </w:pPr>
          </w:p>
        </w:tc>
        <w:tc>
          <w:tcPr>
            <w:tcW w:w="1559" w:type="dxa"/>
            <w:tcBorders>
              <w:top w:val="single" w:sz="6" w:space="0" w:color="000000"/>
              <w:left w:val="single" w:sz="6" w:space="0" w:color="000000"/>
              <w:bottom w:val="single" w:sz="6" w:space="0" w:color="000000"/>
              <w:right w:val="single" w:sz="6" w:space="0" w:color="000000"/>
            </w:tcBorders>
            <w:shd w:val="clear" w:color="auto" w:fill="FFFFFF"/>
            <w:hideMark/>
          </w:tcPr>
          <w:p w:rsidR="00D06154" w:rsidRPr="00BD5FDE" w:rsidRDefault="00D06154" w:rsidP="00D06154">
            <w:pPr>
              <w:rPr>
                <w:rFonts w:ascii="Times New Roman" w:eastAsia="Times New Roman" w:hAnsi="Times New Roman" w:cs="Times New Roman"/>
                <w:sz w:val="24"/>
                <w:szCs w:val="24"/>
                <w:lang w:eastAsia="ru-RU"/>
              </w:rPr>
            </w:pPr>
          </w:p>
        </w:tc>
        <w:tc>
          <w:tcPr>
            <w:tcW w:w="1781" w:type="dxa"/>
            <w:tcBorders>
              <w:top w:val="single" w:sz="6" w:space="0" w:color="000000"/>
              <w:left w:val="single" w:sz="6" w:space="0" w:color="000000"/>
              <w:bottom w:val="single" w:sz="6" w:space="0" w:color="000000"/>
              <w:right w:val="single" w:sz="6" w:space="0" w:color="000000"/>
            </w:tcBorders>
            <w:shd w:val="clear" w:color="auto" w:fill="FFFFFF"/>
            <w:hideMark/>
          </w:tcPr>
          <w:p w:rsidR="00D06154" w:rsidRPr="00BD5FDE" w:rsidRDefault="00D06154" w:rsidP="00D06154">
            <w:pPr>
              <w:rPr>
                <w:rFonts w:ascii="Times New Roman" w:eastAsia="Times New Roman" w:hAnsi="Times New Roman" w:cs="Times New Roman"/>
                <w:sz w:val="24"/>
                <w:szCs w:val="24"/>
                <w:lang w:eastAsia="ru-RU"/>
              </w:rPr>
            </w:pPr>
          </w:p>
        </w:tc>
      </w:tr>
      <w:tr w:rsidR="00D06154" w:rsidRPr="00BD5FDE" w:rsidTr="00E031C5">
        <w:trPr>
          <w:trHeight w:val="1755"/>
        </w:trPr>
        <w:tc>
          <w:tcPr>
            <w:tcW w:w="1381" w:type="dxa"/>
            <w:tcBorders>
              <w:top w:val="single" w:sz="6" w:space="0" w:color="000000"/>
              <w:left w:val="single" w:sz="6" w:space="0" w:color="000000"/>
              <w:bottom w:val="single" w:sz="6" w:space="0" w:color="000000"/>
              <w:right w:val="single" w:sz="6" w:space="0" w:color="000000"/>
            </w:tcBorders>
            <w:shd w:val="clear" w:color="auto" w:fill="FFFFFF"/>
            <w:hideMark/>
          </w:tcPr>
          <w:p w:rsidR="00D06154" w:rsidRPr="00BD5FDE" w:rsidRDefault="00D06154" w:rsidP="00D06154">
            <w:pPr>
              <w:rPr>
                <w:rFonts w:ascii="Times New Roman" w:eastAsia="Times New Roman" w:hAnsi="Times New Roman" w:cs="Times New Roman"/>
                <w:sz w:val="24"/>
                <w:szCs w:val="24"/>
                <w:lang w:eastAsia="ru-RU"/>
              </w:rPr>
            </w:pPr>
          </w:p>
        </w:tc>
        <w:tc>
          <w:tcPr>
            <w:tcW w:w="1418" w:type="dxa"/>
            <w:tcBorders>
              <w:top w:val="single" w:sz="6" w:space="0" w:color="000000"/>
              <w:left w:val="single" w:sz="6" w:space="0" w:color="000000"/>
              <w:bottom w:val="single" w:sz="6" w:space="0" w:color="000000"/>
              <w:right w:val="single" w:sz="6" w:space="0" w:color="000000"/>
            </w:tcBorders>
            <w:shd w:val="clear" w:color="auto" w:fill="FFFFFF"/>
            <w:hideMark/>
          </w:tcPr>
          <w:p w:rsidR="00D06154" w:rsidRPr="00BD5FDE" w:rsidRDefault="00D06154" w:rsidP="00D06154">
            <w:pPr>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2.</w:t>
            </w:r>
          </w:p>
        </w:tc>
        <w:tc>
          <w:tcPr>
            <w:tcW w:w="1701" w:type="dxa"/>
            <w:tcBorders>
              <w:top w:val="single" w:sz="6" w:space="0" w:color="000000"/>
              <w:left w:val="single" w:sz="6" w:space="0" w:color="000000"/>
              <w:bottom w:val="single" w:sz="6" w:space="0" w:color="000000"/>
              <w:right w:val="single" w:sz="6" w:space="0" w:color="000000"/>
            </w:tcBorders>
            <w:shd w:val="clear" w:color="auto" w:fill="FFFFFF"/>
            <w:hideMark/>
          </w:tcPr>
          <w:p w:rsidR="00D06154" w:rsidRPr="00BD5FDE" w:rsidRDefault="00D06154" w:rsidP="00D06154">
            <w:pPr>
              <w:rPr>
                <w:rFonts w:ascii="Times New Roman" w:eastAsia="Times New Roman" w:hAnsi="Times New Roman" w:cs="Times New Roman"/>
                <w:sz w:val="24"/>
                <w:szCs w:val="24"/>
                <w:lang w:eastAsia="ru-RU"/>
              </w:rPr>
            </w:pPr>
          </w:p>
        </w:tc>
        <w:tc>
          <w:tcPr>
            <w:tcW w:w="1984" w:type="dxa"/>
            <w:tcBorders>
              <w:top w:val="single" w:sz="6" w:space="0" w:color="000000"/>
              <w:left w:val="single" w:sz="6" w:space="0" w:color="000000"/>
              <w:bottom w:val="single" w:sz="6" w:space="0" w:color="000000"/>
              <w:right w:val="single" w:sz="6" w:space="0" w:color="000000"/>
            </w:tcBorders>
            <w:shd w:val="clear" w:color="auto" w:fill="FFFFFF"/>
            <w:hideMark/>
          </w:tcPr>
          <w:p w:rsidR="00D06154" w:rsidRPr="00BD5FDE" w:rsidRDefault="00D06154" w:rsidP="00D06154">
            <w:pPr>
              <w:rPr>
                <w:rFonts w:ascii="Times New Roman" w:eastAsia="Times New Roman" w:hAnsi="Times New Roman" w:cs="Times New Roman"/>
                <w:sz w:val="24"/>
                <w:szCs w:val="24"/>
                <w:lang w:eastAsia="ru-RU"/>
              </w:rPr>
            </w:pPr>
          </w:p>
        </w:tc>
        <w:tc>
          <w:tcPr>
            <w:tcW w:w="1559" w:type="dxa"/>
            <w:tcBorders>
              <w:top w:val="single" w:sz="6" w:space="0" w:color="000000"/>
              <w:left w:val="single" w:sz="6" w:space="0" w:color="000000"/>
              <w:bottom w:val="single" w:sz="6" w:space="0" w:color="000000"/>
              <w:right w:val="single" w:sz="6" w:space="0" w:color="000000"/>
            </w:tcBorders>
            <w:shd w:val="clear" w:color="auto" w:fill="FFFFFF"/>
            <w:hideMark/>
          </w:tcPr>
          <w:p w:rsidR="00D06154" w:rsidRPr="00BD5FDE" w:rsidRDefault="00D06154" w:rsidP="00D06154">
            <w:pPr>
              <w:rPr>
                <w:rFonts w:ascii="Times New Roman" w:eastAsia="Times New Roman" w:hAnsi="Times New Roman" w:cs="Times New Roman"/>
                <w:sz w:val="24"/>
                <w:szCs w:val="24"/>
                <w:lang w:eastAsia="ru-RU"/>
              </w:rPr>
            </w:pPr>
          </w:p>
        </w:tc>
        <w:tc>
          <w:tcPr>
            <w:tcW w:w="1781" w:type="dxa"/>
            <w:tcBorders>
              <w:top w:val="single" w:sz="6" w:space="0" w:color="000000"/>
              <w:left w:val="single" w:sz="6" w:space="0" w:color="000000"/>
              <w:bottom w:val="single" w:sz="6" w:space="0" w:color="000000"/>
              <w:right w:val="single" w:sz="6" w:space="0" w:color="000000"/>
            </w:tcBorders>
            <w:shd w:val="clear" w:color="auto" w:fill="FFFFFF"/>
            <w:hideMark/>
          </w:tcPr>
          <w:p w:rsidR="00D06154" w:rsidRPr="00BD5FDE" w:rsidRDefault="00D06154" w:rsidP="00D06154">
            <w:pPr>
              <w:rPr>
                <w:rFonts w:ascii="Times New Roman" w:eastAsia="Times New Roman" w:hAnsi="Times New Roman" w:cs="Times New Roman"/>
                <w:sz w:val="24"/>
                <w:szCs w:val="24"/>
                <w:lang w:eastAsia="ru-RU"/>
              </w:rPr>
            </w:pPr>
          </w:p>
        </w:tc>
      </w:tr>
      <w:tr w:rsidR="00D06154" w:rsidRPr="00BD5FDE" w:rsidTr="00E031C5">
        <w:trPr>
          <w:trHeight w:val="1770"/>
        </w:trPr>
        <w:tc>
          <w:tcPr>
            <w:tcW w:w="1381" w:type="dxa"/>
            <w:tcBorders>
              <w:top w:val="single" w:sz="6" w:space="0" w:color="000000"/>
              <w:left w:val="single" w:sz="6" w:space="0" w:color="000000"/>
              <w:bottom w:val="single" w:sz="6" w:space="0" w:color="000000"/>
              <w:right w:val="single" w:sz="6" w:space="0" w:color="000000"/>
            </w:tcBorders>
            <w:shd w:val="clear" w:color="auto" w:fill="FFFFFF"/>
            <w:hideMark/>
          </w:tcPr>
          <w:p w:rsidR="00D06154" w:rsidRPr="00BD5FDE" w:rsidRDefault="00D06154" w:rsidP="00D06154">
            <w:pPr>
              <w:rPr>
                <w:rFonts w:ascii="Times New Roman" w:eastAsia="Times New Roman" w:hAnsi="Times New Roman" w:cs="Times New Roman"/>
                <w:sz w:val="24"/>
                <w:szCs w:val="24"/>
                <w:lang w:eastAsia="ru-RU"/>
              </w:rPr>
            </w:pPr>
          </w:p>
        </w:tc>
        <w:tc>
          <w:tcPr>
            <w:tcW w:w="1418" w:type="dxa"/>
            <w:tcBorders>
              <w:top w:val="single" w:sz="6" w:space="0" w:color="000000"/>
              <w:left w:val="single" w:sz="6" w:space="0" w:color="000000"/>
              <w:bottom w:val="single" w:sz="6" w:space="0" w:color="000000"/>
              <w:right w:val="single" w:sz="6" w:space="0" w:color="000000"/>
            </w:tcBorders>
            <w:shd w:val="clear" w:color="auto" w:fill="FFFFFF"/>
            <w:hideMark/>
          </w:tcPr>
          <w:p w:rsidR="00D06154" w:rsidRPr="00BD5FDE" w:rsidRDefault="00D06154" w:rsidP="00D06154">
            <w:pPr>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3.</w:t>
            </w:r>
          </w:p>
        </w:tc>
        <w:tc>
          <w:tcPr>
            <w:tcW w:w="1701" w:type="dxa"/>
            <w:tcBorders>
              <w:top w:val="single" w:sz="6" w:space="0" w:color="000000"/>
              <w:left w:val="single" w:sz="6" w:space="0" w:color="000000"/>
              <w:bottom w:val="single" w:sz="6" w:space="0" w:color="000000"/>
              <w:right w:val="single" w:sz="6" w:space="0" w:color="000000"/>
            </w:tcBorders>
            <w:shd w:val="clear" w:color="auto" w:fill="FFFFFF"/>
            <w:hideMark/>
          </w:tcPr>
          <w:p w:rsidR="00D06154" w:rsidRPr="00BD5FDE" w:rsidRDefault="00D06154" w:rsidP="00D06154">
            <w:pPr>
              <w:rPr>
                <w:rFonts w:ascii="Times New Roman" w:eastAsia="Times New Roman" w:hAnsi="Times New Roman" w:cs="Times New Roman"/>
                <w:sz w:val="24"/>
                <w:szCs w:val="24"/>
                <w:lang w:eastAsia="ru-RU"/>
              </w:rPr>
            </w:pPr>
          </w:p>
        </w:tc>
        <w:tc>
          <w:tcPr>
            <w:tcW w:w="1984" w:type="dxa"/>
            <w:tcBorders>
              <w:top w:val="single" w:sz="6" w:space="0" w:color="000000"/>
              <w:left w:val="single" w:sz="6" w:space="0" w:color="000000"/>
              <w:bottom w:val="single" w:sz="6" w:space="0" w:color="000000"/>
              <w:right w:val="single" w:sz="6" w:space="0" w:color="000000"/>
            </w:tcBorders>
            <w:shd w:val="clear" w:color="auto" w:fill="FFFFFF"/>
            <w:hideMark/>
          </w:tcPr>
          <w:p w:rsidR="00D06154" w:rsidRPr="00BD5FDE" w:rsidRDefault="00D06154" w:rsidP="00D06154">
            <w:pPr>
              <w:rPr>
                <w:rFonts w:ascii="Times New Roman" w:eastAsia="Times New Roman" w:hAnsi="Times New Roman" w:cs="Times New Roman"/>
                <w:sz w:val="24"/>
                <w:szCs w:val="24"/>
                <w:lang w:eastAsia="ru-RU"/>
              </w:rPr>
            </w:pPr>
          </w:p>
        </w:tc>
        <w:tc>
          <w:tcPr>
            <w:tcW w:w="1559" w:type="dxa"/>
            <w:tcBorders>
              <w:top w:val="single" w:sz="6" w:space="0" w:color="000000"/>
              <w:left w:val="single" w:sz="6" w:space="0" w:color="000000"/>
              <w:bottom w:val="single" w:sz="6" w:space="0" w:color="000000"/>
              <w:right w:val="single" w:sz="6" w:space="0" w:color="000000"/>
            </w:tcBorders>
            <w:shd w:val="clear" w:color="auto" w:fill="FFFFFF"/>
            <w:hideMark/>
          </w:tcPr>
          <w:p w:rsidR="00D06154" w:rsidRPr="00BD5FDE" w:rsidRDefault="00D06154" w:rsidP="00D06154">
            <w:pPr>
              <w:rPr>
                <w:rFonts w:ascii="Times New Roman" w:eastAsia="Times New Roman" w:hAnsi="Times New Roman" w:cs="Times New Roman"/>
                <w:sz w:val="24"/>
                <w:szCs w:val="24"/>
                <w:lang w:eastAsia="ru-RU"/>
              </w:rPr>
            </w:pPr>
          </w:p>
        </w:tc>
        <w:tc>
          <w:tcPr>
            <w:tcW w:w="1781" w:type="dxa"/>
            <w:tcBorders>
              <w:top w:val="single" w:sz="6" w:space="0" w:color="000000"/>
              <w:left w:val="single" w:sz="6" w:space="0" w:color="000000"/>
              <w:bottom w:val="single" w:sz="6" w:space="0" w:color="000000"/>
              <w:right w:val="single" w:sz="6" w:space="0" w:color="000000"/>
            </w:tcBorders>
            <w:shd w:val="clear" w:color="auto" w:fill="FFFFFF"/>
            <w:hideMark/>
          </w:tcPr>
          <w:p w:rsidR="00D06154" w:rsidRPr="00BD5FDE" w:rsidRDefault="00D06154" w:rsidP="00D06154">
            <w:pPr>
              <w:rPr>
                <w:rFonts w:ascii="Times New Roman" w:eastAsia="Times New Roman" w:hAnsi="Times New Roman" w:cs="Times New Roman"/>
                <w:sz w:val="24"/>
                <w:szCs w:val="24"/>
                <w:lang w:eastAsia="ru-RU"/>
              </w:rPr>
            </w:pPr>
          </w:p>
        </w:tc>
      </w:tr>
    </w:tbl>
    <w:p w:rsidR="00D06154" w:rsidRPr="00BD5FDE" w:rsidRDefault="00D06154" w:rsidP="00D06154">
      <w:pPr>
        <w:widowControl w:val="0"/>
        <w:spacing w:line="322" w:lineRule="exact"/>
        <w:ind w:right="20"/>
        <w:jc w:val="both"/>
        <w:rPr>
          <w:rFonts w:ascii="Times New Roman" w:eastAsia="Times New Roman" w:hAnsi="Times New Roman" w:cs="Times New Roman"/>
          <w:sz w:val="24"/>
          <w:szCs w:val="24"/>
          <w:lang w:eastAsia="ru-RU" w:bidi="ru-RU"/>
        </w:rPr>
      </w:pPr>
      <w:r w:rsidRPr="00BD5FDE">
        <w:rPr>
          <w:rFonts w:ascii="Times New Roman" w:eastAsia="Times New Roman" w:hAnsi="Times New Roman" w:cs="Times New Roman"/>
          <w:b/>
          <w:sz w:val="24"/>
          <w:szCs w:val="24"/>
          <w:lang w:eastAsia="ru-RU"/>
        </w:rPr>
        <w:t>2.</w:t>
      </w:r>
      <w:r w:rsidRPr="00BD5FDE">
        <w:rPr>
          <w:rFonts w:ascii="Times New Roman" w:eastAsia="Times New Roman" w:hAnsi="Times New Roman" w:cs="Times New Roman"/>
          <w:b/>
          <w:sz w:val="24"/>
          <w:szCs w:val="24"/>
          <w:lang w:eastAsia="ru-RU" w:bidi="ru-RU"/>
        </w:rPr>
        <w:t>Контрольные вопросы:</w:t>
      </w:r>
    </w:p>
    <w:p w:rsidR="00D06154" w:rsidRPr="00BD5FDE" w:rsidRDefault="00D06154" w:rsidP="00D06154">
      <w:pPr>
        <w:widowControl w:val="0"/>
        <w:numPr>
          <w:ilvl w:val="0"/>
          <w:numId w:val="73"/>
        </w:numPr>
        <w:spacing w:after="0" w:line="322" w:lineRule="exact"/>
        <w:jc w:val="both"/>
        <w:rPr>
          <w:rFonts w:ascii="Times New Roman" w:eastAsia="Times New Roman" w:hAnsi="Times New Roman" w:cs="Times New Roman"/>
          <w:sz w:val="24"/>
          <w:szCs w:val="24"/>
          <w:lang w:eastAsia="ru-RU" w:bidi="ru-RU"/>
        </w:rPr>
      </w:pPr>
      <w:r w:rsidRPr="00BD5FDE">
        <w:rPr>
          <w:rFonts w:ascii="Times New Roman" w:eastAsia="Times New Roman" w:hAnsi="Times New Roman" w:cs="Times New Roman"/>
          <w:sz w:val="24"/>
          <w:szCs w:val="24"/>
          <w:lang w:eastAsia="ru-RU" w:bidi="ru-RU"/>
        </w:rPr>
        <w:t xml:space="preserve"> Что следует понимать под термином "дефект сварного соединения"?</w:t>
      </w:r>
    </w:p>
    <w:p w:rsidR="00D06154" w:rsidRPr="00BD5FDE" w:rsidRDefault="00D06154" w:rsidP="00D06154">
      <w:pPr>
        <w:widowControl w:val="0"/>
        <w:numPr>
          <w:ilvl w:val="0"/>
          <w:numId w:val="73"/>
        </w:numPr>
        <w:spacing w:after="0" w:line="322" w:lineRule="exact"/>
        <w:jc w:val="both"/>
        <w:rPr>
          <w:rFonts w:ascii="Times New Roman" w:eastAsia="Times New Roman" w:hAnsi="Times New Roman" w:cs="Times New Roman"/>
          <w:sz w:val="24"/>
          <w:szCs w:val="24"/>
          <w:lang w:eastAsia="ru-RU" w:bidi="ru-RU"/>
        </w:rPr>
      </w:pPr>
      <w:r w:rsidRPr="00BD5FDE">
        <w:rPr>
          <w:rFonts w:ascii="Times New Roman" w:eastAsia="Times New Roman" w:hAnsi="Times New Roman" w:cs="Times New Roman"/>
          <w:sz w:val="24"/>
          <w:szCs w:val="24"/>
          <w:lang w:eastAsia="ru-RU" w:bidi="ru-RU"/>
        </w:rPr>
        <w:t xml:space="preserve"> Классификация дефектов по геометрическому признаку.</w:t>
      </w:r>
    </w:p>
    <w:p w:rsidR="00D06154" w:rsidRPr="00BD5FDE" w:rsidRDefault="00D06154" w:rsidP="00D06154">
      <w:pPr>
        <w:widowControl w:val="0"/>
        <w:numPr>
          <w:ilvl w:val="0"/>
          <w:numId w:val="73"/>
        </w:numPr>
        <w:spacing w:after="0" w:line="322" w:lineRule="exact"/>
        <w:ind w:right="20"/>
        <w:jc w:val="both"/>
        <w:rPr>
          <w:rFonts w:ascii="Times New Roman" w:eastAsia="Times New Roman" w:hAnsi="Times New Roman" w:cs="Times New Roman"/>
          <w:sz w:val="24"/>
          <w:szCs w:val="24"/>
          <w:lang w:eastAsia="ru-RU" w:bidi="ru-RU"/>
        </w:rPr>
      </w:pPr>
      <w:r w:rsidRPr="00BD5FDE">
        <w:rPr>
          <w:rFonts w:ascii="Times New Roman" w:eastAsia="Times New Roman" w:hAnsi="Times New Roman" w:cs="Times New Roman"/>
          <w:sz w:val="24"/>
          <w:szCs w:val="24"/>
          <w:lang w:eastAsia="ru-RU" w:bidi="ru-RU"/>
        </w:rPr>
        <w:t xml:space="preserve"> Какие дефекты относятся </w:t>
      </w:r>
      <w:proofErr w:type="gramStart"/>
      <w:r w:rsidRPr="00BD5FDE">
        <w:rPr>
          <w:rFonts w:ascii="Times New Roman" w:eastAsia="Times New Roman" w:hAnsi="Times New Roman" w:cs="Times New Roman"/>
          <w:sz w:val="24"/>
          <w:szCs w:val="24"/>
          <w:lang w:eastAsia="ru-RU" w:bidi="ru-RU"/>
        </w:rPr>
        <w:t>к</w:t>
      </w:r>
      <w:proofErr w:type="gramEnd"/>
      <w:r w:rsidRPr="00BD5FDE">
        <w:rPr>
          <w:rFonts w:ascii="Times New Roman" w:eastAsia="Times New Roman" w:hAnsi="Times New Roman" w:cs="Times New Roman"/>
          <w:sz w:val="24"/>
          <w:szCs w:val="24"/>
          <w:lang w:eastAsia="ru-RU" w:bidi="ru-RU"/>
        </w:rPr>
        <w:t xml:space="preserve"> наружным? Дать их характеристику и указать причины появления данных дефектов.</w:t>
      </w:r>
    </w:p>
    <w:p w:rsidR="00D06154" w:rsidRPr="00BD5FDE" w:rsidRDefault="00D06154" w:rsidP="00D06154">
      <w:pPr>
        <w:widowControl w:val="0"/>
        <w:numPr>
          <w:ilvl w:val="0"/>
          <w:numId w:val="73"/>
        </w:numPr>
        <w:spacing w:after="0" w:line="322" w:lineRule="exact"/>
        <w:ind w:right="20"/>
        <w:jc w:val="both"/>
        <w:rPr>
          <w:rFonts w:ascii="Times New Roman" w:eastAsia="Times New Roman" w:hAnsi="Times New Roman" w:cs="Times New Roman"/>
          <w:sz w:val="24"/>
          <w:szCs w:val="24"/>
          <w:lang w:eastAsia="ru-RU" w:bidi="ru-RU"/>
        </w:rPr>
      </w:pPr>
      <w:r w:rsidRPr="00BD5FDE">
        <w:rPr>
          <w:rFonts w:ascii="Times New Roman" w:eastAsia="Times New Roman" w:hAnsi="Times New Roman" w:cs="Times New Roman"/>
          <w:sz w:val="24"/>
          <w:szCs w:val="24"/>
          <w:lang w:eastAsia="ru-RU" w:bidi="ru-RU"/>
        </w:rPr>
        <w:t xml:space="preserve"> Какие дефекты называются внутренними? Дать их характеристику и указать причины появления.</w:t>
      </w:r>
    </w:p>
    <w:p w:rsidR="00D06154" w:rsidRPr="00BD5FDE" w:rsidRDefault="00D06154" w:rsidP="00D06154">
      <w:pPr>
        <w:widowControl w:val="0"/>
        <w:numPr>
          <w:ilvl w:val="0"/>
          <w:numId w:val="73"/>
        </w:numPr>
        <w:spacing w:after="0" w:line="322" w:lineRule="exact"/>
        <w:jc w:val="both"/>
        <w:rPr>
          <w:rFonts w:ascii="Times New Roman" w:eastAsia="Times New Roman" w:hAnsi="Times New Roman" w:cs="Times New Roman"/>
          <w:sz w:val="24"/>
          <w:szCs w:val="24"/>
          <w:lang w:eastAsia="ru-RU" w:bidi="ru-RU"/>
        </w:rPr>
      </w:pPr>
      <w:r w:rsidRPr="00BD5FDE">
        <w:rPr>
          <w:rFonts w:ascii="Times New Roman" w:eastAsia="Times New Roman" w:hAnsi="Times New Roman" w:cs="Times New Roman"/>
          <w:sz w:val="24"/>
          <w:szCs w:val="24"/>
          <w:lang w:eastAsia="ru-RU" w:bidi="ru-RU"/>
        </w:rPr>
        <w:t xml:space="preserve"> Влияние дефектов на работоспособность сварной конструкции.</w:t>
      </w:r>
    </w:p>
    <w:p w:rsidR="00D06154" w:rsidRPr="00BD5FDE" w:rsidRDefault="00D06154" w:rsidP="00D06154">
      <w:pPr>
        <w:widowControl w:val="0"/>
        <w:numPr>
          <w:ilvl w:val="0"/>
          <w:numId w:val="73"/>
        </w:numPr>
        <w:spacing w:after="304" w:line="322" w:lineRule="exact"/>
        <w:jc w:val="both"/>
        <w:rPr>
          <w:rFonts w:ascii="Times New Roman" w:eastAsia="Times New Roman" w:hAnsi="Times New Roman" w:cs="Times New Roman"/>
          <w:sz w:val="24"/>
          <w:szCs w:val="24"/>
          <w:lang w:eastAsia="ru-RU" w:bidi="ru-RU"/>
        </w:rPr>
      </w:pPr>
      <w:r w:rsidRPr="00BD5FDE">
        <w:rPr>
          <w:rFonts w:ascii="Times New Roman" w:eastAsia="Times New Roman" w:hAnsi="Times New Roman" w:cs="Times New Roman"/>
          <w:sz w:val="24"/>
          <w:szCs w:val="24"/>
          <w:lang w:eastAsia="ru-RU" w:bidi="ru-RU"/>
        </w:rPr>
        <w:t xml:space="preserve"> Какие дефекты недопустимы в сварном соединении?</w:t>
      </w:r>
    </w:p>
    <w:p w:rsidR="00D06154" w:rsidRPr="00BD5FDE" w:rsidRDefault="00D06154" w:rsidP="00D06154">
      <w:pPr>
        <w:shd w:val="clear" w:color="auto" w:fill="FFFFFF"/>
        <w:spacing w:after="0" w:line="240" w:lineRule="auto"/>
        <w:jc w:val="center"/>
        <w:rPr>
          <w:rFonts w:ascii="Times New Roman" w:eastAsia="Times New Roman" w:hAnsi="Times New Roman" w:cs="Times New Roman"/>
          <w:b/>
          <w:color w:val="000000"/>
          <w:sz w:val="24"/>
          <w:szCs w:val="24"/>
          <w:lang w:eastAsia="ru-RU"/>
        </w:rPr>
      </w:pPr>
      <w:r w:rsidRPr="00BD5FDE">
        <w:rPr>
          <w:rFonts w:ascii="Times New Roman" w:eastAsia="Times New Roman" w:hAnsi="Times New Roman" w:cs="Times New Roman"/>
          <w:b/>
          <w:bCs/>
          <w:color w:val="000000"/>
          <w:sz w:val="24"/>
          <w:szCs w:val="24"/>
          <w:lang w:eastAsia="ru-RU"/>
        </w:rPr>
        <w:t>ПРАКТИЧЕСКАЯ РАБОТА №</w:t>
      </w:r>
      <w:r w:rsidR="00623A6E" w:rsidRPr="00BD5FDE">
        <w:rPr>
          <w:rFonts w:ascii="Times New Roman" w:eastAsia="Times New Roman" w:hAnsi="Times New Roman" w:cs="Times New Roman"/>
          <w:b/>
          <w:bCs/>
          <w:color w:val="000000"/>
          <w:sz w:val="24"/>
          <w:szCs w:val="24"/>
          <w:lang w:eastAsia="ru-RU"/>
        </w:rPr>
        <w:t xml:space="preserve"> 2</w:t>
      </w:r>
    </w:p>
    <w:p w:rsidR="00D06154" w:rsidRPr="00BD5FDE" w:rsidRDefault="00D06154" w:rsidP="00D06154">
      <w:pPr>
        <w:shd w:val="clear" w:color="auto" w:fill="FFFFFF"/>
        <w:spacing w:after="0" w:line="240" w:lineRule="auto"/>
        <w:jc w:val="center"/>
        <w:rPr>
          <w:rFonts w:ascii="Times New Roman" w:eastAsia="Times New Roman" w:hAnsi="Times New Roman" w:cs="Times New Roman"/>
          <w:b/>
          <w:color w:val="000000"/>
          <w:sz w:val="24"/>
          <w:szCs w:val="24"/>
          <w:lang w:eastAsia="ru-RU"/>
        </w:rPr>
      </w:pPr>
      <w:r w:rsidRPr="00BD5FDE">
        <w:rPr>
          <w:rFonts w:ascii="Times New Roman" w:eastAsia="Times New Roman" w:hAnsi="Times New Roman" w:cs="Times New Roman"/>
          <w:b/>
          <w:bCs/>
          <w:color w:val="000000"/>
          <w:sz w:val="24"/>
          <w:szCs w:val="24"/>
          <w:lang w:eastAsia="ru-RU"/>
        </w:rPr>
        <w:t>ТЕМА:</w:t>
      </w:r>
      <w:r w:rsidRPr="00BD5FDE">
        <w:rPr>
          <w:rFonts w:ascii="Times New Roman" w:eastAsia="Times New Roman" w:hAnsi="Times New Roman" w:cs="Times New Roman"/>
          <w:b/>
          <w:color w:val="000000"/>
          <w:sz w:val="24"/>
          <w:szCs w:val="24"/>
          <w:lang w:eastAsia="ru-RU"/>
        </w:rPr>
        <w:t> «КОНТРОЛЬ КАЧЕСТВА ВНЕШНИМ ОСМОТРОМ И ИЗМЕРЕНИЕМ»</w:t>
      </w:r>
    </w:p>
    <w:p w:rsidR="00D06154" w:rsidRPr="00BD5FDE"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D06154" w:rsidRPr="00BD5FDE"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b/>
          <w:bCs/>
          <w:color w:val="000000"/>
          <w:sz w:val="24"/>
          <w:szCs w:val="24"/>
          <w:lang w:eastAsia="ru-RU"/>
        </w:rPr>
        <w:t>ЦЕЛЬ РАБОТЫ: </w:t>
      </w:r>
      <w:r w:rsidRPr="00BD5FDE">
        <w:rPr>
          <w:rFonts w:ascii="Times New Roman" w:eastAsia="Times New Roman" w:hAnsi="Times New Roman" w:cs="Times New Roman"/>
          <w:color w:val="000000"/>
          <w:sz w:val="24"/>
          <w:szCs w:val="24"/>
          <w:lang w:eastAsia="ru-RU"/>
        </w:rPr>
        <w:t>ознакомить учащихся с правилами контроля качества изделий внешним осмотром и измерением</w:t>
      </w:r>
    </w:p>
    <w:p w:rsidR="00D06154" w:rsidRPr="00BD5FDE"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D06154" w:rsidRPr="00BD5FDE" w:rsidRDefault="00D06154" w:rsidP="00D06154">
      <w:pPr>
        <w:shd w:val="clear" w:color="auto" w:fill="FFFFFF"/>
        <w:spacing w:after="0" w:line="240" w:lineRule="auto"/>
        <w:jc w:val="both"/>
        <w:rPr>
          <w:rFonts w:ascii="Times New Roman" w:eastAsia="Times New Roman" w:hAnsi="Times New Roman" w:cs="Times New Roman"/>
          <w:b/>
          <w:bCs/>
          <w:color w:val="000000"/>
          <w:sz w:val="24"/>
          <w:szCs w:val="24"/>
          <w:lang w:eastAsia="ru-RU"/>
        </w:rPr>
      </w:pPr>
      <w:r w:rsidRPr="00BD5FDE">
        <w:rPr>
          <w:rFonts w:ascii="Times New Roman" w:eastAsia="Times New Roman" w:hAnsi="Times New Roman" w:cs="Times New Roman"/>
          <w:b/>
          <w:bCs/>
          <w:color w:val="000000"/>
          <w:sz w:val="24"/>
          <w:szCs w:val="24"/>
          <w:lang w:eastAsia="ru-RU"/>
        </w:rPr>
        <w:t>ОБОРУДОВАНИЕ И МАТЕРИАЛЫ: </w:t>
      </w:r>
      <w:r w:rsidRPr="00BD5FDE">
        <w:rPr>
          <w:rFonts w:ascii="Times New Roman" w:eastAsia="Times New Roman" w:hAnsi="Times New Roman" w:cs="Times New Roman"/>
          <w:bCs/>
          <w:color w:val="000000"/>
          <w:sz w:val="24"/>
          <w:szCs w:val="24"/>
          <w:lang w:eastAsia="ru-RU"/>
        </w:rPr>
        <w:t>Раздаточный материал.</w:t>
      </w:r>
    </w:p>
    <w:p w:rsidR="00D06154" w:rsidRPr="00BD5FDE" w:rsidRDefault="00D06154" w:rsidP="00D06154">
      <w:pPr>
        <w:shd w:val="clear" w:color="auto" w:fill="FFFFFF"/>
        <w:spacing w:after="0" w:line="240" w:lineRule="auto"/>
        <w:jc w:val="both"/>
        <w:rPr>
          <w:rFonts w:ascii="Times New Roman" w:eastAsia="Times New Roman" w:hAnsi="Times New Roman" w:cs="Times New Roman"/>
          <w:b/>
          <w:bCs/>
          <w:color w:val="000000"/>
          <w:sz w:val="24"/>
          <w:szCs w:val="24"/>
          <w:lang w:eastAsia="ru-RU"/>
        </w:rPr>
      </w:pPr>
      <w:r w:rsidRPr="00BD5FDE">
        <w:rPr>
          <w:rFonts w:ascii="Times New Roman" w:eastAsia="Times New Roman" w:hAnsi="Times New Roman" w:cs="Times New Roman"/>
          <w:b/>
          <w:bCs/>
          <w:color w:val="000000"/>
          <w:sz w:val="24"/>
          <w:szCs w:val="24"/>
          <w:lang w:eastAsia="ru-RU"/>
        </w:rPr>
        <w:t xml:space="preserve">ПОРЯДОК ВЫПОЛНЕНИЯ: </w:t>
      </w:r>
    </w:p>
    <w:p w:rsidR="00D06154" w:rsidRPr="00BD5FDE" w:rsidRDefault="00D06154" w:rsidP="00D06154">
      <w:pPr>
        <w:shd w:val="clear" w:color="auto" w:fill="FFFFFF"/>
        <w:spacing w:after="0" w:line="240" w:lineRule="auto"/>
        <w:jc w:val="both"/>
        <w:rPr>
          <w:rFonts w:ascii="Times New Roman" w:eastAsia="Times New Roman" w:hAnsi="Times New Roman" w:cs="Times New Roman"/>
          <w:bCs/>
          <w:color w:val="000000"/>
          <w:sz w:val="24"/>
          <w:szCs w:val="24"/>
          <w:lang w:eastAsia="ru-RU"/>
        </w:rPr>
      </w:pPr>
      <w:r w:rsidRPr="00BD5FDE">
        <w:rPr>
          <w:rFonts w:ascii="Times New Roman" w:eastAsia="Times New Roman" w:hAnsi="Times New Roman" w:cs="Times New Roman"/>
          <w:bCs/>
          <w:color w:val="000000"/>
          <w:sz w:val="24"/>
          <w:szCs w:val="24"/>
          <w:lang w:eastAsia="ru-RU"/>
        </w:rPr>
        <w:t>1.Внимательно прочитайте основные сведения по теме.</w:t>
      </w:r>
    </w:p>
    <w:p w:rsidR="00D06154" w:rsidRPr="00BD5FDE" w:rsidRDefault="00D06154" w:rsidP="00D06154">
      <w:pPr>
        <w:shd w:val="clear" w:color="auto" w:fill="FFFFFF"/>
        <w:spacing w:after="0" w:line="240" w:lineRule="auto"/>
        <w:jc w:val="both"/>
        <w:rPr>
          <w:rFonts w:ascii="Times New Roman" w:eastAsia="Times New Roman" w:hAnsi="Times New Roman" w:cs="Times New Roman"/>
          <w:bCs/>
          <w:color w:val="000000"/>
          <w:sz w:val="24"/>
          <w:szCs w:val="24"/>
          <w:lang w:eastAsia="ru-RU"/>
        </w:rPr>
      </w:pPr>
      <w:r w:rsidRPr="00BD5FDE">
        <w:rPr>
          <w:rFonts w:ascii="Times New Roman" w:eastAsia="Times New Roman" w:hAnsi="Times New Roman" w:cs="Times New Roman"/>
          <w:bCs/>
          <w:color w:val="000000"/>
          <w:sz w:val="24"/>
          <w:szCs w:val="24"/>
          <w:lang w:eastAsia="ru-RU"/>
        </w:rPr>
        <w:t>2. Выполните практическое задание</w:t>
      </w:r>
    </w:p>
    <w:p w:rsidR="00D06154" w:rsidRPr="00BD5FDE" w:rsidRDefault="00D06154" w:rsidP="00D06154">
      <w:pPr>
        <w:shd w:val="clear" w:color="auto" w:fill="FFFFFF"/>
        <w:spacing w:after="0" w:line="240" w:lineRule="auto"/>
        <w:jc w:val="both"/>
        <w:rPr>
          <w:rFonts w:ascii="Times New Roman" w:eastAsia="Times New Roman" w:hAnsi="Times New Roman" w:cs="Times New Roman"/>
          <w:b/>
          <w:bCs/>
          <w:color w:val="000000"/>
          <w:sz w:val="24"/>
          <w:szCs w:val="24"/>
          <w:lang w:eastAsia="ru-RU"/>
        </w:rPr>
      </w:pPr>
      <w:r w:rsidRPr="00BD5FDE">
        <w:rPr>
          <w:rFonts w:ascii="Times New Roman" w:eastAsia="Times New Roman" w:hAnsi="Times New Roman" w:cs="Times New Roman"/>
          <w:b/>
          <w:bCs/>
          <w:color w:val="000000"/>
          <w:sz w:val="24"/>
          <w:szCs w:val="24"/>
          <w:lang w:eastAsia="ru-RU"/>
        </w:rPr>
        <w:t>ЗАДАНИЕ</w:t>
      </w:r>
    </w:p>
    <w:p w:rsidR="00D06154" w:rsidRPr="00BD5FDE" w:rsidRDefault="00D06154" w:rsidP="00D06154">
      <w:pPr>
        <w:shd w:val="clear" w:color="auto" w:fill="FFFFFF"/>
        <w:spacing w:after="0" w:line="240" w:lineRule="auto"/>
        <w:jc w:val="both"/>
        <w:rPr>
          <w:rFonts w:ascii="Times New Roman" w:eastAsia="Times New Roman" w:hAnsi="Times New Roman" w:cs="Times New Roman"/>
          <w:bCs/>
          <w:color w:val="000000"/>
          <w:sz w:val="24"/>
          <w:szCs w:val="24"/>
          <w:lang w:eastAsia="ru-RU"/>
        </w:rPr>
      </w:pPr>
      <w:r w:rsidRPr="00BD5FDE">
        <w:rPr>
          <w:rFonts w:ascii="Times New Roman" w:eastAsia="Times New Roman" w:hAnsi="Times New Roman" w:cs="Times New Roman"/>
          <w:bCs/>
          <w:color w:val="000000"/>
          <w:sz w:val="24"/>
          <w:szCs w:val="24"/>
          <w:lang w:eastAsia="ru-RU"/>
        </w:rPr>
        <w:t>Провести контроль качества предложенного изделия внешним осмотром и измерениями, результаты занести в таблицу:</w:t>
      </w:r>
    </w:p>
    <w:p w:rsidR="00D06154" w:rsidRPr="00BD5FDE" w:rsidRDefault="00D06154" w:rsidP="00D06154">
      <w:pPr>
        <w:shd w:val="clear" w:color="auto" w:fill="FFFFFF"/>
        <w:spacing w:after="0" w:line="240" w:lineRule="auto"/>
        <w:jc w:val="both"/>
        <w:rPr>
          <w:rFonts w:ascii="Times New Roman" w:eastAsia="Times New Roman" w:hAnsi="Times New Roman" w:cs="Times New Roman"/>
          <w:b/>
          <w:bCs/>
          <w:color w:val="000000"/>
          <w:sz w:val="24"/>
          <w:szCs w:val="24"/>
          <w:lang w:eastAsia="ru-RU"/>
        </w:rPr>
      </w:pPr>
    </w:p>
    <w:tbl>
      <w:tblPr>
        <w:tblStyle w:val="a6"/>
        <w:tblW w:w="0" w:type="auto"/>
        <w:tblLook w:val="04A0"/>
      </w:tblPr>
      <w:tblGrid>
        <w:gridCol w:w="2391"/>
        <w:gridCol w:w="2393"/>
        <w:gridCol w:w="2393"/>
        <w:gridCol w:w="2393"/>
      </w:tblGrid>
      <w:tr w:rsidR="00D06154" w:rsidRPr="00BD5FDE" w:rsidTr="00E031C5">
        <w:tc>
          <w:tcPr>
            <w:tcW w:w="2391" w:type="dxa"/>
          </w:tcPr>
          <w:p w:rsidR="00D06154" w:rsidRPr="00BD5FDE" w:rsidRDefault="00D06154" w:rsidP="00D06154">
            <w:pPr>
              <w:shd w:val="clear" w:color="auto" w:fill="FFFFFF"/>
              <w:jc w:val="both"/>
              <w:rPr>
                <w:rFonts w:ascii="Times New Roman" w:eastAsia="Times New Roman" w:hAnsi="Times New Roman"/>
                <w:b/>
                <w:bCs/>
                <w:color w:val="000000"/>
                <w:sz w:val="24"/>
                <w:szCs w:val="24"/>
              </w:rPr>
            </w:pPr>
            <w:r w:rsidRPr="00BD5FDE">
              <w:rPr>
                <w:rFonts w:ascii="Times New Roman" w:eastAsia="Times New Roman" w:hAnsi="Times New Roman"/>
                <w:b/>
                <w:bCs/>
                <w:color w:val="000000"/>
                <w:sz w:val="24"/>
                <w:szCs w:val="24"/>
              </w:rPr>
              <w:t>Дефект</w:t>
            </w:r>
          </w:p>
        </w:tc>
        <w:tc>
          <w:tcPr>
            <w:tcW w:w="2393" w:type="dxa"/>
          </w:tcPr>
          <w:p w:rsidR="00D06154" w:rsidRPr="00BD5FDE" w:rsidRDefault="00D06154" w:rsidP="00D06154">
            <w:pPr>
              <w:shd w:val="clear" w:color="auto" w:fill="FFFFFF"/>
              <w:jc w:val="both"/>
              <w:rPr>
                <w:rFonts w:ascii="Times New Roman" w:eastAsia="Times New Roman" w:hAnsi="Times New Roman"/>
                <w:b/>
                <w:bCs/>
                <w:color w:val="000000"/>
                <w:sz w:val="24"/>
                <w:szCs w:val="24"/>
              </w:rPr>
            </w:pPr>
            <w:r w:rsidRPr="00BD5FDE">
              <w:rPr>
                <w:rFonts w:ascii="Times New Roman" w:eastAsia="Times New Roman" w:hAnsi="Times New Roman"/>
                <w:b/>
                <w:bCs/>
                <w:color w:val="000000"/>
                <w:sz w:val="24"/>
                <w:szCs w:val="24"/>
              </w:rPr>
              <w:t>Характеристика дефекта</w:t>
            </w:r>
          </w:p>
        </w:tc>
        <w:tc>
          <w:tcPr>
            <w:tcW w:w="2393" w:type="dxa"/>
          </w:tcPr>
          <w:p w:rsidR="00D06154" w:rsidRPr="00BD5FDE" w:rsidRDefault="00D06154" w:rsidP="00D06154">
            <w:pPr>
              <w:shd w:val="clear" w:color="auto" w:fill="FFFFFF"/>
              <w:jc w:val="both"/>
              <w:rPr>
                <w:rFonts w:ascii="Times New Roman" w:eastAsia="Times New Roman" w:hAnsi="Times New Roman"/>
                <w:b/>
                <w:bCs/>
                <w:color w:val="000000"/>
                <w:sz w:val="24"/>
                <w:szCs w:val="24"/>
              </w:rPr>
            </w:pPr>
            <w:r w:rsidRPr="00BD5FDE">
              <w:rPr>
                <w:rFonts w:ascii="Times New Roman" w:eastAsia="Times New Roman" w:hAnsi="Times New Roman"/>
                <w:b/>
                <w:bCs/>
                <w:color w:val="000000"/>
                <w:sz w:val="24"/>
                <w:szCs w:val="24"/>
              </w:rPr>
              <w:t>Причины возникновения</w:t>
            </w:r>
          </w:p>
        </w:tc>
        <w:tc>
          <w:tcPr>
            <w:tcW w:w="2393" w:type="dxa"/>
          </w:tcPr>
          <w:p w:rsidR="00D06154" w:rsidRPr="00BD5FDE" w:rsidRDefault="00D06154" w:rsidP="00D06154">
            <w:pPr>
              <w:shd w:val="clear" w:color="auto" w:fill="FFFFFF"/>
              <w:jc w:val="both"/>
              <w:rPr>
                <w:rFonts w:ascii="Times New Roman" w:eastAsia="Times New Roman" w:hAnsi="Times New Roman"/>
                <w:b/>
                <w:bCs/>
                <w:color w:val="000000"/>
                <w:sz w:val="24"/>
                <w:szCs w:val="24"/>
              </w:rPr>
            </w:pPr>
            <w:r w:rsidRPr="00BD5FDE">
              <w:rPr>
                <w:rFonts w:ascii="Times New Roman" w:eastAsia="Times New Roman" w:hAnsi="Times New Roman"/>
                <w:b/>
                <w:bCs/>
                <w:color w:val="000000"/>
                <w:sz w:val="24"/>
                <w:szCs w:val="24"/>
              </w:rPr>
              <w:t>Способ устранения</w:t>
            </w:r>
          </w:p>
        </w:tc>
      </w:tr>
      <w:tr w:rsidR="00D06154" w:rsidRPr="00BD5FDE" w:rsidTr="00E031C5">
        <w:tc>
          <w:tcPr>
            <w:tcW w:w="2391" w:type="dxa"/>
          </w:tcPr>
          <w:p w:rsidR="00D06154" w:rsidRPr="00BD5FDE" w:rsidRDefault="00D06154" w:rsidP="00D06154">
            <w:pPr>
              <w:shd w:val="clear" w:color="auto" w:fill="FFFFFF"/>
              <w:jc w:val="both"/>
              <w:rPr>
                <w:rFonts w:ascii="Times New Roman" w:eastAsia="Times New Roman" w:hAnsi="Times New Roman"/>
                <w:b/>
                <w:bCs/>
                <w:color w:val="000000"/>
                <w:sz w:val="24"/>
                <w:szCs w:val="24"/>
              </w:rPr>
            </w:pPr>
          </w:p>
        </w:tc>
        <w:tc>
          <w:tcPr>
            <w:tcW w:w="2393" w:type="dxa"/>
          </w:tcPr>
          <w:p w:rsidR="00D06154" w:rsidRPr="00BD5FDE" w:rsidRDefault="00D06154" w:rsidP="00D06154">
            <w:pPr>
              <w:shd w:val="clear" w:color="auto" w:fill="FFFFFF"/>
              <w:jc w:val="both"/>
              <w:rPr>
                <w:rFonts w:ascii="Times New Roman" w:eastAsia="Times New Roman" w:hAnsi="Times New Roman"/>
                <w:b/>
                <w:bCs/>
                <w:color w:val="000000"/>
                <w:sz w:val="24"/>
                <w:szCs w:val="24"/>
              </w:rPr>
            </w:pPr>
          </w:p>
        </w:tc>
        <w:tc>
          <w:tcPr>
            <w:tcW w:w="2393" w:type="dxa"/>
          </w:tcPr>
          <w:p w:rsidR="00D06154" w:rsidRPr="00BD5FDE" w:rsidRDefault="00D06154" w:rsidP="00D06154">
            <w:pPr>
              <w:shd w:val="clear" w:color="auto" w:fill="FFFFFF"/>
              <w:jc w:val="both"/>
              <w:rPr>
                <w:rFonts w:ascii="Times New Roman" w:eastAsia="Times New Roman" w:hAnsi="Times New Roman"/>
                <w:b/>
                <w:bCs/>
                <w:color w:val="000000"/>
                <w:sz w:val="24"/>
                <w:szCs w:val="24"/>
              </w:rPr>
            </w:pPr>
          </w:p>
        </w:tc>
        <w:tc>
          <w:tcPr>
            <w:tcW w:w="2393" w:type="dxa"/>
          </w:tcPr>
          <w:p w:rsidR="00D06154" w:rsidRPr="00BD5FDE" w:rsidRDefault="00D06154" w:rsidP="00D06154">
            <w:pPr>
              <w:shd w:val="clear" w:color="auto" w:fill="FFFFFF"/>
              <w:jc w:val="both"/>
              <w:rPr>
                <w:rFonts w:ascii="Times New Roman" w:eastAsia="Times New Roman" w:hAnsi="Times New Roman"/>
                <w:b/>
                <w:bCs/>
                <w:color w:val="000000"/>
                <w:sz w:val="24"/>
                <w:szCs w:val="24"/>
              </w:rPr>
            </w:pPr>
          </w:p>
        </w:tc>
      </w:tr>
      <w:tr w:rsidR="00D06154" w:rsidRPr="00BD5FDE" w:rsidTr="00E031C5">
        <w:tc>
          <w:tcPr>
            <w:tcW w:w="2391" w:type="dxa"/>
          </w:tcPr>
          <w:p w:rsidR="00D06154" w:rsidRPr="00BD5FDE" w:rsidRDefault="00D06154" w:rsidP="00D06154">
            <w:pPr>
              <w:shd w:val="clear" w:color="auto" w:fill="FFFFFF"/>
              <w:jc w:val="both"/>
              <w:rPr>
                <w:rFonts w:ascii="Times New Roman" w:eastAsia="Times New Roman" w:hAnsi="Times New Roman"/>
                <w:b/>
                <w:bCs/>
                <w:color w:val="000000"/>
                <w:sz w:val="24"/>
                <w:szCs w:val="24"/>
              </w:rPr>
            </w:pPr>
          </w:p>
        </w:tc>
        <w:tc>
          <w:tcPr>
            <w:tcW w:w="2393" w:type="dxa"/>
          </w:tcPr>
          <w:p w:rsidR="00D06154" w:rsidRPr="00BD5FDE" w:rsidRDefault="00D06154" w:rsidP="00D06154">
            <w:pPr>
              <w:shd w:val="clear" w:color="auto" w:fill="FFFFFF"/>
              <w:jc w:val="both"/>
              <w:rPr>
                <w:rFonts w:ascii="Times New Roman" w:eastAsia="Times New Roman" w:hAnsi="Times New Roman"/>
                <w:b/>
                <w:bCs/>
                <w:color w:val="000000"/>
                <w:sz w:val="24"/>
                <w:szCs w:val="24"/>
              </w:rPr>
            </w:pPr>
          </w:p>
        </w:tc>
        <w:tc>
          <w:tcPr>
            <w:tcW w:w="2393" w:type="dxa"/>
          </w:tcPr>
          <w:p w:rsidR="00D06154" w:rsidRPr="00BD5FDE" w:rsidRDefault="00D06154" w:rsidP="00D06154">
            <w:pPr>
              <w:shd w:val="clear" w:color="auto" w:fill="FFFFFF"/>
              <w:jc w:val="both"/>
              <w:rPr>
                <w:rFonts w:ascii="Times New Roman" w:eastAsia="Times New Roman" w:hAnsi="Times New Roman"/>
                <w:b/>
                <w:bCs/>
                <w:color w:val="000000"/>
                <w:sz w:val="24"/>
                <w:szCs w:val="24"/>
              </w:rPr>
            </w:pPr>
          </w:p>
        </w:tc>
        <w:tc>
          <w:tcPr>
            <w:tcW w:w="2393" w:type="dxa"/>
          </w:tcPr>
          <w:p w:rsidR="00D06154" w:rsidRPr="00BD5FDE" w:rsidRDefault="00D06154" w:rsidP="00D06154">
            <w:pPr>
              <w:shd w:val="clear" w:color="auto" w:fill="FFFFFF"/>
              <w:jc w:val="both"/>
              <w:rPr>
                <w:rFonts w:ascii="Times New Roman" w:eastAsia="Times New Roman" w:hAnsi="Times New Roman"/>
                <w:b/>
                <w:bCs/>
                <w:color w:val="000000"/>
                <w:sz w:val="24"/>
                <w:szCs w:val="24"/>
              </w:rPr>
            </w:pPr>
          </w:p>
        </w:tc>
      </w:tr>
    </w:tbl>
    <w:p w:rsidR="00D06154" w:rsidRPr="00BD5FDE" w:rsidRDefault="00D06154" w:rsidP="00D06154">
      <w:pPr>
        <w:shd w:val="clear" w:color="auto" w:fill="FFFFFF"/>
        <w:spacing w:after="0" w:line="240" w:lineRule="auto"/>
        <w:jc w:val="both"/>
        <w:rPr>
          <w:rFonts w:ascii="Times New Roman" w:eastAsia="Times New Roman" w:hAnsi="Times New Roman" w:cs="Times New Roman"/>
          <w:b/>
          <w:bCs/>
          <w:color w:val="000000"/>
          <w:sz w:val="24"/>
          <w:szCs w:val="24"/>
          <w:lang w:eastAsia="ru-RU"/>
        </w:rPr>
      </w:pPr>
      <w:r w:rsidRPr="00BD5FDE">
        <w:rPr>
          <w:rFonts w:ascii="Times New Roman" w:eastAsia="Times New Roman" w:hAnsi="Times New Roman" w:cs="Times New Roman"/>
          <w:b/>
          <w:bCs/>
          <w:color w:val="000000"/>
          <w:sz w:val="24"/>
          <w:szCs w:val="24"/>
          <w:lang w:eastAsia="ru-RU"/>
        </w:rPr>
        <w:t>Вывод по работе</w:t>
      </w:r>
    </w:p>
    <w:p w:rsidR="00D06154" w:rsidRPr="00BD5FDE" w:rsidRDefault="00D06154" w:rsidP="00D06154">
      <w:pPr>
        <w:shd w:val="clear" w:color="auto" w:fill="FFFFFF"/>
        <w:spacing w:after="0" w:line="240" w:lineRule="auto"/>
        <w:jc w:val="both"/>
        <w:rPr>
          <w:rFonts w:ascii="Times New Roman" w:eastAsia="Times New Roman" w:hAnsi="Times New Roman" w:cs="Times New Roman"/>
          <w:b/>
          <w:bCs/>
          <w:color w:val="000000"/>
          <w:sz w:val="24"/>
          <w:szCs w:val="24"/>
          <w:lang w:eastAsia="ru-RU"/>
        </w:rPr>
      </w:pPr>
    </w:p>
    <w:p w:rsidR="00D06154" w:rsidRPr="00BD5FDE" w:rsidRDefault="00D06154" w:rsidP="00D06154">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r w:rsidRPr="00BD5FDE">
        <w:rPr>
          <w:rFonts w:ascii="Times New Roman" w:eastAsia="Times New Roman" w:hAnsi="Times New Roman" w:cs="Times New Roman"/>
          <w:b/>
          <w:bCs/>
          <w:color w:val="000000"/>
          <w:sz w:val="24"/>
          <w:szCs w:val="24"/>
          <w:lang w:eastAsia="ru-RU"/>
        </w:rPr>
        <w:t>ОСНОВНЫЕ СВЕДЕНИЯ:</w:t>
      </w:r>
    </w:p>
    <w:p w:rsidR="00D06154" w:rsidRPr="00BD5FDE" w:rsidRDefault="00D06154" w:rsidP="00D06154">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D06154" w:rsidRPr="00BD5FDE" w:rsidRDefault="00D06154" w:rsidP="00D06154">
      <w:pPr>
        <w:shd w:val="clear" w:color="auto" w:fill="FFFFFF"/>
        <w:spacing w:after="0" w:line="240" w:lineRule="auto"/>
        <w:jc w:val="center"/>
        <w:rPr>
          <w:rFonts w:ascii="Times New Roman" w:eastAsia="Times New Roman" w:hAnsi="Times New Roman" w:cs="Times New Roman"/>
          <w:b/>
          <w:bCs/>
          <w:iCs/>
          <w:color w:val="000000"/>
          <w:sz w:val="24"/>
          <w:szCs w:val="24"/>
          <w:lang w:eastAsia="ru-RU"/>
        </w:rPr>
      </w:pPr>
      <w:r w:rsidRPr="00BD5FDE">
        <w:rPr>
          <w:rFonts w:ascii="Times New Roman" w:eastAsia="Times New Roman" w:hAnsi="Times New Roman" w:cs="Times New Roman"/>
          <w:b/>
          <w:bCs/>
          <w:iCs/>
          <w:color w:val="000000"/>
          <w:sz w:val="24"/>
          <w:szCs w:val="24"/>
          <w:lang w:eastAsia="ru-RU"/>
        </w:rPr>
        <w:t>КОНТРОЛЬ ВНЕШНИМ ОСМОТРОМ И ИЗМЕРЕНИЕМ</w:t>
      </w:r>
    </w:p>
    <w:p w:rsidR="00D06154" w:rsidRPr="00BD5FDE" w:rsidRDefault="00D06154" w:rsidP="00D06154">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D06154" w:rsidRPr="00BD5FDE"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Наиболее распространенным видом неразрушающего контроля является внешний осмотр и обмер сварных швов, который имеет существенное значение для получения качественных сварных конструкций.</w:t>
      </w:r>
    </w:p>
    <w:p w:rsidR="00D06154" w:rsidRPr="00BD5FDE"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 xml:space="preserve">Осмотр и обмер готового сварного изделия является первым и наиважнейшим этапом приемочного контроля. Прежде </w:t>
      </w:r>
      <w:proofErr w:type="gramStart"/>
      <w:r w:rsidRPr="00BD5FDE">
        <w:rPr>
          <w:rFonts w:ascii="Times New Roman" w:eastAsia="Times New Roman" w:hAnsi="Times New Roman" w:cs="Times New Roman"/>
          <w:color w:val="000000"/>
          <w:sz w:val="24"/>
          <w:szCs w:val="24"/>
          <w:lang w:eastAsia="ru-RU"/>
        </w:rPr>
        <w:t>всего</w:t>
      </w:r>
      <w:proofErr w:type="gramEnd"/>
      <w:r w:rsidRPr="00BD5FDE">
        <w:rPr>
          <w:rFonts w:ascii="Times New Roman" w:eastAsia="Times New Roman" w:hAnsi="Times New Roman" w:cs="Times New Roman"/>
          <w:color w:val="000000"/>
          <w:sz w:val="24"/>
          <w:szCs w:val="24"/>
          <w:lang w:eastAsia="ru-RU"/>
        </w:rPr>
        <w:t xml:space="preserve"> осматривают все сварные швы и поверхность изделий в зонах термического влияния.</w:t>
      </w:r>
    </w:p>
    <w:p w:rsidR="00D06154" w:rsidRPr="00BD5FDE"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 xml:space="preserve">Внешний осмотр позволяет обнаружить такие наружные дефекты, как подрезы, </w:t>
      </w:r>
      <w:proofErr w:type="spellStart"/>
      <w:r w:rsidRPr="00BD5FDE">
        <w:rPr>
          <w:rFonts w:ascii="Times New Roman" w:eastAsia="Times New Roman" w:hAnsi="Times New Roman" w:cs="Times New Roman"/>
          <w:color w:val="000000"/>
          <w:sz w:val="24"/>
          <w:szCs w:val="24"/>
          <w:lang w:eastAsia="ru-RU"/>
        </w:rPr>
        <w:t>незаваренные</w:t>
      </w:r>
      <w:proofErr w:type="spellEnd"/>
      <w:r w:rsidRPr="00BD5FDE">
        <w:rPr>
          <w:rFonts w:ascii="Times New Roman" w:eastAsia="Times New Roman" w:hAnsi="Times New Roman" w:cs="Times New Roman"/>
          <w:color w:val="000000"/>
          <w:sz w:val="24"/>
          <w:szCs w:val="24"/>
          <w:lang w:eastAsia="ru-RU"/>
        </w:rPr>
        <w:t xml:space="preserve"> кратеры, выходящие на поверхность трещины, непровары, наплывы и т.д. При осмотре предварительно очищенной от шлака и брызг поверхности швов и </w:t>
      </w:r>
      <w:proofErr w:type="spellStart"/>
      <w:r w:rsidRPr="00BD5FDE">
        <w:rPr>
          <w:rFonts w:ascii="Times New Roman" w:eastAsia="Times New Roman" w:hAnsi="Times New Roman" w:cs="Times New Roman"/>
          <w:color w:val="000000"/>
          <w:sz w:val="24"/>
          <w:szCs w:val="24"/>
          <w:lang w:eastAsia="ru-RU"/>
        </w:rPr>
        <w:t>околошовных</w:t>
      </w:r>
      <w:proofErr w:type="spellEnd"/>
      <w:r w:rsidRPr="00BD5FDE">
        <w:rPr>
          <w:rFonts w:ascii="Times New Roman" w:eastAsia="Times New Roman" w:hAnsi="Times New Roman" w:cs="Times New Roman"/>
          <w:color w:val="000000"/>
          <w:sz w:val="24"/>
          <w:szCs w:val="24"/>
          <w:lang w:eastAsia="ru-RU"/>
        </w:rPr>
        <w:t xml:space="preserve"> зон применяют лупы и при необходимости - дополнительное местное освещение. Размеры швов: ширину, выпуклость, плавность перехода шва к основному металлу, катет шва проверяют с помощью специальных приборов или шаблонов.</w:t>
      </w:r>
    </w:p>
    <w:p w:rsidR="00D06154" w:rsidRPr="00BD5FDE"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i/>
          <w:iCs/>
          <w:color w:val="000000"/>
          <w:sz w:val="24"/>
          <w:szCs w:val="24"/>
          <w:lang w:eastAsia="ru-RU"/>
        </w:rPr>
        <w:t>В выполненном сварном соединении визуально следует контролировать:</w:t>
      </w:r>
    </w:p>
    <w:p w:rsidR="00D06154" w:rsidRPr="00BD5FDE"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 отсутствие (наличие) поверхностных трещин всех видов и направлений;</w:t>
      </w:r>
    </w:p>
    <w:p w:rsidR="00D06154" w:rsidRPr="00BD5FDE" w:rsidRDefault="00D06154" w:rsidP="00D06154">
      <w:pPr>
        <w:spacing w:after="0" w:line="240" w:lineRule="auto"/>
        <w:jc w:val="both"/>
        <w:rPr>
          <w:rFonts w:ascii="Times New Roman" w:eastAsia="Times New Roman" w:hAnsi="Times New Roman" w:cs="Times New Roman"/>
          <w:color w:val="000000"/>
          <w:sz w:val="24"/>
          <w:szCs w:val="24"/>
          <w:lang w:eastAsia="ru-RU"/>
        </w:rPr>
      </w:pPr>
      <w:proofErr w:type="gramStart"/>
      <w:r w:rsidRPr="00BD5FDE">
        <w:rPr>
          <w:rFonts w:ascii="Times New Roman" w:eastAsia="Times New Roman" w:hAnsi="Times New Roman" w:cs="Times New Roman"/>
          <w:color w:val="000000"/>
          <w:sz w:val="24"/>
          <w:szCs w:val="24"/>
          <w:lang w:eastAsia="ru-RU"/>
        </w:rPr>
        <w:t xml:space="preserve">– отсутствие (наличие) на поверхности сварных соединений дефектов (пор, включений, скоплений пор и включений, отслоений, прожогов, свищей, наплывов, усадочных раковин, подрезов, </w:t>
      </w:r>
      <w:proofErr w:type="spellStart"/>
      <w:r w:rsidRPr="00BD5FDE">
        <w:rPr>
          <w:rFonts w:ascii="Times New Roman" w:eastAsia="Times New Roman" w:hAnsi="Times New Roman" w:cs="Times New Roman"/>
          <w:color w:val="000000"/>
          <w:sz w:val="24"/>
          <w:szCs w:val="24"/>
          <w:lang w:eastAsia="ru-RU"/>
        </w:rPr>
        <w:t>непроваров</w:t>
      </w:r>
      <w:proofErr w:type="spellEnd"/>
      <w:r w:rsidRPr="00BD5FDE">
        <w:rPr>
          <w:rFonts w:ascii="Times New Roman" w:eastAsia="Times New Roman" w:hAnsi="Times New Roman" w:cs="Times New Roman"/>
          <w:color w:val="000000"/>
          <w:sz w:val="24"/>
          <w:szCs w:val="24"/>
          <w:lang w:eastAsia="ru-RU"/>
        </w:rPr>
        <w:t>, брызг расплавленного металла, западаний между валиками, грубой чешуйчатости, а также мест касания сварочной дугой поверхности основного материала);</w:t>
      </w:r>
      <w:proofErr w:type="gramEnd"/>
    </w:p>
    <w:p w:rsidR="00D06154" w:rsidRPr="00BD5FDE"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 качество зачистки металла в местах приварки временных технологических креплений, гребенок индуктора и бобышек крепления термоэлектрических преобразователей (термопар), а также отсутствие поверхностных дефектов в местах зачистки;</w:t>
      </w:r>
    </w:p>
    <w:p w:rsidR="00D06154" w:rsidRPr="00BD5FDE"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 качество зачистки поверхности сварного соединения изделия (сварного шва и прилегающих участков основного металла) под последующий контроль неразрушающими методами (в случае, если такой контроль предусмотрен ПТД);</w:t>
      </w:r>
    </w:p>
    <w:p w:rsidR="00D06154" w:rsidRPr="00BD5FDE"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 наличие маркировки (клеймения) шва и правильность ее выполнения.</w:t>
      </w:r>
    </w:p>
    <w:p w:rsidR="00D06154" w:rsidRPr="00BD5FDE"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i/>
          <w:iCs/>
          <w:color w:val="000000"/>
          <w:sz w:val="24"/>
          <w:szCs w:val="24"/>
          <w:lang w:eastAsia="ru-RU"/>
        </w:rPr>
        <w:t>В выполненном сварном соединении измерениями необходимо контролировать:</w:t>
      </w:r>
    </w:p>
    <w:p w:rsidR="00D06154" w:rsidRPr="00BD5FDE"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 размеры поверхностных дефектов (поры, включения и др.), выявленных при визуальном контроле;</w:t>
      </w:r>
    </w:p>
    <w:p w:rsidR="00D06154" w:rsidRPr="00BD5FDE"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 высоту и ширину шва, а также вогнутость и выпуклость обратной стороны шва в случае доступности обратной стороны шва для контроля;</w:t>
      </w:r>
    </w:p>
    <w:p w:rsidR="00D06154" w:rsidRPr="00BD5FDE"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 xml:space="preserve">– высоту (глубину) углублений между валиками (западания </w:t>
      </w:r>
      <w:proofErr w:type="spellStart"/>
      <w:r w:rsidRPr="00BD5FDE">
        <w:rPr>
          <w:rFonts w:ascii="Times New Roman" w:eastAsia="Times New Roman" w:hAnsi="Times New Roman" w:cs="Times New Roman"/>
          <w:color w:val="000000"/>
          <w:sz w:val="24"/>
          <w:szCs w:val="24"/>
          <w:lang w:eastAsia="ru-RU"/>
        </w:rPr>
        <w:t>межваликовые</w:t>
      </w:r>
      <w:proofErr w:type="spellEnd"/>
      <w:r w:rsidRPr="00BD5FDE">
        <w:rPr>
          <w:rFonts w:ascii="Times New Roman" w:eastAsia="Times New Roman" w:hAnsi="Times New Roman" w:cs="Times New Roman"/>
          <w:color w:val="000000"/>
          <w:sz w:val="24"/>
          <w:szCs w:val="24"/>
          <w:lang w:eastAsia="ru-RU"/>
        </w:rPr>
        <w:t>) и чешуйчатости поверхности шва;</w:t>
      </w:r>
    </w:p>
    <w:p w:rsidR="00D06154" w:rsidRPr="00BD5FDE"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 подрезы (глубину и длину) основного металла;</w:t>
      </w:r>
    </w:p>
    <w:p w:rsidR="00D06154" w:rsidRPr="00BD5FDE"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 xml:space="preserve">– отсутствие </w:t>
      </w:r>
      <w:proofErr w:type="spellStart"/>
      <w:r w:rsidRPr="00BD5FDE">
        <w:rPr>
          <w:rFonts w:ascii="Times New Roman" w:eastAsia="Times New Roman" w:hAnsi="Times New Roman" w:cs="Times New Roman"/>
          <w:color w:val="000000"/>
          <w:sz w:val="24"/>
          <w:szCs w:val="24"/>
          <w:lang w:eastAsia="ru-RU"/>
        </w:rPr>
        <w:t>непроваров</w:t>
      </w:r>
      <w:proofErr w:type="spellEnd"/>
      <w:r w:rsidRPr="00BD5FDE">
        <w:rPr>
          <w:rFonts w:ascii="Times New Roman" w:eastAsia="Times New Roman" w:hAnsi="Times New Roman" w:cs="Times New Roman"/>
          <w:color w:val="000000"/>
          <w:sz w:val="24"/>
          <w:szCs w:val="24"/>
          <w:lang w:eastAsia="ru-RU"/>
        </w:rPr>
        <w:t xml:space="preserve"> (за исключением </w:t>
      </w:r>
      <w:proofErr w:type="spellStart"/>
      <w:r w:rsidRPr="00BD5FDE">
        <w:rPr>
          <w:rFonts w:ascii="Times New Roman" w:eastAsia="Times New Roman" w:hAnsi="Times New Roman" w:cs="Times New Roman"/>
          <w:color w:val="000000"/>
          <w:sz w:val="24"/>
          <w:szCs w:val="24"/>
          <w:lang w:eastAsia="ru-RU"/>
        </w:rPr>
        <w:t>конструктивныхнепроваров</w:t>
      </w:r>
      <w:proofErr w:type="spellEnd"/>
      <w:r w:rsidRPr="00BD5FDE">
        <w:rPr>
          <w:rFonts w:ascii="Times New Roman" w:eastAsia="Times New Roman" w:hAnsi="Times New Roman" w:cs="Times New Roman"/>
          <w:color w:val="000000"/>
          <w:sz w:val="24"/>
          <w:szCs w:val="24"/>
          <w:lang w:eastAsia="ru-RU"/>
        </w:rPr>
        <w:t>) с наружной и внутренней стороны шва;</w:t>
      </w:r>
    </w:p>
    <w:p w:rsidR="00D06154" w:rsidRPr="00BD5FDE"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 размеры катета углового шва;</w:t>
      </w:r>
    </w:p>
    <w:p w:rsidR="00D06154" w:rsidRPr="00BD5FDE"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 отсутствие переломов осей сваренных цилиндрических элементов.</w:t>
      </w:r>
    </w:p>
    <w:p w:rsidR="00D06154" w:rsidRPr="00BD5FDE" w:rsidRDefault="00D06154" w:rsidP="00D06154">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noProof/>
          <w:color w:val="000000"/>
          <w:sz w:val="24"/>
          <w:szCs w:val="24"/>
          <w:lang w:eastAsia="ru-RU"/>
        </w:rPr>
        <w:drawing>
          <wp:inline distT="0" distB="0" distL="0" distR="0">
            <wp:extent cx="4572000" cy="3070512"/>
            <wp:effectExtent l="0" t="0" r="0" b="0"/>
            <wp:docPr id="161" name="Рисунок 161" descr="hello_html_377e3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ello_html_377e387.png"/>
                    <pic:cNvPicPr>
                      <a:picLocks noChangeAspect="1" noChangeArrowheads="1"/>
                    </pic:cNvPicPr>
                  </pic:nvPicPr>
                  <pic:blipFill>
                    <a:blip r:embed="rId14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69220" cy="3068645"/>
                    </a:xfrm>
                    <a:prstGeom prst="rect">
                      <a:avLst/>
                    </a:prstGeom>
                    <a:noFill/>
                    <a:ln>
                      <a:noFill/>
                    </a:ln>
                  </pic:spPr>
                </pic:pic>
              </a:graphicData>
            </a:graphic>
          </wp:inline>
        </w:drawing>
      </w:r>
    </w:p>
    <w:p w:rsidR="00D06154" w:rsidRPr="00BD5FDE"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Рис. 1. Конструктивные элементы и дефекты сварного шва, подлежащие измерительному контролю (1)</w:t>
      </w:r>
    </w:p>
    <w:p w:rsidR="00D06154" w:rsidRPr="00BD5FDE"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 xml:space="preserve">а, </w:t>
      </w:r>
      <w:proofErr w:type="gramStart"/>
      <w:r w:rsidRPr="00BD5FDE">
        <w:rPr>
          <w:rFonts w:ascii="Times New Roman" w:eastAsia="Times New Roman" w:hAnsi="Times New Roman" w:cs="Times New Roman"/>
          <w:color w:val="000000"/>
          <w:sz w:val="24"/>
          <w:szCs w:val="24"/>
          <w:lang w:eastAsia="ru-RU"/>
        </w:rPr>
        <w:t>б</w:t>
      </w:r>
      <w:proofErr w:type="gramEnd"/>
      <w:r w:rsidRPr="00BD5FDE">
        <w:rPr>
          <w:rFonts w:ascii="Times New Roman" w:eastAsia="Times New Roman" w:hAnsi="Times New Roman" w:cs="Times New Roman"/>
          <w:color w:val="000000"/>
          <w:sz w:val="24"/>
          <w:szCs w:val="24"/>
          <w:lang w:eastAsia="ru-RU"/>
        </w:rPr>
        <w:t xml:space="preserve"> - размеры (ширина, высота) стыкового одностороннего шва с наружной и внутренней стороны;</w:t>
      </w:r>
    </w:p>
    <w:p w:rsidR="00D06154" w:rsidRPr="00BD5FDE"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в - то же двухстороннего сварного шва;</w:t>
      </w:r>
    </w:p>
    <w:p w:rsidR="00D06154" w:rsidRPr="00BD5FDE" w:rsidRDefault="00D06154" w:rsidP="00D06154">
      <w:pPr>
        <w:spacing w:after="0" w:line="240" w:lineRule="auto"/>
        <w:jc w:val="both"/>
        <w:rPr>
          <w:rFonts w:ascii="Times New Roman" w:eastAsia="Times New Roman" w:hAnsi="Times New Roman" w:cs="Times New Roman"/>
          <w:color w:val="000000"/>
          <w:sz w:val="24"/>
          <w:szCs w:val="24"/>
          <w:lang w:eastAsia="ru-RU"/>
        </w:rPr>
      </w:pPr>
      <w:proofErr w:type="gramStart"/>
      <w:r w:rsidRPr="00BD5FDE">
        <w:rPr>
          <w:rFonts w:ascii="Times New Roman" w:eastAsia="Times New Roman" w:hAnsi="Times New Roman" w:cs="Times New Roman"/>
          <w:color w:val="000000"/>
          <w:sz w:val="24"/>
          <w:szCs w:val="24"/>
          <w:lang w:eastAsia="ru-RU"/>
        </w:rPr>
        <w:t>г</w:t>
      </w:r>
      <w:proofErr w:type="gramEnd"/>
      <w:r w:rsidRPr="00BD5FDE">
        <w:rPr>
          <w:rFonts w:ascii="Times New Roman" w:eastAsia="Times New Roman" w:hAnsi="Times New Roman" w:cs="Times New Roman"/>
          <w:color w:val="000000"/>
          <w:sz w:val="24"/>
          <w:szCs w:val="24"/>
          <w:lang w:eastAsia="ru-RU"/>
        </w:rPr>
        <w:t xml:space="preserve"> - подрез;</w:t>
      </w:r>
    </w:p>
    <w:p w:rsidR="00D06154" w:rsidRPr="00BD5FDE" w:rsidRDefault="00D06154" w:rsidP="00D06154">
      <w:pPr>
        <w:spacing w:after="0" w:line="240" w:lineRule="auto"/>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д - неполное заполнение разделки кромок</w:t>
      </w:r>
    </w:p>
    <w:p w:rsidR="00D06154" w:rsidRPr="00BD5FDE" w:rsidRDefault="00D06154" w:rsidP="00D06154">
      <w:pPr>
        <w:spacing w:after="0" w:line="240" w:lineRule="auto"/>
        <w:jc w:val="center"/>
        <w:rPr>
          <w:rFonts w:ascii="Times New Roman" w:eastAsia="Times New Roman" w:hAnsi="Times New Roman" w:cs="Times New Roman"/>
          <w:b/>
          <w:sz w:val="24"/>
          <w:szCs w:val="24"/>
          <w:lang w:eastAsia="ru-RU"/>
        </w:rPr>
      </w:pPr>
    </w:p>
    <w:p w:rsidR="00D06154" w:rsidRPr="00BD5FDE" w:rsidRDefault="00D06154" w:rsidP="00D06154">
      <w:pPr>
        <w:spacing w:after="0" w:line="240" w:lineRule="auto"/>
        <w:jc w:val="center"/>
        <w:rPr>
          <w:rFonts w:ascii="Times New Roman" w:eastAsia="Times New Roman" w:hAnsi="Times New Roman" w:cs="Times New Roman"/>
          <w:b/>
          <w:sz w:val="24"/>
          <w:szCs w:val="24"/>
          <w:lang w:eastAsia="ru-RU"/>
        </w:rPr>
      </w:pPr>
    </w:p>
    <w:p w:rsidR="00D06154" w:rsidRPr="00BD5FDE" w:rsidRDefault="00D06154" w:rsidP="00D06154">
      <w:pPr>
        <w:spacing w:after="0" w:line="240" w:lineRule="auto"/>
        <w:jc w:val="center"/>
        <w:rPr>
          <w:rFonts w:ascii="Times New Roman" w:eastAsia="Times New Roman" w:hAnsi="Times New Roman" w:cs="Times New Roman"/>
          <w:b/>
          <w:sz w:val="24"/>
          <w:szCs w:val="24"/>
          <w:lang w:eastAsia="ru-RU"/>
        </w:rPr>
      </w:pPr>
    </w:p>
    <w:p w:rsidR="00D06154" w:rsidRPr="00BD5FDE" w:rsidRDefault="00D06154" w:rsidP="00D06154">
      <w:pPr>
        <w:spacing w:after="0" w:line="240" w:lineRule="auto"/>
        <w:jc w:val="center"/>
        <w:rPr>
          <w:rFonts w:ascii="Times New Roman" w:eastAsia="Times New Roman" w:hAnsi="Times New Roman" w:cs="Times New Roman"/>
          <w:b/>
          <w:sz w:val="24"/>
          <w:szCs w:val="24"/>
          <w:lang w:eastAsia="ru-RU"/>
        </w:rPr>
      </w:pPr>
      <w:r w:rsidRPr="00BD5FDE">
        <w:rPr>
          <w:rFonts w:ascii="Times New Roman" w:eastAsia="Times New Roman" w:hAnsi="Times New Roman" w:cs="Times New Roman"/>
          <w:b/>
          <w:sz w:val="24"/>
          <w:szCs w:val="24"/>
          <w:lang w:eastAsia="ru-RU"/>
        </w:rPr>
        <w:t xml:space="preserve">ПРАКТИЧЕСКОЕ ЗАНЯТИЕ № </w:t>
      </w:r>
      <w:r w:rsidR="00623A6E" w:rsidRPr="00BD5FDE">
        <w:rPr>
          <w:rFonts w:ascii="Times New Roman" w:eastAsia="Times New Roman" w:hAnsi="Times New Roman" w:cs="Times New Roman"/>
          <w:b/>
          <w:sz w:val="24"/>
          <w:szCs w:val="24"/>
          <w:lang w:eastAsia="ru-RU"/>
        </w:rPr>
        <w:t>3</w:t>
      </w:r>
    </w:p>
    <w:p w:rsidR="00D06154" w:rsidRPr="00BD5FDE" w:rsidRDefault="00D06154" w:rsidP="00D06154">
      <w:pPr>
        <w:spacing w:after="0" w:line="240" w:lineRule="auto"/>
        <w:jc w:val="center"/>
        <w:rPr>
          <w:rFonts w:ascii="Times New Roman" w:eastAsia="Calibri" w:hAnsi="Times New Roman" w:cs="Times New Roman"/>
          <w:b/>
          <w:sz w:val="24"/>
          <w:szCs w:val="24"/>
          <w:lang w:eastAsia="ru-RU"/>
        </w:rPr>
      </w:pPr>
      <w:r w:rsidRPr="00BD5FDE">
        <w:rPr>
          <w:rFonts w:ascii="Times New Roman" w:eastAsia="Calibri" w:hAnsi="Times New Roman" w:cs="Times New Roman"/>
          <w:b/>
          <w:sz w:val="24"/>
          <w:szCs w:val="24"/>
          <w:lang w:eastAsia="ru-RU"/>
        </w:rPr>
        <w:t>ТЕМА: «ОПРЕДЕЛЕНИЕ ДЕФЕКТОВ СВАРНЫХ СОЕДИНЕНИЙ МАГНИТОПОРОШКОВЫМ МЕТОДОМ КОНТРОЛЯ»</w:t>
      </w:r>
    </w:p>
    <w:p w:rsidR="00D06154" w:rsidRPr="00BD5FDE" w:rsidRDefault="00D06154" w:rsidP="00D06154">
      <w:pPr>
        <w:shd w:val="clear" w:color="auto" w:fill="FFFFFF"/>
        <w:spacing w:after="0" w:line="240" w:lineRule="auto"/>
        <w:jc w:val="both"/>
        <w:rPr>
          <w:rFonts w:ascii="Times New Roman" w:eastAsia="Times New Roman" w:hAnsi="Times New Roman" w:cs="Times New Roman"/>
          <w:b/>
          <w:sz w:val="24"/>
          <w:szCs w:val="24"/>
          <w:lang w:eastAsia="ru-RU"/>
        </w:rPr>
      </w:pPr>
      <w:r w:rsidRPr="00BD5FDE">
        <w:rPr>
          <w:rFonts w:ascii="Times New Roman" w:eastAsia="Times New Roman" w:hAnsi="Times New Roman" w:cs="Times New Roman"/>
          <w:b/>
          <w:bCs/>
          <w:sz w:val="24"/>
          <w:szCs w:val="24"/>
          <w:lang w:eastAsia="ru-RU"/>
        </w:rPr>
        <w:t>ЦЕЛЬ РАБОТЫ</w:t>
      </w:r>
      <w:r w:rsidRPr="00BD5FDE">
        <w:rPr>
          <w:rFonts w:ascii="Times New Roman" w:eastAsia="Times New Roman" w:hAnsi="Times New Roman" w:cs="Times New Roman"/>
          <w:b/>
          <w:sz w:val="24"/>
          <w:szCs w:val="24"/>
          <w:lang w:eastAsia="ru-RU"/>
        </w:rPr>
        <w:t xml:space="preserve">: </w:t>
      </w:r>
      <w:r w:rsidRPr="00BD5FDE">
        <w:rPr>
          <w:rFonts w:ascii="Times New Roman" w:eastAsia="Times New Roman" w:hAnsi="Times New Roman" w:cs="Times New Roman"/>
          <w:bCs/>
          <w:color w:val="000000"/>
          <w:sz w:val="24"/>
          <w:szCs w:val="24"/>
          <w:lang w:eastAsia="ru-RU"/>
        </w:rPr>
        <w:t>Изучение оборудования и методики магнитопорошковой дефектоскопии, получение навыков проведения магнитопорошкового контроля.</w:t>
      </w:r>
    </w:p>
    <w:p w:rsidR="00D06154" w:rsidRPr="00BD5FDE" w:rsidRDefault="00D06154" w:rsidP="00D06154">
      <w:pPr>
        <w:spacing w:after="0" w:line="240" w:lineRule="auto"/>
        <w:rPr>
          <w:rFonts w:ascii="Times New Roman" w:eastAsia="Times New Roman" w:hAnsi="Times New Roman" w:cs="Times New Roman"/>
          <w:b/>
          <w:bCs/>
          <w:color w:val="000000"/>
          <w:sz w:val="24"/>
          <w:szCs w:val="24"/>
          <w:shd w:val="clear" w:color="auto" w:fill="FFFFFF"/>
          <w:lang w:eastAsia="ru-RU"/>
        </w:rPr>
      </w:pPr>
      <w:r w:rsidRPr="00BD5FDE">
        <w:rPr>
          <w:rFonts w:ascii="Times New Roman" w:eastAsia="Times New Roman" w:hAnsi="Times New Roman" w:cs="Times New Roman"/>
          <w:b/>
          <w:bCs/>
          <w:color w:val="000000"/>
          <w:sz w:val="24"/>
          <w:szCs w:val="24"/>
          <w:shd w:val="clear" w:color="auto" w:fill="FFFFFF"/>
          <w:lang w:eastAsia="ru-RU"/>
        </w:rPr>
        <w:t>ОБОРУДОВАНИЕ И МАТЕРИАЛЫ:</w:t>
      </w:r>
    </w:p>
    <w:p w:rsidR="00D06154" w:rsidRPr="00BD5FDE" w:rsidRDefault="00D06154" w:rsidP="00D06154">
      <w:pPr>
        <w:numPr>
          <w:ilvl w:val="0"/>
          <w:numId w:val="80"/>
        </w:numPr>
        <w:spacing w:after="0" w:line="240" w:lineRule="auto"/>
        <w:rPr>
          <w:rFonts w:ascii="Times New Roman" w:eastAsia="Times New Roman" w:hAnsi="Times New Roman" w:cs="Times New Roman"/>
          <w:b/>
          <w:bCs/>
          <w:color w:val="000000"/>
          <w:sz w:val="24"/>
          <w:szCs w:val="24"/>
          <w:shd w:val="clear" w:color="auto" w:fill="FFFFFF"/>
          <w:lang w:eastAsia="ru-RU"/>
        </w:rPr>
      </w:pPr>
      <w:r w:rsidRPr="00BD5FDE">
        <w:rPr>
          <w:rFonts w:ascii="Times New Roman" w:eastAsia="Times New Roman" w:hAnsi="Times New Roman" w:cs="Times New Roman"/>
          <w:noProof/>
          <w:sz w:val="24"/>
          <w:szCs w:val="24"/>
          <w:lang w:eastAsia="ru-RU"/>
        </w:rPr>
        <w:t xml:space="preserve">справочные таблицы; </w:t>
      </w:r>
    </w:p>
    <w:p w:rsidR="00D06154" w:rsidRPr="00BD5FDE" w:rsidRDefault="00D06154" w:rsidP="00D06154">
      <w:pPr>
        <w:numPr>
          <w:ilvl w:val="0"/>
          <w:numId w:val="80"/>
        </w:numPr>
        <w:spacing w:after="0" w:line="240" w:lineRule="auto"/>
        <w:rPr>
          <w:rFonts w:ascii="Times New Roman" w:eastAsia="Times New Roman" w:hAnsi="Times New Roman" w:cs="Times New Roman"/>
          <w:noProof/>
          <w:sz w:val="24"/>
          <w:szCs w:val="24"/>
          <w:lang w:eastAsia="ru-RU"/>
        </w:rPr>
      </w:pPr>
      <w:r w:rsidRPr="00BD5FDE">
        <w:rPr>
          <w:rFonts w:ascii="Times New Roman" w:eastAsia="Times New Roman" w:hAnsi="Times New Roman" w:cs="Times New Roman"/>
          <w:noProof/>
          <w:sz w:val="24"/>
          <w:szCs w:val="24"/>
          <w:lang w:eastAsia="ru-RU"/>
        </w:rPr>
        <w:t xml:space="preserve">набор сварочных конструкций; </w:t>
      </w:r>
    </w:p>
    <w:p w:rsidR="00D06154" w:rsidRPr="00BD5FDE" w:rsidRDefault="00D06154" w:rsidP="00D06154">
      <w:pPr>
        <w:numPr>
          <w:ilvl w:val="0"/>
          <w:numId w:val="80"/>
        </w:numPr>
        <w:spacing w:after="0" w:line="240" w:lineRule="auto"/>
        <w:rPr>
          <w:rFonts w:ascii="Times New Roman" w:eastAsia="Times New Roman" w:hAnsi="Times New Roman" w:cs="Times New Roman"/>
          <w:noProof/>
          <w:sz w:val="24"/>
          <w:szCs w:val="24"/>
          <w:lang w:eastAsia="ru-RU"/>
        </w:rPr>
      </w:pPr>
      <w:r w:rsidRPr="00BD5FDE">
        <w:rPr>
          <w:rFonts w:ascii="Times New Roman" w:eastAsia="Times New Roman" w:hAnsi="Times New Roman" w:cs="Times New Roman"/>
          <w:noProof/>
          <w:sz w:val="24"/>
          <w:szCs w:val="24"/>
          <w:lang w:eastAsia="ru-RU"/>
        </w:rPr>
        <w:t>карточки- задания;</w:t>
      </w:r>
    </w:p>
    <w:p w:rsidR="00D06154" w:rsidRPr="00BD5FDE" w:rsidRDefault="00D06154" w:rsidP="00D06154">
      <w:pPr>
        <w:numPr>
          <w:ilvl w:val="0"/>
          <w:numId w:val="80"/>
        </w:numPr>
        <w:spacing w:after="0" w:line="240" w:lineRule="auto"/>
        <w:rPr>
          <w:rFonts w:ascii="Times New Roman" w:eastAsia="Times New Roman" w:hAnsi="Times New Roman" w:cs="Times New Roman"/>
          <w:noProof/>
          <w:sz w:val="24"/>
          <w:szCs w:val="24"/>
          <w:lang w:eastAsia="ru-RU"/>
        </w:rPr>
      </w:pPr>
      <w:r w:rsidRPr="00BD5FDE">
        <w:rPr>
          <w:rFonts w:ascii="Times New Roman" w:eastAsia="Times New Roman" w:hAnsi="Times New Roman" w:cs="Times New Roman"/>
          <w:noProof/>
          <w:sz w:val="24"/>
          <w:szCs w:val="24"/>
          <w:lang w:eastAsia="ru-RU"/>
        </w:rPr>
        <w:t>бланки отчетов</w:t>
      </w:r>
    </w:p>
    <w:p w:rsidR="00D06154" w:rsidRPr="00BD5FDE" w:rsidRDefault="00D06154" w:rsidP="00D06154">
      <w:pPr>
        <w:spacing w:after="0" w:line="240" w:lineRule="auto"/>
        <w:ind w:left="720"/>
        <w:rPr>
          <w:rFonts w:ascii="Times New Roman" w:eastAsia="Times New Roman" w:hAnsi="Times New Roman" w:cs="Times New Roman"/>
          <w:noProof/>
          <w:sz w:val="24"/>
          <w:szCs w:val="24"/>
          <w:lang w:eastAsia="ru-RU"/>
        </w:rPr>
      </w:pPr>
    </w:p>
    <w:p w:rsidR="00D06154" w:rsidRPr="00BD5FDE" w:rsidRDefault="00D06154" w:rsidP="00D06154">
      <w:pPr>
        <w:spacing w:after="0" w:line="240" w:lineRule="auto"/>
        <w:ind w:right="20"/>
        <w:jc w:val="both"/>
        <w:rPr>
          <w:rFonts w:ascii="Times New Roman" w:eastAsia="Times New Roman" w:hAnsi="Times New Roman" w:cs="Times New Roman"/>
          <w:b/>
          <w:bCs/>
          <w:sz w:val="24"/>
          <w:szCs w:val="24"/>
          <w:lang w:eastAsia="ru-RU"/>
        </w:rPr>
      </w:pPr>
      <w:r w:rsidRPr="00BD5FDE">
        <w:rPr>
          <w:rFonts w:ascii="Times New Roman" w:eastAsia="Times New Roman" w:hAnsi="Times New Roman" w:cs="Times New Roman"/>
          <w:b/>
          <w:bCs/>
          <w:sz w:val="24"/>
          <w:szCs w:val="24"/>
          <w:lang w:eastAsia="ru-RU"/>
        </w:rPr>
        <w:t xml:space="preserve"> ПОРЯДОК ВЫПОЛНЕНИЯ: </w:t>
      </w:r>
    </w:p>
    <w:p w:rsidR="00D06154" w:rsidRPr="00BD5FDE" w:rsidRDefault="00D06154" w:rsidP="00D06154">
      <w:pPr>
        <w:spacing w:after="0" w:line="240" w:lineRule="auto"/>
        <w:ind w:left="360" w:right="20"/>
        <w:jc w:val="both"/>
        <w:rPr>
          <w:rFonts w:ascii="Times New Roman" w:eastAsia="Times New Roman" w:hAnsi="Times New Roman" w:cs="Times New Roman"/>
          <w:bCs/>
          <w:sz w:val="24"/>
          <w:szCs w:val="24"/>
          <w:lang w:eastAsia="ru-RU"/>
        </w:rPr>
      </w:pPr>
      <w:r w:rsidRPr="00BD5FDE">
        <w:rPr>
          <w:rFonts w:ascii="Times New Roman" w:eastAsia="Times New Roman" w:hAnsi="Times New Roman" w:cs="Times New Roman"/>
          <w:bCs/>
          <w:sz w:val="24"/>
          <w:szCs w:val="24"/>
          <w:lang w:eastAsia="ru-RU"/>
        </w:rPr>
        <w:t>1.Внимательно прочитайте основные сведения по теме.</w:t>
      </w:r>
    </w:p>
    <w:p w:rsidR="00D06154" w:rsidRPr="00BD5FDE" w:rsidRDefault="00D06154" w:rsidP="00D06154">
      <w:pPr>
        <w:spacing w:after="0" w:line="240" w:lineRule="auto"/>
        <w:ind w:left="360"/>
        <w:rPr>
          <w:rFonts w:ascii="Times New Roman" w:eastAsia="Courier New" w:hAnsi="Times New Roman" w:cs="Times New Roman"/>
          <w:color w:val="000000"/>
          <w:sz w:val="24"/>
          <w:szCs w:val="24"/>
          <w:lang w:eastAsia="ru-RU" w:bidi="ru-RU"/>
        </w:rPr>
      </w:pPr>
      <w:r w:rsidRPr="00BD5FDE">
        <w:rPr>
          <w:rFonts w:ascii="Times New Roman" w:eastAsia="Courier New" w:hAnsi="Times New Roman" w:cs="Times New Roman"/>
          <w:b/>
          <w:color w:val="000000"/>
          <w:sz w:val="24"/>
          <w:szCs w:val="24"/>
          <w:lang w:eastAsia="ru-RU" w:bidi="ru-RU"/>
        </w:rPr>
        <w:t>2.Технологическая задача</w:t>
      </w:r>
      <w:proofErr w:type="gramStart"/>
      <w:r w:rsidRPr="00BD5FDE">
        <w:rPr>
          <w:rFonts w:ascii="Times New Roman" w:eastAsia="Courier New" w:hAnsi="Times New Roman" w:cs="Times New Roman"/>
          <w:b/>
          <w:color w:val="000000"/>
          <w:sz w:val="24"/>
          <w:szCs w:val="24"/>
          <w:lang w:eastAsia="ru-RU" w:bidi="ru-RU"/>
        </w:rPr>
        <w:t xml:space="preserve"> :</w:t>
      </w:r>
      <w:proofErr w:type="gramEnd"/>
    </w:p>
    <w:p w:rsidR="00D06154" w:rsidRPr="00BD5FDE" w:rsidRDefault="00D06154" w:rsidP="00D06154">
      <w:pPr>
        <w:spacing w:after="0" w:line="240" w:lineRule="auto"/>
        <w:ind w:left="720"/>
        <w:contextualSpacing/>
        <w:rPr>
          <w:rFonts w:ascii="Times New Roman" w:eastAsia="Courier New" w:hAnsi="Times New Roman" w:cs="Times New Roman"/>
          <w:color w:val="000000"/>
          <w:sz w:val="24"/>
          <w:szCs w:val="24"/>
          <w:lang w:bidi="ru-RU"/>
        </w:rPr>
      </w:pPr>
      <w:r w:rsidRPr="00BD5FDE">
        <w:rPr>
          <w:rFonts w:ascii="Times New Roman" w:eastAsia="Courier New" w:hAnsi="Times New Roman" w:cs="Times New Roman"/>
          <w:color w:val="000000"/>
          <w:sz w:val="24"/>
          <w:szCs w:val="24"/>
          <w:lang w:bidi="ru-RU"/>
        </w:rPr>
        <w:t>Составить сравнительную таблицу « Основные виды контроля внутренних дефектов сварных швов»</w:t>
      </w:r>
    </w:p>
    <w:p w:rsidR="00D06154" w:rsidRPr="00BD5FDE" w:rsidRDefault="00D06154" w:rsidP="00D06154">
      <w:pPr>
        <w:spacing w:after="0" w:line="240" w:lineRule="auto"/>
        <w:ind w:left="720"/>
        <w:contextualSpacing/>
        <w:jc w:val="right"/>
        <w:rPr>
          <w:rFonts w:ascii="Times New Roman" w:eastAsia="Courier New" w:hAnsi="Times New Roman" w:cs="Times New Roman"/>
          <w:color w:val="000000"/>
          <w:sz w:val="24"/>
          <w:szCs w:val="24"/>
          <w:lang w:bidi="ru-RU"/>
        </w:rPr>
      </w:pPr>
      <w:r w:rsidRPr="00BD5FDE">
        <w:rPr>
          <w:rFonts w:ascii="Times New Roman" w:eastAsia="Courier New" w:hAnsi="Times New Roman" w:cs="Times New Roman"/>
          <w:b/>
          <w:color w:val="000000"/>
          <w:sz w:val="24"/>
          <w:szCs w:val="24"/>
          <w:lang w:bidi="ru-RU"/>
        </w:rPr>
        <w:t>Таблица 1.</w:t>
      </w:r>
      <w:r w:rsidRPr="00BD5FDE">
        <w:rPr>
          <w:rFonts w:ascii="Times New Roman" w:eastAsia="Courier New" w:hAnsi="Times New Roman" w:cs="Times New Roman"/>
          <w:color w:val="000000"/>
          <w:sz w:val="24"/>
          <w:szCs w:val="24"/>
          <w:lang w:bidi="ru-RU"/>
        </w:rPr>
        <w:t xml:space="preserve"> Виды контроля </w:t>
      </w:r>
    </w:p>
    <w:tbl>
      <w:tblPr>
        <w:tblStyle w:val="12"/>
        <w:tblW w:w="9747" w:type="dxa"/>
        <w:tblLayout w:type="fixed"/>
        <w:tblLook w:val="04A0"/>
      </w:tblPr>
      <w:tblGrid>
        <w:gridCol w:w="1419"/>
        <w:gridCol w:w="2658"/>
        <w:gridCol w:w="2283"/>
        <w:gridCol w:w="1942"/>
        <w:gridCol w:w="1445"/>
      </w:tblGrid>
      <w:tr w:rsidR="00D06154" w:rsidRPr="00BD5FDE" w:rsidTr="00E031C5">
        <w:tc>
          <w:tcPr>
            <w:tcW w:w="1419" w:type="dxa"/>
          </w:tcPr>
          <w:p w:rsidR="00D06154" w:rsidRPr="00BD5FDE" w:rsidRDefault="00D06154" w:rsidP="00D06154">
            <w:pPr>
              <w:rPr>
                <w:rFonts w:ascii="Times New Roman" w:eastAsia="Courier New" w:hAnsi="Times New Roman"/>
                <w:color w:val="000000"/>
                <w:sz w:val="24"/>
                <w:szCs w:val="24"/>
                <w:lang w:bidi="ru-RU"/>
              </w:rPr>
            </w:pPr>
            <w:r w:rsidRPr="00BD5FDE">
              <w:rPr>
                <w:rFonts w:ascii="Times New Roman" w:eastAsia="Courier New" w:hAnsi="Times New Roman"/>
                <w:color w:val="000000"/>
                <w:sz w:val="24"/>
                <w:szCs w:val="24"/>
                <w:lang w:bidi="ru-RU"/>
              </w:rPr>
              <w:t xml:space="preserve">№ </w:t>
            </w:r>
            <w:proofErr w:type="gramStart"/>
            <w:r w:rsidRPr="00BD5FDE">
              <w:rPr>
                <w:rFonts w:ascii="Times New Roman" w:eastAsia="Courier New" w:hAnsi="Times New Roman"/>
                <w:color w:val="000000"/>
                <w:sz w:val="24"/>
                <w:szCs w:val="24"/>
                <w:lang w:bidi="ru-RU"/>
              </w:rPr>
              <w:t>п</w:t>
            </w:r>
            <w:proofErr w:type="gramEnd"/>
            <w:r w:rsidRPr="00BD5FDE">
              <w:rPr>
                <w:rFonts w:ascii="Times New Roman" w:eastAsia="Courier New" w:hAnsi="Times New Roman"/>
                <w:color w:val="000000"/>
                <w:sz w:val="24"/>
                <w:szCs w:val="24"/>
                <w:lang w:val="en-US" w:bidi="ru-RU"/>
              </w:rPr>
              <w:t>/</w:t>
            </w:r>
            <w:r w:rsidRPr="00BD5FDE">
              <w:rPr>
                <w:rFonts w:ascii="Times New Roman" w:eastAsia="Courier New" w:hAnsi="Times New Roman"/>
                <w:color w:val="000000"/>
                <w:sz w:val="24"/>
                <w:szCs w:val="24"/>
                <w:lang w:bidi="ru-RU"/>
              </w:rPr>
              <w:t>п</w:t>
            </w:r>
          </w:p>
        </w:tc>
        <w:tc>
          <w:tcPr>
            <w:tcW w:w="2658" w:type="dxa"/>
          </w:tcPr>
          <w:p w:rsidR="00D06154" w:rsidRPr="00BD5FDE" w:rsidRDefault="00D06154" w:rsidP="00D06154">
            <w:pPr>
              <w:rPr>
                <w:rFonts w:ascii="Times New Roman" w:eastAsia="Courier New" w:hAnsi="Times New Roman"/>
                <w:color w:val="000000"/>
                <w:sz w:val="24"/>
                <w:szCs w:val="24"/>
                <w:lang w:bidi="ru-RU"/>
              </w:rPr>
            </w:pPr>
            <w:r w:rsidRPr="00BD5FDE">
              <w:rPr>
                <w:rFonts w:ascii="Times New Roman" w:eastAsia="Courier New" w:hAnsi="Times New Roman"/>
                <w:color w:val="000000"/>
                <w:sz w:val="24"/>
                <w:szCs w:val="24"/>
                <w:lang w:bidi="ru-RU"/>
              </w:rPr>
              <w:t>Виды контроля сварных швов</w:t>
            </w:r>
          </w:p>
        </w:tc>
        <w:tc>
          <w:tcPr>
            <w:tcW w:w="2283" w:type="dxa"/>
          </w:tcPr>
          <w:p w:rsidR="00D06154" w:rsidRPr="00BD5FDE" w:rsidRDefault="00D06154" w:rsidP="00D06154">
            <w:pPr>
              <w:rPr>
                <w:rFonts w:ascii="Times New Roman" w:eastAsia="Courier New" w:hAnsi="Times New Roman"/>
                <w:color w:val="000000"/>
                <w:sz w:val="24"/>
                <w:szCs w:val="24"/>
                <w:lang w:bidi="ru-RU"/>
              </w:rPr>
            </w:pPr>
            <w:r w:rsidRPr="00BD5FDE">
              <w:rPr>
                <w:rFonts w:ascii="Times New Roman" w:eastAsia="Courier New" w:hAnsi="Times New Roman"/>
                <w:color w:val="000000"/>
                <w:sz w:val="24"/>
                <w:szCs w:val="24"/>
                <w:lang w:bidi="ru-RU"/>
              </w:rPr>
              <w:t>Сущность контроля</w:t>
            </w:r>
          </w:p>
        </w:tc>
        <w:tc>
          <w:tcPr>
            <w:tcW w:w="1942" w:type="dxa"/>
          </w:tcPr>
          <w:p w:rsidR="00D06154" w:rsidRPr="00BD5FDE" w:rsidRDefault="00D06154" w:rsidP="00D06154">
            <w:pPr>
              <w:rPr>
                <w:rFonts w:ascii="Times New Roman" w:eastAsia="Courier New" w:hAnsi="Times New Roman"/>
                <w:color w:val="000000"/>
                <w:sz w:val="24"/>
                <w:szCs w:val="24"/>
                <w:lang w:bidi="ru-RU"/>
              </w:rPr>
            </w:pPr>
            <w:r w:rsidRPr="00BD5FDE">
              <w:rPr>
                <w:rFonts w:ascii="Times New Roman" w:eastAsia="Courier New" w:hAnsi="Times New Roman"/>
                <w:color w:val="000000"/>
                <w:sz w:val="24"/>
                <w:szCs w:val="24"/>
                <w:lang w:bidi="ru-RU"/>
              </w:rPr>
              <w:t>Достоинства контроля</w:t>
            </w:r>
          </w:p>
        </w:tc>
        <w:tc>
          <w:tcPr>
            <w:tcW w:w="1445" w:type="dxa"/>
          </w:tcPr>
          <w:p w:rsidR="00D06154" w:rsidRPr="00BD5FDE" w:rsidRDefault="00D06154" w:rsidP="00D06154">
            <w:pPr>
              <w:rPr>
                <w:rFonts w:ascii="Times New Roman" w:eastAsia="Courier New" w:hAnsi="Times New Roman"/>
                <w:color w:val="000000"/>
                <w:sz w:val="24"/>
                <w:szCs w:val="24"/>
                <w:lang w:bidi="ru-RU"/>
              </w:rPr>
            </w:pPr>
            <w:r w:rsidRPr="00BD5FDE">
              <w:rPr>
                <w:rFonts w:ascii="Times New Roman" w:eastAsia="Courier New" w:hAnsi="Times New Roman"/>
                <w:color w:val="000000"/>
                <w:sz w:val="24"/>
                <w:szCs w:val="24"/>
                <w:lang w:bidi="ru-RU"/>
              </w:rPr>
              <w:t>Недостатки контроля</w:t>
            </w:r>
          </w:p>
        </w:tc>
      </w:tr>
      <w:tr w:rsidR="00D06154" w:rsidRPr="00BD5FDE" w:rsidTr="00E031C5">
        <w:tc>
          <w:tcPr>
            <w:tcW w:w="1419" w:type="dxa"/>
          </w:tcPr>
          <w:p w:rsidR="00D06154" w:rsidRPr="00BD5FDE" w:rsidRDefault="00D06154" w:rsidP="00D06154">
            <w:pPr>
              <w:rPr>
                <w:rFonts w:ascii="Times New Roman" w:eastAsia="Courier New" w:hAnsi="Times New Roman"/>
                <w:color w:val="000000"/>
                <w:sz w:val="24"/>
                <w:szCs w:val="24"/>
                <w:lang w:bidi="ru-RU"/>
              </w:rPr>
            </w:pPr>
          </w:p>
        </w:tc>
        <w:tc>
          <w:tcPr>
            <w:tcW w:w="2658" w:type="dxa"/>
          </w:tcPr>
          <w:p w:rsidR="00D06154" w:rsidRPr="00BD5FDE" w:rsidRDefault="00D06154" w:rsidP="00D06154">
            <w:pPr>
              <w:rPr>
                <w:rFonts w:ascii="Times New Roman" w:eastAsia="Courier New" w:hAnsi="Times New Roman"/>
                <w:color w:val="000000"/>
                <w:sz w:val="24"/>
                <w:szCs w:val="24"/>
                <w:lang w:bidi="ru-RU"/>
              </w:rPr>
            </w:pPr>
          </w:p>
        </w:tc>
        <w:tc>
          <w:tcPr>
            <w:tcW w:w="2283" w:type="dxa"/>
          </w:tcPr>
          <w:p w:rsidR="00D06154" w:rsidRPr="00BD5FDE" w:rsidRDefault="00D06154" w:rsidP="00D06154">
            <w:pPr>
              <w:rPr>
                <w:rFonts w:ascii="Times New Roman" w:eastAsia="Courier New" w:hAnsi="Times New Roman"/>
                <w:color w:val="000000"/>
                <w:sz w:val="24"/>
                <w:szCs w:val="24"/>
                <w:lang w:bidi="ru-RU"/>
              </w:rPr>
            </w:pPr>
          </w:p>
        </w:tc>
        <w:tc>
          <w:tcPr>
            <w:tcW w:w="1942" w:type="dxa"/>
          </w:tcPr>
          <w:p w:rsidR="00D06154" w:rsidRPr="00BD5FDE" w:rsidRDefault="00D06154" w:rsidP="00D06154">
            <w:pPr>
              <w:rPr>
                <w:rFonts w:ascii="Times New Roman" w:eastAsia="Courier New" w:hAnsi="Times New Roman"/>
                <w:color w:val="000000"/>
                <w:sz w:val="24"/>
                <w:szCs w:val="24"/>
                <w:lang w:bidi="ru-RU"/>
              </w:rPr>
            </w:pPr>
          </w:p>
        </w:tc>
        <w:tc>
          <w:tcPr>
            <w:tcW w:w="1445" w:type="dxa"/>
          </w:tcPr>
          <w:p w:rsidR="00D06154" w:rsidRPr="00BD5FDE" w:rsidRDefault="00D06154" w:rsidP="00D06154">
            <w:pPr>
              <w:rPr>
                <w:rFonts w:ascii="Times New Roman" w:eastAsia="Courier New" w:hAnsi="Times New Roman"/>
                <w:color w:val="000000"/>
                <w:sz w:val="24"/>
                <w:szCs w:val="24"/>
                <w:lang w:bidi="ru-RU"/>
              </w:rPr>
            </w:pPr>
          </w:p>
        </w:tc>
      </w:tr>
      <w:tr w:rsidR="00D06154" w:rsidRPr="00BD5FDE" w:rsidTr="00E031C5">
        <w:tc>
          <w:tcPr>
            <w:tcW w:w="1419" w:type="dxa"/>
          </w:tcPr>
          <w:p w:rsidR="00D06154" w:rsidRPr="00BD5FDE" w:rsidRDefault="00D06154" w:rsidP="00D06154">
            <w:pPr>
              <w:rPr>
                <w:rFonts w:ascii="Times New Roman" w:eastAsia="Courier New" w:hAnsi="Times New Roman"/>
                <w:color w:val="000000"/>
                <w:sz w:val="24"/>
                <w:szCs w:val="24"/>
                <w:lang w:bidi="ru-RU"/>
              </w:rPr>
            </w:pPr>
          </w:p>
        </w:tc>
        <w:tc>
          <w:tcPr>
            <w:tcW w:w="2658" w:type="dxa"/>
          </w:tcPr>
          <w:p w:rsidR="00D06154" w:rsidRPr="00BD5FDE" w:rsidRDefault="00D06154" w:rsidP="00D06154">
            <w:pPr>
              <w:rPr>
                <w:rFonts w:ascii="Times New Roman" w:eastAsia="Courier New" w:hAnsi="Times New Roman"/>
                <w:color w:val="000000"/>
                <w:sz w:val="24"/>
                <w:szCs w:val="24"/>
                <w:lang w:bidi="ru-RU"/>
              </w:rPr>
            </w:pPr>
          </w:p>
        </w:tc>
        <w:tc>
          <w:tcPr>
            <w:tcW w:w="2283" w:type="dxa"/>
          </w:tcPr>
          <w:p w:rsidR="00D06154" w:rsidRPr="00BD5FDE" w:rsidRDefault="00D06154" w:rsidP="00D06154">
            <w:pPr>
              <w:rPr>
                <w:rFonts w:ascii="Times New Roman" w:eastAsia="Courier New" w:hAnsi="Times New Roman"/>
                <w:color w:val="000000"/>
                <w:sz w:val="24"/>
                <w:szCs w:val="24"/>
                <w:lang w:bidi="ru-RU"/>
              </w:rPr>
            </w:pPr>
          </w:p>
        </w:tc>
        <w:tc>
          <w:tcPr>
            <w:tcW w:w="1942" w:type="dxa"/>
          </w:tcPr>
          <w:p w:rsidR="00D06154" w:rsidRPr="00BD5FDE" w:rsidRDefault="00D06154" w:rsidP="00D06154">
            <w:pPr>
              <w:rPr>
                <w:rFonts w:ascii="Times New Roman" w:eastAsia="Courier New" w:hAnsi="Times New Roman"/>
                <w:color w:val="000000"/>
                <w:sz w:val="24"/>
                <w:szCs w:val="24"/>
                <w:lang w:bidi="ru-RU"/>
              </w:rPr>
            </w:pPr>
          </w:p>
        </w:tc>
        <w:tc>
          <w:tcPr>
            <w:tcW w:w="1445" w:type="dxa"/>
          </w:tcPr>
          <w:p w:rsidR="00D06154" w:rsidRPr="00BD5FDE" w:rsidRDefault="00D06154" w:rsidP="00D06154">
            <w:pPr>
              <w:rPr>
                <w:rFonts w:ascii="Times New Roman" w:eastAsia="Courier New" w:hAnsi="Times New Roman"/>
                <w:color w:val="000000"/>
                <w:sz w:val="24"/>
                <w:szCs w:val="24"/>
                <w:lang w:bidi="ru-RU"/>
              </w:rPr>
            </w:pPr>
          </w:p>
        </w:tc>
      </w:tr>
    </w:tbl>
    <w:p w:rsidR="00D06154" w:rsidRPr="00BD5FDE" w:rsidRDefault="00D06154" w:rsidP="00D06154">
      <w:pPr>
        <w:spacing w:after="0" w:line="240" w:lineRule="auto"/>
        <w:rPr>
          <w:rFonts w:ascii="Times New Roman" w:eastAsia="Times New Roman" w:hAnsi="Times New Roman" w:cs="Times New Roman"/>
          <w:noProof/>
          <w:sz w:val="24"/>
          <w:szCs w:val="24"/>
          <w:lang w:eastAsia="ru-RU"/>
        </w:rPr>
      </w:pPr>
      <w:r w:rsidRPr="00BD5FDE">
        <w:rPr>
          <w:rFonts w:ascii="Times New Roman" w:eastAsia="Times New Roman" w:hAnsi="Times New Roman" w:cs="Times New Roman"/>
          <w:noProof/>
          <w:sz w:val="24"/>
          <w:szCs w:val="24"/>
          <w:lang w:eastAsia="ru-RU"/>
        </w:rPr>
        <w:t xml:space="preserve">        3.Ответьте на контрольные вопросы.</w:t>
      </w:r>
    </w:p>
    <w:p w:rsidR="00D06154" w:rsidRPr="00BD5FDE" w:rsidRDefault="00D06154" w:rsidP="00D06154">
      <w:pPr>
        <w:spacing w:after="0" w:line="240" w:lineRule="auto"/>
        <w:rPr>
          <w:rFonts w:ascii="Times New Roman" w:eastAsia="Times New Roman" w:hAnsi="Times New Roman" w:cs="Times New Roman"/>
          <w:noProof/>
          <w:sz w:val="24"/>
          <w:szCs w:val="24"/>
          <w:lang w:eastAsia="ru-RU"/>
        </w:rPr>
      </w:pPr>
      <w:r w:rsidRPr="00BD5FDE">
        <w:rPr>
          <w:rFonts w:ascii="Times New Roman" w:eastAsia="Times New Roman" w:hAnsi="Times New Roman" w:cs="Times New Roman"/>
          <w:noProof/>
          <w:sz w:val="24"/>
          <w:szCs w:val="24"/>
          <w:lang w:eastAsia="ru-RU"/>
        </w:rPr>
        <w:t xml:space="preserve">         4. Выводы по работе.</w:t>
      </w:r>
    </w:p>
    <w:p w:rsidR="00D06154" w:rsidRPr="00BD5FDE" w:rsidRDefault="00D06154" w:rsidP="00D06154">
      <w:pPr>
        <w:spacing w:after="0" w:line="240" w:lineRule="auto"/>
        <w:ind w:left="1080"/>
        <w:rPr>
          <w:rFonts w:ascii="Times New Roman" w:eastAsia="Times New Roman" w:hAnsi="Times New Roman" w:cs="Times New Roman"/>
          <w:noProof/>
          <w:sz w:val="24"/>
          <w:szCs w:val="24"/>
          <w:lang w:eastAsia="ru-RU"/>
        </w:rPr>
      </w:pPr>
    </w:p>
    <w:p w:rsidR="00D06154" w:rsidRPr="00BD5FDE" w:rsidRDefault="00D06154" w:rsidP="00D06154">
      <w:pPr>
        <w:spacing w:after="0" w:line="240" w:lineRule="auto"/>
        <w:jc w:val="center"/>
        <w:rPr>
          <w:rFonts w:ascii="Times New Roman" w:eastAsia="Times New Roman" w:hAnsi="Times New Roman" w:cs="Times New Roman"/>
          <w:b/>
          <w:bCs/>
          <w:color w:val="000000"/>
          <w:sz w:val="24"/>
          <w:szCs w:val="24"/>
          <w:lang w:eastAsia="ru-RU"/>
        </w:rPr>
      </w:pPr>
      <w:r w:rsidRPr="00BD5FDE">
        <w:rPr>
          <w:rFonts w:ascii="Times New Roman" w:eastAsia="Times New Roman" w:hAnsi="Times New Roman" w:cs="Times New Roman"/>
          <w:b/>
          <w:bCs/>
          <w:color w:val="000000"/>
          <w:sz w:val="24"/>
          <w:szCs w:val="24"/>
          <w:lang w:eastAsia="ru-RU"/>
        </w:rPr>
        <w:t>ОСНОВНЫЕ СВЕДЕНИЯ:</w:t>
      </w:r>
    </w:p>
    <w:p w:rsidR="00D06154" w:rsidRPr="00BD5FDE" w:rsidRDefault="00D06154" w:rsidP="00D06154">
      <w:pPr>
        <w:spacing w:after="0" w:line="240" w:lineRule="auto"/>
        <w:jc w:val="both"/>
        <w:rPr>
          <w:rFonts w:ascii="Times New Roman" w:eastAsia="Times New Roman" w:hAnsi="Times New Roman" w:cs="Times New Roman"/>
          <w:noProof/>
          <w:sz w:val="24"/>
          <w:szCs w:val="24"/>
          <w:lang w:eastAsia="ru-RU"/>
        </w:rPr>
      </w:pPr>
      <w:r w:rsidRPr="00BD5FDE">
        <w:rPr>
          <w:rFonts w:ascii="Times New Roman" w:eastAsia="Times New Roman" w:hAnsi="Times New Roman" w:cs="Times New Roman"/>
          <w:noProof/>
          <w:sz w:val="24"/>
          <w:szCs w:val="24"/>
          <w:lang w:eastAsia="ru-RU"/>
        </w:rPr>
        <w:t xml:space="preserve">         Основан на явлении притяжения частиц магнитного порошка в местах выхо</w:t>
      </w:r>
      <w:r w:rsidRPr="00BD5FDE">
        <w:rPr>
          <w:rFonts w:ascii="Times New Roman" w:eastAsia="Times New Roman" w:hAnsi="Times New Roman" w:cs="Times New Roman"/>
          <w:noProof/>
          <w:sz w:val="24"/>
          <w:szCs w:val="24"/>
          <w:lang w:eastAsia="ru-RU"/>
        </w:rPr>
        <w:softHyphen/>
        <w:t>да на контролируемую поверхность изделия магнитного потока, связанного с наличием нарушения сплошности материала. В на</w:t>
      </w:r>
      <w:r w:rsidRPr="00BD5FDE">
        <w:rPr>
          <w:rFonts w:ascii="Times New Roman" w:eastAsia="Times New Roman" w:hAnsi="Times New Roman" w:cs="Times New Roman"/>
          <w:noProof/>
          <w:sz w:val="24"/>
          <w:szCs w:val="24"/>
          <w:lang w:eastAsia="ru-RU"/>
        </w:rPr>
        <w:softHyphen/>
        <w:t>магниченных изделиях нарушения сплошности (дефекты) вызыва</w:t>
      </w:r>
      <w:r w:rsidRPr="00BD5FDE">
        <w:rPr>
          <w:rFonts w:ascii="Times New Roman" w:eastAsia="Times New Roman" w:hAnsi="Times New Roman" w:cs="Times New Roman"/>
          <w:noProof/>
          <w:sz w:val="24"/>
          <w:szCs w:val="24"/>
          <w:lang w:eastAsia="ru-RU"/>
        </w:rPr>
        <w:softHyphen/>
        <w:t>ют перераспределение магнитного потока и выход части его на поверхность (магнитный поток дефекта). На поверхности изделия создаются локальные магнитные полюсы, притягивающие частицы магнитного порошка, в результате чего место дефекта становится видимым (ГОСТ 21105-75).</w:t>
      </w:r>
    </w:p>
    <w:p w:rsidR="00D06154" w:rsidRPr="00BD5FDE" w:rsidRDefault="00D06154" w:rsidP="00D06154">
      <w:pPr>
        <w:spacing w:after="0" w:line="240" w:lineRule="auto"/>
        <w:jc w:val="both"/>
        <w:rPr>
          <w:rFonts w:ascii="Times New Roman" w:eastAsia="Times New Roman" w:hAnsi="Times New Roman" w:cs="Times New Roman"/>
          <w:noProof/>
          <w:sz w:val="24"/>
          <w:szCs w:val="24"/>
          <w:lang w:eastAsia="ru-RU"/>
        </w:rPr>
      </w:pPr>
      <w:r w:rsidRPr="00BD5FDE">
        <w:rPr>
          <w:rFonts w:ascii="Times New Roman" w:eastAsia="Times New Roman" w:hAnsi="Times New Roman" w:cs="Times New Roman"/>
          <w:noProof/>
          <w:sz w:val="24"/>
          <w:szCs w:val="24"/>
          <w:lang w:eastAsia="ru-RU"/>
        </w:rPr>
        <w:t xml:space="preserve">     Метод является одним из наиболее изученных и практически освоенных методов неразрушающего контроля. Он позволяет обна</w:t>
      </w:r>
      <w:r w:rsidRPr="00BD5FDE">
        <w:rPr>
          <w:rFonts w:ascii="Times New Roman" w:eastAsia="Times New Roman" w:hAnsi="Times New Roman" w:cs="Times New Roman"/>
          <w:noProof/>
          <w:sz w:val="24"/>
          <w:szCs w:val="24"/>
          <w:lang w:eastAsia="ru-RU"/>
        </w:rPr>
        <w:softHyphen/>
        <w:t>руживать дефекты типа тонких поверхностных и подповерхностных нарушений сплошности, волосовин, трещин, расслоений, и др. Ме</w:t>
      </w:r>
      <w:r w:rsidRPr="00BD5FDE">
        <w:rPr>
          <w:rFonts w:ascii="Times New Roman" w:eastAsia="Times New Roman" w:hAnsi="Times New Roman" w:cs="Times New Roman"/>
          <w:noProof/>
          <w:sz w:val="24"/>
          <w:szCs w:val="24"/>
          <w:lang w:eastAsia="ru-RU"/>
        </w:rPr>
        <w:softHyphen/>
        <w:t>тод используется для обнаружения нарушений сплошности с ши</w:t>
      </w:r>
      <w:r w:rsidRPr="00BD5FDE">
        <w:rPr>
          <w:rFonts w:ascii="Times New Roman" w:eastAsia="Times New Roman" w:hAnsi="Times New Roman" w:cs="Times New Roman"/>
          <w:noProof/>
          <w:sz w:val="24"/>
          <w:szCs w:val="24"/>
          <w:lang w:eastAsia="ru-RU"/>
        </w:rPr>
        <w:softHyphen/>
        <w:t>риной раскрытия у поверхности 0,001 мм и более, глубиной 0,01 мм и более.</w:t>
      </w:r>
    </w:p>
    <w:p w:rsidR="00D06154" w:rsidRPr="00BD5FDE" w:rsidRDefault="00D06154" w:rsidP="00D06154">
      <w:pPr>
        <w:spacing w:after="0" w:line="240" w:lineRule="auto"/>
        <w:jc w:val="both"/>
        <w:rPr>
          <w:rFonts w:ascii="Times New Roman" w:eastAsia="Times New Roman" w:hAnsi="Times New Roman" w:cs="Times New Roman"/>
          <w:noProof/>
          <w:sz w:val="24"/>
          <w:szCs w:val="24"/>
          <w:lang w:eastAsia="ru-RU"/>
        </w:rPr>
      </w:pPr>
      <w:r w:rsidRPr="00BD5FDE">
        <w:rPr>
          <w:rFonts w:ascii="Times New Roman" w:eastAsia="Times New Roman" w:hAnsi="Times New Roman" w:cs="Times New Roman"/>
          <w:noProof/>
          <w:sz w:val="24"/>
          <w:szCs w:val="24"/>
          <w:lang w:eastAsia="ru-RU"/>
        </w:rPr>
        <w:t>Магнитопорошковый метод применяется для выявления подпо</w:t>
      </w:r>
      <w:r w:rsidRPr="00BD5FDE">
        <w:rPr>
          <w:rFonts w:ascii="Times New Roman" w:eastAsia="Times New Roman" w:hAnsi="Times New Roman" w:cs="Times New Roman"/>
          <w:noProof/>
          <w:sz w:val="24"/>
          <w:szCs w:val="24"/>
          <w:lang w:eastAsia="ru-RU"/>
        </w:rPr>
        <w:softHyphen/>
        <w:t>верхностных дефектов, находящихся на глубине до 1,5…2,0 мм. От глубины залегания дефекта зависит ширина наслоения над ним ферромагнитного порошка. Если глубина залегания дефекта более 3…4 мм, то выявить его практически невозможно (если дефект не очень велик), так как полоса наслоения порошка становится раз</w:t>
      </w:r>
      <w:r w:rsidRPr="00BD5FDE">
        <w:rPr>
          <w:rFonts w:ascii="Times New Roman" w:eastAsia="Times New Roman" w:hAnsi="Times New Roman" w:cs="Times New Roman"/>
          <w:noProof/>
          <w:sz w:val="24"/>
          <w:szCs w:val="24"/>
          <w:lang w:eastAsia="ru-RU"/>
        </w:rPr>
        <w:softHyphen/>
        <w:t>мытой и неясной.</w:t>
      </w:r>
    </w:p>
    <w:p w:rsidR="00D06154" w:rsidRPr="00BD5FDE" w:rsidRDefault="00D06154" w:rsidP="00D06154">
      <w:pPr>
        <w:spacing w:after="0" w:line="240" w:lineRule="auto"/>
        <w:jc w:val="both"/>
        <w:rPr>
          <w:rFonts w:ascii="Times New Roman" w:eastAsia="Times New Roman" w:hAnsi="Times New Roman" w:cs="Times New Roman"/>
          <w:noProof/>
          <w:sz w:val="24"/>
          <w:szCs w:val="24"/>
          <w:lang w:eastAsia="ru-RU"/>
        </w:rPr>
      </w:pPr>
      <w:r w:rsidRPr="00BD5FDE">
        <w:rPr>
          <w:rFonts w:ascii="Times New Roman" w:eastAsia="Times New Roman" w:hAnsi="Times New Roman" w:cs="Times New Roman"/>
          <w:noProof/>
          <w:sz w:val="24"/>
          <w:szCs w:val="24"/>
          <w:lang w:eastAsia="ru-RU"/>
        </w:rPr>
        <w:t xml:space="preserve">     При наличии немагнитного покрытия на поверхности проверяе</w:t>
      </w:r>
      <w:r w:rsidRPr="00BD5FDE">
        <w:rPr>
          <w:rFonts w:ascii="Times New Roman" w:eastAsia="Times New Roman" w:hAnsi="Times New Roman" w:cs="Times New Roman"/>
          <w:noProof/>
          <w:sz w:val="24"/>
          <w:szCs w:val="24"/>
          <w:lang w:eastAsia="ru-RU"/>
        </w:rPr>
        <w:softHyphen/>
        <w:t>мой детали чувствительность метода уменьшается. На рис. 1 пока</w:t>
      </w:r>
      <w:r w:rsidRPr="00BD5FDE">
        <w:rPr>
          <w:rFonts w:ascii="Times New Roman" w:eastAsia="Times New Roman" w:hAnsi="Times New Roman" w:cs="Times New Roman"/>
          <w:noProof/>
          <w:sz w:val="24"/>
          <w:szCs w:val="24"/>
          <w:lang w:eastAsia="ru-RU"/>
        </w:rPr>
        <w:softHyphen/>
        <w:t xml:space="preserve">зана схема выявления трещины на поверхности детали. </w:t>
      </w:r>
      <w:proofErr w:type="gramStart"/>
      <w:r w:rsidRPr="00BD5FDE">
        <w:rPr>
          <w:rFonts w:ascii="Times New Roman" w:eastAsia="Times New Roman" w:hAnsi="Times New Roman" w:cs="Times New Roman"/>
          <w:noProof/>
          <w:sz w:val="24"/>
          <w:szCs w:val="24"/>
          <w:lang w:eastAsia="ru-RU"/>
        </w:rPr>
        <w:t>Если не</w:t>
      </w:r>
      <w:r w:rsidRPr="00BD5FDE">
        <w:rPr>
          <w:rFonts w:ascii="Times New Roman" w:eastAsia="Times New Roman" w:hAnsi="Times New Roman" w:cs="Times New Roman"/>
          <w:noProof/>
          <w:sz w:val="24"/>
          <w:szCs w:val="24"/>
          <w:lang w:eastAsia="ru-RU"/>
        </w:rPr>
        <w:softHyphen/>
        <w:t>магнитного покрытия нет, то порошок над трещиной осаждается в виде четких линий (рис. 1, а), при толщине хромового покрытия 0,03 мм порошок осаждается в виде размытой линии (рис. 1, б), а при толщине покрытия свыше 0,1 мм практически все поле рассея</w:t>
      </w:r>
      <w:r w:rsidRPr="00BD5FDE">
        <w:rPr>
          <w:rFonts w:ascii="Times New Roman" w:eastAsia="Times New Roman" w:hAnsi="Times New Roman" w:cs="Times New Roman"/>
          <w:noProof/>
          <w:sz w:val="24"/>
          <w:szCs w:val="24"/>
          <w:lang w:eastAsia="ru-RU"/>
        </w:rPr>
        <w:softHyphen/>
        <w:t>ния дефекта сосредоточено в немагнитном покрытии и на поверх</w:t>
      </w:r>
      <w:r w:rsidRPr="00BD5FDE">
        <w:rPr>
          <w:rFonts w:ascii="Times New Roman" w:eastAsia="Times New Roman" w:hAnsi="Times New Roman" w:cs="Times New Roman"/>
          <w:noProof/>
          <w:sz w:val="24"/>
          <w:szCs w:val="24"/>
          <w:lang w:eastAsia="ru-RU"/>
        </w:rPr>
        <w:softHyphen/>
        <w:t>ность не выходит, следовательно, дефект вообще невозможно об</w:t>
      </w:r>
      <w:r w:rsidRPr="00BD5FDE">
        <w:rPr>
          <w:rFonts w:ascii="Times New Roman" w:eastAsia="Times New Roman" w:hAnsi="Times New Roman" w:cs="Times New Roman"/>
          <w:noProof/>
          <w:sz w:val="24"/>
          <w:szCs w:val="24"/>
          <w:lang w:eastAsia="ru-RU"/>
        </w:rPr>
        <w:softHyphen/>
        <w:t>наружить этим методом (рис</w:t>
      </w:r>
      <w:proofErr w:type="gramEnd"/>
      <w:r w:rsidRPr="00BD5FDE">
        <w:rPr>
          <w:rFonts w:ascii="Times New Roman" w:eastAsia="Times New Roman" w:hAnsi="Times New Roman" w:cs="Times New Roman"/>
          <w:noProof/>
          <w:sz w:val="24"/>
          <w:szCs w:val="24"/>
          <w:lang w:eastAsia="ru-RU"/>
        </w:rPr>
        <w:t>. 1, в).</w:t>
      </w:r>
    </w:p>
    <w:p w:rsidR="00D06154" w:rsidRPr="00BD5FDE" w:rsidRDefault="00D06154" w:rsidP="00D06154">
      <w:pPr>
        <w:spacing w:after="0" w:line="240" w:lineRule="auto"/>
        <w:jc w:val="both"/>
        <w:rPr>
          <w:rFonts w:ascii="Times New Roman" w:eastAsia="Times New Roman" w:hAnsi="Times New Roman" w:cs="Times New Roman"/>
          <w:noProof/>
          <w:sz w:val="24"/>
          <w:szCs w:val="24"/>
          <w:lang w:eastAsia="ru-RU"/>
        </w:rPr>
      </w:pPr>
      <w:r w:rsidRPr="00BD5FDE">
        <w:rPr>
          <w:rFonts w:ascii="Times New Roman" w:eastAsia="Times New Roman" w:hAnsi="Times New Roman" w:cs="Times New Roman"/>
          <w:noProof/>
          <w:sz w:val="24"/>
          <w:szCs w:val="24"/>
          <w:lang w:eastAsia="ru-RU"/>
        </w:rPr>
        <w:t xml:space="preserve">      Чувствительность метода определяется магнитными характерис</w:t>
      </w:r>
      <w:r w:rsidRPr="00BD5FDE">
        <w:rPr>
          <w:rFonts w:ascii="Times New Roman" w:eastAsia="Times New Roman" w:hAnsi="Times New Roman" w:cs="Times New Roman"/>
          <w:noProof/>
          <w:sz w:val="24"/>
          <w:szCs w:val="24"/>
          <w:lang w:eastAsia="ru-RU"/>
        </w:rPr>
        <w:softHyphen/>
        <w:t>тиками материала изделия, его формой и размерами, чистотой обработки поверхности, напряженностью намагничивающего поля, способом контроля, взаимным направлением намагничивающего поля и дефекта, свойствами применяемого магнитного порошка (или магнитно-люминесцентного), а также освещенностью рабо</w:t>
      </w:r>
      <w:r w:rsidRPr="00BD5FDE">
        <w:rPr>
          <w:rFonts w:ascii="Times New Roman" w:eastAsia="Times New Roman" w:hAnsi="Times New Roman" w:cs="Times New Roman"/>
          <w:noProof/>
          <w:sz w:val="24"/>
          <w:szCs w:val="24"/>
          <w:lang w:eastAsia="ru-RU"/>
        </w:rPr>
        <w:softHyphen/>
        <w:t>чего участка. </w:t>
      </w:r>
    </w:p>
    <w:p w:rsidR="00D06154" w:rsidRPr="00BD5FDE" w:rsidRDefault="00D06154" w:rsidP="00D06154">
      <w:pPr>
        <w:spacing w:after="0" w:line="240" w:lineRule="auto"/>
        <w:jc w:val="center"/>
        <w:rPr>
          <w:rFonts w:ascii="Times New Roman" w:eastAsia="Times New Roman" w:hAnsi="Times New Roman" w:cs="Times New Roman"/>
          <w:noProof/>
          <w:sz w:val="24"/>
          <w:szCs w:val="24"/>
          <w:lang w:eastAsia="ru-RU"/>
        </w:rPr>
      </w:pPr>
      <w:r w:rsidRPr="00BD5FDE">
        <w:rPr>
          <w:rFonts w:ascii="Times New Roman" w:eastAsia="Times New Roman" w:hAnsi="Times New Roman" w:cs="Times New Roman"/>
          <w:noProof/>
          <w:sz w:val="24"/>
          <w:szCs w:val="24"/>
          <w:lang w:eastAsia="ru-RU"/>
        </w:rPr>
        <w:drawing>
          <wp:inline distT="0" distB="0" distL="0" distR="0">
            <wp:extent cx="4991100" cy="1710066"/>
            <wp:effectExtent l="0" t="0" r="0" b="0"/>
            <wp:docPr id="162" name="Рисунок 28" descr="http://ok-t.ru/studopediaru/baza1/1079898960699.files/image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k-t.ru/studopediaru/baza1/1079898960699.files/image231.jpg"/>
                    <pic:cNvPicPr>
                      <a:picLocks noChangeAspect="1" noChangeArrowheads="1"/>
                    </pic:cNvPicPr>
                  </pic:nvPicPr>
                  <pic:blipFill>
                    <a:blip r:embed="rId1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99989" cy="1713112"/>
                    </a:xfrm>
                    <a:prstGeom prst="rect">
                      <a:avLst/>
                    </a:prstGeom>
                    <a:noFill/>
                    <a:ln>
                      <a:noFill/>
                    </a:ln>
                  </pic:spPr>
                </pic:pic>
              </a:graphicData>
            </a:graphic>
          </wp:inline>
        </w:drawing>
      </w:r>
    </w:p>
    <w:p w:rsidR="00D06154" w:rsidRPr="00BD5FDE" w:rsidRDefault="00D06154" w:rsidP="00D06154">
      <w:pPr>
        <w:spacing w:after="0" w:line="240" w:lineRule="auto"/>
        <w:jc w:val="both"/>
        <w:rPr>
          <w:rFonts w:ascii="Times New Roman" w:eastAsia="Times New Roman" w:hAnsi="Times New Roman" w:cs="Times New Roman"/>
          <w:noProof/>
          <w:sz w:val="24"/>
          <w:szCs w:val="24"/>
          <w:lang w:eastAsia="ru-RU"/>
        </w:rPr>
      </w:pPr>
      <w:r w:rsidRPr="00BD5FDE">
        <w:rPr>
          <w:rFonts w:ascii="Times New Roman" w:eastAsia="Times New Roman" w:hAnsi="Times New Roman" w:cs="Times New Roman"/>
          <w:noProof/>
          <w:sz w:val="24"/>
          <w:szCs w:val="24"/>
          <w:lang w:eastAsia="ru-RU"/>
        </w:rPr>
        <w:t> </w:t>
      </w:r>
    </w:p>
    <w:p w:rsidR="00D06154" w:rsidRPr="00BD5FDE" w:rsidRDefault="00D06154" w:rsidP="00D06154">
      <w:pPr>
        <w:spacing w:after="0" w:line="240" w:lineRule="auto"/>
        <w:jc w:val="both"/>
        <w:rPr>
          <w:rFonts w:ascii="Times New Roman" w:eastAsia="Times New Roman" w:hAnsi="Times New Roman" w:cs="Times New Roman"/>
          <w:noProof/>
          <w:sz w:val="24"/>
          <w:szCs w:val="24"/>
          <w:lang w:eastAsia="ru-RU"/>
        </w:rPr>
      </w:pPr>
      <w:r w:rsidRPr="00BD5FDE">
        <w:rPr>
          <w:rFonts w:ascii="Times New Roman" w:eastAsia="Times New Roman" w:hAnsi="Times New Roman" w:cs="Times New Roman"/>
          <w:noProof/>
          <w:sz w:val="24"/>
          <w:szCs w:val="24"/>
          <w:lang w:eastAsia="ru-RU"/>
        </w:rPr>
        <w:t>Рисунок 1. Выявление трещин магнитопорошковым методом: а - открытой трещины; б - скрытой под слоем хрома толщиной 0,03 мм;в - скрытой под слоем хрома толщиной 0,1мм</w:t>
      </w:r>
    </w:p>
    <w:p w:rsidR="00D06154" w:rsidRPr="00BD5FDE" w:rsidRDefault="00D06154" w:rsidP="00D06154">
      <w:pPr>
        <w:spacing w:after="0" w:line="240" w:lineRule="auto"/>
        <w:jc w:val="both"/>
        <w:rPr>
          <w:rFonts w:ascii="Times New Roman" w:eastAsia="Times New Roman" w:hAnsi="Times New Roman" w:cs="Times New Roman"/>
          <w:noProof/>
          <w:sz w:val="24"/>
          <w:szCs w:val="24"/>
          <w:lang w:eastAsia="ru-RU"/>
        </w:rPr>
      </w:pPr>
    </w:p>
    <w:p w:rsidR="00D06154" w:rsidRPr="00BD5FDE" w:rsidRDefault="00D06154" w:rsidP="00D06154">
      <w:pPr>
        <w:spacing w:after="0" w:line="240" w:lineRule="auto"/>
        <w:jc w:val="both"/>
        <w:rPr>
          <w:rFonts w:ascii="Times New Roman" w:eastAsia="Times New Roman" w:hAnsi="Times New Roman" w:cs="Times New Roman"/>
          <w:noProof/>
          <w:sz w:val="24"/>
          <w:szCs w:val="24"/>
          <w:lang w:eastAsia="ru-RU"/>
        </w:rPr>
      </w:pPr>
      <w:r w:rsidRPr="00BD5FDE">
        <w:rPr>
          <w:rFonts w:ascii="Times New Roman" w:eastAsia="Times New Roman" w:hAnsi="Times New Roman" w:cs="Times New Roman"/>
          <w:noProof/>
          <w:sz w:val="24"/>
          <w:szCs w:val="24"/>
          <w:lang w:eastAsia="ru-RU"/>
        </w:rPr>
        <w:t xml:space="preserve">      Магнитопорошковый метод осуществляется способами приложенного магнитного поля или остаточной намагниченности. При остаточной намагниченности деталь сохраняет намагниченность после снятия внешнего магнитного поля, затем следуют техноло</w:t>
      </w:r>
      <w:r w:rsidRPr="00BD5FDE">
        <w:rPr>
          <w:rFonts w:ascii="Times New Roman" w:eastAsia="Times New Roman" w:hAnsi="Times New Roman" w:cs="Times New Roman"/>
          <w:noProof/>
          <w:sz w:val="24"/>
          <w:szCs w:val="24"/>
          <w:lang w:eastAsia="ru-RU"/>
        </w:rPr>
        <w:softHyphen/>
        <w:t>гические операции по нанесению магнитного порошка и т. д.</w:t>
      </w:r>
    </w:p>
    <w:p w:rsidR="00D06154" w:rsidRPr="00BD5FDE" w:rsidRDefault="00D06154" w:rsidP="00D06154">
      <w:pPr>
        <w:spacing w:after="0" w:line="240" w:lineRule="auto"/>
        <w:jc w:val="both"/>
        <w:rPr>
          <w:rFonts w:ascii="Times New Roman" w:eastAsia="Times New Roman" w:hAnsi="Times New Roman" w:cs="Times New Roman"/>
          <w:noProof/>
          <w:sz w:val="24"/>
          <w:szCs w:val="24"/>
          <w:lang w:eastAsia="ru-RU"/>
        </w:rPr>
      </w:pPr>
      <w:r w:rsidRPr="00BD5FDE">
        <w:rPr>
          <w:rFonts w:ascii="Times New Roman" w:eastAsia="Times New Roman" w:hAnsi="Times New Roman" w:cs="Times New Roman"/>
          <w:noProof/>
          <w:sz w:val="24"/>
          <w:szCs w:val="24"/>
          <w:lang w:eastAsia="ru-RU"/>
        </w:rPr>
        <w:t xml:space="preserve">       При контроле способом приложенного магнитного поля нама</w:t>
      </w:r>
      <w:r w:rsidRPr="00BD5FDE">
        <w:rPr>
          <w:rFonts w:ascii="Times New Roman" w:eastAsia="Times New Roman" w:hAnsi="Times New Roman" w:cs="Times New Roman"/>
          <w:noProof/>
          <w:sz w:val="24"/>
          <w:szCs w:val="24"/>
          <w:lang w:eastAsia="ru-RU"/>
        </w:rPr>
        <w:softHyphen/>
        <w:t>гничивание и все остальные операции проводят одновременно. Этим способом пользуются, если деталь выполнена из магнитомягкого материала или имеет такую форму, что ее не удается на</w:t>
      </w:r>
      <w:r w:rsidRPr="00BD5FDE">
        <w:rPr>
          <w:rFonts w:ascii="Times New Roman" w:eastAsia="Times New Roman" w:hAnsi="Times New Roman" w:cs="Times New Roman"/>
          <w:noProof/>
          <w:sz w:val="24"/>
          <w:szCs w:val="24"/>
          <w:lang w:eastAsia="ru-RU"/>
        </w:rPr>
        <w:softHyphen/>
        <w:t>магнитить до требуемого значения индукции, а также в том слу</w:t>
      </w:r>
      <w:r w:rsidRPr="00BD5FDE">
        <w:rPr>
          <w:rFonts w:ascii="Times New Roman" w:eastAsia="Times New Roman" w:hAnsi="Times New Roman" w:cs="Times New Roman"/>
          <w:noProof/>
          <w:sz w:val="24"/>
          <w:szCs w:val="24"/>
          <w:lang w:eastAsia="ru-RU"/>
        </w:rPr>
        <w:softHyphen/>
        <w:t>чае, когда нужно обнаружить дефекты, расположенные на глуби</w:t>
      </w:r>
      <w:r w:rsidRPr="00BD5FDE">
        <w:rPr>
          <w:rFonts w:ascii="Times New Roman" w:eastAsia="Times New Roman" w:hAnsi="Times New Roman" w:cs="Times New Roman"/>
          <w:noProof/>
          <w:sz w:val="24"/>
          <w:szCs w:val="24"/>
          <w:lang w:eastAsia="ru-RU"/>
        </w:rPr>
        <w:softHyphen/>
        <w:t>не более 0,01 мм, или скрытые под слоем немагнитного материала толщиной более 0,03 мм.</w:t>
      </w:r>
    </w:p>
    <w:p w:rsidR="00D06154" w:rsidRPr="00BD5FDE" w:rsidRDefault="00D06154" w:rsidP="00D06154">
      <w:pPr>
        <w:spacing w:after="0" w:line="240" w:lineRule="auto"/>
        <w:jc w:val="both"/>
        <w:rPr>
          <w:rFonts w:ascii="Times New Roman" w:eastAsia="Times New Roman" w:hAnsi="Times New Roman" w:cs="Times New Roman"/>
          <w:noProof/>
          <w:sz w:val="24"/>
          <w:szCs w:val="24"/>
          <w:lang w:eastAsia="ru-RU"/>
        </w:rPr>
      </w:pPr>
      <w:r w:rsidRPr="00BD5FDE">
        <w:rPr>
          <w:rFonts w:ascii="Times New Roman" w:eastAsia="Times New Roman" w:hAnsi="Times New Roman" w:cs="Times New Roman"/>
          <w:noProof/>
          <w:sz w:val="24"/>
          <w:szCs w:val="24"/>
          <w:lang w:eastAsia="ru-RU"/>
        </w:rPr>
        <w:t xml:space="preserve">       При магнитопорошковом методе контроля предусматривается следующая последовательность технологических операций:</w:t>
      </w:r>
    </w:p>
    <w:p w:rsidR="00D06154" w:rsidRPr="00BD5FDE" w:rsidRDefault="00D06154" w:rsidP="00D06154">
      <w:pPr>
        <w:numPr>
          <w:ilvl w:val="0"/>
          <w:numId w:val="78"/>
        </w:numPr>
        <w:spacing w:after="0" w:line="240" w:lineRule="auto"/>
        <w:jc w:val="both"/>
        <w:rPr>
          <w:rFonts w:ascii="Times New Roman" w:eastAsia="Times New Roman" w:hAnsi="Times New Roman" w:cs="Times New Roman"/>
          <w:noProof/>
          <w:sz w:val="24"/>
          <w:szCs w:val="24"/>
          <w:lang w:eastAsia="ru-RU"/>
        </w:rPr>
      </w:pPr>
      <w:r w:rsidRPr="00BD5FDE">
        <w:rPr>
          <w:rFonts w:ascii="Times New Roman" w:eastAsia="Times New Roman" w:hAnsi="Times New Roman" w:cs="Times New Roman"/>
          <w:noProof/>
          <w:sz w:val="24"/>
          <w:szCs w:val="24"/>
          <w:lang w:eastAsia="ru-RU"/>
        </w:rPr>
        <w:t xml:space="preserve"> подготовка изделия к контролю. Изделия, подаваемые на на</w:t>
      </w:r>
      <w:r w:rsidRPr="00BD5FDE">
        <w:rPr>
          <w:rFonts w:ascii="Times New Roman" w:eastAsia="Times New Roman" w:hAnsi="Times New Roman" w:cs="Times New Roman"/>
          <w:noProof/>
          <w:sz w:val="24"/>
          <w:szCs w:val="24"/>
          <w:lang w:eastAsia="ru-RU"/>
        </w:rPr>
        <w:softHyphen/>
        <w:t>магничивающие устройства, должны быть очищены от покрытий, мешающих их намагничиванию или смачиванию (отслаивающаяся окалина, масла, грязь, иногда изоляционные покрытия и т. п.);</w:t>
      </w:r>
    </w:p>
    <w:p w:rsidR="00D06154" w:rsidRPr="00BD5FDE" w:rsidRDefault="00D06154" w:rsidP="00D06154">
      <w:pPr>
        <w:numPr>
          <w:ilvl w:val="0"/>
          <w:numId w:val="78"/>
        </w:numPr>
        <w:spacing w:after="0" w:line="240" w:lineRule="auto"/>
        <w:jc w:val="both"/>
        <w:rPr>
          <w:rFonts w:ascii="Times New Roman" w:eastAsia="Times New Roman" w:hAnsi="Times New Roman" w:cs="Times New Roman"/>
          <w:noProof/>
          <w:sz w:val="24"/>
          <w:szCs w:val="24"/>
          <w:lang w:eastAsia="ru-RU"/>
        </w:rPr>
      </w:pPr>
      <w:r w:rsidRPr="00BD5FDE">
        <w:rPr>
          <w:rFonts w:ascii="Times New Roman" w:eastAsia="Times New Roman" w:hAnsi="Times New Roman" w:cs="Times New Roman"/>
          <w:noProof/>
          <w:sz w:val="24"/>
          <w:szCs w:val="24"/>
          <w:lang w:eastAsia="ru-RU"/>
        </w:rPr>
        <w:t xml:space="preserve"> намагничивание изделия;</w:t>
      </w:r>
    </w:p>
    <w:p w:rsidR="00D06154" w:rsidRPr="00BD5FDE" w:rsidRDefault="00D06154" w:rsidP="00D06154">
      <w:pPr>
        <w:numPr>
          <w:ilvl w:val="0"/>
          <w:numId w:val="78"/>
        </w:numPr>
        <w:spacing w:after="0" w:line="240" w:lineRule="auto"/>
        <w:jc w:val="both"/>
        <w:rPr>
          <w:rFonts w:ascii="Times New Roman" w:eastAsia="Times New Roman" w:hAnsi="Times New Roman" w:cs="Times New Roman"/>
          <w:noProof/>
          <w:sz w:val="24"/>
          <w:szCs w:val="24"/>
          <w:lang w:eastAsia="ru-RU"/>
        </w:rPr>
      </w:pPr>
      <w:r w:rsidRPr="00BD5FDE">
        <w:rPr>
          <w:rFonts w:ascii="Times New Roman" w:eastAsia="Times New Roman" w:hAnsi="Times New Roman" w:cs="Times New Roman"/>
          <w:noProof/>
          <w:sz w:val="24"/>
          <w:szCs w:val="24"/>
          <w:lang w:eastAsia="ru-RU"/>
        </w:rPr>
        <w:t>нанесение магнитного порошка на контролируемое изделие. Применяют сухой магнитный порошок или магнитную суспензию (взвесь магнитного порошка в дисперсионной среде). В качестве дисперсионной среды могут применяться вода, масло, керосин, смесь масла и керосина и др. Водная суспензия должна содер</w:t>
      </w:r>
      <w:r w:rsidRPr="00BD5FDE">
        <w:rPr>
          <w:rFonts w:ascii="Times New Roman" w:eastAsia="Times New Roman" w:hAnsi="Times New Roman" w:cs="Times New Roman"/>
          <w:noProof/>
          <w:sz w:val="24"/>
          <w:szCs w:val="24"/>
          <w:lang w:eastAsia="ru-RU"/>
        </w:rPr>
        <w:softHyphen/>
        <w:t>жать смягчающие и антикоррозионные добавки, а при необходи</w:t>
      </w:r>
      <w:r w:rsidRPr="00BD5FDE">
        <w:rPr>
          <w:rFonts w:ascii="Times New Roman" w:eastAsia="Times New Roman" w:hAnsi="Times New Roman" w:cs="Times New Roman"/>
          <w:noProof/>
          <w:sz w:val="24"/>
          <w:szCs w:val="24"/>
          <w:lang w:eastAsia="ru-RU"/>
        </w:rPr>
        <w:softHyphen/>
        <w:t>мости - антивспенивающие;</w:t>
      </w:r>
    </w:p>
    <w:p w:rsidR="00D06154" w:rsidRPr="00BD5FDE" w:rsidRDefault="00D06154" w:rsidP="00D06154">
      <w:pPr>
        <w:numPr>
          <w:ilvl w:val="0"/>
          <w:numId w:val="78"/>
        </w:numPr>
        <w:spacing w:after="0" w:line="240" w:lineRule="auto"/>
        <w:jc w:val="both"/>
        <w:rPr>
          <w:rFonts w:ascii="Times New Roman" w:eastAsia="Times New Roman" w:hAnsi="Times New Roman" w:cs="Times New Roman"/>
          <w:noProof/>
          <w:sz w:val="24"/>
          <w:szCs w:val="24"/>
          <w:lang w:eastAsia="ru-RU"/>
        </w:rPr>
      </w:pPr>
      <w:r w:rsidRPr="00BD5FDE">
        <w:rPr>
          <w:rFonts w:ascii="Times New Roman" w:eastAsia="Times New Roman" w:hAnsi="Times New Roman" w:cs="Times New Roman"/>
          <w:noProof/>
          <w:sz w:val="24"/>
          <w:szCs w:val="24"/>
          <w:lang w:eastAsia="ru-RU"/>
        </w:rPr>
        <w:t xml:space="preserve"> разбраковка проводится путем визуального осмотра поверхно</w:t>
      </w:r>
      <w:r w:rsidRPr="00BD5FDE">
        <w:rPr>
          <w:rFonts w:ascii="Times New Roman" w:eastAsia="Times New Roman" w:hAnsi="Times New Roman" w:cs="Times New Roman"/>
          <w:noProof/>
          <w:sz w:val="24"/>
          <w:szCs w:val="24"/>
          <w:lang w:eastAsia="ru-RU"/>
        </w:rPr>
        <w:softHyphen/>
        <w:t>сти изделий по наличию отложений магнитного порошка в местах дефектов.</w:t>
      </w:r>
    </w:p>
    <w:p w:rsidR="00D06154" w:rsidRPr="00BD5FDE" w:rsidRDefault="00D06154" w:rsidP="00D06154">
      <w:pPr>
        <w:spacing w:after="0" w:line="240" w:lineRule="auto"/>
        <w:jc w:val="both"/>
        <w:rPr>
          <w:rFonts w:ascii="Times New Roman" w:eastAsia="Times New Roman" w:hAnsi="Times New Roman" w:cs="Times New Roman"/>
          <w:noProof/>
          <w:sz w:val="24"/>
          <w:szCs w:val="24"/>
          <w:lang w:eastAsia="ru-RU"/>
        </w:rPr>
      </w:pPr>
      <w:r w:rsidRPr="00BD5FDE">
        <w:rPr>
          <w:rFonts w:ascii="Times New Roman" w:eastAsia="Times New Roman" w:hAnsi="Times New Roman" w:cs="Times New Roman"/>
          <w:noProof/>
          <w:sz w:val="24"/>
          <w:szCs w:val="24"/>
          <w:lang w:eastAsia="ru-RU"/>
        </w:rPr>
        <w:t xml:space="preserve">       При необходимости, расшифровка результатов контроля может проводиться с применением оптических средств, тип и увеличение которых устанавливаются технической документацией на контроль, годные изделия, прошедшие контроль, должны быть размагни</w:t>
      </w:r>
      <w:r w:rsidRPr="00BD5FDE">
        <w:rPr>
          <w:rFonts w:ascii="Times New Roman" w:eastAsia="Times New Roman" w:hAnsi="Times New Roman" w:cs="Times New Roman"/>
          <w:noProof/>
          <w:sz w:val="24"/>
          <w:szCs w:val="24"/>
          <w:lang w:eastAsia="ru-RU"/>
        </w:rPr>
        <w:softHyphen/>
        <w:t>чены в случаях, если они имеют трущиеся поверхности, если их намагниченность осложняет сборку узлов, куда они входят, или вносит погрешность в показания окружающих приборов.</w:t>
      </w:r>
    </w:p>
    <w:p w:rsidR="00D06154" w:rsidRPr="00BD5FDE" w:rsidRDefault="00D06154" w:rsidP="00D06154">
      <w:pPr>
        <w:spacing w:after="0" w:line="240" w:lineRule="auto"/>
        <w:jc w:val="both"/>
        <w:rPr>
          <w:rFonts w:ascii="Times New Roman" w:eastAsia="Times New Roman" w:hAnsi="Times New Roman" w:cs="Times New Roman"/>
          <w:noProof/>
          <w:sz w:val="24"/>
          <w:szCs w:val="24"/>
          <w:lang w:eastAsia="ru-RU"/>
        </w:rPr>
      </w:pPr>
      <w:r w:rsidRPr="00BD5FDE">
        <w:rPr>
          <w:rFonts w:ascii="Times New Roman" w:eastAsia="Times New Roman" w:hAnsi="Times New Roman" w:cs="Times New Roman"/>
          <w:noProof/>
          <w:sz w:val="24"/>
          <w:szCs w:val="24"/>
          <w:lang w:eastAsia="ru-RU"/>
        </w:rPr>
        <w:t xml:space="preserve">       Для размагничивания на изделие воздействуют переменным магнитным полем с напряженностью, убывающей от максималь</w:t>
      </w:r>
      <w:r w:rsidRPr="00BD5FDE">
        <w:rPr>
          <w:rFonts w:ascii="Times New Roman" w:eastAsia="Times New Roman" w:hAnsi="Times New Roman" w:cs="Times New Roman"/>
          <w:noProof/>
          <w:sz w:val="24"/>
          <w:szCs w:val="24"/>
          <w:lang w:eastAsia="ru-RU"/>
        </w:rPr>
        <w:softHyphen/>
        <w:t xml:space="preserve">ного значения до нуля. </w:t>
      </w:r>
      <w:proofErr w:type="gramStart"/>
      <w:r w:rsidRPr="00BD5FDE">
        <w:rPr>
          <w:rFonts w:ascii="Times New Roman" w:eastAsia="Times New Roman" w:hAnsi="Times New Roman" w:cs="Times New Roman"/>
          <w:noProof/>
          <w:sz w:val="24"/>
          <w:szCs w:val="24"/>
          <w:lang w:eastAsia="ru-RU"/>
        </w:rPr>
        <w:t>Изделия, нагреваемые после магнитного контроля до (600…700°С и выше, размагничивать не следует.</w:t>
      </w:r>
      <w:proofErr w:type="gramEnd"/>
    </w:p>
    <w:p w:rsidR="00D06154" w:rsidRPr="00BD5FDE" w:rsidRDefault="00D06154" w:rsidP="00D06154">
      <w:pPr>
        <w:spacing w:after="0" w:line="240" w:lineRule="auto"/>
        <w:jc w:val="both"/>
        <w:rPr>
          <w:rFonts w:ascii="Times New Roman" w:eastAsia="Times New Roman" w:hAnsi="Times New Roman" w:cs="Times New Roman"/>
          <w:noProof/>
          <w:sz w:val="24"/>
          <w:szCs w:val="24"/>
          <w:lang w:eastAsia="ru-RU"/>
        </w:rPr>
      </w:pPr>
      <w:r w:rsidRPr="00BD5FDE">
        <w:rPr>
          <w:rFonts w:ascii="Times New Roman" w:eastAsia="Times New Roman" w:hAnsi="Times New Roman" w:cs="Times New Roman"/>
          <w:noProof/>
          <w:sz w:val="24"/>
          <w:szCs w:val="24"/>
          <w:lang w:eastAsia="ru-RU"/>
        </w:rPr>
        <w:t xml:space="preserve">      При выявлении дефектов в ферромагнитных материалах с темной поверхностью целесообразно применить магнитно-лю</w:t>
      </w:r>
      <w:r w:rsidRPr="00BD5FDE">
        <w:rPr>
          <w:rFonts w:ascii="Times New Roman" w:eastAsia="Times New Roman" w:hAnsi="Times New Roman" w:cs="Times New Roman"/>
          <w:noProof/>
          <w:sz w:val="24"/>
          <w:szCs w:val="24"/>
          <w:lang w:eastAsia="ru-RU"/>
        </w:rPr>
        <w:softHyphen/>
        <w:t>минесцентный метод. Он позволяет обнаруживать тонкие, невидимые для глаза трещины различного происхождения. От магнитопорошкового метода этот метод отличается лишь применением магнитно-люминесцентного порошка (на 100 г магнитного по</w:t>
      </w:r>
      <w:r w:rsidRPr="00BD5FDE">
        <w:rPr>
          <w:rFonts w:ascii="Times New Roman" w:eastAsia="Times New Roman" w:hAnsi="Times New Roman" w:cs="Times New Roman"/>
          <w:noProof/>
          <w:sz w:val="24"/>
          <w:szCs w:val="24"/>
          <w:lang w:eastAsia="ru-RU"/>
        </w:rPr>
        <w:softHyphen/>
        <w:t>рошка берут 15 г люминофора, например, люмогена светло-жел</w:t>
      </w:r>
      <w:r w:rsidRPr="00BD5FDE">
        <w:rPr>
          <w:rFonts w:ascii="Times New Roman" w:eastAsia="Times New Roman" w:hAnsi="Times New Roman" w:cs="Times New Roman"/>
          <w:noProof/>
          <w:sz w:val="24"/>
          <w:szCs w:val="24"/>
          <w:lang w:eastAsia="ru-RU"/>
        </w:rPr>
        <w:softHyphen/>
        <w:t>того). Свечение его в ультрафиолетовом излучении обусловлено присутствием люминофора, адсорбированного на частицах. Дефек</w:t>
      </w:r>
      <w:r w:rsidRPr="00BD5FDE">
        <w:rPr>
          <w:rFonts w:ascii="Times New Roman" w:eastAsia="Times New Roman" w:hAnsi="Times New Roman" w:cs="Times New Roman"/>
          <w:noProof/>
          <w:sz w:val="24"/>
          <w:szCs w:val="24"/>
          <w:lang w:eastAsia="ru-RU"/>
        </w:rPr>
        <w:softHyphen/>
        <w:t>ты обнаруживаются по яркому свечению порошка, оседающего над ними.</w:t>
      </w:r>
    </w:p>
    <w:p w:rsidR="00D06154" w:rsidRPr="00BD5FDE" w:rsidRDefault="00D06154" w:rsidP="00D06154">
      <w:pPr>
        <w:numPr>
          <w:ilvl w:val="0"/>
          <w:numId w:val="79"/>
        </w:numPr>
        <w:shd w:val="clear" w:color="auto" w:fill="FFFFFF"/>
        <w:spacing w:after="0" w:line="240" w:lineRule="auto"/>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b/>
          <w:bCs/>
          <w:color w:val="000000"/>
          <w:sz w:val="24"/>
          <w:szCs w:val="24"/>
          <w:lang w:eastAsia="ru-RU"/>
        </w:rPr>
        <w:t>Контрольные вопросы</w:t>
      </w:r>
      <w:proofErr w:type="gramStart"/>
      <w:r w:rsidRPr="00BD5FDE">
        <w:rPr>
          <w:rFonts w:ascii="Times New Roman" w:eastAsia="Times New Roman" w:hAnsi="Times New Roman" w:cs="Times New Roman"/>
          <w:b/>
          <w:bCs/>
          <w:color w:val="000000"/>
          <w:sz w:val="24"/>
          <w:szCs w:val="24"/>
          <w:lang w:eastAsia="ru-RU"/>
        </w:rPr>
        <w:t> </w:t>
      </w:r>
      <w:r w:rsidRPr="00BD5FDE">
        <w:rPr>
          <w:rFonts w:ascii="Times New Roman" w:eastAsia="Times New Roman" w:hAnsi="Times New Roman" w:cs="Times New Roman"/>
          <w:color w:val="000000"/>
          <w:sz w:val="24"/>
          <w:szCs w:val="24"/>
          <w:lang w:eastAsia="ru-RU"/>
        </w:rPr>
        <w:t>:</w:t>
      </w:r>
      <w:proofErr w:type="gramEnd"/>
    </w:p>
    <w:p w:rsidR="00D06154" w:rsidRPr="00BD5FDE" w:rsidRDefault="00D06154" w:rsidP="00D06154">
      <w:pPr>
        <w:shd w:val="clear" w:color="auto" w:fill="FFFFFF"/>
        <w:spacing w:after="0" w:line="240" w:lineRule="auto"/>
        <w:rPr>
          <w:rFonts w:ascii="Times New Roman" w:eastAsia="Times New Roman" w:hAnsi="Times New Roman" w:cs="Times New Roman"/>
          <w:sz w:val="24"/>
          <w:szCs w:val="24"/>
          <w:lang w:eastAsia="ru-RU"/>
        </w:rPr>
      </w:pPr>
    </w:p>
    <w:p w:rsidR="00D06154" w:rsidRPr="00BD5FDE" w:rsidRDefault="00D06154" w:rsidP="00D06154">
      <w:pPr>
        <w:shd w:val="clear" w:color="auto" w:fill="FFFFFF"/>
        <w:spacing w:after="0" w:line="240" w:lineRule="auto"/>
        <w:rPr>
          <w:rFonts w:ascii="Times New Roman" w:eastAsia="Times New Roman" w:hAnsi="Times New Roman" w:cs="Times New Roman"/>
          <w:color w:val="000000"/>
          <w:sz w:val="24"/>
          <w:szCs w:val="24"/>
          <w:lang w:eastAsia="ru-RU"/>
        </w:rPr>
      </w:pPr>
      <w:proofErr w:type="gramStart"/>
      <w:r w:rsidRPr="00BD5FDE">
        <w:rPr>
          <w:rFonts w:ascii="Times New Roman" w:eastAsia="Times New Roman" w:hAnsi="Times New Roman" w:cs="Times New Roman"/>
          <w:sz w:val="24"/>
          <w:szCs w:val="24"/>
          <w:lang w:eastAsia="ru-RU"/>
        </w:rPr>
        <w:t>1.Какие виды дефектов сварки вы знаете?</w:t>
      </w:r>
      <w:r w:rsidRPr="00BD5FDE">
        <w:rPr>
          <w:rFonts w:ascii="Times New Roman" w:eastAsia="Times New Roman" w:hAnsi="Times New Roman" w:cs="Times New Roman"/>
          <w:noProof/>
          <w:sz w:val="24"/>
          <w:szCs w:val="24"/>
          <w:lang w:eastAsia="ru-RU"/>
        </w:rPr>
        <w:br/>
        <w:t>2.Какие виды контроля сварных соединений вы знаете?</w:t>
      </w:r>
      <w:r w:rsidRPr="00BD5FDE">
        <w:rPr>
          <w:rFonts w:ascii="Times New Roman" w:eastAsia="Times New Roman" w:hAnsi="Times New Roman" w:cs="Times New Roman"/>
          <w:noProof/>
          <w:sz w:val="24"/>
          <w:szCs w:val="24"/>
          <w:lang w:eastAsia="ru-RU"/>
        </w:rPr>
        <w:br/>
        <w:t>3.В чем сущность магнитографического метода контроля?</w:t>
      </w:r>
      <w:r w:rsidRPr="00BD5FDE">
        <w:rPr>
          <w:rFonts w:ascii="Times New Roman" w:eastAsia="Times New Roman" w:hAnsi="Times New Roman" w:cs="Times New Roman"/>
          <w:noProof/>
          <w:sz w:val="24"/>
          <w:szCs w:val="24"/>
          <w:lang w:eastAsia="ru-RU"/>
        </w:rPr>
        <w:br/>
        <w:t>4.Чем отличается магнитопорошковый метод контроля от магнитографического?</w:t>
      </w:r>
      <w:r w:rsidRPr="00BD5FDE">
        <w:rPr>
          <w:rFonts w:ascii="Times New Roman" w:eastAsia="Times New Roman" w:hAnsi="Times New Roman" w:cs="Times New Roman"/>
          <w:noProof/>
          <w:sz w:val="24"/>
          <w:szCs w:val="24"/>
          <w:lang w:eastAsia="ru-RU"/>
        </w:rPr>
        <w:br/>
        <w:t>5.Какие виды дефектов считаются недопустимыми?</w:t>
      </w:r>
      <w:proofErr w:type="gramEnd"/>
    </w:p>
    <w:p w:rsidR="00D06154" w:rsidRPr="00BD5FDE" w:rsidRDefault="00D06154" w:rsidP="00D06154">
      <w:pPr>
        <w:spacing w:after="0" w:line="240" w:lineRule="auto"/>
        <w:rPr>
          <w:rFonts w:ascii="Times New Roman" w:eastAsia="Times New Roman" w:hAnsi="Times New Roman" w:cs="Times New Roman"/>
          <w:noProof/>
          <w:sz w:val="24"/>
          <w:szCs w:val="24"/>
          <w:lang w:eastAsia="ru-RU"/>
        </w:rPr>
      </w:pPr>
      <w:r w:rsidRPr="00BD5FDE">
        <w:rPr>
          <w:rFonts w:ascii="Times New Roman" w:eastAsia="Times New Roman" w:hAnsi="Times New Roman" w:cs="Times New Roman"/>
          <w:noProof/>
          <w:sz w:val="24"/>
          <w:szCs w:val="24"/>
          <w:lang w:eastAsia="ru-RU"/>
        </w:rPr>
        <w:t>6.Физическая сущность магнитопорошкового метода</w:t>
      </w:r>
    </w:p>
    <w:p w:rsidR="00D06154" w:rsidRPr="00BD5FDE" w:rsidRDefault="00D06154" w:rsidP="00D06154">
      <w:pPr>
        <w:shd w:val="clear" w:color="auto" w:fill="FFFFFF"/>
        <w:spacing w:after="0" w:line="240" w:lineRule="auto"/>
        <w:jc w:val="center"/>
        <w:rPr>
          <w:rFonts w:ascii="Times New Roman" w:eastAsia="Times New Roman" w:hAnsi="Times New Roman" w:cs="Times New Roman"/>
          <w:b/>
          <w:sz w:val="24"/>
          <w:szCs w:val="24"/>
          <w:lang w:eastAsia="ru-RU"/>
        </w:rPr>
      </w:pPr>
    </w:p>
    <w:p w:rsidR="00D06154" w:rsidRPr="00BD5FDE" w:rsidRDefault="00D06154" w:rsidP="00D06154">
      <w:pPr>
        <w:shd w:val="clear" w:color="auto" w:fill="FFFFFF"/>
        <w:spacing w:after="0" w:line="240" w:lineRule="auto"/>
        <w:jc w:val="center"/>
        <w:rPr>
          <w:rFonts w:ascii="Times New Roman" w:eastAsia="Times New Roman" w:hAnsi="Times New Roman" w:cs="Times New Roman"/>
          <w:b/>
          <w:sz w:val="24"/>
          <w:szCs w:val="24"/>
          <w:lang w:eastAsia="ru-RU"/>
        </w:rPr>
      </w:pPr>
    </w:p>
    <w:p w:rsidR="00D06154" w:rsidRPr="00BD5FDE" w:rsidRDefault="004E1BF1" w:rsidP="00D06154">
      <w:pPr>
        <w:shd w:val="clear" w:color="auto" w:fill="FFFFFF"/>
        <w:spacing w:after="0" w:line="240" w:lineRule="auto"/>
        <w:jc w:val="center"/>
        <w:rPr>
          <w:rFonts w:ascii="Times New Roman" w:eastAsia="Times New Roman" w:hAnsi="Times New Roman" w:cs="Times New Roman"/>
          <w:b/>
          <w:color w:val="000000"/>
          <w:sz w:val="24"/>
          <w:szCs w:val="24"/>
          <w:lang w:eastAsia="ru-RU"/>
        </w:rPr>
      </w:pPr>
      <w:r w:rsidRPr="00BD5FDE">
        <w:rPr>
          <w:rFonts w:ascii="Times New Roman" w:eastAsia="Times New Roman" w:hAnsi="Times New Roman" w:cs="Times New Roman"/>
          <w:b/>
          <w:bCs/>
          <w:color w:val="000000"/>
          <w:sz w:val="24"/>
          <w:szCs w:val="24"/>
          <w:lang w:eastAsia="ru-RU"/>
        </w:rPr>
        <w:t xml:space="preserve">ПРАКТИЧЕСКАЯ РАБОТА № </w:t>
      </w:r>
      <w:r w:rsidR="00623A6E" w:rsidRPr="00BD5FDE">
        <w:rPr>
          <w:rFonts w:ascii="Times New Roman" w:eastAsia="Times New Roman" w:hAnsi="Times New Roman" w:cs="Times New Roman"/>
          <w:b/>
          <w:bCs/>
          <w:color w:val="000000"/>
          <w:sz w:val="24"/>
          <w:szCs w:val="24"/>
          <w:lang w:eastAsia="ru-RU"/>
        </w:rPr>
        <w:t>4</w:t>
      </w:r>
    </w:p>
    <w:p w:rsidR="00D06154" w:rsidRPr="00BD5FDE" w:rsidRDefault="00D06154" w:rsidP="00D06154">
      <w:pPr>
        <w:shd w:val="clear" w:color="auto" w:fill="FFFFFF"/>
        <w:spacing w:after="0" w:line="240" w:lineRule="auto"/>
        <w:jc w:val="center"/>
        <w:rPr>
          <w:rFonts w:ascii="Times New Roman" w:eastAsia="Times New Roman" w:hAnsi="Times New Roman" w:cs="Times New Roman"/>
          <w:b/>
          <w:color w:val="000000"/>
          <w:sz w:val="24"/>
          <w:szCs w:val="24"/>
          <w:lang w:eastAsia="ru-RU"/>
        </w:rPr>
      </w:pPr>
      <w:r w:rsidRPr="00BD5FDE">
        <w:rPr>
          <w:rFonts w:ascii="Times New Roman" w:eastAsia="Times New Roman" w:hAnsi="Times New Roman" w:cs="Times New Roman"/>
          <w:b/>
          <w:bCs/>
          <w:color w:val="000000"/>
          <w:sz w:val="24"/>
          <w:szCs w:val="24"/>
          <w:lang w:eastAsia="ru-RU"/>
        </w:rPr>
        <w:t>ТЕМА:</w:t>
      </w:r>
      <w:r w:rsidRPr="00BD5FDE">
        <w:rPr>
          <w:rFonts w:ascii="Times New Roman" w:eastAsia="Times New Roman" w:hAnsi="Times New Roman" w:cs="Times New Roman"/>
          <w:b/>
          <w:color w:val="000000"/>
          <w:sz w:val="24"/>
          <w:szCs w:val="24"/>
          <w:lang w:eastAsia="ru-RU"/>
        </w:rPr>
        <w:t> «ИСПЫТАНИЕ НА ГЕРМЕТИЧНОСТЬ (СПОСОБЫ, ПРИНЦИПЫ)»</w:t>
      </w:r>
    </w:p>
    <w:p w:rsidR="00D06154" w:rsidRPr="00BD5FDE" w:rsidRDefault="00D06154" w:rsidP="00D06154">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D06154" w:rsidRPr="00BD5FDE" w:rsidRDefault="00D06154" w:rsidP="00D06154">
      <w:pPr>
        <w:shd w:val="clear" w:color="auto" w:fill="FFFFFF"/>
        <w:spacing w:after="0" w:line="240" w:lineRule="auto"/>
        <w:rPr>
          <w:rFonts w:ascii="Times New Roman" w:eastAsia="Times New Roman" w:hAnsi="Times New Roman" w:cs="Times New Roman"/>
          <w:b/>
          <w:bCs/>
          <w:color w:val="000000"/>
          <w:sz w:val="24"/>
          <w:szCs w:val="24"/>
          <w:lang w:eastAsia="ru-RU"/>
        </w:rPr>
      </w:pPr>
      <w:r w:rsidRPr="00BD5FDE">
        <w:rPr>
          <w:rFonts w:ascii="Times New Roman" w:eastAsia="Times New Roman" w:hAnsi="Times New Roman" w:cs="Times New Roman"/>
          <w:b/>
          <w:bCs/>
          <w:color w:val="000000"/>
          <w:sz w:val="24"/>
          <w:szCs w:val="24"/>
          <w:lang w:eastAsia="ru-RU"/>
        </w:rPr>
        <w:t>ЦЕЛЬ РАБОТЫ: </w:t>
      </w:r>
    </w:p>
    <w:p w:rsidR="00D06154" w:rsidRPr="00BD5FDE" w:rsidRDefault="00D06154" w:rsidP="00D06154">
      <w:pPr>
        <w:shd w:val="clear" w:color="auto" w:fill="FFFFFF"/>
        <w:spacing w:after="0" w:line="240" w:lineRule="auto"/>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ознакомить учащихся со способами и принципами испытания сварочных изделий на герметичность</w:t>
      </w:r>
    </w:p>
    <w:p w:rsidR="00D06154" w:rsidRPr="00BD5FDE" w:rsidRDefault="00D06154" w:rsidP="00D06154">
      <w:pPr>
        <w:shd w:val="clear" w:color="auto" w:fill="FFFFFF"/>
        <w:spacing w:after="0" w:line="294" w:lineRule="atLeast"/>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b/>
          <w:bCs/>
          <w:color w:val="000000"/>
          <w:sz w:val="24"/>
          <w:szCs w:val="24"/>
          <w:lang w:eastAsia="ru-RU"/>
        </w:rPr>
        <w:t>ОБОРУДОВАНИЕ И МАТЕРИАЛЫ: </w:t>
      </w:r>
      <w:r w:rsidRPr="00BD5FDE">
        <w:rPr>
          <w:rFonts w:ascii="Times New Roman" w:eastAsia="Times New Roman" w:hAnsi="Times New Roman" w:cs="Times New Roman"/>
          <w:color w:val="000000"/>
          <w:sz w:val="24"/>
          <w:szCs w:val="24"/>
          <w:lang w:eastAsia="ru-RU"/>
        </w:rPr>
        <w:t>Раздаточный материал.</w:t>
      </w:r>
    </w:p>
    <w:p w:rsidR="00D06154" w:rsidRPr="00BD5FDE" w:rsidRDefault="00D06154" w:rsidP="00D06154">
      <w:pPr>
        <w:shd w:val="clear" w:color="auto" w:fill="FFFFFF"/>
        <w:spacing w:after="0" w:line="294" w:lineRule="atLeast"/>
        <w:rPr>
          <w:rFonts w:ascii="Times New Roman" w:eastAsia="Times New Roman" w:hAnsi="Times New Roman" w:cs="Times New Roman"/>
          <w:b/>
          <w:bCs/>
          <w:color w:val="000000"/>
          <w:sz w:val="24"/>
          <w:szCs w:val="24"/>
          <w:lang w:eastAsia="ru-RU"/>
        </w:rPr>
      </w:pPr>
      <w:r w:rsidRPr="00BD5FDE">
        <w:rPr>
          <w:rFonts w:ascii="Times New Roman" w:eastAsia="Times New Roman" w:hAnsi="Times New Roman" w:cs="Times New Roman"/>
          <w:b/>
          <w:bCs/>
          <w:color w:val="000000"/>
          <w:sz w:val="24"/>
          <w:szCs w:val="24"/>
          <w:lang w:eastAsia="ru-RU"/>
        </w:rPr>
        <w:t xml:space="preserve">ПОРЯДОК ВЫПОЛНЕНИЯ: </w:t>
      </w:r>
    </w:p>
    <w:p w:rsidR="00D06154" w:rsidRPr="00BD5FDE" w:rsidRDefault="00D06154" w:rsidP="00D06154">
      <w:pPr>
        <w:spacing w:after="0" w:line="240" w:lineRule="auto"/>
        <w:ind w:right="20"/>
        <w:jc w:val="both"/>
        <w:rPr>
          <w:rFonts w:ascii="Times New Roman" w:eastAsia="Times New Roman" w:hAnsi="Times New Roman" w:cs="Times New Roman"/>
          <w:bCs/>
          <w:sz w:val="24"/>
          <w:szCs w:val="24"/>
          <w:lang w:eastAsia="ru-RU"/>
        </w:rPr>
      </w:pPr>
      <w:r w:rsidRPr="00BD5FDE">
        <w:rPr>
          <w:rFonts w:ascii="Times New Roman" w:eastAsia="Times New Roman" w:hAnsi="Times New Roman" w:cs="Times New Roman"/>
          <w:bCs/>
          <w:sz w:val="24"/>
          <w:szCs w:val="24"/>
          <w:lang w:eastAsia="ru-RU"/>
        </w:rPr>
        <w:t>1.Внимательно прочитайте основные сведения по теме.</w:t>
      </w:r>
    </w:p>
    <w:p w:rsidR="00D06154" w:rsidRPr="00BD5FDE" w:rsidRDefault="00D06154" w:rsidP="00D06154">
      <w:pPr>
        <w:spacing w:after="0" w:line="240" w:lineRule="auto"/>
        <w:ind w:right="20"/>
        <w:jc w:val="both"/>
        <w:rPr>
          <w:rFonts w:ascii="Times New Roman" w:eastAsia="Times New Roman" w:hAnsi="Times New Roman" w:cs="Times New Roman"/>
          <w:bCs/>
          <w:sz w:val="24"/>
          <w:szCs w:val="24"/>
          <w:lang w:eastAsia="ru-RU"/>
        </w:rPr>
      </w:pPr>
      <w:r w:rsidRPr="00BD5FDE">
        <w:rPr>
          <w:rFonts w:ascii="Times New Roman" w:eastAsia="Times New Roman" w:hAnsi="Times New Roman" w:cs="Times New Roman"/>
          <w:bCs/>
          <w:sz w:val="24"/>
          <w:szCs w:val="24"/>
          <w:lang w:eastAsia="ru-RU"/>
        </w:rPr>
        <w:t xml:space="preserve">2 Систематизируйте изученный материал  по </w:t>
      </w:r>
      <w:proofErr w:type="spellStart"/>
      <w:r w:rsidRPr="00BD5FDE">
        <w:rPr>
          <w:rFonts w:ascii="Times New Roman" w:eastAsia="Times New Roman" w:hAnsi="Times New Roman" w:cs="Times New Roman"/>
          <w:bCs/>
          <w:sz w:val="24"/>
          <w:szCs w:val="24"/>
          <w:lang w:eastAsia="ru-RU"/>
        </w:rPr>
        <w:t>темев</w:t>
      </w:r>
      <w:proofErr w:type="spellEnd"/>
      <w:r w:rsidRPr="00BD5FDE">
        <w:rPr>
          <w:rFonts w:ascii="Times New Roman" w:eastAsia="Times New Roman" w:hAnsi="Times New Roman" w:cs="Times New Roman"/>
          <w:bCs/>
          <w:sz w:val="24"/>
          <w:szCs w:val="24"/>
          <w:lang w:eastAsia="ru-RU"/>
        </w:rPr>
        <w:t xml:space="preserve"> форме таблицы</w:t>
      </w:r>
      <w:proofErr w:type="gramStart"/>
      <w:r w:rsidRPr="00BD5FDE">
        <w:rPr>
          <w:rFonts w:ascii="Times New Roman" w:eastAsia="Times New Roman" w:hAnsi="Times New Roman" w:cs="Times New Roman"/>
          <w:bCs/>
          <w:sz w:val="24"/>
          <w:szCs w:val="24"/>
          <w:lang w:eastAsia="ru-RU"/>
        </w:rPr>
        <w:t xml:space="preserve"> :</w:t>
      </w:r>
      <w:proofErr w:type="gramEnd"/>
    </w:p>
    <w:p w:rsidR="00D06154" w:rsidRPr="00BD5FDE" w:rsidRDefault="00D06154" w:rsidP="00D06154">
      <w:pPr>
        <w:spacing w:after="0" w:line="240" w:lineRule="auto"/>
        <w:ind w:right="20"/>
        <w:jc w:val="both"/>
        <w:rPr>
          <w:rFonts w:ascii="Times New Roman" w:eastAsia="Times New Roman" w:hAnsi="Times New Roman" w:cs="Times New Roman"/>
          <w:bCs/>
          <w:sz w:val="24"/>
          <w:szCs w:val="24"/>
          <w:lang w:eastAsia="ru-RU"/>
        </w:rPr>
      </w:pPr>
    </w:p>
    <w:tbl>
      <w:tblPr>
        <w:tblStyle w:val="a6"/>
        <w:tblW w:w="0" w:type="auto"/>
        <w:tblLook w:val="04A0"/>
      </w:tblPr>
      <w:tblGrid>
        <w:gridCol w:w="2392"/>
        <w:gridCol w:w="2393"/>
        <w:gridCol w:w="2393"/>
        <w:gridCol w:w="2393"/>
      </w:tblGrid>
      <w:tr w:rsidR="00D06154" w:rsidRPr="00BD5FDE" w:rsidTr="00E031C5">
        <w:tc>
          <w:tcPr>
            <w:tcW w:w="2392" w:type="dxa"/>
          </w:tcPr>
          <w:p w:rsidR="00D06154" w:rsidRPr="00BD5FDE" w:rsidRDefault="00D06154" w:rsidP="00D06154">
            <w:pPr>
              <w:ind w:right="20"/>
              <w:jc w:val="both"/>
              <w:rPr>
                <w:rFonts w:ascii="Times New Roman" w:eastAsia="Times New Roman" w:hAnsi="Times New Roman"/>
                <w:b/>
                <w:bCs/>
                <w:sz w:val="24"/>
                <w:szCs w:val="24"/>
              </w:rPr>
            </w:pPr>
            <w:r w:rsidRPr="00BD5FDE">
              <w:rPr>
                <w:rFonts w:ascii="Times New Roman" w:eastAsia="Times New Roman" w:hAnsi="Times New Roman"/>
                <w:b/>
                <w:bCs/>
                <w:sz w:val="24"/>
                <w:szCs w:val="24"/>
              </w:rPr>
              <w:t>Метод контроля</w:t>
            </w:r>
          </w:p>
        </w:tc>
        <w:tc>
          <w:tcPr>
            <w:tcW w:w="2393" w:type="dxa"/>
          </w:tcPr>
          <w:p w:rsidR="00D06154" w:rsidRPr="00BD5FDE" w:rsidRDefault="00D06154" w:rsidP="00D06154">
            <w:pPr>
              <w:ind w:right="20"/>
              <w:jc w:val="both"/>
              <w:rPr>
                <w:rFonts w:ascii="Times New Roman" w:eastAsia="Times New Roman" w:hAnsi="Times New Roman"/>
                <w:b/>
                <w:bCs/>
                <w:sz w:val="24"/>
                <w:szCs w:val="24"/>
              </w:rPr>
            </w:pPr>
            <w:r w:rsidRPr="00BD5FDE">
              <w:rPr>
                <w:rFonts w:ascii="Times New Roman" w:eastAsia="Times New Roman" w:hAnsi="Times New Roman"/>
                <w:b/>
                <w:bCs/>
                <w:sz w:val="24"/>
                <w:szCs w:val="24"/>
              </w:rPr>
              <w:t>Сущность метода</w:t>
            </w:r>
          </w:p>
          <w:p w:rsidR="00D06154" w:rsidRPr="00BD5FDE" w:rsidRDefault="00D06154" w:rsidP="00D06154">
            <w:pPr>
              <w:ind w:right="20"/>
              <w:jc w:val="both"/>
              <w:rPr>
                <w:rFonts w:ascii="Times New Roman" w:eastAsia="Times New Roman" w:hAnsi="Times New Roman"/>
                <w:b/>
                <w:bCs/>
                <w:sz w:val="24"/>
                <w:szCs w:val="24"/>
              </w:rPr>
            </w:pPr>
            <w:r w:rsidRPr="00BD5FDE">
              <w:rPr>
                <w:rFonts w:ascii="Times New Roman" w:eastAsia="Times New Roman" w:hAnsi="Times New Roman"/>
                <w:b/>
                <w:bCs/>
                <w:sz w:val="24"/>
                <w:szCs w:val="24"/>
              </w:rPr>
              <w:t>контроля</w:t>
            </w:r>
          </w:p>
        </w:tc>
        <w:tc>
          <w:tcPr>
            <w:tcW w:w="2393" w:type="dxa"/>
          </w:tcPr>
          <w:p w:rsidR="00D06154" w:rsidRPr="00BD5FDE" w:rsidRDefault="00D06154" w:rsidP="00D06154">
            <w:pPr>
              <w:ind w:right="20"/>
              <w:jc w:val="both"/>
              <w:rPr>
                <w:rFonts w:ascii="Times New Roman" w:eastAsia="Times New Roman" w:hAnsi="Times New Roman"/>
                <w:b/>
                <w:bCs/>
                <w:sz w:val="24"/>
                <w:szCs w:val="24"/>
              </w:rPr>
            </w:pPr>
            <w:r w:rsidRPr="00BD5FDE">
              <w:rPr>
                <w:rFonts w:ascii="Times New Roman" w:eastAsia="Times New Roman" w:hAnsi="Times New Roman"/>
                <w:b/>
                <w:bCs/>
                <w:sz w:val="24"/>
                <w:szCs w:val="24"/>
              </w:rPr>
              <w:t>Достоинства метода</w:t>
            </w:r>
          </w:p>
          <w:p w:rsidR="00D06154" w:rsidRPr="00BD5FDE" w:rsidRDefault="00D06154" w:rsidP="00D06154">
            <w:pPr>
              <w:ind w:right="20"/>
              <w:jc w:val="both"/>
              <w:rPr>
                <w:rFonts w:ascii="Times New Roman" w:eastAsia="Times New Roman" w:hAnsi="Times New Roman"/>
                <w:b/>
                <w:bCs/>
                <w:sz w:val="24"/>
                <w:szCs w:val="24"/>
              </w:rPr>
            </w:pPr>
            <w:r w:rsidRPr="00BD5FDE">
              <w:rPr>
                <w:rFonts w:ascii="Times New Roman" w:eastAsia="Times New Roman" w:hAnsi="Times New Roman"/>
                <w:b/>
                <w:bCs/>
                <w:sz w:val="24"/>
                <w:szCs w:val="24"/>
              </w:rPr>
              <w:t>контроля</w:t>
            </w:r>
          </w:p>
        </w:tc>
        <w:tc>
          <w:tcPr>
            <w:tcW w:w="2393" w:type="dxa"/>
          </w:tcPr>
          <w:p w:rsidR="00D06154" w:rsidRPr="00BD5FDE" w:rsidRDefault="00D06154" w:rsidP="00D06154">
            <w:pPr>
              <w:ind w:right="20"/>
              <w:jc w:val="both"/>
              <w:rPr>
                <w:rFonts w:ascii="Times New Roman" w:eastAsia="Times New Roman" w:hAnsi="Times New Roman"/>
                <w:b/>
                <w:bCs/>
                <w:sz w:val="24"/>
                <w:szCs w:val="24"/>
              </w:rPr>
            </w:pPr>
            <w:r w:rsidRPr="00BD5FDE">
              <w:rPr>
                <w:rFonts w:ascii="Times New Roman" w:eastAsia="Times New Roman" w:hAnsi="Times New Roman"/>
                <w:b/>
                <w:bCs/>
                <w:sz w:val="24"/>
                <w:szCs w:val="24"/>
              </w:rPr>
              <w:t>Недостатки метода</w:t>
            </w:r>
          </w:p>
          <w:p w:rsidR="00D06154" w:rsidRPr="00BD5FDE" w:rsidRDefault="00D06154" w:rsidP="00D06154">
            <w:pPr>
              <w:ind w:right="20"/>
              <w:jc w:val="both"/>
              <w:rPr>
                <w:rFonts w:ascii="Times New Roman" w:eastAsia="Times New Roman" w:hAnsi="Times New Roman"/>
                <w:b/>
                <w:bCs/>
                <w:sz w:val="24"/>
                <w:szCs w:val="24"/>
              </w:rPr>
            </w:pPr>
            <w:r w:rsidRPr="00BD5FDE">
              <w:rPr>
                <w:rFonts w:ascii="Times New Roman" w:eastAsia="Times New Roman" w:hAnsi="Times New Roman"/>
                <w:b/>
                <w:bCs/>
                <w:sz w:val="24"/>
                <w:szCs w:val="24"/>
              </w:rPr>
              <w:t>контроля</w:t>
            </w:r>
          </w:p>
        </w:tc>
      </w:tr>
      <w:tr w:rsidR="00D06154" w:rsidRPr="00BD5FDE" w:rsidTr="00E031C5">
        <w:tc>
          <w:tcPr>
            <w:tcW w:w="2392" w:type="dxa"/>
          </w:tcPr>
          <w:p w:rsidR="00D06154" w:rsidRPr="00BD5FDE" w:rsidRDefault="00D06154" w:rsidP="00D06154">
            <w:pPr>
              <w:ind w:right="20"/>
              <w:jc w:val="both"/>
              <w:rPr>
                <w:rFonts w:ascii="Times New Roman" w:eastAsia="Times New Roman" w:hAnsi="Times New Roman"/>
                <w:bCs/>
                <w:sz w:val="24"/>
                <w:szCs w:val="24"/>
              </w:rPr>
            </w:pPr>
          </w:p>
        </w:tc>
        <w:tc>
          <w:tcPr>
            <w:tcW w:w="2393" w:type="dxa"/>
          </w:tcPr>
          <w:p w:rsidR="00D06154" w:rsidRPr="00BD5FDE" w:rsidRDefault="00D06154" w:rsidP="00D06154">
            <w:pPr>
              <w:ind w:right="20"/>
              <w:jc w:val="both"/>
              <w:rPr>
                <w:rFonts w:ascii="Times New Roman" w:eastAsia="Times New Roman" w:hAnsi="Times New Roman"/>
                <w:bCs/>
                <w:sz w:val="24"/>
                <w:szCs w:val="24"/>
              </w:rPr>
            </w:pPr>
          </w:p>
        </w:tc>
        <w:tc>
          <w:tcPr>
            <w:tcW w:w="2393" w:type="dxa"/>
          </w:tcPr>
          <w:p w:rsidR="00D06154" w:rsidRPr="00BD5FDE" w:rsidRDefault="00D06154" w:rsidP="00D06154">
            <w:pPr>
              <w:ind w:right="20"/>
              <w:jc w:val="both"/>
              <w:rPr>
                <w:rFonts w:ascii="Times New Roman" w:eastAsia="Times New Roman" w:hAnsi="Times New Roman"/>
                <w:bCs/>
                <w:sz w:val="24"/>
                <w:szCs w:val="24"/>
              </w:rPr>
            </w:pPr>
          </w:p>
        </w:tc>
        <w:tc>
          <w:tcPr>
            <w:tcW w:w="2393" w:type="dxa"/>
          </w:tcPr>
          <w:p w:rsidR="00D06154" w:rsidRPr="00BD5FDE" w:rsidRDefault="00D06154" w:rsidP="00D06154">
            <w:pPr>
              <w:ind w:right="20"/>
              <w:jc w:val="both"/>
              <w:rPr>
                <w:rFonts w:ascii="Times New Roman" w:eastAsia="Times New Roman" w:hAnsi="Times New Roman"/>
                <w:bCs/>
                <w:sz w:val="24"/>
                <w:szCs w:val="24"/>
              </w:rPr>
            </w:pPr>
          </w:p>
        </w:tc>
      </w:tr>
      <w:tr w:rsidR="00D06154" w:rsidRPr="00BD5FDE" w:rsidTr="00E031C5">
        <w:tc>
          <w:tcPr>
            <w:tcW w:w="2392" w:type="dxa"/>
          </w:tcPr>
          <w:p w:rsidR="00D06154" w:rsidRPr="00BD5FDE" w:rsidRDefault="00D06154" w:rsidP="00D06154">
            <w:pPr>
              <w:ind w:right="20"/>
              <w:jc w:val="both"/>
              <w:rPr>
                <w:rFonts w:ascii="Times New Roman" w:eastAsia="Times New Roman" w:hAnsi="Times New Roman"/>
                <w:bCs/>
                <w:sz w:val="24"/>
                <w:szCs w:val="24"/>
              </w:rPr>
            </w:pPr>
          </w:p>
        </w:tc>
        <w:tc>
          <w:tcPr>
            <w:tcW w:w="2393" w:type="dxa"/>
          </w:tcPr>
          <w:p w:rsidR="00D06154" w:rsidRPr="00BD5FDE" w:rsidRDefault="00D06154" w:rsidP="00D06154">
            <w:pPr>
              <w:ind w:right="20"/>
              <w:jc w:val="both"/>
              <w:rPr>
                <w:rFonts w:ascii="Times New Roman" w:eastAsia="Times New Roman" w:hAnsi="Times New Roman"/>
                <w:bCs/>
                <w:sz w:val="24"/>
                <w:szCs w:val="24"/>
              </w:rPr>
            </w:pPr>
          </w:p>
        </w:tc>
        <w:tc>
          <w:tcPr>
            <w:tcW w:w="2393" w:type="dxa"/>
          </w:tcPr>
          <w:p w:rsidR="00D06154" w:rsidRPr="00BD5FDE" w:rsidRDefault="00D06154" w:rsidP="00D06154">
            <w:pPr>
              <w:ind w:right="20"/>
              <w:jc w:val="both"/>
              <w:rPr>
                <w:rFonts w:ascii="Times New Roman" w:eastAsia="Times New Roman" w:hAnsi="Times New Roman"/>
                <w:bCs/>
                <w:sz w:val="24"/>
                <w:szCs w:val="24"/>
              </w:rPr>
            </w:pPr>
          </w:p>
        </w:tc>
        <w:tc>
          <w:tcPr>
            <w:tcW w:w="2393" w:type="dxa"/>
          </w:tcPr>
          <w:p w:rsidR="00D06154" w:rsidRPr="00BD5FDE" w:rsidRDefault="00D06154" w:rsidP="00D06154">
            <w:pPr>
              <w:ind w:right="20"/>
              <w:jc w:val="both"/>
              <w:rPr>
                <w:rFonts w:ascii="Times New Roman" w:eastAsia="Times New Roman" w:hAnsi="Times New Roman"/>
                <w:bCs/>
                <w:sz w:val="24"/>
                <w:szCs w:val="24"/>
              </w:rPr>
            </w:pPr>
          </w:p>
        </w:tc>
      </w:tr>
      <w:tr w:rsidR="00D06154" w:rsidRPr="00BD5FDE" w:rsidTr="00E031C5">
        <w:tc>
          <w:tcPr>
            <w:tcW w:w="2392" w:type="dxa"/>
          </w:tcPr>
          <w:p w:rsidR="00D06154" w:rsidRPr="00BD5FDE" w:rsidRDefault="00D06154" w:rsidP="00D06154">
            <w:pPr>
              <w:ind w:right="20"/>
              <w:jc w:val="both"/>
              <w:rPr>
                <w:rFonts w:ascii="Times New Roman" w:eastAsia="Times New Roman" w:hAnsi="Times New Roman"/>
                <w:bCs/>
                <w:sz w:val="24"/>
                <w:szCs w:val="24"/>
              </w:rPr>
            </w:pPr>
          </w:p>
        </w:tc>
        <w:tc>
          <w:tcPr>
            <w:tcW w:w="2393" w:type="dxa"/>
          </w:tcPr>
          <w:p w:rsidR="00D06154" w:rsidRPr="00BD5FDE" w:rsidRDefault="00D06154" w:rsidP="00D06154">
            <w:pPr>
              <w:ind w:right="20"/>
              <w:jc w:val="both"/>
              <w:rPr>
                <w:rFonts w:ascii="Times New Roman" w:eastAsia="Times New Roman" w:hAnsi="Times New Roman"/>
                <w:bCs/>
                <w:sz w:val="24"/>
                <w:szCs w:val="24"/>
              </w:rPr>
            </w:pPr>
          </w:p>
        </w:tc>
        <w:tc>
          <w:tcPr>
            <w:tcW w:w="2393" w:type="dxa"/>
          </w:tcPr>
          <w:p w:rsidR="00D06154" w:rsidRPr="00BD5FDE" w:rsidRDefault="00D06154" w:rsidP="00D06154">
            <w:pPr>
              <w:ind w:right="20"/>
              <w:jc w:val="both"/>
              <w:rPr>
                <w:rFonts w:ascii="Times New Roman" w:eastAsia="Times New Roman" w:hAnsi="Times New Roman"/>
                <w:bCs/>
                <w:sz w:val="24"/>
                <w:szCs w:val="24"/>
              </w:rPr>
            </w:pPr>
          </w:p>
        </w:tc>
        <w:tc>
          <w:tcPr>
            <w:tcW w:w="2393" w:type="dxa"/>
          </w:tcPr>
          <w:p w:rsidR="00D06154" w:rsidRPr="00BD5FDE" w:rsidRDefault="00D06154" w:rsidP="00D06154">
            <w:pPr>
              <w:ind w:right="20"/>
              <w:jc w:val="both"/>
              <w:rPr>
                <w:rFonts w:ascii="Times New Roman" w:eastAsia="Times New Roman" w:hAnsi="Times New Roman"/>
                <w:bCs/>
                <w:sz w:val="24"/>
                <w:szCs w:val="24"/>
              </w:rPr>
            </w:pPr>
          </w:p>
        </w:tc>
      </w:tr>
      <w:tr w:rsidR="00D06154" w:rsidRPr="00BD5FDE" w:rsidTr="00E031C5">
        <w:tc>
          <w:tcPr>
            <w:tcW w:w="2392" w:type="dxa"/>
          </w:tcPr>
          <w:p w:rsidR="00D06154" w:rsidRPr="00BD5FDE" w:rsidRDefault="00D06154" w:rsidP="00D06154">
            <w:pPr>
              <w:ind w:right="20"/>
              <w:jc w:val="both"/>
              <w:rPr>
                <w:rFonts w:ascii="Times New Roman" w:eastAsia="Times New Roman" w:hAnsi="Times New Roman"/>
                <w:bCs/>
                <w:sz w:val="24"/>
                <w:szCs w:val="24"/>
              </w:rPr>
            </w:pPr>
          </w:p>
        </w:tc>
        <w:tc>
          <w:tcPr>
            <w:tcW w:w="2393" w:type="dxa"/>
          </w:tcPr>
          <w:p w:rsidR="00D06154" w:rsidRPr="00BD5FDE" w:rsidRDefault="00D06154" w:rsidP="00D06154">
            <w:pPr>
              <w:ind w:right="20"/>
              <w:jc w:val="both"/>
              <w:rPr>
                <w:rFonts w:ascii="Times New Roman" w:eastAsia="Times New Roman" w:hAnsi="Times New Roman"/>
                <w:bCs/>
                <w:sz w:val="24"/>
                <w:szCs w:val="24"/>
              </w:rPr>
            </w:pPr>
          </w:p>
        </w:tc>
        <w:tc>
          <w:tcPr>
            <w:tcW w:w="2393" w:type="dxa"/>
          </w:tcPr>
          <w:p w:rsidR="00D06154" w:rsidRPr="00BD5FDE" w:rsidRDefault="00D06154" w:rsidP="00D06154">
            <w:pPr>
              <w:ind w:right="20"/>
              <w:jc w:val="both"/>
              <w:rPr>
                <w:rFonts w:ascii="Times New Roman" w:eastAsia="Times New Roman" w:hAnsi="Times New Roman"/>
                <w:bCs/>
                <w:sz w:val="24"/>
                <w:szCs w:val="24"/>
              </w:rPr>
            </w:pPr>
          </w:p>
        </w:tc>
        <w:tc>
          <w:tcPr>
            <w:tcW w:w="2393" w:type="dxa"/>
          </w:tcPr>
          <w:p w:rsidR="00D06154" w:rsidRPr="00BD5FDE" w:rsidRDefault="00D06154" w:rsidP="00D06154">
            <w:pPr>
              <w:ind w:right="20"/>
              <w:jc w:val="both"/>
              <w:rPr>
                <w:rFonts w:ascii="Times New Roman" w:eastAsia="Times New Roman" w:hAnsi="Times New Roman"/>
                <w:bCs/>
                <w:sz w:val="24"/>
                <w:szCs w:val="24"/>
              </w:rPr>
            </w:pPr>
          </w:p>
        </w:tc>
      </w:tr>
      <w:tr w:rsidR="00D06154" w:rsidRPr="00BD5FDE" w:rsidTr="00E031C5">
        <w:tc>
          <w:tcPr>
            <w:tcW w:w="2392" w:type="dxa"/>
          </w:tcPr>
          <w:p w:rsidR="00D06154" w:rsidRPr="00BD5FDE" w:rsidRDefault="00D06154" w:rsidP="00D06154">
            <w:pPr>
              <w:ind w:right="20"/>
              <w:jc w:val="both"/>
              <w:rPr>
                <w:rFonts w:ascii="Times New Roman" w:eastAsia="Times New Roman" w:hAnsi="Times New Roman"/>
                <w:bCs/>
                <w:sz w:val="24"/>
                <w:szCs w:val="24"/>
              </w:rPr>
            </w:pPr>
          </w:p>
        </w:tc>
        <w:tc>
          <w:tcPr>
            <w:tcW w:w="2393" w:type="dxa"/>
          </w:tcPr>
          <w:p w:rsidR="00D06154" w:rsidRPr="00BD5FDE" w:rsidRDefault="00D06154" w:rsidP="00D06154">
            <w:pPr>
              <w:ind w:right="20"/>
              <w:jc w:val="both"/>
              <w:rPr>
                <w:rFonts w:ascii="Times New Roman" w:eastAsia="Times New Roman" w:hAnsi="Times New Roman"/>
                <w:bCs/>
                <w:sz w:val="24"/>
                <w:szCs w:val="24"/>
              </w:rPr>
            </w:pPr>
          </w:p>
        </w:tc>
        <w:tc>
          <w:tcPr>
            <w:tcW w:w="2393" w:type="dxa"/>
          </w:tcPr>
          <w:p w:rsidR="00D06154" w:rsidRPr="00BD5FDE" w:rsidRDefault="00D06154" w:rsidP="00D06154">
            <w:pPr>
              <w:ind w:right="20"/>
              <w:jc w:val="both"/>
              <w:rPr>
                <w:rFonts w:ascii="Times New Roman" w:eastAsia="Times New Roman" w:hAnsi="Times New Roman"/>
                <w:bCs/>
                <w:sz w:val="24"/>
                <w:szCs w:val="24"/>
              </w:rPr>
            </w:pPr>
          </w:p>
        </w:tc>
        <w:tc>
          <w:tcPr>
            <w:tcW w:w="2393" w:type="dxa"/>
          </w:tcPr>
          <w:p w:rsidR="00D06154" w:rsidRPr="00BD5FDE" w:rsidRDefault="00D06154" w:rsidP="00D06154">
            <w:pPr>
              <w:ind w:right="20"/>
              <w:jc w:val="both"/>
              <w:rPr>
                <w:rFonts w:ascii="Times New Roman" w:eastAsia="Times New Roman" w:hAnsi="Times New Roman"/>
                <w:bCs/>
                <w:sz w:val="24"/>
                <w:szCs w:val="24"/>
              </w:rPr>
            </w:pPr>
          </w:p>
        </w:tc>
      </w:tr>
    </w:tbl>
    <w:p w:rsidR="00D06154" w:rsidRPr="00BD5FDE" w:rsidRDefault="00D06154" w:rsidP="00D06154">
      <w:pPr>
        <w:spacing w:after="0" w:line="240" w:lineRule="auto"/>
        <w:ind w:right="20"/>
        <w:jc w:val="both"/>
        <w:rPr>
          <w:rFonts w:ascii="Times New Roman" w:eastAsia="Times New Roman" w:hAnsi="Times New Roman" w:cs="Times New Roman"/>
          <w:bCs/>
          <w:sz w:val="24"/>
          <w:szCs w:val="24"/>
          <w:lang w:eastAsia="ru-RU"/>
        </w:rPr>
      </w:pPr>
    </w:p>
    <w:p w:rsidR="00D06154" w:rsidRPr="00BD5FDE" w:rsidRDefault="00D06154" w:rsidP="00D06154">
      <w:pPr>
        <w:spacing w:after="0" w:line="240" w:lineRule="auto"/>
        <w:ind w:right="20"/>
        <w:jc w:val="both"/>
        <w:rPr>
          <w:rFonts w:ascii="Times New Roman" w:eastAsia="Times New Roman" w:hAnsi="Times New Roman" w:cs="Times New Roman"/>
          <w:b/>
          <w:sz w:val="24"/>
          <w:szCs w:val="24"/>
          <w:lang w:eastAsia="ru-RU"/>
        </w:rPr>
      </w:pPr>
      <w:r w:rsidRPr="00BD5FDE">
        <w:rPr>
          <w:rFonts w:ascii="Times New Roman" w:eastAsia="Times New Roman" w:hAnsi="Times New Roman" w:cs="Times New Roman"/>
          <w:b/>
          <w:sz w:val="24"/>
          <w:szCs w:val="24"/>
          <w:lang w:eastAsia="ru-RU"/>
        </w:rPr>
        <w:t>Вывод по работе</w:t>
      </w:r>
    </w:p>
    <w:p w:rsidR="00D06154" w:rsidRPr="00BD5FDE" w:rsidRDefault="00D06154" w:rsidP="00D06154">
      <w:pPr>
        <w:spacing w:after="0" w:line="240" w:lineRule="auto"/>
        <w:jc w:val="center"/>
        <w:rPr>
          <w:rFonts w:ascii="Times New Roman" w:hAnsi="Times New Roman" w:cs="Times New Roman"/>
          <w:sz w:val="24"/>
          <w:szCs w:val="24"/>
        </w:rPr>
      </w:pPr>
      <w:r w:rsidRPr="00BD5FDE">
        <w:rPr>
          <w:rFonts w:ascii="Times New Roman" w:hAnsi="Times New Roman" w:cs="Times New Roman"/>
          <w:b/>
          <w:bCs/>
          <w:sz w:val="24"/>
          <w:szCs w:val="24"/>
        </w:rPr>
        <w:t>ОСНОВНЫЕ СВЕДЕНИЯ:</w:t>
      </w:r>
    </w:p>
    <w:p w:rsidR="00D06154" w:rsidRPr="00BD5FDE" w:rsidRDefault="00D06154" w:rsidP="00D06154">
      <w:pPr>
        <w:spacing w:after="0" w:line="240" w:lineRule="auto"/>
        <w:jc w:val="both"/>
        <w:rPr>
          <w:rFonts w:ascii="Times New Roman" w:eastAsia="Calibri" w:hAnsi="Times New Roman" w:cs="Times New Roman"/>
          <w:sz w:val="24"/>
          <w:szCs w:val="24"/>
        </w:rPr>
      </w:pPr>
    </w:p>
    <w:p w:rsidR="00D06154" w:rsidRPr="00BD5FDE" w:rsidRDefault="00D06154" w:rsidP="00D06154">
      <w:pPr>
        <w:shd w:val="clear" w:color="auto" w:fill="FFFFFF"/>
        <w:spacing w:after="0" w:line="294" w:lineRule="atLeast"/>
        <w:rPr>
          <w:rFonts w:ascii="Times New Roman" w:eastAsia="Times New Roman" w:hAnsi="Times New Roman" w:cs="Times New Roman"/>
          <w:b/>
          <w:bCs/>
          <w:color w:val="000000"/>
          <w:sz w:val="24"/>
          <w:szCs w:val="24"/>
          <w:lang w:eastAsia="ru-RU"/>
        </w:rPr>
      </w:pPr>
    </w:p>
    <w:p w:rsidR="00D06154" w:rsidRPr="00BD5FDE"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444444"/>
          <w:sz w:val="24"/>
          <w:szCs w:val="24"/>
          <w:lang w:eastAsia="ru-RU"/>
        </w:rPr>
        <w:t>1.1. Контроль </w:t>
      </w:r>
      <w:hyperlink r:id="rId148" w:history="1">
        <w:r w:rsidRPr="00BD5FDE">
          <w:rPr>
            <w:rFonts w:ascii="Times New Roman" w:eastAsia="Times New Roman" w:hAnsi="Times New Roman" w:cs="Times New Roman"/>
            <w:color w:val="000000"/>
            <w:sz w:val="24"/>
            <w:szCs w:val="24"/>
            <w:u w:val="single"/>
            <w:lang w:eastAsia="ru-RU"/>
          </w:rPr>
          <w:t>герметичности</w:t>
        </w:r>
      </w:hyperlink>
      <w:r w:rsidRPr="00BD5FDE">
        <w:rPr>
          <w:rFonts w:ascii="Times New Roman" w:eastAsia="Times New Roman" w:hAnsi="Times New Roman" w:cs="Times New Roman"/>
          <w:color w:val="000000"/>
          <w:sz w:val="24"/>
          <w:szCs w:val="24"/>
          <w:lang w:eastAsia="ru-RU"/>
        </w:rPr>
        <w:t> к</w:t>
      </w:r>
      <w:r w:rsidRPr="00BD5FDE">
        <w:rPr>
          <w:rFonts w:ascii="Times New Roman" w:eastAsia="Times New Roman" w:hAnsi="Times New Roman" w:cs="Times New Roman"/>
          <w:color w:val="444444"/>
          <w:sz w:val="24"/>
          <w:szCs w:val="24"/>
          <w:lang w:eastAsia="ru-RU"/>
        </w:rPr>
        <w:t xml:space="preserve">онструкций и их узлов проводится в целях выявления течей, обусловленных наличием сквозных трещин, </w:t>
      </w:r>
      <w:proofErr w:type="spellStart"/>
      <w:r w:rsidRPr="00BD5FDE">
        <w:rPr>
          <w:rFonts w:ascii="Times New Roman" w:eastAsia="Times New Roman" w:hAnsi="Times New Roman" w:cs="Times New Roman"/>
          <w:color w:val="444444"/>
          <w:sz w:val="24"/>
          <w:szCs w:val="24"/>
          <w:lang w:eastAsia="ru-RU"/>
        </w:rPr>
        <w:t>непроваров</w:t>
      </w:r>
      <w:proofErr w:type="spellEnd"/>
      <w:r w:rsidRPr="00BD5FDE">
        <w:rPr>
          <w:rFonts w:ascii="Times New Roman" w:eastAsia="Times New Roman" w:hAnsi="Times New Roman" w:cs="Times New Roman"/>
          <w:color w:val="444444"/>
          <w:sz w:val="24"/>
          <w:szCs w:val="24"/>
          <w:lang w:eastAsia="ru-RU"/>
        </w:rPr>
        <w:t>, прожогов и т.п. в сварных соединениях и металлических материалах.</w:t>
      </w:r>
    </w:p>
    <w:p w:rsidR="00D06154" w:rsidRPr="00BD5FDE"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444444"/>
          <w:sz w:val="24"/>
          <w:szCs w:val="24"/>
          <w:lang w:eastAsia="ru-RU"/>
        </w:rPr>
        <w:t>1.2. Контроль герметичности основан на применении пробных веществ и регистрации их проникновения через течи в конструкции при помощи различных приборов - </w:t>
      </w:r>
      <w:proofErr w:type="spellStart"/>
      <w:r w:rsidR="00273AA0" w:rsidRPr="00BD5FDE">
        <w:rPr>
          <w:rFonts w:ascii="Times New Roman" w:eastAsia="Times New Roman" w:hAnsi="Times New Roman" w:cs="Times New Roman"/>
          <w:color w:val="0000FF"/>
          <w:sz w:val="24"/>
          <w:szCs w:val="24"/>
          <w:lang w:eastAsia="ru-RU"/>
        </w:rPr>
        <w:fldChar w:fldCharType="begin"/>
      </w:r>
      <w:r w:rsidRPr="00BD5FDE">
        <w:rPr>
          <w:rFonts w:ascii="Times New Roman" w:eastAsia="Times New Roman" w:hAnsi="Times New Roman" w:cs="Times New Roman"/>
          <w:color w:val="0000FF"/>
          <w:sz w:val="24"/>
          <w:szCs w:val="24"/>
          <w:lang w:eastAsia="ru-RU"/>
        </w:rPr>
        <w:instrText xml:space="preserve"> HYPERLINK "https://infourok.ru/go.html?href=http%3A%2F%2Fwww.techeiscatel.ru%2Findex.php%2Fleak-detectors%2Fobzor-2" </w:instrText>
      </w:r>
      <w:r w:rsidR="00273AA0" w:rsidRPr="00BD5FDE">
        <w:rPr>
          <w:rFonts w:ascii="Times New Roman" w:eastAsia="Times New Roman" w:hAnsi="Times New Roman" w:cs="Times New Roman"/>
          <w:color w:val="0000FF"/>
          <w:sz w:val="24"/>
          <w:szCs w:val="24"/>
          <w:lang w:eastAsia="ru-RU"/>
        </w:rPr>
        <w:fldChar w:fldCharType="separate"/>
      </w:r>
      <w:r w:rsidRPr="00BD5FDE">
        <w:rPr>
          <w:rFonts w:ascii="Times New Roman" w:eastAsia="Times New Roman" w:hAnsi="Times New Roman" w:cs="Times New Roman"/>
          <w:color w:val="000000"/>
          <w:sz w:val="24"/>
          <w:szCs w:val="24"/>
          <w:u w:val="single"/>
          <w:lang w:eastAsia="ru-RU"/>
        </w:rPr>
        <w:t>течеискателей</w:t>
      </w:r>
      <w:proofErr w:type="spellEnd"/>
      <w:r w:rsidR="00273AA0" w:rsidRPr="00BD5FDE">
        <w:rPr>
          <w:rFonts w:ascii="Times New Roman" w:eastAsia="Times New Roman" w:hAnsi="Times New Roman" w:cs="Times New Roman"/>
          <w:color w:val="0000FF"/>
          <w:sz w:val="24"/>
          <w:szCs w:val="24"/>
          <w:lang w:eastAsia="ru-RU"/>
        </w:rPr>
        <w:fldChar w:fldCharType="end"/>
      </w:r>
      <w:r w:rsidRPr="00BD5FDE">
        <w:rPr>
          <w:rFonts w:ascii="Times New Roman" w:eastAsia="Times New Roman" w:hAnsi="Times New Roman" w:cs="Times New Roman"/>
          <w:color w:val="000000"/>
          <w:sz w:val="24"/>
          <w:szCs w:val="24"/>
          <w:lang w:eastAsia="ru-RU"/>
        </w:rPr>
        <w:t> </w:t>
      </w:r>
      <w:r w:rsidRPr="00BD5FDE">
        <w:rPr>
          <w:rFonts w:ascii="Times New Roman" w:eastAsia="Times New Roman" w:hAnsi="Times New Roman" w:cs="Times New Roman"/>
          <w:color w:val="444444"/>
          <w:sz w:val="24"/>
          <w:szCs w:val="24"/>
          <w:lang w:eastAsia="ru-RU"/>
        </w:rPr>
        <w:t>и других средств регистрации пробного вещества.</w:t>
      </w:r>
    </w:p>
    <w:p w:rsidR="00D06154" w:rsidRPr="00BD5FDE"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444444"/>
          <w:sz w:val="24"/>
          <w:szCs w:val="24"/>
          <w:lang w:eastAsia="ru-RU"/>
        </w:rPr>
        <w:t>1.3. В зависимости от свой</w:t>
      </w:r>
      <w:proofErr w:type="gramStart"/>
      <w:r w:rsidRPr="00BD5FDE">
        <w:rPr>
          <w:rFonts w:ascii="Times New Roman" w:eastAsia="Times New Roman" w:hAnsi="Times New Roman" w:cs="Times New Roman"/>
          <w:color w:val="444444"/>
          <w:sz w:val="24"/>
          <w:szCs w:val="24"/>
          <w:lang w:eastAsia="ru-RU"/>
        </w:rPr>
        <w:t>ств пр</w:t>
      </w:r>
      <w:proofErr w:type="gramEnd"/>
      <w:r w:rsidRPr="00BD5FDE">
        <w:rPr>
          <w:rFonts w:ascii="Times New Roman" w:eastAsia="Times New Roman" w:hAnsi="Times New Roman" w:cs="Times New Roman"/>
          <w:color w:val="444444"/>
          <w:sz w:val="24"/>
          <w:szCs w:val="24"/>
          <w:lang w:eastAsia="ru-RU"/>
        </w:rPr>
        <w:t xml:space="preserve">обного вещества и принципа его регистрации контроль проводится газовыми или жидкостными методами, каждый из которых включает в себя ряд способов, различающихся технологией реализации данного принципа регистрации пробного вещества. При этом в зависимости от применяемого способа при контроле герметичности определяется место расположения течи или суммарное натекание (степень </w:t>
      </w:r>
      <w:proofErr w:type="spellStart"/>
      <w:r w:rsidRPr="00BD5FDE">
        <w:rPr>
          <w:rFonts w:ascii="Times New Roman" w:eastAsia="Times New Roman" w:hAnsi="Times New Roman" w:cs="Times New Roman"/>
          <w:color w:val="444444"/>
          <w:sz w:val="24"/>
          <w:szCs w:val="24"/>
          <w:lang w:eastAsia="ru-RU"/>
        </w:rPr>
        <w:t>негерметичности</w:t>
      </w:r>
      <w:proofErr w:type="spellEnd"/>
      <w:r w:rsidRPr="00BD5FDE">
        <w:rPr>
          <w:rFonts w:ascii="Times New Roman" w:eastAsia="Times New Roman" w:hAnsi="Times New Roman" w:cs="Times New Roman"/>
          <w:color w:val="444444"/>
          <w:sz w:val="24"/>
          <w:szCs w:val="24"/>
          <w:lang w:eastAsia="ru-RU"/>
        </w:rPr>
        <w:t>).</w:t>
      </w:r>
    </w:p>
    <w:p w:rsidR="00D06154" w:rsidRPr="00BD5FDE"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444444"/>
          <w:sz w:val="24"/>
          <w:szCs w:val="24"/>
          <w:lang w:eastAsia="ru-RU"/>
        </w:rPr>
        <w:t>1.4. Величина течи или суммарного натекания оценивается потоком воздуха через течь или все течи, имеющиеся в изделии, при нормальных условиях из атмосферы в вакуум.</w:t>
      </w:r>
    </w:p>
    <w:p w:rsidR="00D06154" w:rsidRPr="00BD5FDE" w:rsidRDefault="00D06154" w:rsidP="00D06154">
      <w:pPr>
        <w:shd w:val="clear" w:color="auto" w:fill="FFFFFF"/>
        <w:spacing w:after="300" w:line="621" w:lineRule="atLeast"/>
        <w:jc w:val="both"/>
        <w:outlineLvl w:val="0"/>
        <w:rPr>
          <w:rFonts w:ascii="Times New Roman" w:eastAsia="Times New Roman" w:hAnsi="Times New Roman" w:cs="Times New Roman"/>
          <w:color w:val="232323"/>
          <w:kern w:val="36"/>
          <w:sz w:val="24"/>
          <w:szCs w:val="24"/>
          <w:lang w:eastAsia="ru-RU"/>
        </w:rPr>
      </w:pPr>
      <w:r w:rsidRPr="00BD5FDE">
        <w:rPr>
          <w:rFonts w:ascii="Times New Roman" w:eastAsia="Times New Roman" w:hAnsi="Times New Roman" w:cs="Times New Roman"/>
          <w:i/>
          <w:iCs/>
          <w:color w:val="232323"/>
          <w:kern w:val="36"/>
          <w:sz w:val="24"/>
          <w:szCs w:val="24"/>
          <w:lang w:eastAsia="ru-RU"/>
        </w:rPr>
        <w:t>ГАЗОВЫЕ МЕТОДЫ КОНТРОЛЯ ГЕРМЕТИЧНОСТИ</w:t>
      </w:r>
    </w:p>
    <w:p w:rsidR="00D06154" w:rsidRPr="00BD5FDE" w:rsidRDefault="00D06154" w:rsidP="00D06154">
      <w:pPr>
        <w:shd w:val="clear" w:color="auto" w:fill="FFFFFF"/>
        <w:spacing w:after="0" w:line="362" w:lineRule="atLeast"/>
        <w:jc w:val="both"/>
        <w:outlineLvl w:val="1"/>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1. Требования по подготовке поверхности конструкций, подлежащих контролю герметичности газовыми методами</w:t>
      </w:r>
    </w:p>
    <w:p w:rsidR="00D06154" w:rsidRPr="00BD5FDE"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444444"/>
          <w:sz w:val="24"/>
          <w:szCs w:val="24"/>
          <w:lang w:eastAsia="ru-RU"/>
        </w:rPr>
        <w:t>Поверхность изделий, сборочных единиц, сварных соединений изделий, подлежащих проверке на герметичность, не должна иметь следов ржавчины, масла, эмульсии и других загрязнений.</w:t>
      </w:r>
    </w:p>
    <w:p w:rsidR="00D06154" w:rsidRPr="00BD5FDE"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444444"/>
          <w:sz w:val="24"/>
          <w:szCs w:val="24"/>
          <w:lang w:eastAsia="ru-RU"/>
        </w:rPr>
        <w:t xml:space="preserve">Органические загрязнения с доступных участков поверхности изделия следует удалять промывкой органическими растворителями с последующим кантованием изделия или </w:t>
      </w:r>
      <w:proofErr w:type="spellStart"/>
      <w:r w:rsidRPr="00BD5FDE">
        <w:rPr>
          <w:rFonts w:ascii="Times New Roman" w:eastAsia="Times New Roman" w:hAnsi="Times New Roman" w:cs="Times New Roman"/>
          <w:color w:val="444444"/>
          <w:sz w:val="24"/>
          <w:szCs w:val="24"/>
          <w:lang w:eastAsia="ru-RU"/>
        </w:rPr>
        <w:t>барботированием</w:t>
      </w:r>
      <w:proofErr w:type="spellEnd"/>
      <w:r w:rsidRPr="00BD5FDE">
        <w:rPr>
          <w:rFonts w:ascii="Times New Roman" w:eastAsia="Times New Roman" w:hAnsi="Times New Roman" w:cs="Times New Roman"/>
          <w:color w:val="444444"/>
          <w:sz w:val="24"/>
          <w:szCs w:val="24"/>
          <w:lang w:eastAsia="ru-RU"/>
        </w:rPr>
        <w:t xml:space="preserve"> залитого растворителя. Объем заливаемого растворителя должен быть не менее 100% свободного объема изделия. В качестве очищающих жидкостей следует использовать спирт, ацетон, </w:t>
      </w:r>
      <w:proofErr w:type="spellStart"/>
      <w:r w:rsidRPr="00BD5FDE">
        <w:rPr>
          <w:rFonts w:ascii="Times New Roman" w:eastAsia="Times New Roman" w:hAnsi="Times New Roman" w:cs="Times New Roman"/>
          <w:color w:val="444444"/>
          <w:sz w:val="24"/>
          <w:szCs w:val="24"/>
          <w:lang w:eastAsia="ru-RU"/>
        </w:rPr>
        <w:t>уайт-спирит</w:t>
      </w:r>
      <w:proofErr w:type="spellEnd"/>
      <w:r w:rsidRPr="00BD5FDE">
        <w:rPr>
          <w:rFonts w:ascii="Times New Roman" w:eastAsia="Times New Roman" w:hAnsi="Times New Roman" w:cs="Times New Roman"/>
          <w:color w:val="444444"/>
          <w:sz w:val="24"/>
          <w:szCs w:val="24"/>
          <w:lang w:eastAsia="ru-RU"/>
        </w:rPr>
        <w:t>, бензин, хладон-113 или другие органические растворители, обеспечивающие качественное удаление органических загрязнений.</w:t>
      </w:r>
    </w:p>
    <w:p w:rsidR="00D06154" w:rsidRPr="00BD5FDE"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444444"/>
          <w:sz w:val="24"/>
          <w:szCs w:val="24"/>
          <w:lang w:eastAsia="ru-RU"/>
        </w:rPr>
        <w:t>После очистки растворитель следует слить и полость изделия продуть </w:t>
      </w:r>
      <w:hyperlink r:id="rId149" w:history="1">
        <w:r w:rsidRPr="00BD5FDE">
          <w:rPr>
            <w:rFonts w:ascii="Times New Roman" w:eastAsia="Times New Roman" w:hAnsi="Times New Roman" w:cs="Times New Roman"/>
            <w:color w:val="0066FF"/>
            <w:sz w:val="24"/>
            <w:szCs w:val="24"/>
            <w:u w:val="single"/>
            <w:lang w:eastAsia="ru-RU"/>
          </w:rPr>
          <w:t>сухим</w:t>
        </w:r>
      </w:hyperlink>
      <w:r w:rsidRPr="00BD5FDE">
        <w:rPr>
          <w:rFonts w:ascii="Times New Roman" w:eastAsia="Times New Roman" w:hAnsi="Times New Roman" w:cs="Times New Roman"/>
          <w:color w:val="444444"/>
          <w:sz w:val="24"/>
          <w:szCs w:val="24"/>
          <w:lang w:eastAsia="ru-RU"/>
        </w:rPr>
        <w:t xml:space="preserve"> чистым воздухом до полного удаления запаха растворителя. Качество очистки должно быть проконтролировано протиркой контролируемой поверхности чистой белой </w:t>
      </w:r>
      <w:proofErr w:type="spellStart"/>
      <w:r w:rsidRPr="00BD5FDE">
        <w:rPr>
          <w:rFonts w:ascii="Times New Roman" w:eastAsia="Times New Roman" w:hAnsi="Times New Roman" w:cs="Times New Roman"/>
          <w:color w:val="444444"/>
          <w:sz w:val="24"/>
          <w:szCs w:val="24"/>
          <w:lang w:eastAsia="ru-RU"/>
        </w:rPr>
        <w:t>безворсовой</w:t>
      </w:r>
      <w:proofErr w:type="spellEnd"/>
      <w:r w:rsidRPr="00BD5FDE">
        <w:rPr>
          <w:rFonts w:ascii="Times New Roman" w:eastAsia="Times New Roman" w:hAnsi="Times New Roman" w:cs="Times New Roman"/>
          <w:color w:val="444444"/>
          <w:sz w:val="24"/>
          <w:szCs w:val="24"/>
          <w:lang w:eastAsia="ru-RU"/>
        </w:rPr>
        <w:t xml:space="preserve"> тканью с последующим ее осмотром.</w:t>
      </w:r>
    </w:p>
    <w:p w:rsidR="00D06154" w:rsidRPr="00BD5FDE"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444444"/>
          <w:sz w:val="24"/>
          <w:szCs w:val="24"/>
          <w:lang w:eastAsia="ru-RU"/>
        </w:rPr>
        <w:t>Окончательную операцию подготовки - осушку поверхности изделий и полостей возможных сквозных дефектов от влаги и других жидких сред - следует проводить непосредственно перед контролем герметичности. После осушки в целях сохранения чистоты изделий работы следует проводить в чистой спецодежде (халате или спецовке) и в перчатках из бельевой ткани. В качестве нагревательных сре</w:t>
      </w:r>
      <w:proofErr w:type="gramStart"/>
      <w:r w:rsidRPr="00BD5FDE">
        <w:rPr>
          <w:rFonts w:ascii="Times New Roman" w:eastAsia="Times New Roman" w:hAnsi="Times New Roman" w:cs="Times New Roman"/>
          <w:color w:val="444444"/>
          <w:sz w:val="24"/>
          <w:szCs w:val="24"/>
          <w:lang w:eastAsia="ru-RU"/>
        </w:rPr>
        <w:t>дств сл</w:t>
      </w:r>
      <w:proofErr w:type="gramEnd"/>
      <w:r w:rsidRPr="00BD5FDE">
        <w:rPr>
          <w:rFonts w:ascii="Times New Roman" w:eastAsia="Times New Roman" w:hAnsi="Times New Roman" w:cs="Times New Roman"/>
          <w:color w:val="444444"/>
          <w:sz w:val="24"/>
          <w:szCs w:val="24"/>
          <w:lang w:eastAsia="ru-RU"/>
        </w:rPr>
        <w:t>едует использовать электропечи, индукторы, калориферы, установки, стенды для пропаривания и т.п. Для нагрева можно использовать метод электросопротивления с применением переменного или постоянного тока.</w:t>
      </w:r>
      <w:r w:rsidRPr="00BD5FDE">
        <w:rPr>
          <w:rFonts w:ascii="Times New Roman" w:eastAsia="Times New Roman" w:hAnsi="Times New Roman" w:cs="Times New Roman"/>
          <w:color w:val="444444"/>
          <w:sz w:val="24"/>
          <w:szCs w:val="24"/>
          <w:lang w:eastAsia="ru-RU"/>
        </w:rPr>
        <w:br/>
        <w:t xml:space="preserve">При осуществлении осушки без </w:t>
      </w:r>
      <w:proofErr w:type="spellStart"/>
      <w:r w:rsidRPr="00BD5FDE">
        <w:rPr>
          <w:rFonts w:ascii="Times New Roman" w:eastAsia="Times New Roman" w:hAnsi="Times New Roman" w:cs="Times New Roman"/>
          <w:color w:val="444444"/>
          <w:sz w:val="24"/>
          <w:szCs w:val="24"/>
          <w:lang w:eastAsia="ru-RU"/>
        </w:rPr>
        <w:t>вакуумирования</w:t>
      </w:r>
      <w:proofErr w:type="spellEnd"/>
      <w:r w:rsidRPr="00BD5FDE">
        <w:rPr>
          <w:rFonts w:ascii="Times New Roman" w:eastAsia="Times New Roman" w:hAnsi="Times New Roman" w:cs="Times New Roman"/>
          <w:color w:val="444444"/>
          <w:sz w:val="24"/>
          <w:szCs w:val="24"/>
          <w:lang w:eastAsia="ru-RU"/>
        </w:rPr>
        <w:t xml:space="preserve"> длительность выдержки при требуемой температуре должна быть не менее 5 мин.</w:t>
      </w:r>
    </w:p>
    <w:p w:rsidR="00D06154" w:rsidRPr="00BD5FDE" w:rsidRDefault="00D06154" w:rsidP="00D06154">
      <w:pPr>
        <w:shd w:val="clear" w:color="auto" w:fill="FFFFFF"/>
        <w:spacing w:after="0" w:line="362" w:lineRule="atLeast"/>
        <w:jc w:val="both"/>
        <w:outlineLvl w:val="1"/>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 xml:space="preserve">2. Контроль герметичности </w:t>
      </w:r>
      <w:proofErr w:type="spellStart"/>
      <w:r w:rsidRPr="00BD5FDE">
        <w:rPr>
          <w:rFonts w:ascii="Times New Roman" w:eastAsia="Times New Roman" w:hAnsi="Times New Roman" w:cs="Times New Roman"/>
          <w:color w:val="000000"/>
          <w:sz w:val="24"/>
          <w:szCs w:val="24"/>
          <w:lang w:eastAsia="ru-RU"/>
        </w:rPr>
        <w:t>гелиевымитечеискателями</w:t>
      </w:r>
      <w:proofErr w:type="spellEnd"/>
    </w:p>
    <w:p w:rsidR="00D06154" w:rsidRPr="00BD5FDE"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444444"/>
          <w:sz w:val="24"/>
          <w:szCs w:val="24"/>
          <w:lang w:eastAsia="ru-RU"/>
        </w:rPr>
        <w:t>Пороговая чувствительность </w:t>
      </w:r>
      <w:proofErr w:type="spellStart"/>
      <w:r w:rsidR="00273AA0" w:rsidRPr="00BD5FDE">
        <w:rPr>
          <w:rFonts w:ascii="Times New Roman" w:eastAsia="Times New Roman" w:hAnsi="Times New Roman" w:cs="Times New Roman"/>
          <w:color w:val="0000FF"/>
          <w:sz w:val="24"/>
          <w:szCs w:val="24"/>
          <w:lang w:eastAsia="ru-RU"/>
        </w:rPr>
        <w:fldChar w:fldCharType="begin"/>
      </w:r>
      <w:r w:rsidRPr="00BD5FDE">
        <w:rPr>
          <w:rFonts w:ascii="Times New Roman" w:eastAsia="Times New Roman" w:hAnsi="Times New Roman" w:cs="Times New Roman"/>
          <w:color w:val="0000FF"/>
          <w:sz w:val="24"/>
          <w:szCs w:val="24"/>
          <w:lang w:eastAsia="ru-RU"/>
        </w:rPr>
        <w:instrText xml:space="preserve"> HYPERLINK "https://infourok.ru/go.html?href=http%3A%2F%2Fwww.techeiscatel.ru%2Findex.php%2Fleak-detectors%2Fobzor-2" </w:instrText>
      </w:r>
      <w:r w:rsidR="00273AA0" w:rsidRPr="00BD5FDE">
        <w:rPr>
          <w:rFonts w:ascii="Times New Roman" w:eastAsia="Times New Roman" w:hAnsi="Times New Roman" w:cs="Times New Roman"/>
          <w:color w:val="0000FF"/>
          <w:sz w:val="24"/>
          <w:szCs w:val="24"/>
          <w:lang w:eastAsia="ru-RU"/>
        </w:rPr>
        <w:fldChar w:fldCharType="separate"/>
      </w:r>
      <w:r w:rsidRPr="00BD5FDE">
        <w:rPr>
          <w:rFonts w:ascii="Times New Roman" w:eastAsia="Times New Roman" w:hAnsi="Times New Roman" w:cs="Times New Roman"/>
          <w:color w:val="000000"/>
          <w:sz w:val="24"/>
          <w:szCs w:val="24"/>
          <w:u w:val="single"/>
          <w:lang w:eastAsia="ru-RU"/>
        </w:rPr>
        <w:t>течеискателей</w:t>
      </w:r>
      <w:proofErr w:type="spellEnd"/>
      <w:r w:rsidR="00273AA0" w:rsidRPr="00BD5FDE">
        <w:rPr>
          <w:rFonts w:ascii="Times New Roman" w:eastAsia="Times New Roman" w:hAnsi="Times New Roman" w:cs="Times New Roman"/>
          <w:color w:val="0000FF"/>
          <w:sz w:val="24"/>
          <w:szCs w:val="24"/>
          <w:lang w:eastAsia="ru-RU"/>
        </w:rPr>
        <w:fldChar w:fldCharType="end"/>
      </w:r>
      <w:r w:rsidRPr="00BD5FDE">
        <w:rPr>
          <w:rFonts w:ascii="Times New Roman" w:eastAsia="Times New Roman" w:hAnsi="Times New Roman" w:cs="Times New Roman"/>
          <w:color w:val="000000"/>
          <w:sz w:val="24"/>
          <w:szCs w:val="24"/>
          <w:lang w:eastAsia="ru-RU"/>
        </w:rPr>
        <w:t> </w:t>
      </w:r>
      <w:r w:rsidRPr="00BD5FDE">
        <w:rPr>
          <w:rFonts w:ascii="Times New Roman" w:eastAsia="Times New Roman" w:hAnsi="Times New Roman" w:cs="Times New Roman"/>
          <w:color w:val="444444"/>
          <w:sz w:val="24"/>
          <w:szCs w:val="24"/>
          <w:lang w:eastAsia="ru-RU"/>
        </w:rPr>
        <w:t xml:space="preserve">характеризуется минимальным потоком пробного вещества, который </w:t>
      </w:r>
      <w:proofErr w:type="spellStart"/>
      <w:r w:rsidRPr="00BD5FDE">
        <w:rPr>
          <w:rFonts w:ascii="Times New Roman" w:eastAsia="Times New Roman" w:hAnsi="Times New Roman" w:cs="Times New Roman"/>
          <w:color w:val="444444"/>
          <w:sz w:val="24"/>
          <w:szCs w:val="24"/>
          <w:lang w:eastAsia="ru-RU"/>
        </w:rPr>
        <w:t>течеискатель</w:t>
      </w:r>
      <w:proofErr w:type="spellEnd"/>
      <w:r w:rsidRPr="00BD5FDE">
        <w:rPr>
          <w:rFonts w:ascii="Times New Roman" w:eastAsia="Times New Roman" w:hAnsi="Times New Roman" w:cs="Times New Roman"/>
          <w:color w:val="444444"/>
          <w:sz w:val="24"/>
          <w:szCs w:val="24"/>
          <w:lang w:eastAsia="ru-RU"/>
        </w:rPr>
        <w:t xml:space="preserve"> может зарегистрировать. Пороговая чувствительность гелиевых </w:t>
      </w:r>
      <w:proofErr w:type="spellStart"/>
      <w:r w:rsidRPr="00BD5FDE">
        <w:rPr>
          <w:rFonts w:ascii="Times New Roman" w:eastAsia="Times New Roman" w:hAnsi="Times New Roman" w:cs="Times New Roman"/>
          <w:color w:val="444444"/>
          <w:sz w:val="24"/>
          <w:szCs w:val="24"/>
          <w:lang w:eastAsia="ru-RU"/>
        </w:rPr>
        <w:t>течеискателей</w:t>
      </w:r>
      <w:proofErr w:type="spellEnd"/>
      <w:r w:rsidRPr="00BD5FDE">
        <w:rPr>
          <w:rFonts w:ascii="Times New Roman" w:eastAsia="Times New Roman" w:hAnsi="Times New Roman" w:cs="Times New Roman"/>
          <w:color w:val="444444"/>
          <w:sz w:val="24"/>
          <w:szCs w:val="24"/>
          <w:lang w:eastAsia="ru-RU"/>
        </w:rPr>
        <w:t xml:space="preserve"> должна быть не менее 1,3•10-10 м3* Па/с (1•10-6 </w:t>
      </w:r>
      <w:proofErr w:type="spellStart"/>
      <w:r w:rsidRPr="00BD5FDE">
        <w:rPr>
          <w:rFonts w:ascii="Times New Roman" w:eastAsia="Times New Roman" w:hAnsi="Times New Roman" w:cs="Times New Roman"/>
          <w:color w:val="444444"/>
          <w:sz w:val="24"/>
          <w:szCs w:val="24"/>
          <w:lang w:eastAsia="ru-RU"/>
        </w:rPr>
        <w:t>л×мкмрт.ст</w:t>
      </w:r>
      <w:proofErr w:type="spellEnd"/>
      <w:r w:rsidRPr="00BD5FDE">
        <w:rPr>
          <w:rFonts w:ascii="Times New Roman" w:eastAsia="Times New Roman" w:hAnsi="Times New Roman" w:cs="Times New Roman"/>
          <w:color w:val="444444"/>
          <w:sz w:val="24"/>
          <w:szCs w:val="24"/>
          <w:lang w:eastAsia="ru-RU"/>
        </w:rPr>
        <w:t>./с). Пороговая чувствительность способа контроля характеризуется минимальным потоком или количеством пробного вещества, который фиксируется в схеме проведения контроля.</w:t>
      </w:r>
    </w:p>
    <w:p w:rsidR="00D06154" w:rsidRPr="00BD5FDE"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444444"/>
          <w:sz w:val="24"/>
          <w:szCs w:val="24"/>
          <w:lang w:eastAsia="ru-RU"/>
        </w:rPr>
        <w:t>Сущность способа </w:t>
      </w:r>
      <w:hyperlink r:id="rId150" w:history="1">
        <w:r w:rsidRPr="00BD5FDE">
          <w:rPr>
            <w:rFonts w:ascii="Times New Roman" w:eastAsia="Times New Roman" w:hAnsi="Times New Roman" w:cs="Times New Roman"/>
            <w:color w:val="000000"/>
            <w:sz w:val="24"/>
            <w:szCs w:val="24"/>
            <w:u w:val="single"/>
            <w:lang w:eastAsia="ru-RU"/>
          </w:rPr>
          <w:t>гелиевой</w:t>
        </w:r>
      </w:hyperlink>
      <w:r w:rsidRPr="00BD5FDE">
        <w:rPr>
          <w:rFonts w:ascii="Times New Roman" w:eastAsia="Times New Roman" w:hAnsi="Times New Roman" w:cs="Times New Roman"/>
          <w:color w:val="000000"/>
          <w:sz w:val="24"/>
          <w:szCs w:val="24"/>
          <w:lang w:eastAsia="ru-RU"/>
        </w:rPr>
        <w:t> </w:t>
      </w:r>
      <w:r w:rsidRPr="00BD5FDE">
        <w:rPr>
          <w:rFonts w:ascii="Times New Roman" w:eastAsia="Times New Roman" w:hAnsi="Times New Roman" w:cs="Times New Roman"/>
          <w:color w:val="444444"/>
          <w:sz w:val="24"/>
          <w:szCs w:val="24"/>
          <w:lang w:eastAsia="ru-RU"/>
        </w:rPr>
        <w:t xml:space="preserve">или вакуумной камеры заключается в том, что контролируемое изделие помещается в герметичную металлическую камеру. К камере или изделию подсоединяется через систему вспомогательной откачки </w:t>
      </w:r>
      <w:proofErr w:type="spellStart"/>
      <w:r w:rsidRPr="00BD5FDE">
        <w:rPr>
          <w:rFonts w:ascii="Times New Roman" w:eastAsia="Times New Roman" w:hAnsi="Times New Roman" w:cs="Times New Roman"/>
          <w:color w:val="444444"/>
          <w:sz w:val="24"/>
          <w:szCs w:val="24"/>
          <w:lang w:eastAsia="ru-RU"/>
        </w:rPr>
        <w:t>течеискатель</w:t>
      </w:r>
      <w:proofErr w:type="spellEnd"/>
      <w:r w:rsidRPr="00BD5FDE">
        <w:rPr>
          <w:rFonts w:ascii="Times New Roman" w:eastAsia="Times New Roman" w:hAnsi="Times New Roman" w:cs="Times New Roman"/>
          <w:color w:val="444444"/>
          <w:sz w:val="24"/>
          <w:szCs w:val="24"/>
          <w:lang w:eastAsia="ru-RU"/>
        </w:rPr>
        <w:t xml:space="preserve">, после чего в камеру (способ гелиевой камеры) или в изделие (способ вакуумной камеры) подается под давлением гелий. При наличии течи гелий в результате перепада давлений поступает в </w:t>
      </w:r>
      <w:proofErr w:type="spellStart"/>
      <w:r w:rsidRPr="00BD5FDE">
        <w:rPr>
          <w:rFonts w:ascii="Times New Roman" w:eastAsia="Times New Roman" w:hAnsi="Times New Roman" w:cs="Times New Roman"/>
          <w:color w:val="444444"/>
          <w:sz w:val="24"/>
          <w:szCs w:val="24"/>
          <w:lang w:eastAsia="ru-RU"/>
        </w:rPr>
        <w:t>вакуумируемый</w:t>
      </w:r>
      <w:proofErr w:type="spellEnd"/>
      <w:r w:rsidRPr="00BD5FDE">
        <w:rPr>
          <w:rFonts w:ascii="Times New Roman" w:eastAsia="Times New Roman" w:hAnsi="Times New Roman" w:cs="Times New Roman"/>
          <w:color w:val="444444"/>
          <w:sz w:val="24"/>
          <w:szCs w:val="24"/>
          <w:lang w:eastAsia="ru-RU"/>
        </w:rPr>
        <w:t xml:space="preserve"> объем, соединенный с </w:t>
      </w:r>
      <w:proofErr w:type="spellStart"/>
      <w:r w:rsidRPr="00BD5FDE">
        <w:rPr>
          <w:rFonts w:ascii="Times New Roman" w:eastAsia="Times New Roman" w:hAnsi="Times New Roman" w:cs="Times New Roman"/>
          <w:color w:val="444444"/>
          <w:sz w:val="24"/>
          <w:szCs w:val="24"/>
          <w:lang w:eastAsia="ru-RU"/>
        </w:rPr>
        <w:t>течеискателем</w:t>
      </w:r>
      <w:proofErr w:type="spellEnd"/>
      <w:r w:rsidRPr="00BD5FDE">
        <w:rPr>
          <w:rFonts w:ascii="Times New Roman" w:eastAsia="Times New Roman" w:hAnsi="Times New Roman" w:cs="Times New Roman"/>
          <w:color w:val="444444"/>
          <w:sz w:val="24"/>
          <w:szCs w:val="24"/>
          <w:lang w:eastAsia="ru-RU"/>
        </w:rPr>
        <w:t>.</w:t>
      </w:r>
    </w:p>
    <w:p w:rsidR="00D06154" w:rsidRPr="00BD5FDE"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444444"/>
          <w:sz w:val="24"/>
          <w:szCs w:val="24"/>
          <w:lang w:eastAsia="ru-RU"/>
        </w:rPr>
        <w:t>Схема контроля способом вакуумной камеры приведена на Рис.1.</w:t>
      </w:r>
      <w:r w:rsidRPr="00BD5FDE">
        <w:rPr>
          <w:rFonts w:ascii="Times New Roman" w:eastAsia="Times New Roman" w:hAnsi="Times New Roman" w:cs="Times New Roman"/>
          <w:color w:val="444444"/>
          <w:sz w:val="24"/>
          <w:szCs w:val="24"/>
          <w:lang w:eastAsia="ru-RU"/>
        </w:rPr>
        <w:br/>
      </w:r>
      <w:r w:rsidRPr="00BD5FDE">
        <w:rPr>
          <w:rFonts w:ascii="Times New Roman" w:eastAsia="Times New Roman" w:hAnsi="Times New Roman" w:cs="Times New Roman"/>
          <w:noProof/>
          <w:color w:val="444444"/>
          <w:sz w:val="24"/>
          <w:szCs w:val="24"/>
          <w:lang w:eastAsia="ru-RU"/>
        </w:rPr>
        <w:drawing>
          <wp:inline distT="0" distB="0" distL="0" distR="0">
            <wp:extent cx="5167630" cy="2265045"/>
            <wp:effectExtent l="0" t="0" r="0" b="1905"/>
            <wp:docPr id="163" name="Рисунок 163" descr="hello_html_m5f893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ello_html_m5f893145.jpg"/>
                    <pic:cNvPicPr>
                      <a:picLocks noChangeAspect="1" noChangeArrowheads="1"/>
                    </pic:cNvPicPr>
                  </pic:nvPicPr>
                  <pic:blipFill>
                    <a:blip r:embed="rId1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67630" cy="2265045"/>
                    </a:xfrm>
                    <a:prstGeom prst="rect">
                      <a:avLst/>
                    </a:prstGeom>
                    <a:noFill/>
                    <a:ln>
                      <a:noFill/>
                    </a:ln>
                  </pic:spPr>
                </pic:pic>
              </a:graphicData>
            </a:graphic>
          </wp:inline>
        </w:drawing>
      </w:r>
      <w:r w:rsidRPr="00BD5FDE">
        <w:rPr>
          <w:rFonts w:ascii="Times New Roman" w:eastAsia="Times New Roman" w:hAnsi="Times New Roman" w:cs="Times New Roman"/>
          <w:color w:val="444444"/>
          <w:sz w:val="24"/>
          <w:szCs w:val="24"/>
          <w:lang w:eastAsia="ru-RU"/>
        </w:rPr>
        <w:br/>
      </w:r>
      <w:r w:rsidRPr="00BD5FDE">
        <w:rPr>
          <w:rFonts w:ascii="Times New Roman" w:eastAsia="Times New Roman" w:hAnsi="Times New Roman" w:cs="Times New Roman"/>
          <w:b/>
          <w:bCs/>
          <w:color w:val="444444"/>
          <w:sz w:val="24"/>
          <w:szCs w:val="24"/>
          <w:lang w:eastAsia="ru-RU"/>
        </w:rPr>
        <w:t>Рис. 1. Схема установки для контроля способом вакуумной камеры</w:t>
      </w:r>
      <w:r w:rsidRPr="00BD5FDE">
        <w:rPr>
          <w:rFonts w:ascii="Times New Roman" w:eastAsia="Times New Roman" w:hAnsi="Times New Roman" w:cs="Times New Roman"/>
          <w:color w:val="444444"/>
          <w:sz w:val="24"/>
          <w:szCs w:val="24"/>
          <w:lang w:eastAsia="ru-RU"/>
        </w:rPr>
        <w:br/>
        <w:t xml:space="preserve">1 - гелиевый </w:t>
      </w:r>
      <w:proofErr w:type="spellStart"/>
      <w:r w:rsidRPr="00BD5FDE">
        <w:rPr>
          <w:rFonts w:ascii="Times New Roman" w:eastAsia="Times New Roman" w:hAnsi="Times New Roman" w:cs="Times New Roman"/>
          <w:color w:val="444444"/>
          <w:sz w:val="24"/>
          <w:szCs w:val="24"/>
          <w:lang w:eastAsia="ru-RU"/>
        </w:rPr>
        <w:t>течеискатель</w:t>
      </w:r>
      <w:proofErr w:type="spellEnd"/>
      <w:r w:rsidRPr="00BD5FDE">
        <w:rPr>
          <w:rFonts w:ascii="Times New Roman" w:eastAsia="Times New Roman" w:hAnsi="Times New Roman" w:cs="Times New Roman"/>
          <w:color w:val="444444"/>
          <w:sz w:val="24"/>
          <w:szCs w:val="24"/>
          <w:lang w:eastAsia="ru-RU"/>
        </w:rPr>
        <w:t xml:space="preserve">, 2 - </w:t>
      </w:r>
      <w:proofErr w:type="spellStart"/>
      <w:r w:rsidRPr="00BD5FDE">
        <w:rPr>
          <w:rFonts w:ascii="Times New Roman" w:eastAsia="Times New Roman" w:hAnsi="Times New Roman" w:cs="Times New Roman"/>
          <w:color w:val="444444"/>
          <w:sz w:val="24"/>
          <w:szCs w:val="24"/>
          <w:lang w:eastAsia="ru-RU"/>
        </w:rPr>
        <w:t>натекатель</w:t>
      </w:r>
      <w:proofErr w:type="spellEnd"/>
      <w:r w:rsidRPr="00BD5FDE">
        <w:rPr>
          <w:rFonts w:ascii="Times New Roman" w:eastAsia="Times New Roman" w:hAnsi="Times New Roman" w:cs="Times New Roman"/>
          <w:color w:val="444444"/>
          <w:sz w:val="24"/>
          <w:szCs w:val="24"/>
          <w:lang w:eastAsia="ru-RU"/>
        </w:rPr>
        <w:t xml:space="preserve">, 3 - баллон с аргоном,4 - камера, 5 - изделие, 6 - </w:t>
      </w:r>
      <w:proofErr w:type="spellStart"/>
      <w:r w:rsidRPr="00BD5FDE">
        <w:rPr>
          <w:rFonts w:ascii="Times New Roman" w:eastAsia="Times New Roman" w:hAnsi="Times New Roman" w:cs="Times New Roman"/>
          <w:color w:val="444444"/>
          <w:sz w:val="24"/>
          <w:szCs w:val="24"/>
          <w:lang w:eastAsia="ru-RU"/>
        </w:rPr>
        <w:t>мановакуумметр</w:t>
      </w:r>
      <w:proofErr w:type="spellEnd"/>
      <w:r w:rsidRPr="00BD5FDE">
        <w:rPr>
          <w:rFonts w:ascii="Times New Roman" w:eastAsia="Times New Roman" w:hAnsi="Times New Roman" w:cs="Times New Roman"/>
          <w:color w:val="444444"/>
          <w:sz w:val="24"/>
          <w:szCs w:val="24"/>
          <w:lang w:eastAsia="ru-RU"/>
        </w:rPr>
        <w:t>,</w:t>
      </w:r>
      <w:r w:rsidRPr="00BD5FDE">
        <w:rPr>
          <w:rFonts w:ascii="Times New Roman" w:eastAsia="Times New Roman" w:hAnsi="Times New Roman" w:cs="Times New Roman"/>
          <w:color w:val="444444"/>
          <w:sz w:val="24"/>
          <w:szCs w:val="24"/>
          <w:lang w:eastAsia="ru-RU"/>
        </w:rPr>
        <w:br/>
        <w:t>7 - редуктор, 8 - баллон с гелием, 9 - вакуумный </w:t>
      </w:r>
      <w:hyperlink r:id="rId152" w:history="1">
        <w:r w:rsidRPr="00BD5FDE">
          <w:rPr>
            <w:rFonts w:ascii="Times New Roman" w:eastAsia="Times New Roman" w:hAnsi="Times New Roman" w:cs="Times New Roman"/>
            <w:color w:val="0066FF"/>
            <w:sz w:val="24"/>
            <w:szCs w:val="24"/>
            <w:u w:val="single"/>
            <w:lang w:eastAsia="ru-RU"/>
          </w:rPr>
          <w:t>насос</w:t>
        </w:r>
      </w:hyperlink>
      <w:r w:rsidRPr="00BD5FDE">
        <w:rPr>
          <w:rFonts w:ascii="Times New Roman" w:eastAsia="Times New Roman" w:hAnsi="Times New Roman" w:cs="Times New Roman"/>
          <w:color w:val="444444"/>
          <w:sz w:val="24"/>
          <w:szCs w:val="24"/>
          <w:lang w:eastAsia="ru-RU"/>
        </w:rPr>
        <w:t>, 10 - вакуумный клапан,</w:t>
      </w:r>
      <w:r w:rsidRPr="00BD5FDE">
        <w:rPr>
          <w:rFonts w:ascii="Times New Roman" w:eastAsia="Times New Roman" w:hAnsi="Times New Roman" w:cs="Times New Roman"/>
          <w:color w:val="444444"/>
          <w:sz w:val="24"/>
          <w:szCs w:val="24"/>
          <w:lang w:eastAsia="ru-RU"/>
        </w:rPr>
        <w:br/>
        <w:t>11 - калиброванная течь</w:t>
      </w:r>
    </w:p>
    <w:p w:rsidR="00D06154" w:rsidRPr="00BD5FDE" w:rsidRDefault="00D06154" w:rsidP="00D06154">
      <w:pPr>
        <w:shd w:val="clear" w:color="auto" w:fill="FFFFFF"/>
        <w:spacing w:after="0" w:line="362" w:lineRule="atLeast"/>
        <w:jc w:val="both"/>
        <w:outlineLvl w:val="1"/>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 xml:space="preserve">3. Контроль герметичности </w:t>
      </w:r>
      <w:proofErr w:type="spellStart"/>
      <w:r w:rsidRPr="00BD5FDE">
        <w:rPr>
          <w:rFonts w:ascii="Times New Roman" w:eastAsia="Times New Roman" w:hAnsi="Times New Roman" w:cs="Times New Roman"/>
          <w:color w:val="000000"/>
          <w:sz w:val="24"/>
          <w:szCs w:val="24"/>
          <w:lang w:eastAsia="ru-RU"/>
        </w:rPr>
        <w:t>галоиднымитечеискателями</w:t>
      </w:r>
      <w:proofErr w:type="spellEnd"/>
      <w:r w:rsidRPr="00BD5FDE">
        <w:rPr>
          <w:rFonts w:ascii="Times New Roman" w:eastAsia="Times New Roman" w:hAnsi="Times New Roman" w:cs="Times New Roman"/>
          <w:color w:val="000000"/>
          <w:sz w:val="24"/>
          <w:szCs w:val="24"/>
          <w:lang w:eastAsia="ru-RU"/>
        </w:rPr>
        <w:t>. Способ галоидного атмосферного щупа</w:t>
      </w:r>
    </w:p>
    <w:p w:rsidR="00D06154" w:rsidRPr="00BD5FDE"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444444"/>
          <w:sz w:val="24"/>
          <w:szCs w:val="24"/>
          <w:lang w:eastAsia="ru-RU"/>
        </w:rPr>
        <w:t xml:space="preserve">Настройку </w:t>
      </w:r>
      <w:proofErr w:type="spellStart"/>
      <w:r w:rsidRPr="00BD5FDE">
        <w:rPr>
          <w:rFonts w:ascii="Times New Roman" w:eastAsia="Times New Roman" w:hAnsi="Times New Roman" w:cs="Times New Roman"/>
          <w:color w:val="444444"/>
          <w:sz w:val="24"/>
          <w:szCs w:val="24"/>
          <w:lang w:eastAsia="ru-RU"/>
        </w:rPr>
        <w:t>течеискателей</w:t>
      </w:r>
      <w:proofErr w:type="spellEnd"/>
      <w:r w:rsidRPr="00BD5FDE">
        <w:rPr>
          <w:rFonts w:ascii="Times New Roman" w:eastAsia="Times New Roman" w:hAnsi="Times New Roman" w:cs="Times New Roman"/>
          <w:color w:val="444444"/>
          <w:sz w:val="24"/>
          <w:szCs w:val="24"/>
          <w:lang w:eastAsia="ru-RU"/>
        </w:rPr>
        <w:t xml:space="preserve">, определение и проверку пороговой чувствительности </w:t>
      </w:r>
      <w:proofErr w:type="spellStart"/>
      <w:r w:rsidRPr="00BD5FDE">
        <w:rPr>
          <w:rFonts w:ascii="Times New Roman" w:eastAsia="Times New Roman" w:hAnsi="Times New Roman" w:cs="Times New Roman"/>
          <w:color w:val="444444"/>
          <w:sz w:val="24"/>
          <w:szCs w:val="24"/>
          <w:lang w:eastAsia="ru-RU"/>
        </w:rPr>
        <w:t>галоидныхтечеискателей</w:t>
      </w:r>
      <w:proofErr w:type="spellEnd"/>
      <w:r w:rsidRPr="00BD5FDE">
        <w:rPr>
          <w:rFonts w:ascii="Times New Roman" w:eastAsia="Times New Roman" w:hAnsi="Times New Roman" w:cs="Times New Roman"/>
          <w:color w:val="444444"/>
          <w:sz w:val="24"/>
          <w:szCs w:val="24"/>
          <w:lang w:eastAsia="ru-RU"/>
        </w:rPr>
        <w:t xml:space="preserve"> следует проводить по калиброванным галоидным течам в соответствии с техническим описанием и инструкцией по эксплуатации прибора завода-изготовителя.</w:t>
      </w:r>
    </w:p>
    <w:p w:rsidR="00D06154" w:rsidRPr="00BD5FDE"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444444"/>
          <w:sz w:val="24"/>
          <w:szCs w:val="24"/>
          <w:lang w:eastAsia="ru-RU"/>
        </w:rPr>
        <w:t>Сущность способа </w:t>
      </w:r>
      <w:hyperlink r:id="rId153" w:history="1">
        <w:r w:rsidRPr="00BD5FDE">
          <w:rPr>
            <w:rFonts w:ascii="Times New Roman" w:eastAsia="Times New Roman" w:hAnsi="Times New Roman" w:cs="Times New Roman"/>
            <w:color w:val="000000"/>
            <w:sz w:val="24"/>
            <w:szCs w:val="24"/>
            <w:u w:val="single"/>
            <w:lang w:eastAsia="ru-RU"/>
          </w:rPr>
          <w:t>галоидного</w:t>
        </w:r>
      </w:hyperlink>
      <w:r w:rsidRPr="00BD5FDE">
        <w:rPr>
          <w:rFonts w:ascii="Times New Roman" w:eastAsia="Times New Roman" w:hAnsi="Times New Roman" w:cs="Times New Roman"/>
          <w:color w:val="000000"/>
          <w:sz w:val="24"/>
          <w:szCs w:val="24"/>
          <w:lang w:eastAsia="ru-RU"/>
        </w:rPr>
        <w:t> </w:t>
      </w:r>
      <w:r w:rsidRPr="00BD5FDE">
        <w:rPr>
          <w:rFonts w:ascii="Times New Roman" w:eastAsia="Times New Roman" w:hAnsi="Times New Roman" w:cs="Times New Roman"/>
          <w:color w:val="444444"/>
          <w:sz w:val="24"/>
          <w:szCs w:val="24"/>
          <w:lang w:eastAsia="ru-RU"/>
        </w:rPr>
        <w:t xml:space="preserve">щупа заключается в том, что испытываемое изделие, предварительно </w:t>
      </w:r>
      <w:proofErr w:type="spellStart"/>
      <w:r w:rsidRPr="00BD5FDE">
        <w:rPr>
          <w:rFonts w:ascii="Times New Roman" w:eastAsia="Times New Roman" w:hAnsi="Times New Roman" w:cs="Times New Roman"/>
          <w:color w:val="444444"/>
          <w:sz w:val="24"/>
          <w:szCs w:val="24"/>
          <w:lang w:eastAsia="ru-RU"/>
        </w:rPr>
        <w:t>отвакуумированное</w:t>
      </w:r>
      <w:proofErr w:type="spellEnd"/>
      <w:r w:rsidRPr="00BD5FDE">
        <w:rPr>
          <w:rFonts w:ascii="Times New Roman" w:eastAsia="Times New Roman" w:hAnsi="Times New Roman" w:cs="Times New Roman"/>
          <w:color w:val="444444"/>
          <w:sz w:val="24"/>
          <w:szCs w:val="24"/>
          <w:lang w:eastAsia="ru-RU"/>
        </w:rPr>
        <w:t xml:space="preserve">, наполняется хладоном или смесью хладона с воздухом до давления выше атмосферного. В результате перепада давлений хладон проникает через </w:t>
      </w:r>
      <w:proofErr w:type="spellStart"/>
      <w:r w:rsidRPr="00BD5FDE">
        <w:rPr>
          <w:rFonts w:ascii="Times New Roman" w:eastAsia="Times New Roman" w:hAnsi="Times New Roman" w:cs="Times New Roman"/>
          <w:color w:val="444444"/>
          <w:sz w:val="24"/>
          <w:szCs w:val="24"/>
          <w:lang w:eastAsia="ru-RU"/>
        </w:rPr>
        <w:t>имеющуюсянеплотность</w:t>
      </w:r>
      <w:proofErr w:type="spellEnd"/>
      <w:r w:rsidRPr="00BD5FDE">
        <w:rPr>
          <w:rFonts w:ascii="Times New Roman" w:eastAsia="Times New Roman" w:hAnsi="Times New Roman" w:cs="Times New Roman"/>
          <w:color w:val="444444"/>
          <w:sz w:val="24"/>
          <w:szCs w:val="24"/>
          <w:lang w:eastAsia="ru-RU"/>
        </w:rPr>
        <w:t xml:space="preserve"> и улавливается щупом </w:t>
      </w:r>
      <w:proofErr w:type="spellStart"/>
      <w:r w:rsidRPr="00BD5FDE">
        <w:rPr>
          <w:rFonts w:ascii="Times New Roman" w:eastAsia="Times New Roman" w:hAnsi="Times New Roman" w:cs="Times New Roman"/>
          <w:color w:val="444444"/>
          <w:sz w:val="24"/>
          <w:szCs w:val="24"/>
          <w:lang w:eastAsia="ru-RU"/>
        </w:rPr>
        <w:t>течеискателя</w:t>
      </w:r>
      <w:proofErr w:type="spellEnd"/>
      <w:r w:rsidRPr="00BD5FDE">
        <w:rPr>
          <w:rFonts w:ascii="Times New Roman" w:eastAsia="Times New Roman" w:hAnsi="Times New Roman" w:cs="Times New Roman"/>
          <w:color w:val="444444"/>
          <w:sz w:val="24"/>
          <w:szCs w:val="24"/>
          <w:lang w:eastAsia="ru-RU"/>
        </w:rPr>
        <w:t xml:space="preserve">, соединенным электрическим кабелем с измерительным блоком </w:t>
      </w:r>
      <w:proofErr w:type="spellStart"/>
      <w:r w:rsidRPr="00BD5FDE">
        <w:rPr>
          <w:rFonts w:ascii="Times New Roman" w:eastAsia="Times New Roman" w:hAnsi="Times New Roman" w:cs="Times New Roman"/>
          <w:color w:val="444444"/>
          <w:sz w:val="24"/>
          <w:szCs w:val="24"/>
          <w:lang w:eastAsia="ru-RU"/>
        </w:rPr>
        <w:t>течеискателя</w:t>
      </w:r>
      <w:proofErr w:type="spellEnd"/>
      <w:r w:rsidRPr="00BD5FDE">
        <w:rPr>
          <w:rFonts w:ascii="Times New Roman" w:eastAsia="Times New Roman" w:hAnsi="Times New Roman" w:cs="Times New Roman"/>
          <w:color w:val="444444"/>
          <w:sz w:val="24"/>
          <w:szCs w:val="24"/>
          <w:lang w:eastAsia="ru-RU"/>
        </w:rPr>
        <w:t>. Схема установки для контроля способом </w:t>
      </w:r>
      <w:hyperlink r:id="rId154" w:history="1">
        <w:r w:rsidRPr="00BD5FDE">
          <w:rPr>
            <w:rFonts w:ascii="Times New Roman" w:eastAsia="Times New Roman" w:hAnsi="Times New Roman" w:cs="Times New Roman"/>
            <w:color w:val="000000"/>
            <w:sz w:val="24"/>
            <w:szCs w:val="24"/>
            <w:u w:val="single"/>
            <w:lang w:eastAsia="ru-RU"/>
          </w:rPr>
          <w:t>галоидного</w:t>
        </w:r>
      </w:hyperlink>
      <w:r w:rsidRPr="00BD5FDE">
        <w:rPr>
          <w:rFonts w:ascii="Times New Roman" w:eastAsia="Times New Roman" w:hAnsi="Times New Roman" w:cs="Times New Roman"/>
          <w:color w:val="000000"/>
          <w:sz w:val="24"/>
          <w:szCs w:val="24"/>
          <w:lang w:eastAsia="ru-RU"/>
        </w:rPr>
        <w:t> </w:t>
      </w:r>
      <w:r w:rsidRPr="00BD5FDE">
        <w:rPr>
          <w:rFonts w:ascii="Times New Roman" w:eastAsia="Times New Roman" w:hAnsi="Times New Roman" w:cs="Times New Roman"/>
          <w:color w:val="444444"/>
          <w:sz w:val="24"/>
          <w:szCs w:val="24"/>
          <w:lang w:eastAsia="ru-RU"/>
        </w:rPr>
        <w:t>щупа приведена на рис. 5.</w:t>
      </w:r>
      <w:r w:rsidRPr="00BD5FDE">
        <w:rPr>
          <w:rFonts w:ascii="Times New Roman" w:eastAsia="Times New Roman" w:hAnsi="Times New Roman" w:cs="Times New Roman"/>
          <w:color w:val="444444"/>
          <w:sz w:val="24"/>
          <w:szCs w:val="24"/>
          <w:lang w:eastAsia="ru-RU"/>
        </w:rPr>
        <w:br/>
      </w:r>
      <w:r w:rsidRPr="00BD5FDE">
        <w:rPr>
          <w:rFonts w:ascii="Times New Roman" w:eastAsia="Times New Roman" w:hAnsi="Times New Roman" w:cs="Times New Roman"/>
          <w:noProof/>
          <w:color w:val="444444"/>
          <w:sz w:val="24"/>
          <w:szCs w:val="24"/>
          <w:lang w:eastAsia="ru-RU"/>
        </w:rPr>
        <w:drawing>
          <wp:inline distT="0" distB="0" distL="0" distR="0">
            <wp:extent cx="3742690" cy="1998980"/>
            <wp:effectExtent l="0" t="0" r="0" b="1270"/>
            <wp:docPr id="164" name="Рисунок 164" descr="hello_html_m736f63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ello_html_m736f632e.jpg"/>
                    <pic:cNvPicPr>
                      <a:picLocks noChangeAspect="1" noChangeArrowheads="1"/>
                    </pic:cNvPicPr>
                  </pic:nvPicPr>
                  <pic:blipFill>
                    <a:blip r:embed="rId15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42690" cy="1998980"/>
                    </a:xfrm>
                    <a:prstGeom prst="rect">
                      <a:avLst/>
                    </a:prstGeom>
                    <a:noFill/>
                    <a:ln>
                      <a:noFill/>
                    </a:ln>
                  </pic:spPr>
                </pic:pic>
              </a:graphicData>
            </a:graphic>
          </wp:inline>
        </w:drawing>
      </w:r>
      <w:r w:rsidRPr="00BD5FDE">
        <w:rPr>
          <w:rFonts w:ascii="Times New Roman" w:eastAsia="Times New Roman" w:hAnsi="Times New Roman" w:cs="Times New Roman"/>
          <w:color w:val="444444"/>
          <w:sz w:val="24"/>
          <w:szCs w:val="24"/>
          <w:lang w:eastAsia="ru-RU"/>
        </w:rPr>
        <w:br/>
      </w:r>
      <w:r w:rsidRPr="00BD5FDE">
        <w:rPr>
          <w:rFonts w:ascii="Times New Roman" w:eastAsia="Times New Roman" w:hAnsi="Times New Roman" w:cs="Times New Roman"/>
          <w:b/>
          <w:bCs/>
          <w:color w:val="444444"/>
          <w:sz w:val="24"/>
          <w:szCs w:val="24"/>
          <w:lang w:eastAsia="ru-RU"/>
        </w:rPr>
        <w:t>Рис. 5. Схема установки для контроля способом галоидного щупа:</w:t>
      </w:r>
    </w:p>
    <w:p w:rsidR="00D06154" w:rsidRPr="00BD5FDE"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444444"/>
          <w:sz w:val="24"/>
          <w:szCs w:val="24"/>
          <w:lang w:eastAsia="ru-RU"/>
        </w:rPr>
        <w:t xml:space="preserve">1 - баллон с фреоном; 2 - редуктор; 3 - вакуумный насос; 4 - </w:t>
      </w:r>
      <w:proofErr w:type="spellStart"/>
      <w:r w:rsidRPr="00BD5FDE">
        <w:rPr>
          <w:rFonts w:ascii="Times New Roman" w:eastAsia="Times New Roman" w:hAnsi="Times New Roman" w:cs="Times New Roman"/>
          <w:color w:val="444444"/>
          <w:sz w:val="24"/>
          <w:szCs w:val="24"/>
          <w:lang w:eastAsia="ru-RU"/>
        </w:rPr>
        <w:t>мановакуумметр</w:t>
      </w:r>
      <w:proofErr w:type="spellEnd"/>
      <w:r w:rsidRPr="00BD5FDE">
        <w:rPr>
          <w:rFonts w:ascii="Times New Roman" w:eastAsia="Times New Roman" w:hAnsi="Times New Roman" w:cs="Times New Roman"/>
          <w:color w:val="444444"/>
          <w:sz w:val="24"/>
          <w:szCs w:val="24"/>
          <w:lang w:eastAsia="ru-RU"/>
        </w:rPr>
        <w:t>; 5 - клапан; 6 - изделие;</w:t>
      </w:r>
      <w:r w:rsidRPr="00BD5FDE">
        <w:rPr>
          <w:rFonts w:ascii="Times New Roman" w:eastAsia="Times New Roman" w:hAnsi="Times New Roman" w:cs="Times New Roman"/>
          <w:color w:val="444444"/>
          <w:sz w:val="24"/>
          <w:szCs w:val="24"/>
          <w:lang w:eastAsia="ru-RU"/>
        </w:rPr>
        <w:br/>
        <w:t xml:space="preserve">7 - измерительный блок </w:t>
      </w:r>
      <w:proofErr w:type="spellStart"/>
      <w:r w:rsidRPr="00BD5FDE">
        <w:rPr>
          <w:rFonts w:ascii="Times New Roman" w:eastAsia="Times New Roman" w:hAnsi="Times New Roman" w:cs="Times New Roman"/>
          <w:color w:val="444444"/>
          <w:sz w:val="24"/>
          <w:szCs w:val="24"/>
          <w:lang w:eastAsia="ru-RU"/>
        </w:rPr>
        <w:t>течеискателя</w:t>
      </w:r>
      <w:proofErr w:type="spellEnd"/>
      <w:r w:rsidRPr="00BD5FDE">
        <w:rPr>
          <w:rFonts w:ascii="Times New Roman" w:eastAsia="Times New Roman" w:hAnsi="Times New Roman" w:cs="Times New Roman"/>
          <w:color w:val="444444"/>
          <w:sz w:val="24"/>
          <w:szCs w:val="24"/>
          <w:lang w:eastAsia="ru-RU"/>
        </w:rPr>
        <w:t xml:space="preserve">; 8 - выносной щуп </w:t>
      </w:r>
      <w:proofErr w:type="spellStart"/>
      <w:r w:rsidRPr="00BD5FDE">
        <w:rPr>
          <w:rFonts w:ascii="Times New Roman" w:eastAsia="Times New Roman" w:hAnsi="Times New Roman" w:cs="Times New Roman"/>
          <w:color w:val="444444"/>
          <w:sz w:val="24"/>
          <w:szCs w:val="24"/>
          <w:lang w:eastAsia="ru-RU"/>
        </w:rPr>
        <w:t>течеискателя</w:t>
      </w:r>
      <w:proofErr w:type="spellEnd"/>
    </w:p>
    <w:p w:rsidR="00D06154" w:rsidRPr="00BD5FDE"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p>
    <w:p w:rsidR="00D06154" w:rsidRPr="00BD5FDE"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proofErr w:type="gramStart"/>
      <w:r w:rsidRPr="00BD5FDE">
        <w:rPr>
          <w:rFonts w:ascii="Times New Roman" w:eastAsia="Times New Roman" w:hAnsi="Times New Roman" w:cs="Times New Roman"/>
          <w:color w:val="444444"/>
          <w:sz w:val="24"/>
          <w:szCs w:val="24"/>
          <w:lang w:eastAsia="ru-RU"/>
        </w:rPr>
        <w:t xml:space="preserve">Установка для нагнетания хладона в контролируемое изделие должна быть проверена на герметичность галоидным </w:t>
      </w:r>
      <w:proofErr w:type="spellStart"/>
      <w:r w:rsidRPr="00BD5FDE">
        <w:rPr>
          <w:rFonts w:ascii="Times New Roman" w:eastAsia="Times New Roman" w:hAnsi="Times New Roman" w:cs="Times New Roman"/>
          <w:color w:val="444444"/>
          <w:sz w:val="24"/>
          <w:szCs w:val="24"/>
          <w:lang w:eastAsia="ru-RU"/>
        </w:rPr>
        <w:t>течеискателем</w:t>
      </w:r>
      <w:proofErr w:type="spellEnd"/>
      <w:r w:rsidRPr="00BD5FDE">
        <w:rPr>
          <w:rFonts w:ascii="Times New Roman" w:eastAsia="Times New Roman" w:hAnsi="Times New Roman" w:cs="Times New Roman"/>
          <w:color w:val="444444"/>
          <w:sz w:val="24"/>
          <w:szCs w:val="24"/>
          <w:lang w:eastAsia="ru-RU"/>
        </w:rPr>
        <w:t xml:space="preserve"> при давлении насыщенных паров хладона при температуре испытаний.</w:t>
      </w:r>
      <w:proofErr w:type="gramEnd"/>
    </w:p>
    <w:p w:rsidR="00D06154" w:rsidRPr="00BD5FDE"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444444"/>
          <w:sz w:val="24"/>
          <w:szCs w:val="24"/>
          <w:lang w:eastAsia="ru-RU"/>
        </w:rPr>
        <w:t>Порядок проведения контроля:</w:t>
      </w:r>
    </w:p>
    <w:p w:rsidR="00D06154" w:rsidRPr="00BD5FDE"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444444"/>
          <w:sz w:val="24"/>
          <w:szCs w:val="24"/>
          <w:lang w:eastAsia="ru-RU"/>
        </w:rPr>
        <w:t>- после глушения отверстий и фланцевых выходов проходными и глухими заглушками изделие откачивается до остаточного давления не выше 700 - 1400 Па (5 - 10 мм рт. ст.);</w:t>
      </w:r>
    </w:p>
    <w:p w:rsidR="00D06154" w:rsidRPr="00BD5FDE"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444444"/>
          <w:sz w:val="24"/>
          <w:szCs w:val="24"/>
          <w:lang w:eastAsia="ru-RU"/>
        </w:rPr>
        <w:t xml:space="preserve">- перекрытием клапана вакуумный насос </w:t>
      </w:r>
      <w:proofErr w:type="gramStart"/>
      <w:r w:rsidRPr="00BD5FDE">
        <w:rPr>
          <w:rFonts w:ascii="Times New Roman" w:eastAsia="Times New Roman" w:hAnsi="Times New Roman" w:cs="Times New Roman"/>
          <w:color w:val="444444"/>
          <w:sz w:val="24"/>
          <w:szCs w:val="24"/>
          <w:lang w:eastAsia="ru-RU"/>
        </w:rPr>
        <w:t>отключается</w:t>
      </w:r>
      <w:proofErr w:type="gramEnd"/>
      <w:r w:rsidRPr="00BD5FDE">
        <w:rPr>
          <w:rFonts w:ascii="Times New Roman" w:eastAsia="Times New Roman" w:hAnsi="Times New Roman" w:cs="Times New Roman"/>
          <w:color w:val="444444"/>
          <w:sz w:val="24"/>
          <w:szCs w:val="24"/>
          <w:lang w:eastAsia="ru-RU"/>
        </w:rPr>
        <w:t xml:space="preserve"> и хладон подается в изделие до необходимого при испытании избыточного давления;</w:t>
      </w:r>
    </w:p>
    <w:p w:rsidR="00D06154" w:rsidRPr="00BD5FDE"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444444"/>
          <w:sz w:val="24"/>
          <w:szCs w:val="24"/>
          <w:lang w:eastAsia="ru-RU"/>
        </w:rPr>
        <w:t>- в случае невозможности предварительной откачки трубопроводов допускается вытеснение воздуха хладоном с фиксацией наличия хладона на удаленном конце трубопровода. Далее хладон нагнетается в трубопровод для обеспечения концентрации хладона в трубопроводе не менее 50%;</w:t>
      </w:r>
    </w:p>
    <w:p w:rsidR="00D06154" w:rsidRPr="00BD5FDE"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444444"/>
          <w:sz w:val="24"/>
          <w:szCs w:val="24"/>
          <w:lang w:eastAsia="ru-RU"/>
        </w:rPr>
        <w:t>- для изделий камерного типа допускается нагнетание хладона без откачки изделия при условии обеспечения концентрации хладона в изделии не менее 50%;</w:t>
      </w:r>
    </w:p>
    <w:p w:rsidR="00D06154" w:rsidRPr="00BD5FDE"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444444"/>
          <w:sz w:val="24"/>
          <w:szCs w:val="24"/>
          <w:lang w:eastAsia="ru-RU"/>
        </w:rPr>
        <w:t>- контроль осуществляется перемещением выносного щупа по поверхности изделия с постоянной скоростью;</w:t>
      </w:r>
    </w:p>
    <w:p w:rsidR="00D06154" w:rsidRPr="00BD5FDE"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444444"/>
          <w:sz w:val="24"/>
          <w:szCs w:val="24"/>
          <w:lang w:eastAsia="ru-RU"/>
        </w:rPr>
        <w:t xml:space="preserve">- при движении щуп должен находиться на минимально возможном расстоянии от поверхности. Удаление щупа от контролируемой поверхности на 5 мм снижает </w:t>
      </w:r>
      <w:proofErr w:type="spellStart"/>
      <w:r w:rsidRPr="00BD5FDE">
        <w:rPr>
          <w:rFonts w:ascii="Times New Roman" w:eastAsia="Times New Roman" w:hAnsi="Times New Roman" w:cs="Times New Roman"/>
          <w:color w:val="444444"/>
          <w:sz w:val="24"/>
          <w:szCs w:val="24"/>
          <w:lang w:eastAsia="ru-RU"/>
        </w:rPr>
        <w:t>выявляемость</w:t>
      </w:r>
      <w:proofErr w:type="spellEnd"/>
      <w:r w:rsidRPr="00BD5FDE">
        <w:rPr>
          <w:rFonts w:ascii="Times New Roman" w:eastAsia="Times New Roman" w:hAnsi="Times New Roman" w:cs="Times New Roman"/>
          <w:color w:val="444444"/>
          <w:sz w:val="24"/>
          <w:szCs w:val="24"/>
          <w:lang w:eastAsia="ru-RU"/>
        </w:rPr>
        <w:t xml:space="preserve"> дефектов в 10 - 15 раз;</w:t>
      </w:r>
    </w:p>
    <w:p w:rsidR="00D06154" w:rsidRPr="00BD5FDE"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444444"/>
          <w:sz w:val="24"/>
          <w:szCs w:val="24"/>
          <w:lang w:eastAsia="ru-RU"/>
        </w:rPr>
        <w:t xml:space="preserve">- контроль следует начинать с верхних участков изделия с постепенным переходом </w:t>
      </w:r>
      <w:proofErr w:type="gramStart"/>
      <w:r w:rsidRPr="00BD5FDE">
        <w:rPr>
          <w:rFonts w:ascii="Times New Roman" w:eastAsia="Times New Roman" w:hAnsi="Times New Roman" w:cs="Times New Roman"/>
          <w:color w:val="444444"/>
          <w:sz w:val="24"/>
          <w:szCs w:val="24"/>
          <w:lang w:eastAsia="ru-RU"/>
        </w:rPr>
        <w:t>к</w:t>
      </w:r>
      <w:proofErr w:type="gramEnd"/>
      <w:r w:rsidRPr="00BD5FDE">
        <w:rPr>
          <w:rFonts w:ascii="Times New Roman" w:eastAsia="Times New Roman" w:hAnsi="Times New Roman" w:cs="Times New Roman"/>
          <w:color w:val="444444"/>
          <w:sz w:val="24"/>
          <w:szCs w:val="24"/>
          <w:lang w:eastAsia="ru-RU"/>
        </w:rPr>
        <w:t xml:space="preserve"> нижним.</w:t>
      </w:r>
    </w:p>
    <w:p w:rsidR="00D06154" w:rsidRPr="00BD5FDE" w:rsidRDefault="00D06154" w:rsidP="00D06154">
      <w:pPr>
        <w:shd w:val="clear" w:color="auto" w:fill="FFFFFF"/>
        <w:spacing w:after="0" w:line="362" w:lineRule="atLeast"/>
        <w:jc w:val="both"/>
        <w:outlineLvl w:val="1"/>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000000"/>
          <w:sz w:val="24"/>
          <w:szCs w:val="24"/>
          <w:lang w:eastAsia="ru-RU"/>
        </w:rPr>
        <w:t>4. Контроль герметичности пузырьковым методом</w:t>
      </w:r>
    </w:p>
    <w:p w:rsidR="00D06154" w:rsidRPr="00BD5FDE" w:rsidRDefault="00D06154" w:rsidP="00D06154">
      <w:pPr>
        <w:shd w:val="clear" w:color="auto" w:fill="FFFFFF"/>
        <w:spacing w:after="0" w:line="283" w:lineRule="atLeast"/>
        <w:jc w:val="both"/>
        <w:outlineLvl w:val="2"/>
        <w:rPr>
          <w:rFonts w:ascii="Times New Roman" w:eastAsia="Times New Roman" w:hAnsi="Times New Roman" w:cs="Times New Roman"/>
          <w:b/>
          <w:bCs/>
          <w:color w:val="000000"/>
          <w:sz w:val="24"/>
          <w:szCs w:val="24"/>
          <w:lang w:eastAsia="ru-RU"/>
        </w:rPr>
      </w:pPr>
      <w:r w:rsidRPr="00BD5FDE">
        <w:rPr>
          <w:rFonts w:ascii="Times New Roman" w:eastAsia="Times New Roman" w:hAnsi="Times New Roman" w:cs="Times New Roman"/>
          <w:i/>
          <w:iCs/>
          <w:color w:val="000000"/>
          <w:sz w:val="24"/>
          <w:szCs w:val="24"/>
          <w:lang w:eastAsia="ru-RU"/>
        </w:rPr>
        <w:t>Пневматический способ надувом воздуха. </w:t>
      </w:r>
      <w:r w:rsidRPr="00BD5FDE">
        <w:rPr>
          <w:rFonts w:ascii="Times New Roman" w:eastAsia="Times New Roman" w:hAnsi="Times New Roman" w:cs="Times New Roman"/>
          <w:color w:val="444444"/>
          <w:sz w:val="24"/>
          <w:szCs w:val="24"/>
          <w:lang w:eastAsia="ru-RU"/>
        </w:rPr>
        <w:t>Сущность способа заключается в том, что контролируемое изделие заполняется пробным газом под избыточным давлением. На наружную поверхность изделия наносится пенообразующий состав. Пробный газ в местах течей вызывает образование пузырей в пенообразующем составе (пузыри или разрывы мыльной пленки при применении мыльной эмульсии; пенные коконы или разрывы пленки при применении полимерного состава).</w:t>
      </w:r>
    </w:p>
    <w:p w:rsidR="00D06154" w:rsidRPr="00BD5FDE" w:rsidRDefault="00D06154" w:rsidP="00D06154">
      <w:pPr>
        <w:shd w:val="clear" w:color="auto" w:fill="FFFFFF"/>
        <w:spacing w:after="0" w:line="283" w:lineRule="atLeast"/>
        <w:jc w:val="both"/>
        <w:outlineLvl w:val="2"/>
        <w:rPr>
          <w:rFonts w:ascii="Times New Roman" w:eastAsia="Times New Roman" w:hAnsi="Times New Roman" w:cs="Times New Roman"/>
          <w:b/>
          <w:bCs/>
          <w:color w:val="000000"/>
          <w:sz w:val="24"/>
          <w:szCs w:val="24"/>
          <w:lang w:eastAsia="ru-RU"/>
        </w:rPr>
      </w:pPr>
      <w:r w:rsidRPr="00BD5FDE">
        <w:rPr>
          <w:rFonts w:ascii="Times New Roman" w:eastAsia="Times New Roman" w:hAnsi="Times New Roman" w:cs="Times New Roman"/>
          <w:color w:val="444444"/>
          <w:sz w:val="24"/>
          <w:szCs w:val="24"/>
          <w:lang w:eastAsia="ru-RU"/>
        </w:rPr>
        <w:t>Порядок проведения контроля: в контролируемом изделии создается требуемое избыточное давление пробного газа; мягкой волосяной кистью или краскораспылителем на контролируемую поверхность изделия наносится пенообразующий состав и осуществляется визуальное наблюдение.</w:t>
      </w:r>
    </w:p>
    <w:p w:rsidR="00D06154" w:rsidRPr="00BD5FDE" w:rsidRDefault="00D06154" w:rsidP="00D06154">
      <w:pPr>
        <w:shd w:val="clear" w:color="auto" w:fill="FFFFFF"/>
        <w:spacing w:after="0" w:line="283" w:lineRule="atLeast"/>
        <w:jc w:val="both"/>
        <w:outlineLvl w:val="2"/>
        <w:rPr>
          <w:rFonts w:ascii="Times New Roman" w:eastAsia="Times New Roman" w:hAnsi="Times New Roman" w:cs="Times New Roman"/>
          <w:b/>
          <w:bCs/>
          <w:color w:val="000000"/>
          <w:sz w:val="24"/>
          <w:szCs w:val="24"/>
          <w:lang w:eastAsia="ru-RU"/>
        </w:rPr>
      </w:pPr>
      <w:r w:rsidRPr="00BD5FDE">
        <w:rPr>
          <w:rFonts w:ascii="Times New Roman" w:eastAsia="Times New Roman" w:hAnsi="Times New Roman" w:cs="Times New Roman"/>
          <w:i/>
          <w:iCs/>
          <w:color w:val="000000"/>
          <w:sz w:val="24"/>
          <w:szCs w:val="24"/>
          <w:lang w:eastAsia="ru-RU"/>
        </w:rPr>
        <w:t>Пневмогидравлический аквариумный способ.</w:t>
      </w:r>
      <w:r w:rsidRPr="00BD5FDE">
        <w:rPr>
          <w:rFonts w:ascii="Times New Roman" w:eastAsia="Times New Roman" w:hAnsi="Times New Roman" w:cs="Times New Roman"/>
          <w:b/>
          <w:bCs/>
          <w:color w:val="444444"/>
          <w:sz w:val="24"/>
          <w:szCs w:val="24"/>
          <w:lang w:eastAsia="ru-RU"/>
        </w:rPr>
        <w:t> </w:t>
      </w:r>
      <w:r w:rsidRPr="00BD5FDE">
        <w:rPr>
          <w:rFonts w:ascii="Times New Roman" w:eastAsia="Times New Roman" w:hAnsi="Times New Roman" w:cs="Times New Roman"/>
          <w:color w:val="444444"/>
          <w:sz w:val="24"/>
          <w:szCs w:val="24"/>
          <w:lang w:eastAsia="ru-RU"/>
        </w:rPr>
        <w:t>Сущность способа заключается в том, что изделие, которое заполнено газом под избыточным давлением, погружают в жидкость. Газ, выходящий в местах течей из изделия, вызывает образование пузырей в жидкости.</w:t>
      </w:r>
    </w:p>
    <w:p w:rsidR="00D06154" w:rsidRPr="00BD5FDE" w:rsidRDefault="00D06154" w:rsidP="00D06154">
      <w:pPr>
        <w:shd w:val="clear" w:color="auto" w:fill="FFFFFF"/>
        <w:spacing w:after="0" w:line="283" w:lineRule="atLeast"/>
        <w:jc w:val="both"/>
        <w:outlineLvl w:val="2"/>
        <w:rPr>
          <w:rFonts w:ascii="Times New Roman" w:eastAsia="Times New Roman" w:hAnsi="Times New Roman" w:cs="Times New Roman"/>
          <w:b/>
          <w:bCs/>
          <w:color w:val="000000"/>
          <w:sz w:val="24"/>
          <w:szCs w:val="24"/>
          <w:lang w:eastAsia="ru-RU"/>
        </w:rPr>
      </w:pPr>
      <w:r w:rsidRPr="00BD5FDE">
        <w:rPr>
          <w:rFonts w:ascii="Times New Roman" w:eastAsia="Times New Roman" w:hAnsi="Times New Roman" w:cs="Times New Roman"/>
          <w:color w:val="444444"/>
          <w:sz w:val="24"/>
          <w:szCs w:val="24"/>
          <w:lang w:eastAsia="ru-RU"/>
        </w:rPr>
        <w:t>Контроль осуществляется в такой последовательности: контролируемое изделие помещается в емкость; в изделии создается испытательное давление пробного газа; в емкость заливается жидкость до уровня не менее 100 - 150 мм над контролируемой поверхностью изделия.</w:t>
      </w:r>
    </w:p>
    <w:p w:rsidR="00D06154" w:rsidRPr="00BD5FDE"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444444"/>
          <w:sz w:val="24"/>
          <w:szCs w:val="24"/>
          <w:lang w:eastAsia="ru-RU"/>
        </w:rPr>
        <w:t>Признаком течи в изделии является образование всплывающих к поверхности жидкости пузырьков воздуха, периодически образующихся на определенном участке поверхности изделия, или строчки пузырьков.</w:t>
      </w:r>
    </w:p>
    <w:p w:rsidR="00D06154" w:rsidRPr="00BD5FDE" w:rsidRDefault="00D06154" w:rsidP="00D06154">
      <w:pPr>
        <w:shd w:val="clear" w:color="auto" w:fill="FFFFFF"/>
        <w:spacing w:after="0" w:line="283" w:lineRule="atLeast"/>
        <w:jc w:val="both"/>
        <w:outlineLvl w:val="2"/>
        <w:rPr>
          <w:rFonts w:ascii="Times New Roman" w:eastAsia="Times New Roman" w:hAnsi="Times New Roman" w:cs="Times New Roman"/>
          <w:b/>
          <w:bCs/>
          <w:color w:val="000000"/>
          <w:sz w:val="24"/>
          <w:szCs w:val="24"/>
          <w:lang w:eastAsia="ru-RU"/>
        </w:rPr>
      </w:pPr>
      <w:r w:rsidRPr="00BD5FDE">
        <w:rPr>
          <w:rFonts w:ascii="Times New Roman" w:eastAsia="Times New Roman" w:hAnsi="Times New Roman" w:cs="Times New Roman"/>
          <w:i/>
          <w:iCs/>
          <w:color w:val="000000"/>
          <w:sz w:val="24"/>
          <w:szCs w:val="24"/>
          <w:lang w:eastAsia="ru-RU"/>
        </w:rPr>
        <w:t>Пузырьковый вакуумный способ. </w:t>
      </w:r>
      <w:r w:rsidRPr="00BD5FDE">
        <w:rPr>
          <w:rFonts w:ascii="Times New Roman" w:eastAsia="Times New Roman" w:hAnsi="Times New Roman" w:cs="Times New Roman"/>
          <w:color w:val="444444"/>
          <w:sz w:val="24"/>
          <w:szCs w:val="24"/>
          <w:lang w:eastAsia="ru-RU"/>
        </w:rPr>
        <w:t>Сущность способа заключается в том, что перед установкой вакуумной камеры контролируемый участок конструкции смачивается пенообразующим составом, в камере создается вакуум. В местах течей образуются пузыри, коконы или разрывы пленки, видимые через прозрачный верх камеры.</w:t>
      </w:r>
      <w:r w:rsidRPr="00BD5FDE">
        <w:rPr>
          <w:rFonts w:ascii="Times New Roman" w:eastAsia="Times New Roman" w:hAnsi="Times New Roman" w:cs="Times New Roman"/>
          <w:color w:val="444444"/>
          <w:sz w:val="24"/>
          <w:szCs w:val="24"/>
          <w:lang w:eastAsia="ru-RU"/>
        </w:rPr>
        <w:br/>
        <w:t>Для обеспечения полного контроля всего сварного соединения вакуум-камеру устанавливают так, чтобы она не менее чем на 100 мм перекрывала предыдущий проконтролированный участок шва. Вакуум-камера может иметь различную форму в зависимости от конструкции контролируемого изделия и вида сварного соединения. Для стыковых сварных соединений листовых конструкций изготавливаются плоские камеры, для угловых швов - угловые, для контроля кольцевых швов трубопроводов могут быть изготовлены кольцевые камеры.</w:t>
      </w:r>
    </w:p>
    <w:p w:rsidR="00D06154" w:rsidRPr="00BD5FDE" w:rsidRDefault="00D06154" w:rsidP="00D06154">
      <w:pPr>
        <w:shd w:val="clear" w:color="auto" w:fill="FFFFFF"/>
        <w:spacing w:after="0" w:line="283" w:lineRule="atLeast"/>
        <w:jc w:val="both"/>
        <w:outlineLvl w:val="2"/>
        <w:rPr>
          <w:rFonts w:ascii="Times New Roman" w:eastAsia="Times New Roman" w:hAnsi="Times New Roman" w:cs="Times New Roman"/>
          <w:b/>
          <w:bCs/>
          <w:color w:val="000000"/>
          <w:sz w:val="24"/>
          <w:szCs w:val="24"/>
          <w:lang w:eastAsia="ru-RU"/>
        </w:rPr>
      </w:pPr>
      <w:proofErr w:type="gramStart"/>
      <w:r w:rsidRPr="00BD5FDE">
        <w:rPr>
          <w:rFonts w:ascii="Times New Roman" w:eastAsia="Times New Roman" w:hAnsi="Times New Roman" w:cs="Times New Roman"/>
          <w:color w:val="444444"/>
          <w:sz w:val="24"/>
          <w:szCs w:val="24"/>
          <w:lang w:eastAsia="ru-RU"/>
        </w:rPr>
        <w:t>Контроль осуществляется в последовательности: на контролируемый участок незамкнутой конструкции наносится пенообразующий состав; на контролируемый участок устанавливается вакуумная камера; в вакуумной камере создается давление 2,5 - 3•10 4 Па (180 - 200 мм рт. ст.); время с момента нанесения состава до момента осмотра не должно превышать 10 мин; визуальный осмотр контролируемого участка осуществляется через прозрачный верх камеры.</w:t>
      </w:r>
      <w:proofErr w:type="gramEnd"/>
    </w:p>
    <w:p w:rsidR="00D06154" w:rsidRPr="00BD5FDE" w:rsidRDefault="00D06154" w:rsidP="00D06154">
      <w:pPr>
        <w:shd w:val="clear" w:color="auto" w:fill="FFFFFF"/>
        <w:spacing w:after="0" w:line="283" w:lineRule="atLeast"/>
        <w:jc w:val="both"/>
        <w:outlineLvl w:val="2"/>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i/>
          <w:iCs/>
          <w:color w:val="000000"/>
          <w:sz w:val="24"/>
          <w:szCs w:val="24"/>
          <w:lang w:eastAsia="ru-RU"/>
        </w:rPr>
        <w:t>5. Контроль герметичности манометрическим методом (по падению давления)</w:t>
      </w:r>
    </w:p>
    <w:p w:rsidR="00D06154" w:rsidRPr="00BD5FDE"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444444"/>
          <w:sz w:val="24"/>
          <w:szCs w:val="24"/>
          <w:lang w:eastAsia="ru-RU"/>
        </w:rPr>
        <w:t xml:space="preserve">Для осуществления контроля манометрическим методом изделие заполняют пробным газом под давлением выше атмосферного и выдерживают в течение определенного времени. Давление и время </w:t>
      </w:r>
      <w:proofErr w:type="spellStart"/>
      <w:r w:rsidRPr="00BD5FDE">
        <w:rPr>
          <w:rFonts w:ascii="Times New Roman" w:eastAsia="Times New Roman" w:hAnsi="Times New Roman" w:cs="Times New Roman"/>
          <w:color w:val="444444"/>
          <w:sz w:val="24"/>
          <w:szCs w:val="24"/>
          <w:lang w:eastAsia="ru-RU"/>
        </w:rPr>
        <w:t>опрессовки</w:t>
      </w:r>
      <w:proofErr w:type="spellEnd"/>
      <w:r w:rsidRPr="00BD5FDE">
        <w:rPr>
          <w:rFonts w:ascii="Times New Roman" w:eastAsia="Times New Roman" w:hAnsi="Times New Roman" w:cs="Times New Roman"/>
          <w:color w:val="444444"/>
          <w:sz w:val="24"/>
          <w:szCs w:val="24"/>
          <w:lang w:eastAsia="ru-RU"/>
        </w:rPr>
        <w:t xml:space="preserve"> устанавливаются техническими условиями на изделие или конструкторской (проектной) документацией.</w:t>
      </w:r>
    </w:p>
    <w:p w:rsidR="00D06154" w:rsidRPr="00BD5FDE" w:rsidRDefault="00D06154" w:rsidP="00D06154">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BD5FDE">
        <w:rPr>
          <w:rFonts w:ascii="Times New Roman" w:eastAsia="Times New Roman" w:hAnsi="Times New Roman" w:cs="Times New Roman"/>
          <w:color w:val="444444"/>
          <w:sz w:val="24"/>
          <w:szCs w:val="24"/>
          <w:lang w:eastAsia="ru-RU"/>
        </w:rPr>
        <w:t>Изделие считают герметичным, если падение давления пробного газа во время выдержки под давлением не превысит норм, установленных техническими условиями или конструкторской (проектной) документацией.</w:t>
      </w:r>
    </w:p>
    <w:p w:rsidR="00D06154" w:rsidRPr="00BD5FDE" w:rsidRDefault="00D06154" w:rsidP="00D06154">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D06154" w:rsidRPr="00BD5FDE" w:rsidRDefault="00D06154" w:rsidP="00D06154">
      <w:pPr>
        <w:rPr>
          <w:rFonts w:ascii="Times New Roman" w:eastAsia="Times New Roman" w:hAnsi="Times New Roman" w:cs="Times New Roman"/>
          <w:b/>
          <w:sz w:val="24"/>
          <w:szCs w:val="24"/>
          <w:lang w:eastAsia="ru-RU"/>
        </w:rPr>
      </w:pPr>
    </w:p>
    <w:p w:rsidR="00D06154" w:rsidRPr="00BD5FDE" w:rsidRDefault="00D06154" w:rsidP="00D06154">
      <w:pPr>
        <w:spacing w:after="0" w:line="240" w:lineRule="auto"/>
        <w:jc w:val="center"/>
        <w:rPr>
          <w:rFonts w:ascii="Times New Roman" w:eastAsia="Calibri" w:hAnsi="Times New Roman" w:cs="Times New Roman"/>
          <w:b/>
          <w:sz w:val="24"/>
          <w:szCs w:val="24"/>
        </w:rPr>
      </w:pPr>
      <w:r w:rsidRPr="00BD5FDE">
        <w:rPr>
          <w:rFonts w:ascii="Times New Roman" w:eastAsia="Calibri" w:hAnsi="Times New Roman" w:cs="Times New Roman"/>
          <w:b/>
          <w:sz w:val="24"/>
          <w:szCs w:val="24"/>
        </w:rPr>
        <w:t xml:space="preserve">ПРАКТИЧЕСКАЯ РАБОТА № </w:t>
      </w:r>
      <w:r w:rsidR="00623A6E" w:rsidRPr="00BD5FDE">
        <w:rPr>
          <w:rFonts w:ascii="Times New Roman" w:eastAsia="Calibri" w:hAnsi="Times New Roman" w:cs="Times New Roman"/>
          <w:b/>
          <w:sz w:val="24"/>
          <w:szCs w:val="24"/>
        </w:rPr>
        <w:t>5</w:t>
      </w:r>
    </w:p>
    <w:p w:rsidR="00D06154" w:rsidRPr="00BD5FDE" w:rsidRDefault="00D06154" w:rsidP="00D06154">
      <w:pPr>
        <w:spacing w:after="0" w:line="240" w:lineRule="auto"/>
        <w:jc w:val="both"/>
        <w:rPr>
          <w:rFonts w:ascii="Times New Roman" w:eastAsia="Calibri" w:hAnsi="Times New Roman" w:cs="Times New Roman"/>
          <w:sz w:val="24"/>
          <w:szCs w:val="24"/>
        </w:rPr>
      </w:pPr>
      <w:r w:rsidRPr="00BD5FDE">
        <w:rPr>
          <w:rFonts w:ascii="Times New Roman" w:eastAsia="Calibri" w:hAnsi="Times New Roman" w:cs="Times New Roman"/>
          <w:b/>
          <w:sz w:val="24"/>
          <w:szCs w:val="24"/>
        </w:rPr>
        <w:t xml:space="preserve">ТЕМА: </w:t>
      </w:r>
      <w:r w:rsidRPr="00BD5FDE">
        <w:rPr>
          <w:rFonts w:ascii="Times New Roman" w:eastAsia="Times New Roman" w:hAnsi="Times New Roman" w:cs="Times New Roman"/>
          <w:b/>
          <w:color w:val="000000"/>
          <w:sz w:val="24"/>
          <w:szCs w:val="24"/>
          <w:shd w:val="clear" w:color="auto" w:fill="FFFFFF"/>
          <w:lang w:eastAsia="ru-RU"/>
        </w:rPr>
        <w:t xml:space="preserve"> « </w:t>
      </w:r>
      <w:r w:rsidRPr="00BD5FDE">
        <w:rPr>
          <w:rFonts w:ascii="Times New Roman" w:eastAsia="Calibri" w:hAnsi="Times New Roman" w:cs="Times New Roman"/>
          <w:b/>
          <w:sz w:val="24"/>
          <w:szCs w:val="24"/>
        </w:rPr>
        <w:t>КОНТРОЛЬ КАЧЕСТВА СВАРНЫХ СОЕДИНЕНИЙ КЕРОСИНОМ»</w:t>
      </w:r>
    </w:p>
    <w:p w:rsidR="00D06154" w:rsidRPr="00BD5FDE" w:rsidRDefault="00D06154" w:rsidP="00D06154">
      <w:pPr>
        <w:spacing w:after="0" w:line="240" w:lineRule="auto"/>
        <w:jc w:val="both"/>
        <w:rPr>
          <w:rFonts w:ascii="Times New Roman" w:eastAsia="Calibri" w:hAnsi="Times New Roman" w:cs="Times New Roman"/>
          <w:sz w:val="24"/>
          <w:szCs w:val="24"/>
        </w:rPr>
      </w:pPr>
    </w:p>
    <w:p w:rsidR="00D06154" w:rsidRPr="00BD5FDE" w:rsidRDefault="00D06154" w:rsidP="00D06154">
      <w:pPr>
        <w:spacing w:after="0" w:line="240" w:lineRule="auto"/>
        <w:jc w:val="both"/>
        <w:rPr>
          <w:rFonts w:ascii="Times New Roman" w:eastAsia="Calibri" w:hAnsi="Times New Roman" w:cs="Times New Roman"/>
          <w:sz w:val="24"/>
          <w:szCs w:val="24"/>
        </w:rPr>
      </w:pPr>
      <w:r w:rsidRPr="00BD5FDE">
        <w:rPr>
          <w:rFonts w:ascii="Times New Roman" w:eastAsia="Calibri" w:hAnsi="Times New Roman" w:cs="Times New Roman"/>
          <w:b/>
          <w:bCs/>
          <w:sz w:val="24"/>
          <w:szCs w:val="24"/>
        </w:rPr>
        <w:t>ЦЕЛЬ РАБОТЫ:</w:t>
      </w:r>
    </w:p>
    <w:p w:rsidR="00D06154" w:rsidRPr="00BD5FDE" w:rsidRDefault="00D06154" w:rsidP="00D06154">
      <w:pPr>
        <w:ind w:left="284" w:firstLine="283"/>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Ознакомить обучающихся с основными методами контроля  изделий с помощью проникающих веществ.</w:t>
      </w:r>
    </w:p>
    <w:p w:rsidR="00D06154" w:rsidRPr="00BD5FDE" w:rsidRDefault="00D06154" w:rsidP="00D06154">
      <w:pPr>
        <w:rPr>
          <w:rFonts w:ascii="Times New Roman" w:eastAsia="Calibri" w:hAnsi="Times New Roman" w:cs="Times New Roman"/>
          <w:b/>
          <w:bCs/>
          <w:sz w:val="24"/>
          <w:szCs w:val="24"/>
        </w:rPr>
      </w:pPr>
      <w:r w:rsidRPr="00BD5FDE">
        <w:rPr>
          <w:rFonts w:ascii="Times New Roman" w:eastAsia="Calibri" w:hAnsi="Times New Roman" w:cs="Times New Roman"/>
          <w:b/>
          <w:bCs/>
          <w:sz w:val="24"/>
          <w:szCs w:val="24"/>
        </w:rPr>
        <w:t>ОБОРУДОВАНИЕ И МАТЕРИАЛЫ: МР</w:t>
      </w:r>
    </w:p>
    <w:p w:rsidR="00D06154" w:rsidRPr="00BD5FDE" w:rsidRDefault="00D06154" w:rsidP="00D06154">
      <w:pPr>
        <w:spacing w:after="0" w:line="240" w:lineRule="auto"/>
        <w:ind w:right="20"/>
        <w:jc w:val="both"/>
        <w:rPr>
          <w:rFonts w:ascii="Times New Roman" w:eastAsia="Times New Roman" w:hAnsi="Times New Roman" w:cs="Times New Roman"/>
          <w:b/>
          <w:bCs/>
          <w:sz w:val="24"/>
          <w:szCs w:val="24"/>
          <w:lang w:eastAsia="ru-RU"/>
        </w:rPr>
      </w:pPr>
      <w:r w:rsidRPr="00BD5FDE">
        <w:rPr>
          <w:rFonts w:ascii="Times New Roman" w:eastAsia="Times New Roman" w:hAnsi="Times New Roman" w:cs="Times New Roman"/>
          <w:b/>
          <w:bCs/>
          <w:sz w:val="24"/>
          <w:szCs w:val="24"/>
          <w:lang w:eastAsia="ru-RU"/>
        </w:rPr>
        <w:t xml:space="preserve">ПОРЯДОК ВЫПОЛНЕНИЯ: </w:t>
      </w:r>
    </w:p>
    <w:p w:rsidR="00D06154" w:rsidRPr="00BD5FDE" w:rsidRDefault="00D06154" w:rsidP="00D06154">
      <w:pPr>
        <w:spacing w:after="0" w:line="240" w:lineRule="auto"/>
        <w:ind w:right="20"/>
        <w:jc w:val="both"/>
        <w:rPr>
          <w:rFonts w:ascii="Times New Roman" w:eastAsia="Times New Roman" w:hAnsi="Times New Roman" w:cs="Times New Roman"/>
          <w:bCs/>
          <w:sz w:val="24"/>
          <w:szCs w:val="24"/>
          <w:lang w:eastAsia="ru-RU"/>
        </w:rPr>
      </w:pPr>
      <w:r w:rsidRPr="00BD5FDE">
        <w:rPr>
          <w:rFonts w:ascii="Times New Roman" w:eastAsia="Times New Roman" w:hAnsi="Times New Roman" w:cs="Times New Roman"/>
          <w:bCs/>
          <w:sz w:val="24"/>
          <w:szCs w:val="24"/>
          <w:lang w:eastAsia="ru-RU"/>
        </w:rPr>
        <w:t>1.Внимательно прочитайте основные сведения по теме.</w:t>
      </w:r>
    </w:p>
    <w:p w:rsidR="00D06154" w:rsidRPr="00BD5FDE" w:rsidRDefault="00D06154" w:rsidP="00D06154">
      <w:pPr>
        <w:spacing w:after="0" w:line="240" w:lineRule="auto"/>
        <w:ind w:right="20"/>
        <w:jc w:val="both"/>
        <w:rPr>
          <w:rFonts w:ascii="Times New Roman" w:eastAsia="Times New Roman" w:hAnsi="Times New Roman" w:cs="Times New Roman"/>
          <w:bCs/>
          <w:sz w:val="24"/>
          <w:szCs w:val="24"/>
          <w:lang w:eastAsia="ru-RU"/>
        </w:rPr>
      </w:pPr>
      <w:r w:rsidRPr="00BD5FDE">
        <w:rPr>
          <w:rFonts w:ascii="Times New Roman" w:eastAsia="Times New Roman" w:hAnsi="Times New Roman" w:cs="Times New Roman"/>
          <w:bCs/>
          <w:sz w:val="24"/>
          <w:szCs w:val="24"/>
          <w:lang w:eastAsia="ru-RU"/>
        </w:rPr>
        <w:t>2.Составьте конспект вопроса Способы контроля сварных швов керосином.</w:t>
      </w:r>
    </w:p>
    <w:p w:rsidR="00D06154" w:rsidRPr="00BD5FDE" w:rsidRDefault="00D06154" w:rsidP="00D06154">
      <w:pPr>
        <w:spacing w:after="0" w:line="240" w:lineRule="auto"/>
        <w:ind w:right="20"/>
        <w:jc w:val="both"/>
        <w:rPr>
          <w:rFonts w:ascii="Times New Roman" w:eastAsia="Times New Roman" w:hAnsi="Times New Roman" w:cs="Times New Roman"/>
          <w:bCs/>
          <w:sz w:val="24"/>
          <w:szCs w:val="24"/>
          <w:lang w:eastAsia="ru-RU"/>
        </w:rPr>
      </w:pPr>
      <w:r w:rsidRPr="00BD5FDE">
        <w:rPr>
          <w:rFonts w:ascii="Times New Roman" w:eastAsia="Times New Roman" w:hAnsi="Times New Roman" w:cs="Times New Roman"/>
          <w:bCs/>
          <w:sz w:val="24"/>
          <w:szCs w:val="24"/>
          <w:lang w:eastAsia="ru-RU"/>
        </w:rPr>
        <w:t>3.</w:t>
      </w:r>
      <w:r w:rsidRPr="00BD5FDE">
        <w:rPr>
          <w:rFonts w:ascii="Times New Roman" w:eastAsia="Times New Roman" w:hAnsi="Times New Roman" w:cs="Times New Roman"/>
          <w:b/>
          <w:bCs/>
          <w:sz w:val="24"/>
          <w:szCs w:val="24"/>
          <w:lang w:eastAsia="ru-RU"/>
        </w:rPr>
        <w:t xml:space="preserve">Технологическая задача: </w:t>
      </w:r>
      <w:r w:rsidRPr="00BD5FDE">
        <w:rPr>
          <w:rFonts w:ascii="Times New Roman" w:eastAsia="Times New Roman" w:hAnsi="Times New Roman" w:cs="Times New Roman"/>
          <w:bCs/>
          <w:sz w:val="24"/>
          <w:szCs w:val="24"/>
          <w:lang w:eastAsia="ru-RU"/>
        </w:rPr>
        <w:t>Укажите способы контроля качества сварных швов емкости для хранения нефтепродуктов. Выберите наиболее эффективный. Обоснуйте ответ.</w:t>
      </w:r>
    </w:p>
    <w:p w:rsidR="00D06154" w:rsidRPr="00BD5FDE" w:rsidRDefault="00D06154" w:rsidP="00D06154">
      <w:pPr>
        <w:spacing w:after="0" w:line="240" w:lineRule="auto"/>
        <w:ind w:right="20"/>
        <w:jc w:val="both"/>
        <w:rPr>
          <w:rFonts w:ascii="Times New Roman" w:eastAsia="Times New Roman" w:hAnsi="Times New Roman" w:cs="Times New Roman"/>
          <w:bCs/>
          <w:sz w:val="24"/>
          <w:szCs w:val="24"/>
          <w:lang w:eastAsia="ru-RU"/>
        </w:rPr>
      </w:pPr>
      <w:r w:rsidRPr="00BD5FDE">
        <w:rPr>
          <w:rFonts w:ascii="Times New Roman" w:eastAsia="Times New Roman" w:hAnsi="Times New Roman" w:cs="Times New Roman"/>
          <w:bCs/>
          <w:sz w:val="24"/>
          <w:szCs w:val="24"/>
          <w:lang w:eastAsia="ru-RU"/>
        </w:rPr>
        <w:t> </w:t>
      </w:r>
      <w:r w:rsidRPr="00BD5FDE">
        <w:rPr>
          <w:rFonts w:ascii="Times New Roman" w:eastAsia="Times New Roman" w:hAnsi="Times New Roman" w:cs="Times New Roman"/>
          <w:bCs/>
          <w:sz w:val="24"/>
          <w:szCs w:val="24"/>
          <w:lang w:eastAsia="ru-RU"/>
        </w:rPr>
        <w:tab/>
      </w:r>
    </w:p>
    <w:p w:rsidR="00D06154" w:rsidRPr="00BD5FDE" w:rsidRDefault="00D06154" w:rsidP="00D06154">
      <w:pPr>
        <w:spacing w:after="0" w:line="240" w:lineRule="auto"/>
        <w:ind w:right="20"/>
        <w:jc w:val="both"/>
        <w:rPr>
          <w:rFonts w:ascii="Times New Roman" w:eastAsia="Times New Roman" w:hAnsi="Times New Roman" w:cs="Times New Roman"/>
          <w:bCs/>
          <w:sz w:val="24"/>
          <w:szCs w:val="24"/>
          <w:lang w:eastAsia="ru-RU"/>
        </w:rPr>
      </w:pPr>
      <w:r w:rsidRPr="00BD5FDE">
        <w:rPr>
          <w:rFonts w:ascii="Times New Roman" w:eastAsia="Times New Roman" w:hAnsi="Times New Roman" w:cs="Times New Roman"/>
          <w:bCs/>
          <w:noProof/>
          <w:sz w:val="24"/>
          <w:szCs w:val="24"/>
          <w:lang w:eastAsia="ru-RU"/>
        </w:rPr>
        <w:drawing>
          <wp:inline distT="0" distB="0" distL="0" distR="0">
            <wp:extent cx="2398395" cy="1678940"/>
            <wp:effectExtent l="0" t="0" r="1905" b="0"/>
            <wp:docPr id="165" name="Рисунок 46" descr="http://ok-t.ru/mylektsiiru/baza1/59733364345.files/image02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ok-t.ru/mylektsiiru/baza1/59733364345.files/image022.gif"/>
                    <pic:cNvPicPr>
                      <a:picLocks noChangeAspect="1" noChangeArrowheads="1"/>
                    </pic:cNvPicPr>
                  </pic:nvPicPr>
                  <pic:blipFill>
                    <a:blip r:embed="rId1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98395" cy="1678940"/>
                    </a:xfrm>
                    <a:prstGeom prst="rect">
                      <a:avLst/>
                    </a:prstGeom>
                    <a:noFill/>
                    <a:ln>
                      <a:noFill/>
                    </a:ln>
                  </pic:spPr>
                </pic:pic>
              </a:graphicData>
            </a:graphic>
          </wp:inline>
        </w:drawing>
      </w:r>
    </w:p>
    <w:p w:rsidR="00D06154" w:rsidRPr="00BD5FDE" w:rsidRDefault="00D06154" w:rsidP="00D06154">
      <w:pPr>
        <w:spacing w:after="0" w:line="240" w:lineRule="auto"/>
        <w:ind w:right="20"/>
        <w:jc w:val="both"/>
        <w:rPr>
          <w:rFonts w:ascii="Times New Roman" w:eastAsia="Times New Roman" w:hAnsi="Times New Roman" w:cs="Times New Roman"/>
          <w:bCs/>
          <w:sz w:val="24"/>
          <w:szCs w:val="24"/>
          <w:lang w:eastAsia="ru-RU"/>
        </w:rPr>
      </w:pPr>
    </w:p>
    <w:p w:rsidR="00D06154" w:rsidRPr="00BD5FDE" w:rsidRDefault="00D06154" w:rsidP="00D06154">
      <w:pPr>
        <w:rPr>
          <w:rFonts w:ascii="Times New Roman" w:eastAsia="Times New Roman" w:hAnsi="Times New Roman" w:cs="Times New Roman"/>
          <w:sz w:val="24"/>
          <w:szCs w:val="24"/>
          <w:lang w:eastAsia="ru-RU"/>
        </w:rPr>
      </w:pPr>
    </w:p>
    <w:p w:rsidR="00D06154" w:rsidRPr="00BD5FDE" w:rsidRDefault="00D06154" w:rsidP="00D06154">
      <w:pPr>
        <w:spacing w:after="0" w:line="240" w:lineRule="auto"/>
        <w:jc w:val="center"/>
        <w:rPr>
          <w:rFonts w:ascii="Times New Roman" w:eastAsia="Calibri" w:hAnsi="Times New Roman" w:cs="Times New Roman"/>
          <w:b/>
          <w:bCs/>
          <w:sz w:val="24"/>
          <w:szCs w:val="24"/>
        </w:rPr>
      </w:pPr>
      <w:r w:rsidRPr="00BD5FDE">
        <w:rPr>
          <w:rFonts w:ascii="Times New Roman" w:eastAsia="Calibri" w:hAnsi="Times New Roman" w:cs="Times New Roman"/>
          <w:b/>
          <w:bCs/>
          <w:sz w:val="24"/>
          <w:szCs w:val="24"/>
        </w:rPr>
        <w:t>ОСНОВНЫЕ СВЕДЕНИЯ</w:t>
      </w:r>
    </w:p>
    <w:p w:rsidR="00D06154" w:rsidRPr="00BD5FDE" w:rsidRDefault="00D06154" w:rsidP="00D06154">
      <w:pPr>
        <w:spacing w:after="0" w:line="240" w:lineRule="auto"/>
        <w:jc w:val="center"/>
        <w:rPr>
          <w:rFonts w:ascii="Times New Roman" w:eastAsia="Calibri" w:hAnsi="Times New Roman" w:cs="Times New Roman"/>
          <w:sz w:val="24"/>
          <w:szCs w:val="24"/>
        </w:rPr>
      </w:pPr>
    </w:p>
    <w:p w:rsidR="00D06154" w:rsidRPr="00BD5FDE" w:rsidRDefault="00D06154" w:rsidP="00D06154">
      <w:pPr>
        <w:shd w:val="clear" w:color="auto" w:fill="FFFFFF"/>
        <w:spacing w:after="225" w:line="300" w:lineRule="atLeast"/>
        <w:ind w:left="284" w:firstLine="283"/>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 xml:space="preserve">      В настоящее время в различных областях техники широко применяют контроль изделий с помощью проникающих веществ. Методы испытаний различаются по виду проникающих веществ (жидкости или газы), назначению, областям применения, используемой технологической оснастке и др. Жидкие или газообразные пробные вещества проникают через </w:t>
      </w:r>
      <w:proofErr w:type="spellStart"/>
      <w:r w:rsidRPr="00BD5FDE">
        <w:rPr>
          <w:rFonts w:ascii="Times New Roman" w:eastAsia="Times New Roman" w:hAnsi="Times New Roman" w:cs="Times New Roman"/>
          <w:sz w:val="24"/>
          <w:szCs w:val="24"/>
          <w:lang w:eastAsia="ru-RU"/>
        </w:rPr>
        <w:t>несплошности</w:t>
      </w:r>
      <w:proofErr w:type="spellEnd"/>
      <w:r w:rsidRPr="00BD5FDE">
        <w:rPr>
          <w:rFonts w:ascii="Times New Roman" w:eastAsia="Times New Roman" w:hAnsi="Times New Roman" w:cs="Times New Roman"/>
          <w:sz w:val="24"/>
          <w:szCs w:val="24"/>
          <w:lang w:eastAsia="ru-RU"/>
        </w:rPr>
        <w:t xml:space="preserve"> конструкции вследствие наличия перепада давлений на ее стенке или за счет капиллярных сил. Для конструкций, работающих под избыточным относительно </w:t>
      </w:r>
      <w:proofErr w:type="gramStart"/>
      <w:r w:rsidRPr="00BD5FDE">
        <w:rPr>
          <w:rFonts w:ascii="Times New Roman" w:eastAsia="Times New Roman" w:hAnsi="Times New Roman" w:cs="Times New Roman"/>
          <w:sz w:val="24"/>
          <w:szCs w:val="24"/>
          <w:lang w:eastAsia="ru-RU"/>
        </w:rPr>
        <w:t>атмосферного</w:t>
      </w:r>
      <w:proofErr w:type="gramEnd"/>
      <w:r w:rsidRPr="00BD5FDE">
        <w:rPr>
          <w:rFonts w:ascii="Times New Roman" w:eastAsia="Times New Roman" w:hAnsi="Times New Roman" w:cs="Times New Roman"/>
          <w:sz w:val="24"/>
          <w:szCs w:val="24"/>
          <w:lang w:eastAsia="ru-RU"/>
        </w:rPr>
        <w:t xml:space="preserve"> давлением, перепад давлений считают положительным, для вакуумных – отрицательным, а для конструкций с разомкнутым объемом – равным нулю.</w:t>
      </w:r>
    </w:p>
    <w:p w:rsidR="00D06154" w:rsidRPr="00BD5FDE" w:rsidRDefault="00D06154" w:rsidP="00D06154">
      <w:pPr>
        <w:shd w:val="clear" w:color="auto" w:fill="FFFFFF"/>
        <w:spacing w:before="225" w:after="225" w:line="300" w:lineRule="atLeast"/>
        <w:ind w:left="284" w:firstLine="283"/>
        <w:jc w:val="both"/>
        <w:rPr>
          <w:rFonts w:ascii="Times New Roman" w:eastAsia="Times New Roman" w:hAnsi="Times New Roman" w:cs="Times New Roman"/>
          <w:sz w:val="24"/>
          <w:szCs w:val="24"/>
          <w:lang w:eastAsia="ru-RU"/>
        </w:rPr>
      </w:pPr>
      <w:proofErr w:type="gramStart"/>
      <w:r w:rsidRPr="00BD5FDE">
        <w:rPr>
          <w:rFonts w:ascii="Times New Roman" w:eastAsia="Times New Roman" w:hAnsi="Times New Roman" w:cs="Times New Roman"/>
          <w:sz w:val="24"/>
          <w:szCs w:val="24"/>
          <w:lang w:eastAsia="ru-RU"/>
        </w:rPr>
        <w:t xml:space="preserve">Методы испытаний, при которых индикаторное вещество проникает через </w:t>
      </w:r>
      <w:proofErr w:type="spellStart"/>
      <w:r w:rsidRPr="00BD5FDE">
        <w:rPr>
          <w:rFonts w:ascii="Times New Roman" w:eastAsia="Times New Roman" w:hAnsi="Times New Roman" w:cs="Times New Roman"/>
          <w:sz w:val="24"/>
          <w:szCs w:val="24"/>
          <w:lang w:eastAsia="ru-RU"/>
        </w:rPr>
        <w:t>несплошности</w:t>
      </w:r>
      <w:proofErr w:type="spellEnd"/>
      <w:r w:rsidRPr="00BD5FDE">
        <w:rPr>
          <w:rFonts w:ascii="Times New Roman" w:eastAsia="Times New Roman" w:hAnsi="Times New Roman" w:cs="Times New Roman"/>
          <w:sz w:val="24"/>
          <w:szCs w:val="24"/>
          <w:lang w:eastAsia="ru-RU"/>
        </w:rPr>
        <w:t xml:space="preserve"> при положительном перепаде давлений,  называют </w:t>
      </w:r>
      <w:r w:rsidRPr="00BD5FDE">
        <w:rPr>
          <w:rFonts w:ascii="Times New Roman" w:eastAsia="Times New Roman" w:hAnsi="Times New Roman" w:cs="Times New Roman"/>
          <w:i/>
          <w:iCs/>
          <w:sz w:val="24"/>
          <w:szCs w:val="24"/>
          <w:lang w:eastAsia="ru-RU"/>
        </w:rPr>
        <w:t>компрессионными</w:t>
      </w:r>
      <w:r w:rsidRPr="00BD5FDE">
        <w:rPr>
          <w:rFonts w:ascii="Times New Roman" w:eastAsia="Times New Roman" w:hAnsi="Times New Roman" w:cs="Times New Roman"/>
          <w:sz w:val="24"/>
          <w:szCs w:val="24"/>
          <w:lang w:eastAsia="ru-RU"/>
        </w:rPr>
        <w:t>, а при отрицательном – </w:t>
      </w:r>
      <w:r w:rsidRPr="00BD5FDE">
        <w:rPr>
          <w:rFonts w:ascii="Times New Roman" w:eastAsia="Times New Roman" w:hAnsi="Times New Roman" w:cs="Times New Roman"/>
          <w:i/>
          <w:iCs/>
          <w:sz w:val="24"/>
          <w:szCs w:val="24"/>
          <w:lang w:eastAsia="ru-RU"/>
        </w:rPr>
        <w:t>вакуумными</w:t>
      </w:r>
      <w:r w:rsidRPr="00BD5FDE">
        <w:rPr>
          <w:rFonts w:ascii="Times New Roman" w:eastAsia="Times New Roman" w:hAnsi="Times New Roman" w:cs="Times New Roman"/>
          <w:sz w:val="24"/>
          <w:szCs w:val="24"/>
          <w:lang w:eastAsia="ru-RU"/>
        </w:rPr>
        <w:t>.</w:t>
      </w:r>
      <w:proofErr w:type="gramEnd"/>
    </w:p>
    <w:p w:rsidR="00D06154" w:rsidRPr="00BD5FDE" w:rsidRDefault="00D06154" w:rsidP="00D06154">
      <w:pPr>
        <w:shd w:val="clear" w:color="auto" w:fill="FFFFFF"/>
        <w:spacing w:before="225" w:after="225" w:line="300" w:lineRule="atLeast"/>
        <w:ind w:left="284" w:firstLine="283"/>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В зависимости от способа индикации первичной информации различают</w:t>
      </w:r>
      <w:proofErr w:type="gramStart"/>
      <w:r w:rsidRPr="00BD5FDE">
        <w:rPr>
          <w:rFonts w:ascii="Times New Roman" w:eastAsia="Times New Roman" w:hAnsi="Times New Roman" w:cs="Times New Roman"/>
          <w:sz w:val="24"/>
          <w:szCs w:val="24"/>
          <w:lang w:eastAsia="ru-RU"/>
        </w:rPr>
        <w:t> :</w:t>
      </w:r>
      <w:proofErr w:type="gramEnd"/>
    </w:p>
    <w:p w:rsidR="00D06154" w:rsidRPr="00BD5FDE" w:rsidRDefault="00273AA0" w:rsidP="00D06154">
      <w:pPr>
        <w:numPr>
          <w:ilvl w:val="0"/>
          <w:numId w:val="84"/>
        </w:numPr>
        <w:spacing w:after="0" w:line="240" w:lineRule="auto"/>
        <w:rPr>
          <w:rFonts w:ascii="Times New Roman" w:eastAsia="Times New Roman" w:hAnsi="Times New Roman" w:cs="Times New Roman"/>
          <w:noProof/>
          <w:sz w:val="24"/>
          <w:szCs w:val="24"/>
          <w:lang w:eastAsia="ru-RU"/>
        </w:rPr>
      </w:pPr>
      <w:hyperlink r:id="rId157" w:history="1">
        <w:r w:rsidR="00D06154" w:rsidRPr="00BD5FDE">
          <w:rPr>
            <w:rFonts w:ascii="Times New Roman" w:eastAsia="Times New Roman" w:hAnsi="Times New Roman" w:cs="Times New Roman"/>
            <w:noProof/>
            <w:sz w:val="24"/>
            <w:szCs w:val="24"/>
            <w:lang w:eastAsia="ru-RU"/>
          </w:rPr>
          <w:t>гидравлические</w:t>
        </w:r>
      </w:hyperlink>
      <w:r w:rsidR="00D06154" w:rsidRPr="00BD5FDE">
        <w:rPr>
          <w:rFonts w:ascii="Times New Roman" w:eastAsia="Times New Roman" w:hAnsi="Times New Roman" w:cs="Times New Roman"/>
          <w:noProof/>
          <w:sz w:val="24"/>
          <w:szCs w:val="24"/>
          <w:lang w:eastAsia="ru-RU"/>
        </w:rPr>
        <w:t>,</w:t>
      </w:r>
    </w:p>
    <w:p w:rsidR="00D06154" w:rsidRPr="00BD5FDE" w:rsidRDefault="00D06154" w:rsidP="00D06154">
      <w:pPr>
        <w:numPr>
          <w:ilvl w:val="0"/>
          <w:numId w:val="84"/>
        </w:numPr>
        <w:spacing w:after="0" w:line="240" w:lineRule="auto"/>
        <w:rPr>
          <w:rFonts w:ascii="Times New Roman" w:eastAsia="Times New Roman" w:hAnsi="Times New Roman" w:cs="Times New Roman"/>
          <w:noProof/>
          <w:sz w:val="24"/>
          <w:szCs w:val="24"/>
          <w:lang w:eastAsia="ru-RU"/>
        </w:rPr>
      </w:pPr>
      <w:r w:rsidRPr="00BD5FDE">
        <w:rPr>
          <w:rFonts w:ascii="Times New Roman" w:eastAsia="Times New Roman" w:hAnsi="Times New Roman" w:cs="Times New Roman"/>
          <w:noProof/>
          <w:sz w:val="24"/>
          <w:szCs w:val="24"/>
          <w:lang w:eastAsia="ru-RU"/>
        </w:rPr>
        <w:t> </w:t>
      </w:r>
      <w:hyperlink r:id="rId158" w:history="1">
        <w:r w:rsidRPr="00BD5FDE">
          <w:rPr>
            <w:rFonts w:ascii="Times New Roman" w:eastAsia="Times New Roman" w:hAnsi="Times New Roman" w:cs="Times New Roman"/>
            <w:noProof/>
            <w:sz w:val="24"/>
            <w:szCs w:val="24"/>
            <w:lang w:eastAsia="ru-RU"/>
          </w:rPr>
          <w:t>капиллярные</w:t>
        </w:r>
      </w:hyperlink>
      <w:r w:rsidRPr="00BD5FDE">
        <w:rPr>
          <w:rFonts w:ascii="Times New Roman" w:eastAsia="Times New Roman" w:hAnsi="Times New Roman" w:cs="Times New Roman"/>
          <w:noProof/>
          <w:sz w:val="24"/>
          <w:szCs w:val="24"/>
          <w:lang w:eastAsia="ru-RU"/>
        </w:rPr>
        <w:t>,</w:t>
      </w:r>
    </w:p>
    <w:p w:rsidR="00D06154" w:rsidRPr="00BD5FDE" w:rsidRDefault="00D06154" w:rsidP="00D06154">
      <w:pPr>
        <w:numPr>
          <w:ilvl w:val="0"/>
          <w:numId w:val="84"/>
        </w:numPr>
        <w:spacing w:after="0" w:line="240" w:lineRule="auto"/>
        <w:rPr>
          <w:rFonts w:ascii="Times New Roman" w:eastAsia="Times New Roman" w:hAnsi="Times New Roman" w:cs="Times New Roman"/>
          <w:noProof/>
          <w:sz w:val="24"/>
          <w:szCs w:val="24"/>
          <w:lang w:eastAsia="ru-RU"/>
        </w:rPr>
      </w:pPr>
      <w:r w:rsidRPr="00BD5FDE">
        <w:rPr>
          <w:rFonts w:ascii="Times New Roman" w:eastAsia="Times New Roman" w:hAnsi="Times New Roman" w:cs="Times New Roman"/>
          <w:noProof/>
          <w:sz w:val="24"/>
          <w:szCs w:val="24"/>
          <w:lang w:eastAsia="ru-RU"/>
        </w:rPr>
        <w:t>пузырьковые (</w:t>
      </w:r>
      <w:hyperlink r:id="rId159" w:history="1">
        <w:r w:rsidRPr="00BD5FDE">
          <w:rPr>
            <w:rFonts w:ascii="Times New Roman" w:eastAsia="Times New Roman" w:hAnsi="Times New Roman" w:cs="Times New Roman"/>
            <w:noProof/>
            <w:sz w:val="24"/>
            <w:szCs w:val="24"/>
            <w:lang w:eastAsia="ru-RU"/>
          </w:rPr>
          <w:t>пневматический</w:t>
        </w:r>
      </w:hyperlink>
      <w:r w:rsidRPr="00BD5FDE">
        <w:rPr>
          <w:rFonts w:ascii="Times New Roman" w:eastAsia="Times New Roman" w:hAnsi="Times New Roman" w:cs="Times New Roman"/>
          <w:noProof/>
          <w:sz w:val="24"/>
          <w:szCs w:val="24"/>
          <w:lang w:eastAsia="ru-RU"/>
        </w:rPr>
        <w:t>,</w:t>
      </w:r>
      <w:hyperlink r:id="rId160" w:history="1">
        <w:r w:rsidRPr="00BD5FDE">
          <w:rPr>
            <w:rFonts w:ascii="Times New Roman" w:eastAsia="Times New Roman" w:hAnsi="Times New Roman" w:cs="Times New Roman"/>
            <w:noProof/>
            <w:sz w:val="24"/>
            <w:szCs w:val="24"/>
            <w:lang w:eastAsia="ru-RU"/>
          </w:rPr>
          <w:t>пневмогидравлический</w:t>
        </w:r>
      </w:hyperlink>
      <w:r w:rsidRPr="00BD5FDE">
        <w:rPr>
          <w:rFonts w:ascii="Times New Roman" w:eastAsia="Times New Roman" w:hAnsi="Times New Roman" w:cs="Times New Roman"/>
          <w:noProof/>
          <w:sz w:val="24"/>
          <w:szCs w:val="24"/>
          <w:lang w:eastAsia="ru-RU"/>
        </w:rPr>
        <w:t>, </w:t>
      </w:r>
      <w:hyperlink r:id="rId161" w:history="1">
        <w:r w:rsidRPr="00BD5FDE">
          <w:rPr>
            <w:rFonts w:ascii="Times New Roman" w:eastAsia="Times New Roman" w:hAnsi="Times New Roman" w:cs="Times New Roman"/>
            <w:noProof/>
            <w:sz w:val="24"/>
            <w:szCs w:val="24"/>
            <w:lang w:eastAsia="ru-RU"/>
          </w:rPr>
          <w:t>вакуумный</w:t>
        </w:r>
      </w:hyperlink>
      <w:r w:rsidRPr="00BD5FDE">
        <w:rPr>
          <w:rFonts w:ascii="Times New Roman" w:eastAsia="Times New Roman" w:hAnsi="Times New Roman" w:cs="Times New Roman"/>
          <w:noProof/>
          <w:sz w:val="24"/>
          <w:szCs w:val="24"/>
          <w:lang w:eastAsia="ru-RU"/>
        </w:rPr>
        <w:t xml:space="preserve">), </w:t>
      </w:r>
    </w:p>
    <w:p w:rsidR="00D06154" w:rsidRPr="00BD5FDE" w:rsidRDefault="00D06154" w:rsidP="00D06154">
      <w:pPr>
        <w:numPr>
          <w:ilvl w:val="0"/>
          <w:numId w:val="84"/>
        </w:numPr>
        <w:spacing w:after="0" w:line="240" w:lineRule="auto"/>
        <w:rPr>
          <w:rFonts w:ascii="Times New Roman" w:eastAsia="Times New Roman" w:hAnsi="Times New Roman" w:cs="Times New Roman"/>
          <w:noProof/>
          <w:sz w:val="24"/>
          <w:szCs w:val="24"/>
          <w:lang w:eastAsia="ru-RU"/>
        </w:rPr>
      </w:pPr>
      <w:proofErr w:type="gramStart"/>
      <w:r w:rsidRPr="00BD5FDE">
        <w:rPr>
          <w:rFonts w:ascii="Times New Roman" w:eastAsia="Times New Roman" w:hAnsi="Times New Roman" w:cs="Times New Roman"/>
          <w:noProof/>
          <w:sz w:val="24"/>
          <w:szCs w:val="24"/>
          <w:lang w:eastAsia="ru-RU"/>
        </w:rPr>
        <w:t>манометрические (</w:t>
      </w:r>
      <w:hyperlink r:id="rId162" w:history="1">
        <w:r w:rsidRPr="00BD5FDE">
          <w:rPr>
            <w:rFonts w:ascii="Times New Roman" w:eastAsia="Times New Roman" w:hAnsi="Times New Roman" w:cs="Times New Roman"/>
            <w:noProof/>
            <w:sz w:val="24"/>
            <w:szCs w:val="24"/>
            <w:lang w:eastAsia="ru-RU"/>
          </w:rPr>
          <w:t>падение</w:t>
        </w:r>
      </w:hyperlink>
      <w:r w:rsidRPr="00BD5FDE">
        <w:rPr>
          <w:rFonts w:ascii="Times New Roman" w:eastAsia="Times New Roman" w:hAnsi="Times New Roman" w:cs="Times New Roman"/>
          <w:noProof/>
          <w:sz w:val="24"/>
          <w:szCs w:val="24"/>
          <w:lang w:eastAsia="ru-RU"/>
        </w:rPr>
        <w:t> и </w:t>
      </w:r>
      <w:hyperlink r:id="rId163" w:history="1">
        <w:r w:rsidRPr="00BD5FDE">
          <w:rPr>
            <w:rFonts w:ascii="Times New Roman" w:eastAsia="Times New Roman" w:hAnsi="Times New Roman" w:cs="Times New Roman"/>
            <w:noProof/>
            <w:sz w:val="24"/>
            <w:szCs w:val="24"/>
            <w:lang w:eastAsia="ru-RU"/>
          </w:rPr>
          <w:t>нарастание</w:t>
        </w:r>
      </w:hyperlink>
      <w:r w:rsidRPr="00BD5FDE">
        <w:rPr>
          <w:rFonts w:ascii="Times New Roman" w:eastAsia="Times New Roman" w:hAnsi="Times New Roman" w:cs="Times New Roman"/>
          <w:noProof/>
          <w:sz w:val="24"/>
          <w:szCs w:val="24"/>
          <w:lang w:eastAsia="ru-RU"/>
        </w:rPr>
        <w:t> давления, </w:t>
      </w:r>
      <w:proofErr w:type="gramEnd"/>
    </w:p>
    <w:p w:rsidR="00D06154" w:rsidRPr="00BD5FDE" w:rsidRDefault="00273AA0" w:rsidP="00D06154">
      <w:pPr>
        <w:numPr>
          <w:ilvl w:val="0"/>
          <w:numId w:val="84"/>
        </w:numPr>
        <w:spacing w:after="0" w:line="240" w:lineRule="auto"/>
        <w:rPr>
          <w:rFonts w:ascii="Times New Roman" w:eastAsia="Times New Roman" w:hAnsi="Times New Roman" w:cs="Times New Roman"/>
          <w:noProof/>
          <w:sz w:val="24"/>
          <w:szCs w:val="24"/>
          <w:lang w:eastAsia="ru-RU"/>
        </w:rPr>
      </w:pPr>
      <w:hyperlink r:id="rId164" w:history="1">
        <w:proofErr w:type="gramStart"/>
        <w:r w:rsidR="00D06154" w:rsidRPr="00BD5FDE">
          <w:rPr>
            <w:rFonts w:ascii="Times New Roman" w:eastAsia="Times New Roman" w:hAnsi="Times New Roman" w:cs="Times New Roman"/>
            <w:noProof/>
            <w:sz w:val="24"/>
            <w:szCs w:val="24"/>
            <w:lang w:eastAsia="ru-RU"/>
          </w:rPr>
          <w:t>микроманометрический</w:t>
        </w:r>
      </w:hyperlink>
      <w:r w:rsidR="00D06154" w:rsidRPr="00BD5FDE">
        <w:rPr>
          <w:rFonts w:ascii="Times New Roman" w:eastAsia="Times New Roman" w:hAnsi="Times New Roman" w:cs="Times New Roman"/>
          <w:noProof/>
          <w:sz w:val="24"/>
          <w:szCs w:val="24"/>
          <w:lang w:eastAsia="ru-RU"/>
        </w:rPr>
        <w:t>),</w:t>
      </w:r>
      <w:proofErr w:type="gramEnd"/>
    </w:p>
    <w:p w:rsidR="00D06154" w:rsidRPr="00BD5FDE" w:rsidRDefault="00273AA0" w:rsidP="00D06154">
      <w:pPr>
        <w:numPr>
          <w:ilvl w:val="0"/>
          <w:numId w:val="84"/>
        </w:numPr>
        <w:spacing w:after="0" w:line="240" w:lineRule="auto"/>
        <w:rPr>
          <w:rFonts w:ascii="Times New Roman" w:eastAsia="Times New Roman" w:hAnsi="Times New Roman" w:cs="Times New Roman"/>
          <w:noProof/>
          <w:sz w:val="24"/>
          <w:szCs w:val="24"/>
          <w:lang w:eastAsia="ru-RU"/>
        </w:rPr>
      </w:pPr>
      <w:hyperlink r:id="rId165" w:history="1">
        <w:r w:rsidR="00D06154" w:rsidRPr="00BD5FDE">
          <w:rPr>
            <w:rFonts w:ascii="Times New Roman" w:eastAsia="Times New Roman" w:hAnsi="Times New Roman" w:cs="Times New Roman"/>
            <w:noProof/>
            <w:sz w:val="24"/>
            <w:szCs w:val="24"/>
            <w:lang w:eastAsia="ru-RU"/>
          </w:rPr>
          <w:t>химический</w:t>
        </w:r>
      </w:hyperlink>
      <w:r w:rsidR="00D06154" w:rsidRPr="00BD5FDE">
        <w:rPr>
          <w:rFonts w:ascii="Times New Roman" w:eastAsia="Times New Roman" w:hAnsi="Times New Roman" w:cs="Times New Roman"/>
          <w:noProof/>
          <w:sz w:val="24"/>
          <w:szCs w:val="24"/>
          <w:lang w:eastAsia="ru-RU"/>
        </w:rPr>
        <w:t>, </w:t>
      </w:r>
    </w:p>
    <w:p w:rsidR="00D06154" w:rsidRPr="00BD5FDE" w:rsidRDefault="00273AA0" w:rsidP="00D06154">
      <w:pPr>
        <w:numPr>
          <w:ilvl w:val="0"/>
          <w:numId w:val="84"/>
        </w:numPr>
        <w:spacing w:after="0" w:line="240" w:lineRule="auto"/>
        <w:rPr>
          <w:rFonts w:ascii="Times New Roman" w:eastAsia="Times New Roman" w:hAnsi="Times New Roman" w:cs="Times New Roman"/>
          <w:noProof/>
          <w:sz w:val="24"/>
          <w:szCs w:val="24"/>
          <w:lang w:eastAsia="ru-RU"/>
        </w:rPr>
      </w:pPr>
      <w:hyperlink r:id="rId166" w:history="1">
        <w:r w:rsidR="00D06154" w:rsidRPr="00BD5FDE">
          <w:rPr>
            <w:rFonts w:ascii="Times New Roman" w:eastAsia="Times New Roman" w:hAnsi="Times New Roman" w:cs="Times New Roman"/>
            <w:noProof/>
            <w:sz w:val="24"/>
            <w:szCs w:val="24"/>
            <w:lang w:eastAsia="ru-RU"/>
          </w:rPr>
          <w:t>акустический</w:t>
        </w:r>
      </w:hyperlink>
      <w:r w:rsidR="00D06154" w:rsidRPr="00BD5FDE">
        <w:rPr>
          <w:rFonts w:ascii="Times New Roman" w:eastAsia="Times New Roman" w:hAnsi="Times New Roman" w:cs="Times New Roman"/>
          <w:noProof/>
          <w:sz w:val="24"/>
          <w:szCs w:val="24"/>
          <w:lang w:eastAsia="ru-RU"/>
        </w:rPr>
        <w:t>, </w:t>
      </w:r>
    </w:p>
    <w:p w:rsidR="00D06154" w:rsidRPr="00BD5FDE" w:rsidRDefault="00273AA0" w:rsidP="00D06154">
      <w:pPr>
        <w:numPr>
          <w:ilvl w:val="0"/>
          <w:numId w:val="84"/>
        </w:numPr>
        <w:spacing w:after="0" w:line="240" w:lineRule="auto"/>
        <w:rPr>
          <w:rFonts w:ascii="Times New Roman" w:eastAsia="Times New Roman" w:hAnsi="Times New Roman" w:cs="Times New Roman"/>
          <w:noProof/>
          <w:sz w:val="24"/>
          <w:szCs w:val="24"/>
          <w:lang w:eastAsia="ru-RU"/>
        </w:rPr>
      </w:pPr>
      <w:hyperlink r:id="rId167" w:history="1">
        <w:r w:rsidR="00D06154" w:rsidRPr="00BD5FDE">
          <w:rPr>
            <w:rFonts w:ascii="Times New Roman" w:eastAsia="Times New Roman" w:hAnsi="Times New Roman" w:cs="Times New Roman"/>
            <w:noProof/>
            <w:sz w:val="24"/>
            <w:szCs w:val="24"/>
            <w:lang w:eastAsia="ru-RU"/>
          </w:rPr>
          <w:t>радиоактивный</w:t>
        </w:r>
      </w:hyperlink>
      <w:r w:rsidR="00D06154" w:rsidRPr="00BD5FDE">
        <w:rPr>
          <w:rFonts w:ascii="Times New Roman" w:eastAsia="Times New Roman" w:hAnsi="Times New Roman" w:cs="Times New Roman"/>
          <w:noProof/>
          <w:sz w:val="24"/>
          <w:szCs w:val="24"/>
          <w:lang w:eastAsia="ru-RU"/>
        </w:rPr>
        <w:t xml:space="preserve">, </w:t>
      </w:r>
    </w:p>
    <w:p w:rsidR="00D06154" w:rsidRPr="00BD5FDE" w:rsidRDefault="00D06154" w:rsidP="00D06154">
      <w:pPr>
        <w:numPr>
          <w:ilvl w:val="0"/>
          <w:numId w:val="84"/>
        </w:numPr>
        <w:spacing w:after="0" w:line="240" w:lineRule="auto"/>
        <w:rPr>
          <w:rFonts w:ascii="Times New Roman" w:eastAsia="Times New Roman" w:hAnsi="Times New Roman" w:cs="Times New Roman"/>
          <w:noProof/>
          <w:sz w:val="24"/>
          <w:szCs w:val="24"/>
          <w:lang w:eastAsia="ru-RU"/>
        </w:rPr>
      </w:pPr>
      <w:r w:rsidRPr="00BD5FDE">
        <w:rPr>
          <w:rFonts w:ascii="Times New Roman" w:eastAsia="Times New Roman" w:hAnsi="Times New Roman" w:cs="Times New Roman"/>
          <w:noProof/>
          <w:sz w:val="24"/>
          <w:szCs w:val="24"/>
          <w:lang w:eastAsia="ru-RU"/>
        </w:rPr>
        <w:t>Галогенный.</w:t>
      </w:r>
    </w:p>
    <w:p w:rsidR="00D06154" w:rsidRPr="00BD5FDE" w:rsidRDefault="00D06154" w:rsidP="00D06154">
      <w:pPr>
        <w:spacing w:after="0" w:line="240" w:lineRule="auto"/>
        <w:rPr>
          <w:rFonts w:ascii="Times New Roman" w:eastAsia="Times New Roman" w:hAnsi="Times New Roman" w:cs="Times New Roman"/>
          <w:noProof/>
          <w:sz w:val="24"/>
          <w:szCs w:val="24"/>
          <w:lang w:eastAsia="ru-RU"/>
        </w:rPr>
      </w:pPr>
    </w:p>
    <w:p w:rsidR="00D06154" w:rsidRPr="00BD5FDE" w:rsidRDefault="00D06154" w:rsidP="00D06154">
      <w:pPr>
        <w:spacing w:after="0" w:line="240" w:lineRule="auto"/>
        <w:rPr>
          <w:rFonts w:ascii="Times New Roman" w:eastAsia="Times New Roman" w:hAnsi="Times New Roman" w:cs="Times New Roman"/>
          <w:noProof/>
          <w:sz w:val="24"/>
          <w:szCs w:val="24"/>
          <w:lang w:eastAsia="ru-RU"/>
        </w:rPr>
      </w:pPr>
    </w:p>
    <w:p w:rsidR="00D06154" w:rsidRPr="00BD5FDE" w:rsidRDefault="00D06154" w:rsidP="00D06154">
      <w:pPr>
        <w:spacing w:after="0" w:line="240" w:lineRule="auto"/>
        <w:rPr>
          <w:rFonts w:ascii="Times New Roman" w:eastAsia="Times New Roman" w:hAnsi="Times New Roman" w:cs="Times New Roman"/>
          <w:noProof/>
          <w:sz w:val="24"/>
          <w:szCs w:val="24"/>
          <w:lang w:eastAsia="ru-RU"/>
        </w:rPr>
      </w:pPr>
    </w:p>
    <w:p w:rsidR="00D06154" w:rsidRPr="00BD5FDE" w:rsidRDefault="00D06154" w:rsidP="00D06154">
      <w:pPr>
        <w:shd w:val="clear" w:color="auto" w:fill="FFFFFA"/>
        <w:spacing w:before="100" w:beforeAutospacing="1" w:after="100" w:afterAutospacing="1" w:line="240" w:lineRule="auto"/>
        <w:ind w:left="284" w:firstLine="283"/>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b/>
          <w:bCs/>
          <w:sz w:val="24"/>
          <w:szCs w:val="24"/>
          <w:lang w:eastAsia="ru-RU"/>
        </w:rPr>
        <w:t>Контроль швов на непроницаемость с помощью керосина</w:t>
      </w:r>
    </w:p>
    <w:p w:rsidR="00D06154" w:rsidRPr="00BD5FDE" w:rsidRDefault="00D06154" w:rsidP="00D06154">
      <w:pPr>
        <w:shd w:val="clear" w:color="auto" w:fill="FFFFFA"/>
        <w:spacing w:before="100" w:beforeAutospacing="1" w:after="100" w:afterAutospacing="1" w:line="240" w:lineRule="auto"/>
        <w:ind w:left="284" w:firstLine="283"/>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 xml:space="preserve">       Несмотря на свою простоту, контроль качества сварных соединений с помощью керосина достаточно эффективен и к тому же не требует сколько-нибудь значительных материальных затрат. Недаром им продолжают широко пользоваться и в наше время, богатое на различные </w:t>
      </w:r>
      <w:proofErr w:type="spellStart"/>
      <w:r w:rsidRPr="00BD5FDE">
        <w:rPr>
          <w:rFonts w:ascii="Times New Roman" w:eastAsia="Times New Roman" w:hAnsi="Times New Roman" w:cs="Times New Roman"/>
          <w:sz w:val="24"/>
          <w:szCs w:val="24"/>
          <w:lang w:eastAsia="ru-RU"/>
        </w:rPr>
        <w:t>высокофункциональные</w:t>
      </w:r>
      <w:proofErr w:type="spellEnd"/>
      <w:r w:rsidRPr="00BD5FDE">
        <w:rPr>
          <w:rFonts w:ascii="Times New Roman" w:eastAsia="Times New Roman" w:hAnsi="Times New Roman" w:cs="Times New Roman"/>
          <w:sz w:val="24"/>
          <w:szCs w:val="24"/>
          <w:lang w:eastAsia="ru-RU"/>
        </w:rPr>
        <w:t xml:space="preserve"> устройства и приборы. Керосин способен проникать сквозь мельчайшие трещины в сварных швах, благодаря чему позволяет обнаруживать мельчайшие дефекты. По своей эффективности способ контроля керосином эквивалентен гидравлическому испытанию с давлением 3-4 кгс/мм</w:t>
      </w:r>
      <w:proofErr w:type="gramStart"/>
      <w:r w:rsidRPr="00BD5FDE">
        <w:rPr>
          <w:rFonts w:ascii="Times New Roman" w:eastAsia="Times New Roman" w:hAnsi="Times New Roman" w:cs="Times New Roman"/>
          <w:sz w:val="24"/>
          <w:szCs w:val="24"/>
          <w:vertAlign w:val="superscript"/>
          <w:lang w:eastAsia="ru-RU"/>
        </w:rPr>
        <w:t>2</w:t>
      </w:r>
      <w:proofErr w:type="gramEnd"/>
      <w:r w:rsidRPr="00BD5FDE">
        <w:rPr>
          <w:rFonts w:ascii="Times New Roman" w:eastAsia="Times New Roman" w:hAnsi="Times New Roman" w:cs="Times New Roman"/>
          <w:sz w:val="24"/>
          <w:szCs w:val="24"/>
          <w:lang w:eastAsia="ru-RU"/>
        </w:rPr>
        <w:t xml:space="preserve">. Он основан на том же явлении капиллярности, что и контроль </w:t>
      </w:r>
      <w:proofErr w:type="spellStart"/>
      <w:r w:rsidRPr="00BD5FDE">
        <w:rPr>
          <w:rFonts w:ascii="Times New Roman" w:eastAsia="Times New Roman" w:hAnsi="Times New Roman" w:cs="Times New Roman"/>
          <w:sz w:val="24"/>
          <w:szCs w:val="24"/>
          <w:lang w:eastAsia="ru-RU"/>
        </w:rPr>
        <w:t>пенетрантами</w:t>
      </w:r>
      <w:proofErr w:type="spellEnd"/>
      <w:r w:rsidRPr="00BD5FDE">
        <w:rPr>
          <w:rFonts w:ascii="Times New Roman" w:eastAsia="Times New Roman" w:hAnsi="Times New Roman" w:cs="Times New Roman"/>
          <w:sz w:val="24"/>
          <w:szCs w:val="24"/>
          <w:lang w:eastAsia="ru-RU"/>
        </w:rPr>
        <w:t xml:space="preserve">. К слову сказать, в некоторые </w:t>
      </w:r>
      <w:proofErr w:type="spellStart"/>
      <w:r w:rsidRPr="00BD5FDE">
        <w:rPr>
          <w:rFonts w:ascii="Times New Roman" w:eastAsia="Times New Roman" w:hAnsi="Times New Roman" w:cs="Times New Roman"/>
          <w:sz w:val="24"/>
          <w:szCs w:val="24"/>
          <w:lang w:eastAsia="ru-RU"/>
        </w:rPr>
        <w:t>пенетранты</w:t>
      </w:r>
      <w:proofErr w:type="spellEnd"/>
      <w:r w:rsidRPr="00BD5FDE">
        <w:rPr>
          <w:rFonts w:ascii="Times New Roman" w:eastAsia="Times New Roman" w:hAnsi="Times New Roman" w:cs="Times New Roman"/>
          <w:sz w:val="24"/>
          <w:szCs w:val="24"/>
          <w:lang w:eastAsia="ru-RU"/>
        </w:rPr>
        <w:t xml:space="preserve"> фирменного изготовления керосин входит в качестве составляющего компонента.</w:t>
      </w:r>
    </w:p>
    <w:p w:rsidR="00D06154" w:rsidRPr="00BD5FDE" w:rsidRDefault="00D06154" w:rsidP="00D06154">
      <w:pPr>
        <w:shd w:val="clear" w:color="auto" w:fill="FFFFFA"/>
        <w:spacing w:before="100" w:beforeAutospacing="1" w:after="100" w:afterAutospacing="1" w:line="240" w:lineRule="auto"/>
        <w:ind w:left="284" w:firstLine="283"/>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Проверка керосином сводится к ряду последовательных операций:</w:t>
      </w:r>
    </w:p>
    <w:p w:rsidR="00D06154" w:rsidRPr="00BD5FDE" w:rsidRDefault="00D06154" w:rsidP="00D06154">
      <w:pPr>
        <w:numPr>
          <w:ilvl w:val="0"/>
          <w:numId w:val="81"/>
        </w:numPr>
        <w:shd w:val="clear" w:color="auto" w:fill="FFFFFA"/>
        <w:spacing w:before="100" w:beforeAutospacing="1" w:after="100" w:afterAutospacing="1" w:line="240" w:lineRule="auto"/>
        <w:ind w:left="284" w:firstLine="283"/>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Очистка шва с двух сторон от шлака, грязи и ржавчины.</w:t>
      </w:r>
    </w:p>
    <w:p w:rsidR="00D06154" w:rsidRPr="00BD5FDE" w:rsidRDefault="00D06154" w:rsidP="00D06154">
      <w:pPr>
        <w:numPr>
          <w:ilvl w:val="0"/>
          <w:numId w:val="81"/>
        </w:numPr>
        <w:shd w:val="clear" w:color="auto" w:fill="FFFFFA"/>
        <w:spacing w:before="100" w:beforeAutospacing="1" w:after="100" w:afterAutospacing="1" w:line="240" w:lineRule="auto"/>
        <w:ind w:left="284" w:firstLine="283"/>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Покрытие одной из сторон (той, за которой удобнее наблюдать) водной суспензией каолина или мела (350-450 г на 1 л воды). После нанесения суспензии необходимо подождать, пока она высохнет. Для ускорения процесса покрытие можно просушить горячим воздухом.</w:t>
      </w:r>
    </w:p>
    <w:p w:rsidR="00D06154" w:rsidRPr="00BD5FDE" w:rsidRDefault="00D06154" w:rsidP="00D06154">
      <w:pPr>
        <w:numPr>
          <w:ilvl w:val="0"/>
          <w:numId w:val="81"/>
        </w:numPr>
        <w:shd w:val="clear" w:color="auto" w:fill="FFFFFA"/>
        <w:spacing w:before="100" w:beforeAutospacing="1" w:after="100" w:afterAutospacing="1" w:line="240" w:lineRule="auto"/>
        <w:ind w:left="284" w:firstLine="283"/>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Обильное смачивание обратной стороны керосином - 2-3 раза в течение 15-30 минут, в зависимости от толщины металла. Это можно делать струей из краскопульта или паяльной лампы, а также с помощью кисти или кусочка ветоши.</w:t>
      </w:r>
    </w:p>
    <w:p w:rsidR="00D06154" w:rsidRPr="00BD5FDE" w:rsidRDefault="00D06154" w:rsidP="00D06154">
      <w:pPr>
        <w:numPr>
          <w:ilvl w:val="0"/>
          <w:numId w:val="81"/>
        </w:numPr>
        <w:shd w:val="clear" w:color="auto" w:fill="FFFFFA"/>
        <w:spacing w:before="100" w:beforeAutospacing="1" w:after="100" w:afterAutospacing="1" w:line="240" w:lineRule="auto"/>
        <w:ind w:left="284" w:firstLine="283"/>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Наблюдение за стороной, на которую нанесена меловая или каолиновая суспензия, и маркирование проявляющихся дефектов.</w:t>
      </w:r>
    </w:p>
    <w:p w:rsidR="00D06154" w:rsidRPr="00BD5FDE" w:rsidRDefault="00D06154" w:rsidP="00D06154">
      <w:pPr>
        <w:shd w:val="clear" w:color="auto" w:fill="FFFFFA"/>
        <w:spacing w:before="100" w:beforeAutospacing="1" w:after="100" w:afterAutospacing="1" w:line="240" w:lineRule="auto"/>
        <w:ind w:left="284" w:firstLine="283"/>
        <w:jc w:val="both"/>
        <w:rPr>
          <w:rFonts w:ascii="Times New Roman" w:eastAsia="Times New Roman" w:hAnsi="Times New Roman" w:cs="Times New Roman"/>
          <w:sz w:val="24"/>
          <w:szCs w:val="24"/>
          <w:lang w:eastAsia="ru-RU"/>
        </w:rPr>
      </w:pPr>
      <w:proofErr w:type="spellStart"/>
      <w:r w:rsidRPr="00BD5FDE">
        <w:rPr>
          <w:rFonts w:ascii="Times New Roman" w:eastAsia="Times New Roman" w:hAnsi="Times New Roman" w:cs="Times New Roman"/>
          <w:sz w:val="24"/>
          <w:szCs w:val="24"/>
          <w:lang w:eastAsia="ru-RU"/>
        </w:rPr>
        <w:t>Негерметичность</w:t>
      </w:r>
      <w:proofErr w:type="spellEnd"/>
      <w:r w:rsidRPr="00BD5FDE">
        <w:rPr>
          <w:rFonts w:ascii="Times New Roman" w:eastAsia="Times New Roman" w:hAnsi="Times New Roman" w:cs="Times New Roman"/>
          <w:sz w:val="24"/>
          <w:szCs w:val="24"/>
          <w:lang w:eastAsia="ru-RU"/>
        </w:rPr>
        <w:t xml:space="preserve"> швов обнаруживает себя появлением темных полос или точек на меловом или каолиновом покрытии, которые с течением времени расплываются в более обширные пятна. Именно поэтому наблюдать за обратной стороной нужно сразу после нанесения керосина - чтобы зафиксировать первые проявления керосина, точно указывающие на место и форму дефекта. Проявляющиеся точки свидетельствуют о порах и свищах, полоски - о сквозных трещинах. Этот метод, при котором в качестве проникающего вещества используют керосин (</w:t>
      </w:r>
      <w:r w:rsidRPr="00BD5FDE">
        <w:rPr>
          <w:rFonts w:ascii="Times New Roman" w:eastAsia="Times New Roman" w:hAnsi="Times New Roman" w:cs="Times New Roman"/>
          <w:i/>
          <w:iCs/>
          <w:sz w:val="24"/>
          <w:szCs w:val="24"/>
          <w:lang w:eastAsia="ru-RU"/>
        </w:rPr>
        <w:t>керосиновая проба</w:t>
      </w:r>
      <w:r w:rsidRPr="00BD5FDE">
        <w:rPr>
          <w:rFonts w:ascii="Times New Roman" w:eastAsia="Times New Roman" w:hAnsi="Times New Roman" w:cs="Times New Roman"/>
          <w:sz w:val="24"/>
          <w:szCs w:val="24"/>
          <w:lang w:eastAsia="ru-RU"/>
        </w:rPr>
        <w:t xml:space="preserve">), получил широкое распространение благодаря своей простоте и сравнительно высокой чувствительности. С помощью керосина контролируют открытые изделия – емкости, элементы гидравлических и газовых систем. В ряде случаев этот метод используют и при испытаниях закрытых систем – топливных отсеков, баков, а также сварных соединений различных изделий. Высокая проникающая способность керосина обусловлена тем, что он не является полярно-активной жидкостью, имеет сравнительно низкую </w:t>
      </w:r>
      <w:hyperlink r:id="rId168" w:history="1">
        <w:r w:rsidRPr="00BD5FDE">
          <w:rPr>
            <w:rFonts w:ascii="Times New Roman" w:eastAsia="Times New Roman" w:hAnsi="Times New Roman" w:cs="Times New Roman"/>
            <w:sz w:val="24"/>
            <w:szCs w:val="24"/>
            <w:u w:val="single"/>
            <w:lang w:eastAsia="ru-RU"/>
          </w:rPr>
          <w:t>вязкость</w:t>
        </w:r>
      </w:hyperlink>
      <w:r w:rsidRPr="00BD5FDE">
        <w:rPr>
          <w:rFonts w:ascii="Times New Roman" w:eastAsia="Times New Roman" w:hAnsi="Times New Roman" w:cs="Times New Roman"/>
          <w:sz w:val="24"/>
          <w:szCs w:val="24"/>
          <w:lang w:eastAsia="ru-RU"/>
        </w:rPr>
        <w:t xml:space="preserve">, хорошо растворяет пленки жира и устраняет пробки в </w:t>
      </w:r>
      <w:proofErr w:type="spellStart"/>
      <w:r w:rsidRPr="00BD5FDE">
        <w:rPr>
          <w:rFonts w:ascii="Times New Roman" w:eastAsia="Times New Roman" w:hAnsi="Times New Roman" w:cs="Times New Roman"/>
          <w:sz w:val="24"/>
          <w:szCs w:val="24"/>
          <w:lang w:eastAsia="ru-RU"/>
        </w:rPr>
        <w:t>неплотностях</w:t>
      </w:r>
      <w:proofErr w:type="spellEnd"/>
      <w:r w:rsidRPr="00BD5FDE">
        <w:rPr>
          <w:rFonts w:ascii="Times New Roman" w:eastAsia="Times New Roman" w:hAnsi="Times New Roman" w:cs="Times New Roman"/>
          <w:sz w:val="24"/>
          <w:szCs w:val="24"/>
          <w:lang w:eastAsia="ru-RU"/>
        </w:rPr>
        <w:t>. В качестве индикатора течи используют меловую обмазку того же состава, что и при гидравлических испытаниях.</w:t>
      </w:r>
    </w:p>
    <w:p w:rsidR="00D06154" w:rsidRPr="00BD5FDE" w:rsidRDefault="00D06154" w:rsidP="00D06154">
      <w:pPr>
        <w:shd w:val="clear" w:color="auto" w:fill="FFFFFF"/>
        <w:spacing w:before="225" w:after="225" w:line="300" w:lineRule="atLeast"/>
        <w:ind w:left="284" w:firstLine="283"/>
        <w:jc w:val="both"/>
        <w:rPr>
          <w:rFonts w:ascii="Times New Roman" w:eastAsia="Times New Roman" w:hAnsi="Times New Roman" w:cs="Times New Roman"/>
          <w:b/>
          <w:sz w:val="24"/>
          <w:szCs w:val="24"/>
          <w:lang w:eastAsia="ru-RU"/>
        </w:rPr>
      </w:pPr>
      <w:r w:rsidRPr="00BD5FDE">
        <w:rPr>
          <w:rFonts w:ascii="Times New Roman" w:eastAsia="Times New Roman" w:hAnsi="Times New Roman" w:cs="Times New Roman"/>
          <w:b/>
          <w:sz w:val="24"/>
          <w:szCs w:val="24"/>
          <w:lang w:eastAsia="ru-RU"/>
        </w:rPr>
        <w:t>Различают </w:t>
      </w:r>
      <w:r w:rsidRPr="00BD5FDE">
        <w:rPr>
          <w:rFonts w:ascii="Times New Roman" w:eastAsia="Times New Roman" w:hAnsi="Times New Roman" w:cs="Times New Roman"/>
          <w:b/>
          <w:i/>
          <w:iCs/>
          <w:sz w:val="24"/>
          <w:szCs w:val="24"/>
          <w:lang w:eastAsia="ru-RU"/>
        </w:rPr>
        <w:t>четыре способа испытаний</w:t>
      </w:r>
      <w:r w:rsidRPr="00BD5FDE">
        <w:rPr>
          <w:rFonts w:ascii="Times New Roman" w:eastAsia="Times New Roman" w:hAnsi="Times New Roman" w:cs="Times New Roman"/>
          <w:b/>
          <w:sz w:val="24"/>
          <w:szCs w:val="24"/>
          <w:lang w:eastAsia="ru-RU"/>
        </w:rPr>
        <w:t xml:space="preserve">: </w:t>
      </w:r>
    </w:p>
    <w:p w:rsidR="00D06154" w:rsidRPr="00BD5FDE" w:rsidRDefault="00D06154" w:rsidP="00D06154">
      <w:pPr>
        <w:numPr>
          <w:ilvl w:val="0"/>
          <w:numId w:val="82"/>
        </w:numPr>
        <w:spacing w:after="0" w:line="240" w:lineRule="auto"/>
        <w:ind w:left="284" w:firstLine="283"/>
        <w:rPr>
          <w:rFonts w:ascii="Times New Roman" w:eastAsia="Times New Roman" w:hAnsi="Times New Roman" w:cs="Times New Roman"/>
          <w:noProof/>
          <w:sz w:val="24"/>
          <w:szCs w:val="24"/>
          <w:lang w:eastAsia="ru-RU"/>
        </w:rPr>
      </w:pPr>
      <w:r w:rsidRPr="00BD5FDE">
        <w:rPr>
          <w:rFonts w:ascii="Times New Roman" w:eastAsia="Times New Roman" w:hAnsi="Times New Roman" w:cs="Times New Roman"/>
          <w:noProof/>
          <w:sz w:val="24"/>
          <w:szCs w:val="24"/>
          <w:lang w:eastAsia="ru-RU"/>
        </w:rPr>
        <w:t xml:space="preserve">керосиновый; </w:t>
      </w:r>
    </w:p>
    <w:p w:rsidR="00D06154" w:rsidRPr="00BD5FDE" w:rsidRDefault="00D06154" w:rsidP="00D06154">
      <w:pPr>
        <w:numPr>
          <w:ilvl w:val="0"/>
          <w:numId w:val="82"/>
        </w:numPr>
        <w:spacing w:after="0" w:line="240" w:lineRule="auto"/>
        <w:ind w:left="284" w:firstLine="283"/>
        <w:rPr>
          <w:rFonts w:ascii="Times New Roman" w:eastAsia="Times New Roman" w:hAnsi="Times New Roman" w:cs="Times New Roman"/>
          <w:noProof/>
          <w:sz w:val="24"/>
          <w:szCs w:val="24"/>
          <w:lang w:eastAsia="ru-RU"/>
        </w:rPr>
      </w:pPr>
      <w:r w:rsidRPr="00BD5FDE">
        <w:rPr>
          <w:rFonts w:ascii="Times New Roman" w:eastAsia="Times New Roman" w:hAnsi="Times New Roman" w:cs="Times New Roman"/>
          <w:noProof/>
          <w:sz w:val="24"/>
          <w:szCs w:val="24"/>
          <w:lang w:eastAsia="ru-RU"/>
        </w:rPr>
        <w:t xml:space="preserve">керосинопневматический; </w:t>
      </w:r>
    </w:p>
    <w:p w:rsidR="00D06154" w:rsidRPr="00BD5FDE" w:rsidRDefault="00D06154" w:rsidP="00D06154">
      <w:pPr>
        <w:numPr>
          <w:ilvl w:val="0"/>
          <w:numId w:val="82"/>
        </w:numPr>
        <w:spacing w:after="0" w:line="240" w:lineRule="auto"/>
        <w:ind w:left="284" w:firstLine="283"/>
        <w:rPr>
          <w:rFonts w:ascii="Times New Roman" w:eastAsia="Times New Roman" w:hAnsi="Times New Roman" w:cs="Times New Roman"/>
          <w:noProof/>
          <w:sz w:val="24"/>
          <w:szCs w:val="24"/>
          <w:lang w:eastAsia="ru-RU"/>
        </w:rPr>
      </w:pPr>
      <w:r w:rsidRPr="00BD5FDE">
        <w:rPr>
          <w:rFonts w:ascii="Times New Roman" w:eastAsia="Times New Roman" w:hAnsi="Times New Roman" w:cs="Times New Roman"/>
          <w:noProof/>
          <w:sz w:val="24"/>
          <w:szCs w:val="24"/>
          <w:lang w:eastAsia="ru-RU"/>
        </w:rPr>
        <w:t xml:space="preserve">керосиновакуумный; </w:t>
      </w:r>
    </w:p>
    <w:p w:rsidR="00D06154" w:rsidRPr="00BD5FDE" w:rsidRDefault="00D06154" w:rsidP="00D06154">
      <w:pPr>
        <w:numPr>
          <w:ilvl w:val="0"/>
          <w:numId w:val="82"/>
        </w:numPr>
        <w:spacing w:after="0" w:line="240" w:lineRule="auto"/>
        <w:ind w:left="284" w:firstLine="283"/>
        <w:rPr>
          <w:rFonts w:ascii="Times New Roman" w:eastAsia="Times New Roman" w:hAnsi="Times New Roman" w:cs="Times New Roman"/>
          <w:noProof/>
          <w:sz w:val="24"/>
          <w:szCs w:val="24"/>
          <w:lang w:eastAsia="ru-RU"/>
        </w:rPr>
      </w:pPr>
      <w:r w:rsidRPr="00BD5FDE">
        <w:rPr>
          <w:rFonts w:ascii="Times New Roman" w:eastAsia="Times New Roman" w:hAnsi="Times New Roman" w:cs="Times New Roman"/>
          <w:noProof/>
          <w:sz w:val="24"/>
          <w:szCs w:val="24"/>
          <w:lang w:eastAsia="ru-RU"/>
        </w:rPr>
        <w:t>керосиновибрационный.</w:t>
      </w:r>
    </w:p>
    <w:p w:rsidR="00D06154" w:rsidRPr="00BD5FDE" w:rsidRDefault="00D06154" w:rsidP="00D06154">
      <w:pPr>
        <w:shd w:val="clear" w:color="auto" w:fill="FFFFFF"/>
        <w:spacing w:before="225" w:after="225" w:line="300" w:lineRule="atLeast"/>
        <w:ind w:left="284" w:firstLine="283"/>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Контроль </w:t>
      </w:r>
      <w:r w:rsidRPr="00BD5FDE">
        <w:rPr>
          <w:rFonts w:ascii="Times New Roman" w:eastAsia="Times New Roman" w:hAnsi="Times New Roman" w:cs="Times New Roman"/>
          <w:b/>
          <w:i/>
          <w:iCs/>
          <w:sz w:val="24"/>
          <w:szCs w:val="24"/>
          <w:lang w:eastAsia="ru-RU"/>
        </w:rPr>
        <w:t>керосиновым способом</w:t>
      </w:r>
      <w:r w:rsidRPr="00BD5FDE">
        <w:rPr>
          <w:rFonts w:ascii="Times New Roman" w:eastAsia="Times New Roman" w:hAnsi="Times New Roman" w:cs="Times New Roman"/>
          <w:sz w:val="24"/>
          <w:szCs w:val="24"/>
          <w:lang w:eastAsia="ru-RU"/>
        </w:rPr>
        <w:t xml:space="preserve"> выполняют следующим образом. </w:t>
      </w:r>
    </w:p>
    <w:p w:rsidR="00D06154" w:rsidRPr="00BD5FDE" w:rsidRDefault="00D06154" w:rsidP="00D06154">
      <w:pPr>
        <w:numPr>
          <w:ilvl w:val="0"/>
          <w:numId w:val="83"/>
        </w:numPr>
        <w:spacing w:after="0" w:line="240" w:lineRule="auto"/>
        <w:ind w:left="284" w:firstLine="283"/>
        <w:rPr>
          <w:rFonts w:ascii="Times New Roman" w:eastAsia="Times New Roman" w:hAnsi="Times New Roman" w:cs="Times New Roman"/>
          <w:noProof/>
          <w:sz w:val="24"/>
          <w:szCs w:val="24"/>
          <w:lang w:eastAsia="ru-RU"/>
        </w:rPr>
      </w:pPr>
      <w:r w:rsidRPr="00BD5FDE">
        <w:rPr>
          <w:rFonts w:ascii="Times New Roman" w:eastAsia="Times New Roman" w:hAnsi="Times New Roman" w:cs="Times New Roman"/>
          <w:noProof/>
          <w:sz w:val="24"/>
          <w:szCs w:val="24"/>
          <w:lang w:eastAsia="ru-RU"/>
        </w:rPr>
        <w:t xml:space="preserve">На места контроля, предназначенного для осмотра, наносят меловую обмазку. </w:t>
      </w:r>
    </w:p>
    <w:p w:rsidR="00D06154" w:rsidRPr="00BD5FDE" w:rsidRDefault="00D06154" w:rsidP="00D06154">
      <w:pPr>
        <w:numPr>
          <w:ilvl w:val="0"/>
          <w:numId w:val="83"/>
        </w:numPr>
        <w:spacing w:after="0" w:line="240" w:lineRule="auto"/>
        <w:ind w:left="284" w:firstLine="283"/>
        <w:rPr>
          <w:rFonts w:ascii="Times New Roman" w:eastAsia="Times New Roman" w:hAnsi="Times New Roman" w:cs="Times New Roman"/>
          <w:noProof/>
          <w:sz w:val="24"/>
          <w:szCs w:val="24"/>
          <w:lang w:eastAsia="ru-RU"/>
        </w:rPr>
      </w:pPr>
      <w:r w:rsidRPr="00BD5FDE">
        <w:rPr>
          <w:rFonts w:ascii="Times New Roman" w:eastAsia="Times New Roman" w:hAnsi="Times New Roman" w:cs="Times New Roman"/>
          <w:noProof/>
          <w:sz w:val="24"/>
          <w:szCs w:val="24"/>
          <w:lang w:eastAsia="ru-RU"/>
        </w:rPr>
        <w:t xml:space="preserve">Противоположную сторону изделия несколько раз смачивают керосином либо укладывают на нее ленту или кусок ткани, смоченные керосином. </w:t>
      </w:r>
    </w:p>
    <w:p w:rsidR="00D06154" w:rsidRPr="00BD5FDE" w:rsidRDefault="00D06154" w:rsidP="00D06154">
      <w:pPr>
        <w:numPr>
          <w:ilvl w:val="0"/>
          <w:numId w:val="83"/>
        </w:numPr>
        <w:spacing w:after="0" w:line="240" w:lineRule="auto"/>
        <w:ind w:left="284" w:firstLine="283"/>
        <w:rPr>
          <w:rFonts w:ascii="Times New Roman" w:eastAsia="Times New Roman" w:hAnsi="Times New Roman" w:cs="Times New Roman"/>
          <w:noProof/>
          <w:sz w:val="24"/>
          <w:szCs w:val="24"/>
          <w:lang w:eastAsia="ru-RU"/>
        </w:rPr>
      </w:pPr>
      <w:r w:rsidRPr="00BD5FDE">
        <w:rPr>
          <w:rFonts w:ascii="Times New Roman" w:eastAsia="Times New Roman" w:hAnsi="Times New Roman" w:cs="Times New Roman"/>
          <w:noProof/>
          <w:sz w:val="24"/>
          <w:szCs w:val="24"/>
          <w:lang w:eastAsia="ru-RU"/>
        </w:rPr>
        <w:t>После выдержки, определяемой ТУ на изделие, его осматривают, выявляя места течей по пятнам керосина цвета ржавчины на меловой обмазке.</w:t>
      </w:r>
    </w:p>
    <w:p w:rsidR="00D06154" w:rsidRPr="00BD5FDE" w:rsidRDefault="00D06154" w:rsidP="00D06154">
      <w:pPr>
        <w:shd w:val="clear" w:color="auto" w:fill="FFFFFF"/>
        <w:spacing w:before="225" w:after="225" w:line="300" w:lineRule="atLeast"/>
        <w:ind w:left="284" w:firstLine="283"/>
        <w:jc w:val="both"/>
        <w:rPr>
          <w:rFonts w:ascii="Times New Roman" w:eastAsia="Times New Roman" w:hAnsi="Times New Roman" w:cs="Times New Roman"/>
          <w:b/>
          <w:bCs/>
          <w:sz w:val="24"/>
          <w:szCs w:val="24"/>
          <w:lang w:eastAsia="ru-RU"/>
        </w:rPr>
      </w:pPr>
    </w:p>
    <w:p w:rsidR="00D06154" w:rsidRPr="00BD5FDE" w:rsidRDefault="00D06154" w:rsidP="00D06154">
      <w:pPr>
        <w:shd w:val="clear" w:color="auto" w:fill="FFFFFF"/>
        <w:spacing w:before="225" w:after="225" w:line="300" w:lineRule="atLeast"/>
        <w:ind w:left="284" w:firstLine="283"/>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b/>
          <w:bCs/>
          <w:sz w:val="24"/>
          <w:szCs w:val="24"/>
          <w:lang w:eastAsia="ru-RU"/>
        </w:rPr>
        <w:t>Чувствительность и порядок осмотра изделий при испытаниях керосиновым способом:</w:t>
      </w:r>
    </w:p>
    <w:tbl>
      <w:tblPr>
        <w:tblW w:w="9602" w:type="dxa"/>
        <w:tblLayout w:type="fixed"/>
        <w:tblCellMar>
          <w:top w:w="15" w:type="dxa"/>
          <w:left w:w="15" w:type="dxa"/>
          <w:bottom w:w="15" w:type="dxa"/>
          <w:right w:w="15" w:type="dxa"/>
        </w:tblCellMar>
        <w:tblLook w:val="04A0"/>
      </w:tblPr>
      <w:tblGrid>
        <w:gridCol w:w="1522"/>
        <w:gridCol w:w="2268"/>
        <w:gridCol w:w="2977"/>
        <w:gridCol w:w="2835"/>
      </w:tblGrid>
      <w:tr w:rsidR="00D06154" w:rsidRPr="00BD5FDE" w:rsidTr="00E031C5">
        <w:trPr>
          <w:trHeight w:val="776"/>
          <w:tblHeader/>
        </w:trPr>
        <w:tc>
          <w:tcPr>
            <w:tcW w:w="1522" w:type="dxa"/>
            <w:vMerge w:val="restart"/>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rsidR="00D06154" w:rsidRPr="00BD5FDE" w:rsidRDefault="00D06154" w:rsidP="00D06154">
            <w:pPr>
              <w:spacing w:after="0" w:line="240" w:lineRule="auto"/>
              <w:jc w:val="center"/>
              <w:rPr>
                <w:rFonts w:ascii="Times New Roman" w:eastAsia="Times New Roman" w:hAnsi="Times New Roman" w:cs="Times New Roman"/>
                <w:b/>
                <w:noProof/>
                <w:sz w:val="24"/>
                <w:szCs w:val="24"/>
                <w:lang w:eastAsia="ru-RU"/>
              </w:rPr>
            </w:pPr>
            <w:r w:rsidRPr="00BD5FDE">
              <w:rPr>
                <w:rFonts w:ascii="Times New Roman" w:eastAsia="Times New Roman" w:hAnsi="Times New Roman" w:cs="Times New Roman"/>
                <w:b/>
                <w:noProof/>
                <w:sz w:val="24"/>
                <w:szCs w:val="24"/>
                <w:lang w:eastAsia="ru-RU"/>
              </w:rPr>
              <w:t>Давление керосина,</w:t>
            </w:r>
            <w:r w:rsidRPr="00BD5FDE">
              <w:rPr>
                <w:rFonts w:ascii="Times New Roman" w:eastAsia="Times New Roman" w:hAnsi="Times New Roman" w:cs="Times New Roman"/>
                <w:b/>
                <w:noProof/>
                <w:sz w:val="24"/>
                <w:szCs w:val="24"/>
                <w:lang w:eastAsia="ru-RU"/>
              </w:rPr>
              <w:br/>
              <w:t>Па</w:t>
            </w:r>
          </w:p>
        </w:tc>
        <w:tc>
          <w:tcPr>
            <w:tcW w:w="2268" w:type="dxa"/>
            <w:vMerge w:val="restart"/>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rsidR="00D06154" w:rsidRPr="00BD5FDE" w:rsidRDefault="00D06154" w:rsidP="00D06154">
            <w:pPr>
              <w:spacing w:after="0" w:line="240" w:lineRule="auto"/>
              <w:jc w:val="center"/>
              <w:rPr>
                <w:rFonts w:ascii="Times New Roman" w:eastAsia="Times New Roman" w:hAnsi="Times New Roman" w:cs="Times New Roman"/>
                <w:b/>
                <w:noProof/>
                <w:sz w:val="24"/>
                <w:szCs w:val="24"/>
                <w:lang w:eastAsia="ru-RU"/>
              </w:rPr>
            </w:pPr>
            <w:r w:rsidRPr="00BD5FDE">
              <w:rPr>
                <w:rFonts w:ascii="Times New Roman" w:eastAsia="Times New Roman" w:hAnsi="Times New Roman" w:cs="Times New Roman"/>
                <w:b/>
                <w:noProof/>
                <w:sz w:val="24"/>
                <w:szCs w:val="24"/>
                <w:lang w:eastAsia="ru-RU"/>
              </w:rPr>
              <w:t>Чувствительность,</w:t>
            </w:r>
            <w:r w:rsidRPr="00BD5FDE">
              <w:rPr>
                <w:rFonts w:ascii="Times New Roman" w:eastAsia="Times New Roman" w:hAnsi="Times New Roman" w:cs="Times New Roman"/>
                <w:b/>
                <w:noProof/>
                <w:sz w:val="24"/>
                <w:szCs w:val="24"/>
                <w:lang w:eastAsia="ru-RU"/>
              </w:rPr>
              <w:br/>
              <w:t>мм</w:t>
            </w:r>
            <w:r w:rsidRPr="00BD5FDE">
              <w:rPr>
                <w:rFonts w:ascii="Times New Roman" w:eastAsia="Times New Roman" w:hAnsi="Times New Roman" w:cs="Times New Roman"/>
                <w:b/>
                <w:noProof/>
                <w:sz w:val="24"/>
                <w:szCs w:val="24"/>
                <w:vertAlign w:val="superscript"/>
                <w:lang w:eastAsia="ru-RU"/>
              </w:rPr>
              <w:t>3</w:t>
            </w:r>
            <w:r w:rsidRPr="00BD5FDE">
              <w:rPr>
                <w:rFonts w:ascii="Times New Roman" w:eastAsia="Times New Roman" w:hAnsi="Times New Roman" w:cs="Times New Roman"/>
                <w:b/>
                <w:noProof/>
                <w:sz w:val="24"/>
                <w:szCs w:val="24"/>
                <w:lang w:eastAsia="ru-RU"/>
              </w:rPr>
              <w:t> · МПа/с</w:t>
            </w:r>
          </w:p>
        </w:tc>
        <w:tc>
          <w:tcPr>
            <w:tcW w:w="5812" w:type="dxa"/>
            <w:gridSpan w:val="2"/>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rsidR="00D06154" w:rsidRPr="00BD5FDE" w:rsidRDefault="00D06154" w:rsidP="00D06154">
            <w:pPr>
              <w:spacing w:after="0" w:line="240" w:lineRule="auto"/>
              <w:jc w:val="center"/>
              <w:rPr>
                <w:rFonts w:ascii="Times New Roman" w:eastAsia="Times New Roman" w:hAnsi="Times New Roman" w:cs="Times New Roman"/>
                <w:b/>
                <w:noProof/>
                <w:sz w:val="24"/>
                <w:szCs w:val="24"/>
                <w:lang w:eastAsia="ru-RU"/>
              </w:rPr>
            </w:pPr>
            <w:r w:rsidRPr="00BD5FDE">
              <w:rPr>
                <w:rFonts w:ascii="Times New Roman" w:eastAsia="Times New Roman" w:hAnsi="Times New Roman" w:cs="Times New Roman"/>
                <w:b/>
                <w:noProof/>
                <w:sz w:val="24"/>
                <w:szCs w:val="24"/>
                <w:lang w:eastAsia="ru-RU"/>
              </w:rPr>
              <w:t>Порядок осмотра при толщине материала изделия, мм</w:t>
            </w:r>
          </w:p>
        </w:tc>
      </w:tr>
      <w:tr w:rsidR="00D06154" w:rsidRPr="00BD5FDE" w:rsidTr="00E031C5">
        <w:trPr>
          <w:trHeight w:val="355"/>
          <w:tblHeader/>
        </w:trPr>
        <w:tc>
          <w:tcPr>
            <w:tcW w:w="1522" w:type="dxa"/>
            <w:vMerge/>
            <w:tcBorders>
              <w:top w:val="single" w:sz="6" w:space="0" w:color="CCCCCC"/>
              <w:left w:val="single" w:sz="6" w:space="0" w:color="CCCCCC"/>
              <w:bottom w:val="single" w:sz="6" w:space="0" w:color="CCCCCC"/>
              <w:right w:val="single" w:sz="6" w:space="0" w:color="CCCCCC"/>
            </w:tcBorders>
            <w:vAlign w:val="center"/>
            <w:hideMark/>
          </w:tcPr>
          <w:p w:rsidR="00D06154" w:rsidRPr="00BD5FDE" w:rsidRDefault="00D06154" w:rsidP="00D06154">
            <w:pPr>
              <w:spacing w:after="0" w:line="240" w:lineRule="auto"/>
              <w:rPr>
                <w:rFonts w:ascii="Times New Roman" w:eastAsia="Times New Roman" w:hAnsi="Times New Roman" w:cs="Times New Roman"/>
                <w:b/>
                <w:noProof/>
                <w:sz w:val="24"/>
                <w:szCs w:val="24"/>
                <w:lang w:eastAsia="ru-RU"/>
              </w:rPr>
            </w:pPr>
          </w:p>
        </w:tc>
        <w:tc>
          <w:tcPr>
            <w:tcW w:w="2268" w:type="dxa"/>
            <w:vMerge/>
            <w:tcBorders>
              <w:top w:val="single" w:sz="6" w:space="0" w:color="CCCCCC"/>
              <w:left w:val="single" w:sz="6" w:space="0" w:color="CCCCCC"/>
              <w:bottom w:val="single" w:sz="6" w:space="0" w:color="CCCCCC"/>
              <w:right w:val="single" w:sz="6" w:space="0" w:color="CCCCCC"/>
            </w:tcBorders>
            <w:vAlign w:val="center"/>
            <w:hideMark/>
          </w:tcPr>
          <w:p w:rsidR="00D06154" w:rsidRPr="00BD5FDE" w:rsidRDefault="00D06154" w:rsidP="00D06154">
            <w:pPr>
              <w:spacing w:after="0" w:line="240" w:lineRule="auto"/>
              <w:rPr>
                <w:rFonts w:ascii="Times New Roman" w:eastAsia="Times New Roman" w:hAnsi="Times New Roman" w:cs="Times New Roman"/>
                <w:b/>
                <w:noProof/>
                <w:sz w:val="24"/>
                <w:szCs w:val="24"/>
                <w:lang w:eastAsia="ru-RU"/>
              </w:rPr>
            </w:pPr>
          </w:p>
        </w:tc>
        <w:tc>
          <w:tcPr>
            <w:tcW w:w="2977" w:type="dxa"/>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rsidR="00D06154" w:rsidRPr="00BD5FDE" w:rsidRDefault="00D06154" w:rsidP="00D06154">
            <w:pPr>
              <w:spacing w:after="0" w:line="240" w:lineRule="auto"/>
              <w:rPr>
                <w:rFonts w:ascii="Times New Roman" w:eastAsia="Times New Roman" w:hAnsi="Times New Roman" w:cs="Times New Roman"/>
                <w:b/>
                <w:noProof/>
                <w:sz w:val="24"/>
                <w:szCs w:val="24"/>
                <w:lang w:eastAsia="ru-RU"/>
              </w:rPr>
            </w:pPr>
            <w:r w:rsidRPr="00BD5FDE">
              <w:rPr>
                <w:rFonts w:ascii="Times New Roman" w:eastAsia="Times New Roman" w:hAnsi="Times New Roman" w:cs="Times New Roman"/>
                <w:b/>
                <w:noProof/>
                <w:sz w:val="24"/>
                <w:szCs w:val="24"/>
                <w:lang w:eastAsia="ru-RU"/>
              </w:rPr>
              <w:t>до 6</w:t>
            </w:r>
          </w:p>
        </w:tc>
        <w:tc>
          <w:tcPr>
            <w:tcW w:w="2835" w:type="dxa"/>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rsidR="00D06154" w:rsidRPr="00BD5FDE" w:rsidRDefault="00D06154" w:rsidP="00D06154">
            <w:pPr>
              <w:spacing w:after="0" w:line="240" w:lineRule="auto"/>
              <w:rPr>
                <w:rFonts w:ascii="Times New Roman" w:eastAsia="Times New Roman" w:hAnsi="Times New Roman" w:cs="Times New Roman"/>
                <w:b/>
                <w:noProof/>
                <w:sz w:val="24"/>
                <w:szCs w:val="24"/>
                <w:lang w:eastAsia="ru-RU"/>
              </w:rPr>
            </w:pPr>
            <w:r w:rsidRPr="00BD5FDE">
              <w:rPr>
                <w:rFonts w:ascii="Times New Roman" w:eastAsia="Times New Roman" w:hAnsi="Times New Roman" w:cs="Times New Roman"/>
                <w:b/>
                <w:noProof/>
                <w:sz w:val="24"/>
                <w:szCs w:val="24"/>
                <w:lang w:eastAsia="ru-RU"/>
              </w:rPr>
              <w:t>свыше 6 до 25</w:t>
            </w:r>
          </w:p>
        </w:tc>
      </w:tr>
      <w:tr w:rsidR="00D06154" w:rsidRPr="00BD5FDE" w:rsidTr="00E031C5">
        <w:tc>
          <w:tcPr>
            <w:tcW w:w="1522" w:type="dxa"/>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rsidR="00D06154" w:rsidRPr="00BD5FDE" w:rsidRDefault="00D06154" w:rsidP="00D06154">
            <w:pPr>
              <w:spacing w:after="0" w:line="240" w:lineRule="auto"/>
              <w:rPr>
                <w:rFonts w:ascii="Times New Roman" w:eastAsia="Times New Roman" w:hAnsi="Times New Roman" w:cs="Times New Roman"/>
                <w:noProof/>
                <w:sz w:val="24"/>
                <w:szCs w:val="24"/>
                <w:lang w:eastAsia="ru-RU"/>
              </w:rPr>
            </w:pPr>
            <w:r w:rsidRPr="00BD5FDE">
              <w:rPr>
                <w:rFonts w:ascii="Times New Roman" w:eastAsia="Times New Roman" w:hAnsi="Times New Roman" w:cs="Times New Roman"/>
                <w:noProof/>
                <w:sz w:val="24"/>
                <w:szCs w:val="24"/>
                <w:lang w:eastAsia="ru-RU"/>
              </w:rPr>
              <w:t>-</w:t>
            </w:r>
          </w:p>
        </w:tc>
        <w:tc>
          <w:tcPr>
            <w:tcW w:w="2268" w:type="dxa"/>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rsidR="00D06154" w:rsidRPr="00BD5FDE" w:rsidRDefault="00D06154" w:rsidP="00D06154">
            <w:pPr>
              <w:spacing w:after="0" w:line="240" w:lineRule="auto"/>
              <w:rPr>
                <w:rFonts w:ascii="Times New Roman" w:eastAsia="Times New Roman" w:hAnsi="Times New Roman" w:cs="Times New Roman"/>
                <w:noProof/>
                <w:sz w:val="24"/>
                <w:szCs w:val="24"/>
                <w:lang w:eastAsia="ru-RU"/>
              </w:rPr>
            </w:pPr>
            <w:r w:rsidRPr="00BD5FDE">
              <w:rPr>
                <w:rFonts w:ascii="Times New Roman" w:eastAsia="Times New Roman" w:hAnsi="Times New Roman" w:cs="Times New Roman"/>
                <w:noProof/>
                <w:sz w:val="24"/>
                <w:szCs w:val="24"/>
                <w:lang w:eastAsia="ru-RU"/>
              </w:rPr>
              <w:t>6,6 · 10</w:t>
            </w:r>
            <w:r w:rsidRPr="00BD5FDE">
              <w:rPr>
                <w:rFonts w:ascii="Times New Roman" w:eastAsia="Times New Roman" w:hAnsi="Times New Roman" w:cs="Times New Roman"/>
                <w:noProof/>
                <w:sz w:val="24"/>
                <w:szCs w:val="24"/>
                <w:vertAlign w:val="superscript"/>
                <w:lang w:eastAsia="ru-RU"/>
              </w:rPr>
              <w:t>-2</w:t>
            </w:r>
          </w:p>
        </w:tc>
        <w:tc>
          <w:tcPr>
            <w:tcW w:w="2977" w:type="dxa"/>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rsidR="00D06154" w:rsidRPr="00BD5FDE" w:rsidRDefault="00D06154" w:rsidP="00D06154">
            <w:pPr>
              <w:spacing w:after="0" w:line="240" w:lineRule="auto"/>
              <w:rPr>
                <w:rFonts w:ascii="Times New Roman" w:eastAsia="Times New Roman" w:hAnsi="Times New Roman" w:cs="Times New Roman"/>
                <w:noProof/>
                <w:sz w:val="24"/>
                <w:szCs w:val="24"/>
                <w:lang w:eastAsia="ru-RU"/>
              </w:rPr>
            </w:pPr>
            <w:r w:rsidRPr="00BD5FDE">
              <w:rPr>
                <w:rFonts w:ascii="Times New Roman" w:eastAsia="Times New Roman" w:hAnsi="Times New Roman" w:cs="Times New Roman"/>
                <w:noProof/>
                <w:sz w:val="24"/>
                <w:szCs w:val="24"/>
                <w:lang w:eastAsia="ru-RU"/>
              </w:rPr>
              <w:t>1. Сразу после подачи керосина</w:t>
            </w:r>
            <w:r w:rsidRPr="00BD5FDE">
              <w:rPr>
                <w:rFonts w:ascii="Times New Roman" w:eastAsia="Times New Roman" w:hAnsi="Times New Roman" w:cs="Times New Roman"/>
                <w:noProof/>
                <w:sz w:val="24"/>
                <w:szCs w:val="24"/>
                <w:lang w:eastAsia="ru-RU"/>
              </w:rPr>
              <w:br/>
              <w:t>2. Через 15...30 мин после подачи керосина</w:t>
            </w:r>
          </w:p>
        </w:tc>
        <w:tc>
          <w:tcPr>
            <w:tcW w:w="2835" w:type="dxa"/>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rsidR="00D06154" w:rsidRPr="00BD5FDE" w:rsidRDefault="00D06154" w:rsidP="00D06154">
            <w:pPr>
              <w:spacing w:after="0" w:line="240" w:lineRule="auto"/>
              <w:rPr>
                <w:rFonts w:ascii="Times New Roman" w:eastAsia="Times New Roman" w:hAnsi="Times New Roman" w:cs="Times New Roman"/>
                <w:noProof/>
                <w:sz w:val="24"/>
                <w:szCs w:val="24"/>
                <w:lang w:eastAsia="ru-RU"/>
              </w:rPr>
            </w:pPr>
            <w:r w:rsidRPr="00BD5FDE">
              <w:rPr>
                <w:rFonts w:ascii="Times New Roman" w:eastAsia="Times New Roman" w:hAnsi="Times New Roman" w:cs="Times New Roman"/>
                <w:noProof/>
                <w:sz w:val="24"/>
                <w:szCs w:val="24"/>
                <w:lang w:eastAsia="ru-RU"/>
              </w:rPr>
              <w:t>1. Через 3...5 мин после подачи керосина</w:t>
            </w:r>
            <w:r w:rsidRPr="00BD5FDE">
              <w:rPr>
                <w:rFonts w:ascii="Times New Roman" w:eastAsia="Times New Roman" w:hAnsi="Times New Roman" w:cs="Times New Roman"/>
                <w:noProof/>
                <w:sz w:val="24"/>
                <w:szCs w:val="24"/>
                <w:lang w:eastAsia="ru-RU"/>
              </w:rPr>
              <w:br/>
              <w:t>2. Через 30...50 мин после подачи керосина</w:t>
            </w:r>
          </w:p>
        </w:tc>
      </w:tr>
      <w:tr w:rsidR="00D06154" w:rsidRPr="00BD5FDE" w:rsidTr="00E031C5">
        <w:tc>
          <w:tcPr>
            <w:tcW w:w="1522" w:type="dxa"/>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rsidR="00D06154" w:rsidRPr="00BD5FDE" w:rsidRDefault="00D06154" w:rsidP="00D06154">
            <w:pPr>
              <w:spacing w:after="0" w:line="240" w:lineRule="auto"/>
              <w:rPr>
                <w:rFonts w:ascii="Times New Roman" w:eastAsia="Times New Roman" w:hAnsi="Times New Roman" w:cs="Times New Roman"/>
                <w:noProof/>
                <w:sz w:val="24"/>
                <w:szCs w:val="24"/>
                <w:lang w:eastAsia="ru-RU"/>
              </w:rPr>
            </w:pPr>
            <w:r w:rsidRPr="00BD5FDE">
              <w:rPr>
                <w:rFonts w:ascii="Times New Roman" w:eastAsia="Times New Roman" w:hAnsi="Times New Roman" w:cs="Times New Roman"/>
                <w:noProof/>
                <w:sz w:val="24"/>
                <w:szCs w:val="24"/>
                <w:lang w:eastAsia="ru-RU"/>
              </w:rPr>
              <w:t>2,9 · 10</w:t>
            </w:r>
            <w:r w:rsidRPr="00BD5FDE">
              <w:rPr>
                <w:rFonts w:ascii="Times New Roman" w:eastAsia="Times New Roman" w:hAnsi="Times New Roman" w:cs="Times New Roman"/>
                <w:noProof/>
                <w:sz w:val="24"/>
                <w:szCs w:val="24"/>
                <w:vertAlign w:val="superscript"/>
                <w:lang w:eastAsia="ru-RU"/>
              </w:rPr>
              <w:t>5</w:t>
            </w:r>
          </w:p>
        </w:tc>
        <w:tc>
          <w:tcPr>
            <w:tcW w:w="2268" w:type="dxa"/>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rsidR="00D06154" w:rsidRPr="00BD5FDE" w:rsidRDefault="00D06154" w:rsidP="00D06154">
            <w:pPr>
              <w:spacing w:after="0" w:line="240" w:lineRule="auto"/>
              <w:rPr>
                <w:rFonts w:ascii="Times New Roman" w:eastAsia="Times New Roman" w:hAnsi="Times New Roman" w:cs="Times New Roman"/>
                <w:noProof/>
                <w:sz w:val="24"/>
                <w:szCs w:val="24"/>
                <w:lang w:eastAsia="ru-RU"/>
              </w:rPr>
            </w:pPr>
            <w:r w:rsidRPr="00BD5FDE">
              <w:rPr>
                <w:rFonts w:ascii="Times New Roman" w:eastAsia="Times New Roman" w:hAnsi="Times New Roman" w:cs="Times New Roman"/>
                <w:noProof/>
                <w:sz w:val="24"/>
                <w:szCs w:val="24"/>
                <w:lang w:eastAsia="ru-RU"/>
              </w:rPr>
              <w:t>6,6 · 10</w:t>
            </w:r>
            <w:r w:rsidRPr="00BD5FDE">
              <w:rPr>
                <w:rFonts w:ascii="Times New Roman" w:eastAsia="Times New Roman" w:hAnsi="Times New Roman" w:cs="Times New Roman"/>
                <w:noProof/>
                <w:sz w:val="24"/>
                <w:szCs w:val="24"/>
                <w:vertAlign w:val="superscript"/>
                <w:lang w:eastAsia="ru-RU"/>
              </w:rPr>
              <w:t>-3</w:t>
            </w:r>
          </w:p>
        </w:tc>
        <w:tc>
          <w:tcPr>
            <w:tcW w:w="2977" w:type="dxa"/>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rsidR="00D06154" w:rsidRPr="00BD5FDE" w:rsidRDefault="00D06154" w:rsidP="00D06154">
            <w:pPr>
              <w:spacing w:after="0" w:line="240" w:lineRule="auto"/>
              <w:rPr>
                <w:rFonts w:ascii="Times New Roman" w:eastAsia="Times New Roman" w:hAnsi="Times New Roman" w:cs="Times New Roman"/>
                <w:noProof/>
                <w:sz w:val="24"/>
                <w:szCs w:val="24"/>
                <w:lang w:eastAsia="ru-RU"/>
              </w:rPr>
            </w:pPr>
            <w:r w:rsidRPr="00BD5FDE">
              <w:rPr>
                <w:rFonts w:ascii="Times New Roman" w:eastAsia="Times New Roman" w:hAnsi="Times New Roman" w:cs="Times New Roman"/>
                <w:noProof/>
                <w:sz w:val="24"/>
                <w:szCs w:val="24"/>
                <w:lang w:eastAsia="ru-RU"/>
              </w:rPr>
              <w:t>1. Через 1...2 мин после подачи давления</w:t>
            </w:r>
            <w:r w:rsidRPr="00BD5FDE">
              <w:rPr>
                <w:rFonts w:ascii="Times New Roman" w:eastAsia="Times New Roman" w:hAnsi="Times New Roman" w:cs="Times New Roman"/>
                <w:noProof/>
                <w:sz w:val="24"/>
                <w:szCs w:val="24"/>
                <w:lang w:eastAsia="ru-RU"/>
              </w:rPr>
              <w:br/>
              <w:t>2. Через 15...30 мин после подачи давления</w:t>
            </w:r>
          </w:p>
        </w:tc>
        <w:tc>
          <w:tcPr>
            <w:tcW w:w="2835" w:type="dxa"/>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rsidR="00D06154" w:rsidRPr="00BD5FDE" w:rsidRDefault="00D06154" w:rsidP="00D06154">
            <w:pPr>
              <w:spacing w:after="0" w:line="240" w:lineRule="auto"/>
              <w:rPr>
                <w:rFonts w:ascii="Times New Roman" w:eastAsia="Times New Roman" w:hAnsi="Times New Roman" w:cs="Times New Roman"/>
                <w:noProof/>
                <w:sz w:val="24"/>
                <w:szCs w:val="24"/>
                <w:lang w:eastAsia="ru-RU"/>
              </w:rPr>
            </w:pPr>
            <w:r w:rsidRPr="00BD5FDE">
              <w:rPr>
                <w:rFonts w:ascii="Times New Roman" w:eastAsia="Times New Roman" w:hAnsi="Times New Roman" w:cs="Times New Roman"/>
                <w:noProof/>
                <w:sz w:val="24"/>
                <w:szCs w:val="24"/>
                <w:lang w:eastAsia="ru-RU"/>
              </w:rPr>
              <w:t>1. Через 1...2 мин после подачи давления</w:t>
            </w:r>
            <w:r w:rsidRPr="00BD5FDE">
              <w:rPr>
                <w:rFonts w:ascii="Times New Roman" w:eastAsia="Times New Roman" w:hAnsi="Times New Roman" w:cs="Times New Roman"/>
                <w:noProof/>
                <w:sz w:val="24"/>
                <w:szCs w:val="24"/>
                <w:lang w:eastAsia="ru-RU"/>
              </w:rPr>
              <w:br/>
              <w:t>2. Через 30...40 мин после подачи давления</w:t>
            </w:r>
          </w:p>
        </w:tc>
      </w:tr>
    </w:tbl>
    <w:p w:rsidR="00D06154" w:rsidRPr="00BD5FDE" w:rsidRDefault="00D06154" w:rsidP="00D06154">
      <w:pPr>
        <w:shd w:val="clear" w:color="auto" w:fill="FFFFFF"/>
        <w:spacing w:after="0" w:line="240" w:lineRule="auto"/>
        <w:ind w:left="284" w:firstLine="284"/>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Иногда для повышения чувствительности контроля керосин окрашивают, растворяя в нем краски ярких цветов. Керосиновым способом могут быть выявлены течи диаметром до 0,1 мм в изделиях толщиной до 25 мм.</w:t>
      </w:r>
    </w:p>
    <w:p w:rsidR="00D06154" w:rsidRPr="00BD5FDE" w:rsidRDefault="00D06154" w:rsidP="00D06154">
      <w:pPr>
        <w:shd w:val="clear" w:color="auto" w:fill="FFFFFF"/>
        <w:spacing w:after="0" w:line="240" w:lineRule="auto"/>
        <w:ind w:left="284" w:firstLine="284"/>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При </w:t>
      </w:r>
      <w:proofErr w:type="spellStart"/>
      <w:r w:rsidRPr="00BD5FDE">
        <w:rPr>
          <w:rFonts w:ascii="Times New Roman" w:eastAsia="Times New Roman" w:hAnsi="Times New Roman" w:cs="Times New Roman"/>
          <w:i/>
          <w:iCs/>
          <w:sz w:val="24"/>
          <w:szCs w:val="24"/>
          <w:lang w:eastAsia="ru-RU"/>
        </w:rPr>
        <w:t>керосинопневматическом</w:t>
      </w:r>
      <w:proofErr w:type="spellEnd"/>
      <w:r w:rsidRPr="00BD5FDE">
        <w:rPr>
          <w:rFonts w:ascii="Times New Roman" w:eastAsia="Times New Roman" w:hAnsi="Times New Roman" w:cs="Times New Roman"/>
          <w:i/>
          <w:iCs/>
          <w:sz w:val="24"/>
          <w:szCs w:val="24"/>
          <w:lang w:eastAsia="ru-RU"/>
        </w:rPr>
        <w:t xml:space="preserve"> способе</w:t>
      </w:r>
      <w:r w:rsidRPr="00BD5FDE">
        <w:rPr>
          <w:rFonts w:ascii="Times New Roman" w:eastAsia="Times New Roman" w:hAnsi="Times New Roman" w:cs="Times New Roman"/>
          <w:sz w:val="24"/>
          <w:szCs w:val="24"/>
          <w:lang w:eastAsia="ru-RU"/>
        </w:rPr>
        <w:t> контроля изделие после смачивания керосином обдувают струей сжатого воздуха под давлением 0,3...0,4 МПа, что повышает чувствительность контроля и ускоряет выявление дефектов.</w:t>
      </w:r>
    </w:p>
    <w:p w:rsidR="00D06154" w:rsidRPr="00BD5FDE" w:rsidRDefault="00D06154" w:rsidP="00D06154">
      <w:pPr>
        <w:shd w:val="clear" w:color="auto" w:fill="FFFFFF"/>
        <w:spacing w:after="0" w:line="240" w:lineRule="auto"/>
        <w:ind w:left="284" w:firstLine="284"/>
        <w:jc w:val="both"/>
        <w:rPr>
          <w:rFonts w:ascii="Times New Roman" w:eastAsia="Times New Roman" w:hAnsi="Times New Roman" w:cs="Times New Roman"/>
          <w:sz w:val="24"/>
          <w:szCs w:val="24"/>
          <w:lang w:eastAsia="ru-RU"/>
        </w:rPr>
      </w:pPr>
      <w:proofErr w:type="spellStart"/>
      <w:r w:rsidRPr="00BD5FDE">
        <w:rPr>
          <w:rFonts w:ascii="Times New Roman" w:eastAsia="Times New Roman" w:hAnsi="Times New Roman" w:cs="Times New Roman"/>
          <w:i/>
          <w:iCs/>
          <w:sz w:val="24"/>
          <w:szCs w:val="24"/>
          <w:lang w:eastAsia="ru-RU"/>
        </w:rPr>
        <w:t>Керосиновакуумный</w:t>
      </w:r>
      <w:proofErr w:type="spellEnd"/>
      <w:r w:rsidRPr="00BD5FDE">
        <w:rPr>
          <w:rFonts w:ascii="Times New Roman" w:eastAsia="Times New Roman" w:hAnsi="Times New Roman" w:cs="Times New Roman"/>
          <w:i/>
          <w:iCs/>
          <w:sz w:val="24"/>
          <w:szCs w:val="24"/>
          <w:lang w:eastAsia="ru-RU"/>
        </w:rPr>
        <w:t xml:space="preserve"> способ</w:t>
      </w:r>
      <w:r w:rsidRPr="00BD5FDE">
        <w:rPr>
          <w:rFonts w:ascii="Times New Roman" w:eastAsia="Times New Roman" w:hAnsi="Times New Roman" w:cs="Times New Roman"/>
          <w:sz w:val="24"/>
          <w:szCs w:val="24"/>
          <w:lang w:eastAsia="ru-RU"/>
        </w:rPr>
        <w:t xml:space="preserve"> основан на применении переносных вакуумных камер, устанавливаемых на контролируемое изделие со стороны меловой обмазки. При этом так же, как и при </w:t>
      </w:r>
      <w:proofErr w:type="spellStart"/>
      <w:r w:rsidRPr="00BD5FDE">
        <w:rPr>
          <w:rFonts w:ascii="Times New Roman" w:eastAsia="Times New Roman" w:hAnsi="Times New Roman" w:cs="Times New Roman"/>
          <w:sz w:val="24"/>
          <w:szCs w:val="24"/>
          <w:lang w:eastAsia="ru-RU"/>
        </w:rPr>
        <w:t>керосинопневматическом</w:t>
      </w:r>
      <w:proofErr w:type="spellEnd"/>
      <w:r w:rsidRPr="00BD5FDE">
        <w:rPr>
          <w:rFonts w:ascii="Times New Roman" w:eastAsia="Times New Roman" w:hAnsi="Times New Roman" w:cs="Times New Roman"/>
          <w:sz w:val="24"/>
          <w:szCs w:val="24"/>
          <w:lang w:eastAsia="ru-RU"/>
        </w:rPr>
        <w:t xml:space="preserve"> способе, повышаются чувствительность и производительность контроля.</w:t>
      </w:r>
    </w:p>
    <w:p w:rsidR="00D06154" w:rsidRPr="00BD5FDE" w:rsidRDefault="00D06154" w:rsidP="00D06154">
      <w:pPr>
        <w:shd w:val="clear" w:color="auto" w:fill="FFFFFF"/>
        <w:spacing w:after="0" w:line="240" w:lineRule="auto"/>
        <w:ind w:left="284" w:firstLine="284"/>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При </w:t>
      </w:r>
      <w:proofErr w:type="spellStart"/>
      <w:r w:rsidRPr="00BD5FDE">
        <w:rPr>
          <w:rFonts w:ascii="Times New Roman" w:eastAsia="Times New Roman" w:hAnsi="Times New Roman" w:cs="Times New Roman"/>
          <w:i/>
          <w:iCs/>
          <w:sz w:val="24"/>
          <w:szCs w:val="24"/>
          <w:lang w:eastAsia="ru-RU"/>
        </w:rPr>
        <w:t>керосиновибрационном</w:t>
      </w:r>
      <w:proofErr w:type="spellEnd"/>
      <w:r w:rsidRPr="00BD5FDE">
        <w:rPr>
          <w:rFonts w:ascii="Times New Roman" w:eastAsia="Times New Roman" w:hAnsi="Times New Roman" w:cs="Times New Roman"/>
          <w:i/>
          <w:iCs/>
          <w:sz w:val="24"/>
          <w:szCs w:val="24"/>
          <w:lang w:eastAsia="ru-RU"/>
        </w:rPr>
        <w:t xml:space="preserve"> способе</w:t>
      </w:r>
      <w:r w:rsidRPr="00BD5FDE">
        <w:rPr>
          <w:rFonts w:ascii="Times New Roman" w:eastAsia="Times New Roman" w:hAnsi="Times New Roman" w:cs="Times New Roman"/>
          <w:sz w:val="24"/>
          <w:szCs w:val="24"/>
          <w:lang w:eastAsia="ru-RU"/>
        </w:rPr>
        <w:t> на изделие, смоченное керосином, воздействуют ультразвуковыми колебаниями, что существенно ускоряет процесс проникновения керосина в неплотности и также повышает чувствительность и производительность контроля.</w:t>
      </w:r>
    </w:p>
    <w:p w:rsidR="00D06154" w:rsidRPr="00BD5FDE" w:rsidRDefault="00D06154" w:rsidP="00D06154">
      <w:pPr>
        <w:shd w:val="clear" w:color="auto" w:fill="FFFFFF"/>
        <w:spacing w:after="0" w:line="240" w:lineRule="auto"/>
        <w:ind w:left="284" w:firstLine="284"/>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 xml:space="preserve">     Чувствительность способов испытаний керосином существенно зависит от чистоты последнего. Примеси, растворяемые керосином, повышают его вязкость, что приводит к уменьшению потока через течь, которая при малых размерах может закупориться. Особое влияние на чувствительность испытаний оказывают компоненты смазок, применяемых при сборке </w:t>
      </w:r>
      <w:proofErr w:type="spellStart"/>
      <w:r w:rsidRPr="00BD5FDE">
        <w:rPr>
          <w:rFonts w:ascii="Times New Roman" w:eastAsia="Times New Roman" w:hAnsi="Times New Roman" w:cs="Times New Roman"/>
          <w:sz w:val="24"/>
          <w:szCs w:val="24"/>
          <w:lang w:eastAsia="ru-RU"/>
        </w:rPr>
        <w:t>гидро</w:t>
      </w:r>
      <w:proofErr w:type="spellEnd"/>
      <w:r w:rsidRPr="00BD5FDE">
        <w:rPr>
          <w:rFonts w:ascii="Times New Roman" w:eastAsia="Times New Roman" w:hAnsi="Times New Roman" w:cs="Times New Roman"/>
          <w:sz w:val="24"/>
          <w:szCs w:val="24"/>
          <w:lang w:eastAsia="ru-RU"/>
        </w:rPr>
        <w:t xml:space="preserve">- и газовых систем и вымываемых керосином из объектов в процессе контроля. Использование загрязненной проникающей жидкости может привести к </w:t>
      </w:r>
      <w:proofErr w:type="spellStart"/>
      <w:r w:rsidRPr="00BD5FDE">
        <w:rPr>
          <w:rFonts w:ascii="Times New Roman" w:eastAsia="Times New Roman" w:hAnsi="Times New Roman" w:cs="Times New Roman"/>
          <w:sz w:val="24"/>
          <w:szCs w:val="24"/>
          <w:lang w:eastAsia="ru-RU"/>
        </w:rPr>
        <w:t>невыявлению</w:t>
      </w:r>
      <w:proofErr w:type="spellEnd"/>
      <w:r w:rsidRPr="00BD5FDE">
        <w:rPr>
          <w:rFonts w:ascii="Times New Roman" w:eastAsia="Times New Roman" w:hAnsi="Times New Roman" w:cs="Times New Roman"/>
          <w:sz w:val="24"/>
          <w:szCs w:val="24"/>
          <w:lang w:eastAsia="ru-RU"/>
        </w:rPr>
        <w:t xml:space="preserve"> скрытых дефектов, которые в дальнейшем, при эксплуатации изделия, могут проявиться в виде значительных течей.        </w:t>
      </w:r>
    </w:p>
    <w:p w:rsidR="00D06154" w:rsidRPr="00BD5FDE" w:rsidRDefault="00D06154" w:rsidP="00D06154">
      <w:pPr>
        <w:shd w:val="clear" w:color="auto" w:fill="FFFFFA"/>
        <w:ind w:left="284" w:firstLine="283"/>
        <w:jc w:val="center"/>
        <w:rPr>
          <w:rFonts w:ascii="Times New Roman" w:eastAsia="Times New Roman" w:hAnsi="Times New Roman" w:cs="Times New Roman"/>
          <w:sz w:val="24"/>
          <w:szCs w:val="24"/>
          <w:lang w:eastAsia="ru-RU"/>
        </w:rPr>
      </w:pPr>
      <w:r w:rsidRPr="00BD5FDE">
        <w:rPr>
          <w:rFonts w:ascii="Times New Roman" w:eastAsia="Times New Roman" w:hAnsi="Times New Roman" w:cs="Times New Roman"/>
          <w:noProof/>
          <w:sz w:val="24"/>
          <w:szCs w:val="24"/>
          <w:lang w:eastAsia="ru-RU"/>
        </w:rPr>
        <w:drawing>
          <wp:inline distT="0" distB="0" distL="0" distR="0">
            <wp:extent cx="3095625" cy="2111219"/>
            <wp:effectExtent l="0" t="0" r="0" b="0"/>
            <wp:docPr id="166" name="Рисунок 36" descr="Цистерна подготовленная для проверки на герметичность с использованием керос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Цистерна подготовленная для проверки на герметичность с использованием керосина"/>
                    <pic:cNvPicPr>
                      <a:picLocks noChangeAspect="1" noChangeArrowheads="1"/>
                    </pic:cNvPicPr>
                  </pic:nvPicPr>
                  <pic:blipFill>
                    <a:blip r:embed="rId1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15191" cy="2124563"/>
                    </a:xfrm>
                    <a:prstGeom prst="rect">
                      <a:avLst/>
                    </a:prstGeom>
                    <a:noFill/>
                    <a:ln>
                      <a:noFill/>
                    </a:ln>
                  </pic:spPr>
                </pic:pic>
              </a:graphicData>
            </a:graphic>
          </wp:inline>
        </w:drawing>
      </w:r>
      <w:r w:rsidRPr="00BD5FDE">
        <w:rPr>
          <w:rFonts w:ascii="Times New Roman" w:eastAsia="Times New Roman" w:hAnsi="Times New Roman" w:cs="Times New Roman"/>
          <w:sz w:val="24"/>
          <w:szCs w:val="24"/>
          <w:lang w:eastAsia="ru-RU"/>
        </w:rPr>
        <w:br/>
        <w:t>Рис.1. Цистерна, подготовленная для проверки на герметичность с использованием керосина</w:t>
      </w:r>
    </w:p>
    <w:p w:rsidR="006F0CE8" w:rsidRPr="00BD5FDE" w:rsidRDefault="006F0CE8">
      <w:pPr>
        <w:rPr>
          <w:rFonts w:ascii="Times New Roman" w:hAnsi="Times New Roman" w:cs="Times New Roman"/>
          <w:sz w:val="24"/>
          <w:szCs w:val="24"/>
        </w:rPr>
      </w:pPr>
    </w:p>
    <w:p w:rsidR="009B1FEF" w:rsidRPr="00BD5FDE" w:rsidRDefault="009B1FEF">
      <w:pPr>
        <w:rPr>
          <w:rFonts w:ascii="Times New Roman" w:hAnsi="Times New Roman" w:cs="Times New Roman"/>
          <w:sz w:val="24"/>
          <w:szCs w:val="24"/>
        </w:rPr>
      </w:pPr>
    </w:p>
    <w:p w:rsidR="009B1FEF" w:rsidRPr="00BD5FDE" w:rsidRDefault="009B1FEF">
      <w:pPr>
        <w:rPr>
          <w:rFonts w:ascii="Times New Roman" w:hAnsi="Times New Roman" w:cs="Times New Roman"/>
          <w:sz w:val="24"/>
          <w:szCs w:val="24"/>
        </w:rPr>
      </w:pPr>
    </w:p>
    <w:p w:rsidR="009B1FEF" w:rsidRPr="00BD5FDE" w:rsidRDefault="009B1FEF">
      <w:pPr>
        <w:rPr>
          <w:rFonts w:ascii="Times New Roman" w:hAnsi="Times New Roman" w:cs="Times New Roman"/>
          <w:sz w:val="24"/>
          <w:szCs w:val="24"/>
        </w:rPr>
      </w:pPr>
    </w:p>
    <w:p w:rsidR="009B1FEF" w:rsidRPr="00BD5FDE" w:rsidRDefault="009B1FEF">
      <w:pPr>
        <w:rPr>
          <w:rFonts w:ascii="Times New Roman" w:hAnsi="Times New Roman" w:cs="Times New Roman"/>
          <w:sz w:val="24"/>
          <w:szCs w:val="24"/>
        </w:rPr>
      </w:pPr>
    </w:p>
    <w:p w:rsidR="009B1FEF" w:rsidRPr="00BD5FDE" w:rsidRDefault="009B1FEF">
      <w:pPr>
        <w:rPr>
          <w:rFonts w:ascii="Times New Roman" w:hAnsi="Times New Roman" w:cs="Times New Roman"/>
          <w:sz w:val="24"/>
          <w:szCs w:val="24"/>
        </w:rPr>
      </w:pPr>
    </w:p>
    <w:p w:rsidR="009B1FEF" w:rsidRPr="00BD5FDE" w:rsidRDefault="009B1FEF">
      <w:pPr>
        <w:rPr>
          <w:rFonts w:ascii="Times New Roman" w:hAnsi="Times New Roman" w:cs="Times New Roman"/>
          <w:sz w:val="24"/>
          <w:szCs w:val="24"/>
        </w:rPr>
      </w:pPr>
    </w:p>
    <w:p w:rsidR="009B1FEF" w:rsidRPr="00BD5FDE" w:rsidRDefault="009B1FEF">
      <w:pPr>
        <w:rPr>
          <w:rFonts w:ascii="Times New Roman" w:hAnsi="Times New Roman" w:cs="Times New Roman"/>
          <w:sz w:val="24"/>
          <w:szCs w:val="24"/>
        </w:rPr>
      </w:pPr>
    </w:p>
    <w:p w:rsidR="009B1FEF" w:rsidRPr="00BD5FDE" w:rsidRDefault="009B1FEF">
      <w:pPr>
        <w:rPr>
          <w:rFonts w:ascii="Times New Roman" w:hAnsi="Times New Roman" w:cs="Times New Roman"/>
          <w:sz w:val="24"/>
          <w:szCs w:val="24"/>
        </w:rPr>
      </w:pPr>
    </w:p>
    <w:p w:rsidR="009B1FEF" w:rsidRPr="00BD5FDE" w:rsidRDefault="009B1FEF">
      <w:pPr>
        <w:rPr>
          <w:rFonts w:ascii="Times New Roman" w:hAnsi="Times New Roman" w:cs="Times New Roman"/>
          <w:sz w:val="24"/>
          <w:szCs w:val="24"/>
        </w:rPr>
      </w:pPr>
    </w:p>
    <w:p w:rsidR="009B1FEF" w:rsidRPr="00BD5FDE" w:rsidRDefault="009B1FEF">
      <w:pPr>
        <w:rPr>
          <w:rFonts w:ascii="Times New Roman" w:hAnsi="Times New Roman" w:cs="Times New Roman"/>
          <w:sz w:val="24"/>
          <w:szCs w:val="24"/>
        </w:rPr>
      </w:pPr>
    </w:p>
    <w:p w:rsidR="009B1FEF" w:rsidRPr="00BD5FDE" w:rsidRDefault="009B1FEF">
      <w:pPr>
        <w:rPr>
          <w:rFonts w:ascii="Times New Roman" w:hAnsi="Times New Roman" w:cs="Times New Roman"/>
          <w:sz w:val="24"/>
          <w:szCs w:val="24"/>
        </w:rPr>
      </w:pPr>
    </w:p>
    <w:p w:rsidR="009B1FEF" w:rsidRPr="00BD5FDE" w:rsidRDefault="009B1FEF">
      <w:pPr>
        <w:rPr>
          <w:rFonts w:ascii="Times New Roman" w:hAnsi="Times New Roman" w:cs="Times New Roman"/>
          <w:sz w:val="24"/>
          <w:szCs w:val="24"/>
        </w:rPr>
      </w:pPr>
    </w:p>
    <w:p w:rsidR="009B1FEF" w:rsidRPr="00BD5FDE" w:rsidRDefault="009B1FEF">
      <w:pPr>
        <w:rPr>
          <w:rFonts w:ascii="Times New Roman" w:hAnsi="Times New Roman" w:cs="Times New Roman"/>
          <w:sz w:val="24"/>
          <w:szCs w:val="24"/>
        </w:rPr>
      </w:pPr>
    </w:p>
    <w:p w:rsidR="009B1FEF" w:rsidRPr="00BD5FDE" w:rsidRDefault="009B1FEF">
      <w:pPr>
        <w:rPr>
          <w:rFonts w:ascii="Times New Roman" w:hAnsi="Times New Roman" w:cs="Times New Roman"/>
          <w:sz w:val="24"/>
          <w:szCs w:val="24"/>
        </w:rPr>
      </w:pPr>
    </w:p>
    <w:p w:rsidR="009B1FEF" w:rsidRPr="00BD5FDE" w:rsidRDefault="009B1FEF">
      <w:pPr>
        <w:rPr>
          <w:rFonts w:ascii="Times New Roman" w:hAnsi="Times New Roman" w:cs="Times New Roman"/>
          <w:sz w:val="24"/>
          <w:szCs w:val="24"/>
        </w:rPr>
      </w:pPr>
    </w:p>
    <w:p w:rsidR="009B1FEF" w:rsidRPr="00BD5FDE" w:rsidRDefault="009B1FEF">
      <w:pPr>
        <w:rPr>
          <w:rFonts w:ascii="Times New Roman" w:hAnsi="Times New Roman" w:cs="Times New Roman"/>
          <w:sz w:val="24"/>
          <w:szCs w:val="24"/>
        </w:rPr>
      </w:pPr>
    </w:p>
    <w:p w:rsidR="009B1FEF" w:rsidRPr="00BD5FDE" w:rsidRDefault="009B1FEF">
      <w:pPr>
        <w:rPr>
          <w:rFonts w:ascii="Times New Roman" w:hAnsi="Times New Roman" w:cs="Times New Roman"/>
          <w:sz w:val="24"/>
          <w:szCs w:val="24"/>
        </w:rPr>
      </w:pPr>
    </w:p>
    <w:p w:rsidR="009B1FEF" w:rsidRPr="00BD5FDE" w:rsidRDefault="009B1FEF">
      <w:pPr>
        <w:rPr>
          <w:rFonts w:ascii="Times New Roman" w:hAnsi="Times New Roman" w:cs="Times New Roman"/>
          <w:sz w:val="24"/>
          <w:szCs w:val="24"/>
        </w:rPr>
      </w:pPr>
    </w:p>
    <w:p w:rsidR="009B1FEF" w:rsidRPr="00BD5FDE" w:rsidRDefault="009B1FEF">
      <w:pPr>
        <w:rPr>
          <w:rFonts w:ascii="Times New Roman" w:hAnsi="Times New Roman" w:cs="Times New Roman"/>
          <w:sz w:val="24"/>
          <w:szCs w:val="24"/>
        </w:rPr>
      </w:pPr>
    </w:p>
    <w:p w:rsidR="009B1FEF" w:rsidRPr="00BD5FDE" w:rsidRDefault="00024573" w:rsidP="00024573">
      <w:pPr>
        <w:pStyle w:val="a3"/>
        <w:keepNext/>
        <w:numPr>
          <w:ilvl w:val="0"/>
          <w:numId w:val="7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both"/>
        <w:outlineLvl w:val="0"/>
        <w:rPr>
          <w:rFonts w:ascii="Times New Roman" w:eastAsia="Times New Roman" w:hAnsi="Times New Roman"/>
          <w:b/>
          <w:sz w:val="24"/>
          <w:szCs w:val="24"/>
          <w:lang w:eastAsia="ru-RU"/>
        </w:rPr>
      </w:pPr>
      <w:r w:rsidRPr="00BD5FDE">
        <w:rPr>
          <w:rFonts w:ascii="Times New Roman" w:eastAsia="Times New Roman" w:hAnsi="Times New Roman"/>
          <w:b/>
          <w:sz w:val="24"/>
          <w:szCs w:val="24"/>
          <w:lang w:eastAsia="ru-RU"/>
        </w:rPr>
        <w:t>ИНФОРМАЦИОННОЕ ОБЕСПЕЧЕНИЕ ОБУЧЕНИЯ</w:t>
      </w:r>
    </w:p>
    <w:p w:rsidR="009B1FEF" w:rsidRPr="00BD5FDE" w:rsidRDefault="009B1FEF" w:rsidP="009B1FEF">
      <w:pPr>
        <w:tabs>
          <w:tab w:val="left" w:pos="18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sz w:val="24"/>
          <w:szCs w:val="24"/>
          <w:lang w:eastAsia="ru-RU"/>
        </w:rPr>
      </w:pPr>
    </w:p>
    <w:p w:rsidR="009B1FEF" w:rsidRPr="00BD5FDE" w:rsidRDefault="009B1FEF" w:rsidP="009B1FEF">
      <w:pPr>
        <w:tabs>
          <w:tab w:val="left" w:pos="18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sz w:val="24"/>
          <w:szCs w:val="24"/>
          <w:lang w:eastAsia="ru-RU"/>
        </w:rPr>
      </w:pPr>
      <w:r w:rsidRPr="00BD5FDE">
        <w:rPr>
          <w:rFonts w:ascii="Times New Roman" w:eastAsia="Times New Roman" w:hAnsi="Times New Roman" w:cs="Times New Roman"/>
          <w:bCs/>
          <w:sz w:val="24"/>
          <w:szCs w:val="24"/>
          <w:lang w:eastAsia="ru-RU"/>
        </w:rPr>
        <w:t>Перечень рекомендуемых учебных изданий, Интернет-ресурсов, дополнительной литературы</w:t>
      </w:r>
    </w:p>
    <w:p w:rsidR="009B1FEF" w:rsidRPr="00BD5FDE" w:rsidRDefault="009B1FEF" w:rsidP="009B1FEF">
      <w:pPr>
        <w:tabs>
          <w:tab w:val="left" w:pos="18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sz w:val="24"/>
          <w:szCs w:val="24"/>
          <w:lang w:eastAsia="ru-RU"/>
        </w:rPr>
      </w:pPr>
      <w:r w:rsidRPr="00BD5FDE">
        <w:rPr>
          <w:rFonts w:ascii="Times New Roman" w:eastAsia="Times New Roman" w:hAnsi="Times New Roman" w:cs="Times New Roman"/>
          <w:b/>
          <w:bCs/>
          <w:sz w:val="24"/>
          <w:szCs w:val="24"/>
          <w:lang w:eastAsia="ru-RU"/>
        </w:rPr>
        <w:t xml:space="preserve">Основные источники: </w:t>
      </w:r>
    </w:p>
    <w:p w:rsidR="009B1FEF" w:rsidRPr="00BD5FDE" w:rsidRDefault="009B1FEF" w:rsidP="009B1FEF">
      <w:pPr>
        <w:numPr>
          <w:ilvl w:val="0"/>
          <w:numId w:val="100"/>
        </w:numPr>
        <w:spacing w:after="0" w:line="240" w:lineRule="auto"/>
        <w:jc w:val="both"/>
        <w:rPr>
          <w:rFonts w:ascii="Times New Roman" w:eastAsia="Times New Roman" w:hAnsi="Times New Roman" w:cs="Times New Roman"/>
          <w:sz w:val="24"/>
          <w:szCs w:val="24"/>
          <w:lang w:eastAsia="ru-RU"/>
        </w:rPr>
      </w:pPr>
      <w:proofErr w:type="spellStart"/>
      <w:r w:rsidRPr="00BD5FDE">
        <w:rPr>
          <w:rFonts w:ascii="Times New Roman" w:eastAsia="Times New Roman" w:hAnsi="Times New Roman" w:cs="Times New Roman"/>
          <w:sz w:val="24"/>
          <w:szCs w:val="24"/>
          <w:lang w:eastAsia="ru-RU"/>
        </w:rPr>
        <w:t>Дедюх</w:t>
      </w:r>
      <w:proofErr w:type="spellEnd"/>
      <w:r w:rsidRPr="00BD5FDE">
        <w:rPr>
          <w:rFonts w:ascii="Times New Roman" w:eastAsia="Times New Roman" w:hAnsi="Times New Roman" w:cs="Times New Roman"/>
          <w:sz w:val="24"/>
          <w:szCs w:val="24"/>
          <w:lang w:eastAsia="ru-RU"/>
        </w:rPr>
        <w:t>, Р. И. Технология сварочных работ: сварка плавлением</w:t>
      </w:r>
      <w:proofErr w:type="gramStart"/>
      <w:r w:rsidRPr="00BD5FDE">
        <w:rPr>
          <w:rFonts w:ascii="Times New Roman" w:eastAsia="Times New Roman" w:hAnsi="Times New Roman" w:cs="Times New Roman"/>
          <w:sz w:val="24"/>
          <w:szCs w:val="24"/>
          <w:lang w:eastAsia="ru-RU"/>
        </w:rPr>
        <w:t xml:space="preserve"> :</w:t>
      </w:r>
      <w:proofErr w:type="gramEnd"/>
      <w:r w:rsidRPr="00BD5FDE">
        <w:rPr>
          <w:rFonts w:ascii="Times New Roman" w:eastAsia="Times New Roman" w:hAnsi="Times New Roman" w:cs="Times New Roman"/>
          <w:sz w:val="24"/>
          <w:szCs w:val="24"/>
          <w:lang w:eastAsia="ru-RU"/>
        </w:rPr>
        <w:t xml:space="preserve"> учебное пособие для СПО / Р. И. </w:t>
      </w:r>
      <w:proofErr w:type="spellStart"/>
      <w:r w:rsidRPr="00BD5FDE">
        <w:rPr>
          <w:rFonts w:ascii="Times New Roman" w:eastAsia="Times New Roman" w:hAnsi="Times New Roman" w:cs="Times New Roman"/>
          <w:sz w:val="24"/>
          <w:szCs w:val="24"/>
          <w:lang w:eastAsia="ru-RU"/>
        </w:rPr>
        <w:t>Дедюх</w:t>
      </w:r>
      <w:proofErr w:type="spellEnd"/>
      <w:r w:rsidRPr="00BD5FDE">
        <w:rPr>
          <w:rFonts w:ascii="Times New Roman" w:eastAsia="Times New Roman" w:hAnsi="Times New Roman" w:cs="Times New Roman"/>
          <w:sz w:val="24"/>
          <w:szCs w:val="24"/>
          <w:lang w:eastAsia="ru-RU"/>
        </w:rPr>
        <w:t>. — М.</w:t>
      </w:r>
      <w:proofErr w:type="gramStart"/>
      <w:r w:rsidRPr="00BD5FDE">
        <w:rPr>
          <w:rFonts w:ascii="Times New Roman" w:eastAsia="Times New Roman" w:hAnsi="Times New Roman" w:cs="Times New Roman"/>
          <w:sz w:val="24"/>
          <w:szCs w:val="24"/>
          <w:lang w:eastAsia="ru-RU"/>
        </w:rPr>
        <w:t xml:space="preserve"> :</w:t>
      </w:r>
      <w:proofErr w:type="gramEnd"/>
      <w:r w:rsidRPr="00BD5FDE">
        <w:rPr>
          <w:rFonts w:ascii="Times New Roman" w:eastAsia="Times New Roman" w:hAnsi="Times New Roman" w:cs="Times New Roman"/>
          <w:sz w:val="24"/>
          <w:szCs w:val="24"/>
          <w:lang w:eastAsia="ru-RU"/>
        </w:rPr>
        <w:t xml:space="preserve"> Издательство </w:t>
      </w:r>
      <w:proofErr w:type="spellStart"/>
      <w:r w:rsidRPr="00BD5FDE">
        <w:rPr>
          <w:rFonts w:ascii="Times New Roman" w:eastAsia="Times New Roman" w:hAnsi="Times New Roman" w:cs="Times New Roman"/>
          <w:sz w:val="24"/>
          <w:szCs w:val="24"/>
          <w:lang w:eastAsia="ru-RU"/>
        </w:rPr>
        <w:t>Юрайт</w:t>
      </w:r>
      <w:proofErr w:type="spellEnd"/>
      <w:r w:rsidRPr="00BD5FDE">
        <w:rPr>
          <w:rFonts w:ascii="Times New Roman" w:eastAsia="Times New Roman" w:hAnsi="Times New Roman" w:cs="Times New Roman"/>
          <w:sz w:val="24"/>
          <w:szCs w:val="24"/>
          <w:lang w:eastAsia="ru-RU"/>
        </w:rPr>
        <w:t>, 2019. — 169 с. — (Профессиональное образование). — ISBN 978-5-534-03766-1.</w:t>
      </w:r>
    </w:p>
    <w:p w:rsidR="009B1FEF" w:rsidRPr="00BD5FDE" w:rsidRDefault="009B1FEF" w:rsidP="009B1FEF">
      <w:pPr>
        <w:numPr>
          <w:ilvl w:val="0"/>
          <w:numId w:val="100"/>
        </w:numPr>
        <w:spacing w:after="0" w:line="240" w:lineRule="auto"/>
        <w:jc w:val="both"/>
        <w:rPr>
          <w:rFonts w:ascii="Times New Roman" w:eastAsia="Times New Roman" w:hAnsi="Times New Roman" w:cs="Times New Roman"/>
          <w:sz w:val="24"/>
          <w:szCs w:val="24"/>
          <w:lang w:eastAsia="ru-RU"/>
        </w:rPr>
      </w:pPr>
      <w:proofErr w:type="spellStart"/>
      <w:r w:rsidRPr="00BD5FDE">
        <w:rPr>
          <w:rFonts w:ascii="Times New Roman" w:eastAsia="Calibri" w:hAnsi="Times New Roman" w:cs="Times New Roman"/>
          <w:sz w:val="24"/>
          <w:szCs w:val="24"/>
          <w:lang w:eastAsia="ru-RU"/>
        </w:rPr>
        <w:t>Зацепин</w:t>
      </w:r>
      <w:proofErr w:type="spellEnd"/>
      <w:r w:rsidRPr="00BD5FDE">
        <w:rPr>
          <w:rFonts w:ascii="Times New Roman" w:eastAsia="Calibri" w:hAnsi="Times New Roman" w:cs="Times New Roman"/>
          <w:sz w:val="24"/>
          <w:szCs w:val="24"/>
          <w:lang w:eastAsia="ru-RU"/>
        </w:rPr>
        <w:t>, А. Ф. Методы и средства измерений и контроля: дефектоскопы</w:t>
      </w:r>
      <w:proofErr w:type="gramStart"/>
      <w:r w:rsidRPr="00BD5FDE">
        <w:rPr>
          <w:rFonts w:ascii="Times New Roman" w:eastAsia="Calibri" w:hAnsi="Times New Roman" w:cs="Times New Roman"/>
          <w:sz w:val="24"/>
          <w:szCs w:val="24"/>
          <w:lang w:eastAsia="ru-RU"/>
        </w:rPr>
        <w:t xml:space="preserve"> :</w:t>
      </w:r>
      <w:proofErr w:type="gramEnd"/>
      <w:r w:rsidRPr="00BD5FDE">
        <w:rPr>
          <w:rFonts w:ascii="Times New Roman" w:eastAsia="Calibri" w:hAnsi="Times New Roman" w:cs="Times New Roman"/>
          <w:sz w:val="24"/>
          <w:szCs w:val="24"/>
          <w:lang w:eastAsia="ru-RU"/>
        </w:rPr>
        <w:t xml:space="preserve"> учебное пособие для среднего профессионального образования / А. Ф. </w:t>
      </w:r>
      <w:proofErr w:type="spellStart"/>
      <w:r w:rsidRPr="00BD5FDE">
        <w:rPr>
          <w:rFonts w:ascii="Times New Roman" w:eastAsia="Calibri" w:hAnsi="Times New Roman" w:cs="Times New Roman"/>
          <w:sz w:val="24"/>
          <w:szCs w:val="24"/>
          <w:lang w:eastAsia="ru-RU"/>
        </w:rPr>
        <w:t>Зацепин</w:t>
      </w:r>
      <w:proofErr w:type="spellEnd"/>
      <w:r w:rsidRPr="00BD5FDE">
        <w:rPr>
          <w:rFonts w:ascii="Times New Roman" w:eastAsia="Calibri" w:hAnsi="Times New Roman" w:cs="Times New Roman"/>
          <w:sz w:val="24"/>
          <w:szCs w:val="24"/>
          <w:lang w:eastAsia="ru-RU"/>
        </w:rPr>
        <w:t>, Д. Ю. Бирюков ; под научной редакцией В. Н. Костина. — Москва</w:t>
      </w:r>
      <w:proofErr w:type="gramStart"/>
      <w:r w:rsidRPr="00BD5FDE">
        <w:rPr>
          <w:rFonts w:ascii="Times New Roman" w:eastAsia="Calibri" w:hAnsi="Times New Roman" w:cs="Times New Roman"/>
          <w:sz w:val="24"/>
          <w:szCs w:val="24"/>
          <w:lang w:eastAsia="ru-RU"/>
        </w:rPr>
        <w:t xml:space="preserve"> :</w:t>
      </w:r>
      <w:proofErr w:type="gramEnd"/>
      <w:r w:rsidRPr="00BD5FDE">
        <w:rPr>
          <w:rFonts w:ascii="Times New Roman" w:eastAsia="Calibri" w:hAnsi="Times New Roman" w:cs="Times New Roman"/>
          <w:sz w:val="24"/>
          <w:szCs w:val="24"/>
          <w:lang w:eastAsia="ru-RU"/>
        </w:rPr>
        <w:t xml:space="preserve"> Издательство </w:t>
      </w:r>
      <w:proofErr w:type="spellStart"/>
      <w:r w:rsidRPr="00BD5FDE">
        <w:rPr>
          <w:rFonts w:ascii="Times New Roman" w:eastAsia="Calibri" w:hAnsi="Times New Roman" w:cs="Times New Roman"/>
          <w:sz w:val="24"/>
          <w:szCs w:val="24"/>
          <w:lang w:eastAsia="ru-RU"/>
        </w:rPr>
        <w:t>Юрайт</w:t>
      </w:r>
      <w:proofErr w:type="spellEnd"/>
      <w:r w:rsidRPr="00BD5FDE">
        <w:rPr>
          <w:rFonts w:ascii="Times New Roman" w:eastAsia="Calibri" w:hAnsi="Times New Roman" w:cs="Times New Roman"/>
          <w:sz w:val="24"/>
          <w:szCs w:val="24"/>
          <w:lang w:eastAsia="ru-RU"/>
        </w:rPr>
        <w:t>, 2019.</w:t>
      </w:r>
    </w:p>
    <w:p w:rsidR="009B1FEF" w:rsidRPr="00BD5FDE" w:rsidRDefault="009B1FEF" w:rsidP="009B1FEF">
      <w:pPr>
        <w:numPr>
          <w:ilvl w:val="0"/>
          <w:numId w:val="100"/>
        </w:numPr>
        <w:contextualSpacing/>
        <w:jc w:val="both"/>
        <w:rPr>
          <w:rFonts w:ascii="Times New Roman" w:eastAsia="Times New Roman" w:hAnsi="Times New Roman" w:cs="Times New Roman"/>
          <w:sz w:val="24"/>
          <w:szCs w:val="24"/>
          <w:lang w:eastAsia="ru-RU"/>
        </w:rPr>
      </w:pPr>
      <w:r w:rsidRPr="00BD5FDE">
        <w:rPr>
          <w:rFonts w:ascii="Times New Roman" w:eastAsia="Calibri" w:hAnsi="Times New Roman" w:cs="Times New Roman"/>
          <w:sz w:val="24"/>
          <w:szCs w:val="24"/>
          <w:lang w:eastAsia="ru-RU"/>
        </w:rPr>
        <w:t>Технология сварочных работ: теория и технология контактной сварки</w:t>
      </w:r>
      <w:proofErr w:type="gramStart"/>
      <w:r w:rsidRPr="00BD5FDE">
        <w:rPr>
          <w:rFonts w:ascii="Times New Roman" w:eastAsia="Calibri" w:hAnsi="Times New Roman" w:cs="Times New Roman"/>
          <w:sz w:val="24"/>
          <w:szCs w:val="24"/>
          <w:lang w:eastAsia="ru-RU"/>
        </w:rPr>
        <w:t xml:space="preserve"> :</w:t>
      </w:r>
      <w:proofErr w:type="gramEnd"/>
      <w:r w:rsidRPr="00BD5FDE">
        <w:rPr>
          <w:rFonts w:ascii="Times New Roman" w:eastAsia="Calibri" w:hAnsi="Times New Roman" w:cs="Times New Roman"/>
          <w:sz w:val="24"/>
          <w:szCs w:val="24"/>
          <w:lang w:eastAsia="ru-RU"/>
        </w:rPr>
        <w:t xml:space="preserve"> учебное пособие для среднего профессионального образования / Р. Ф. Катаев, В. С. </w:t>
      </w:r>
      <w:proofErr w:type="spellStart"/>
      <w:r w:rsidRPr="00BD5FDE">
        <w:rPr>
          <w:rFonts w:ascii="Times New Roman" w:eastAsia="Calibri" w:hAnsi="Times New Roman" w:cs="Times New Roman"/>
          <w:sz w:val="24"/>
          <w:szCs w:val="24"/>
          <w:lang w:eastAsia="ru-RU"/>
        </w:rPr>
        <w:t>Милютин</w:t>
      </w:r>
      <w:proofErr w:type="spellEnd"/>
      <w:r w:rsidRPr="00BD5FDE">
        <w:rPr>
          <w:rFonts w:ascii="Times New Roman" w:eastAsia="Calibri" w:hAnsi="Times New Roman" w:cs="Times New Roman"/>
          <w:sz w:val="24"/>
          <w:szCs w:val="24"/>
          <w:lang w:eastAsia="ru-RU"/>
        </w:rPr>
        <w:t xml:space="preserve">, М. Г. </w:t>
      </w:r>
      <w:proofErr w:type="spellStart"/>
      <w:r w:rsidRPr="00BD5FDE">
        <w:rPr>
          <w:rFonts w:ascii="Times New Roman" w:eastAsia="Calibri" w:hAnsi="Times New Roman" w:cs="Times New Roman"/>
          <w:sz w:val="24"/>
          <w:szCs w:val="24"/>
          <w:lang w:eastAsia="ru-RU"/>
        </w:rPr>
        <w:t>Близник</w:t>
      </w:r>
      <w:proofErr w:type="spellEnd"/>
      <w:r w:rsidRPr="00BD5FDE">
        <w:rPr>
          <w:rFonts w:ascii="Times New Roman" w:eastAsia="Calibri" w:hAnsi="Times New Roman" w:cs="Times New Roman"/>
          <w:sz w:val="24"/>
          <w:szCs w:val="24"/>
          <w:lang w:eastAsia="ru-RU"/>
        </w:rPr>
        <w:t xml:space="preserve"> ; под научной редакцией М. П. Шалимова. — Москва</w:t>
      </w:r>
      <w:proofErr w:type="gramStart"/>
      <w:r w:rsidRPr="00BD5FDE">
        <w:rPr>
          <w:rFonts w:ascii="Times New Roman" w:eastAsia="Calibri" w:hAnsi="Times New Roman" w:cs="Times New Roman"/>
          <w:sz w:val="24"/>
          <w:szCs w:val="24"/>
          <w:lang w:eastAsia="ru-RU"/>
        </w:rPr>
        <w:t xml:space="preserve"> :</w:t>
      </w:r>
      <w:proofErr w:type="gramEnd"/>
      <w:r w:rsidRPr="00BD5FDE">
        <w:rPr>
          <w:rFonts w:ascii="Times New Roman" w:eastAsia="Calibri" w:hAnsi="Times New Roman" w:cs="Times New Roman"/>
          <w:sz w:val="24"/>
          <w:szCs w:val="24"/>
          <w:lang w:eastAsia="ru-RU"/>
        </w:rPr>
        <w:t xml:space="preserve"> Издательство </w:t>
      </w:r>
      <w:proofErr w:type="spellStart"/>
      <w:r w:rsidRPr="00BD5FDE">
        <w:rPr>
          <w:rFonts w:ascii="Times New Roman" w:eastAsia="Calibri" w:hAnsi="Times New Roman" w:cs="Times New Roman"/>
          <w:sz w:val="24"/>
          <w:szCs w:val="24"/>
          <w:lang w:eastAsia="ru-RU"/>
        </w:rPr>
        <w:t>Юрайт</w:t>
      </w:r>
      <w:proofErr w:type="spellEnd"/>
      <w:r w:rsidRPr="00BD5FDE">
        <w:rPr>
          <w:rFonts w:ascii="Times New Roman" w:eastAsia="Calibri" w:hAnsi="Times New Roman" w:cs="Times New Roman"/>
          <w:sz w:val="24"/>
          <w:szCs w:val="24"/>
          <w:lang w:eastAsia="ru-RU"/>
        </w:rPr>
        <w:t xml:space="preserve">, 2019 </w:t>
      </w:r>
    </w:p>
    <w:p w:rsidR="009B1FEF" w:rsidRPr="00BD5FDE" w:rsidRDefault="009B1FEF" w:rsidP="009B1FEF">
      <w:pPr>
        <w:numPr>
          <w:ilvl w:val="0"/>
          <w:numId w:val="100"/>
        </w:numPr>
        <w:spacing w:after="0" w:line="240" w:lineRule="auto"/>
        <w:jc w:val="both"/>
        <w:rPr>
          <w:rFonts w:ascii="Times New Roman" w:eastAsia="Times New Roman" w:hAnsi="Times New Roman" w:cs="Times New Roman"/>
          <w:sz w:val="24"/>
          <w:szCs w:val="24"/>
          <w:lang w:eastAsia="ru-RU"/>
        </w:rPr>
      </w:pPr>
      <w:r w:rsidRPr="00BD5FDE">
        <w:rPr>
          <w:rFonts w:ascii="Times New Roman" w:eastAsia="Calibri" w:hAnsi="Times New Roman" w:cs="Times New Roman"/>
          <w:sz w:val="24"/>
          <w:szCs w:val="24"/>
          <w:lang w:eastAsia="ru-RU"/>
        </w:rPr>
        <w:t>Мирошин, Д. Г. Слесарное дело</w:t>
      </w:r>
      <w:proofErr w:type="gramStart"/>
      <w:r w:rsidRPr="00BD5FDE">
        <w:rPr>
          <w:rFonts w:ascii="Times New Roman" w:eastAsia="Calibri" w:hAnsi="Times New Roman" w:cs="Times New Roman"/>
          <w:sz w:val="24"/>
          <w:szCs w:val="24"/>
          <w:lang w:eastAsia="ru-RU"/>
        </w:rPr>
        <w:t xml:space="preserve"> :</w:t>
      </w:r>
      <w:proofErr w:type="gramEnd"/>
      <w:r w:rsidRPr="00BD5FDE">
        <w:rPr>
          <w:rFonts w:ascii="Times New Roman" w:eastAsia="Calibri" w:hAnsi="Times New Roman" w:cs="Times New Roman"/>
          <w:sz w:val="24"/>
          <w:szCs w:val="24"/>
          <w:lang w:eastAsia="ru-RU"/>
        </w:rPr>
        <w:t xml:space="preserve"> учебное пособие для среднего профессионального образования / Д. Г. Мирошин. — Москва</w:t>
      </w:r>
      <w:proofErr w:type="gramStart"/>
      <w:r w:rsidRPr="00BD5FDE">
        <w:rPr>
          <w:rFonts w:ascii="Times New Roman" w:eastAsia="Calibri" w:hAnsi="Times New Roman" w:cs="Times New Roman"/>
          <w:sz w:val="24"/>
          <w:szCs w:val="24"/>
          <w:lang w:eastAsia="ru-RU"/>
        </w:rPr>
        <w:t xml:space="preserve"> :</w:t>
      </w:r>
      <w:proofErr w:type="gramEnd"/>
      <w:r w:rsidRPr="00BD5FDE">
        <w:rPr>
          <w:rFonts w:ascii="Times New Roman" w:eastAsia="Calibri" w:hAnsi="Times New Roman" w:cs="Times New Roman"/>
          <w:sz w:val="24"/>
          <w:szCs w:val="24"/>
          <w:lang w:eastAsia="ru-RU"/>
        </w:rPr>
        <w:t xml:space="preserve"> Издательство </w:t>
      </w:r>
      <w:proofErr w:type="spellStart"/>
      <w:r w:rsidRPr="00BD5FDE">
        <w:rPr>
          <w:rFonts w:ascii="Times New Roman" w:eastAsia="Calibri" w:hAnsi="Times New Roman" w:cs="Times New Roman"/>
          <w:sz w:val="24"/>
          <w:szCs w:val="24"/>
          <w:lang w:eastAsia="ru-RU"/>
        </w:rPr>
        <w:t>Юрайт</w:t>
      </w:r>
      <w:proofErr w:type="spellEnd"/>
      <w:r w:rsidRPr="00BD5FDE">
        <w:rPr>
          <w:rFonts w:ascii="Times New Roman" w:eastAsia="Calibri" w:hAnsi="Times New Roman" w:cs="Times New Roman"/>
          <w:sz w:val="24"/>
          <w:szCs w:val="24"/>
          <w:lang w:eastAsia="ru-RU"/>
        </w:rPr>
        <w:t xml:space="preserve">, 2019. </w:t>
      </w:r>
    </w:p>
    <w:p w:rsidR="009B1FEF" w:rsidRPr="00BD5FDE" w:rsidRDefault="009B1FEF" w:rsidP="009B1FEF">
      <w:pPr>
        <w:numPr>
          <w:ilvl w:val="0"/>
          <w:numId w:val="100"/>
        </w:numPr>
        <w:spacing w:after="0" w:line="240" w:lineRule="auto"/>
        <w:jc w:val="both"/>
        <w:rPr>
          <w:rFonts w:ascii="Times New Roman" w:eastAsia="Times New Roman" w:hAnsi="Times New Roman" w:cs="Times New Roman"/>
          <w:sz w:val="24"/>
          <w:szCs w:val="24"/>
          <w:lang w:eastAsia="ru-RU"/>
        </w:rPr>
      </w:pPr>
      <w:r w:rsidRPr="00BD5FDE">
        <w:rPr>
          <w:rFonts w:ascii="Times New Roman" w:eastAsia="Calibri" w:hAnsi="Times New Roman" w:cs="Times New Roman"/>
          <w:sz w:val="24"/>
          <w:szCs w:val="24"/>
          <w:lang w:eastAsia="ru-RU"/>
        </w:rPr>
        <w:t>Мирошин, Д. Г. Слесарное дело. Практикум</w:t>
      </w:r>
      <w:proofErr w:type="gramStart"/>
      <w:r w:rsidRPr="00BD5FDE">
        <w:rPr>
          <w:rFonts w:ascii="Times New Roman" w:eastAsia="Calibri" w:hAnsi="Times New Roman" w:cs="Times New Roman"/>
          <w:sz w:val="24"/>
          <w:szCs w:val="24"/>
          <w:lang w:eastAsia="ru-RU"/>
        </w:rPr>
        <w:t xml:space="preserve"> :</w:t>
      </w:r>
      <w:proofErr w:type="gramEnd"/>
      <w:r w:rsidRPr="00BD5FDE">
        <w:rPr>
          <w:rFonts w:ascii="Times New Roman" w:eastAsia="Calibri" w:hAnsi="Times New Roman" w:cs="Times New Roman"/>
          <w:sz w:val="24"/>
          <w:szCs w:val="24"/>
          <w:lang w:eastAsia="ru-RU"/>
        </w:rPr>
        <w:t xml:space="preserve"> учебное пособие для среднего профессионального образования / Д. Г. Мирошин. — Москва</w:t>
      </w:r>
      <w:proofErr w:type="gramStart"/>
      <w:r w:rsidRPr="00BD5FDE">
        <w:rPr>
          <w:rFonts w:ascii="Times New Roman" w:eastAsia="Calibri" w:hAnsi="Times New Roman" w:cs="Times New Roman"/>
          <w:sz w:val="24"/>
          <w:szCs w:val="24"/>
          <w:lang w:eastAsia="ru-RU"/>
        </w:rPr>
        <w:t xml:space="preserve"> :</w:t>
      </w:r>
      <w:proofErr w:type="gramEnd"/>
      <w:r w:rsidRPr="00BD5FDE">
        <w:rPr>
          <w:rFonts w:ascii="Times New Roman" w:eastAsia="Calibri" w:hAnsi="Times New Roman" w:cs="Times New Roman"/>
          <w:sz w:val="24"/>
          <w:szCs w:val="24"/>
          <w:lang w:eastAsia="ru-RU"/>
        </w:rPr>
        <w:t xml:space="preserve"> Издательство </w:t>
      </w:r>
      <w:proofErr w:type="spellStart"/>
      <w:r w:rsidRPr="00BD5FDE">
        <w:rPr>
          <w:rFonts w:ascii="Times New Roman" w:eastAsia="Calibri" w:hAnsi="Times New Roman" w:cs="Times New Roman"/>
          <w:sz w:val="24"/>
          <w:szCs w:val="24"/>
          <w:lang w:eastAsia="ru-RU"/>
        </w:rPr>
        <w:t>Юрайт</w:t>
      </w:r>
      <w:proofErr w:type="spellEnd"/>
      <w:r w:rsidRPr="00BD5FDE">
        <w:rPr>
          <w:rFonts w:ascii="Times New Roman" w:eastAsia="Calibri" w:hAnsi="Times New Roman" w:cs="Times New Roman"/>
          <w:sz w:val="24"/>
          <w:szCs w:val="24"/>
          <w:lang w:eastAsia="ru-RU"/>
        </w:rPr>
        <w:t xml:space="preserve">, 2019. </w:t>
      </w:r>
    </w:p>
    <w:p w:rsidR="009B1FEF" w:rsidRPr="00BD5FDE" w:rsidRDefault="009B1FEF" w:rsidP="009B1FEF">
      <w:pPr>
        <w:numPr>
          <w:ilvl w:val="0"/>
          <w:numId w:val="100"/>
        </w:numPr>
        <w:spacing w:after="0" w:line="240" w:lineRule="auto"/>
        <w:jc w:val="both"/>
        <w:rPr>
          <w:rFonts w:ascii="Times New Roman" w:eastAsia="Times New Roman" w:hAnsi="Times New Roman" w:cs="Times New Roman"/>
          <w:sz w:val="24"/>
          <w:szCs w:val="24"/>
          <w:lang w:eastAsia="ru-RU"/>
        </w:rPr>
      </w:pPr>
      <w:r w:rsidRPr="00BD5FDE">
        <w:rPr>
          <w:rFonts w:ascii="Times New Roman" w:eastAsia="Calibri" w:hAnsi="Times New Roman" w:cs="Times New Roman"/>
          <w:sz w:val="24"/>
          <w:szCs w:val="24"/>
          <w:lang w:eastAsia="ru-RU"/>
        </w:rPr>
        <w:t>Новокрещенов, В. В. Неразрушающий контроль сварных соединений в машиностроении</w:t>
      </w:r>
      <w:proofErr w:type="gramStart"/>
      <w:r w:rsidRPr="00BD5FDE">
        <w:rPr>
          <w:rFonts w:ascii="Times New Roman" w:eastAsia="Calibri" w:hAnsi="Times New Roman" w:cs="Times New Roman"/>
          <w:sz w:val="24"/>
          <w:szCs w:val="24"/>
          <w:lang w:eastAsia="ru-RU"/>
        </w:rPr>
        <w:t xml:space="preserve"> :</w:t>
      </w:r>
      <w:proofErr w:type="gramEnd"/>
      <w:r w:rsidRPr="00BD5FDE">
        <w:rPr>
          <w:rFonts w:ascii="Times New Roman" w:eastAsia="Calibri" w:hAnsi="Times New Roman" w:cs="Times New Roman"/>
          <w:sz w:val="24"/>
          <w:szCs w:val="24"/>
          <w:lang w:eastAsia="ru-RU"/>
        </w:rPr>
        <w:t xml:space="preserve"> учебное пособие для среднего профессионального образования / В. В. Новокрещенов, Р. В. </w:t>
      </w:r>
      <w:proofErr w:type="spellStart"/>
      <w:r w:rsidRPr="00BD5FDE">
        <w:rPr>
          <w:rFonts w:ascii="Times New Roman" w:eastAsia="Calibri" w:hAnsi="Times New Roman" w:cs="Times New Roman"/>
          <w:sz w:val="24"/>
          <w:szCs w:val="24"/>
          <w:lang w:eastAsia="ru-RU"/>
        </w:rPr>
        <w:t>Родякина</w:t>
      </w:r>
      <w:proofErr w:type="spellEnd"/>
      <w:r w:rsidRPr="00BD5FDE">
        <w:rPr>
          <w:rFonts w:ascii="Times New Roman" w:eastAsia="Calibri" w:hAnsi="Times New Roman" w:cs="Times New Roman"/>
          <w:sz w:val="24"/>
          <w:szCs w:val="24"/>
          <w:lang w:eastAsia="ru-RU"/>
        </w:rPr>
        <w:t xml:space="preserve"> ; под научной редакцией Н. Н. Прохорова. — 2-е изд., </w:t>
      </w:r>
      <w:proofErr w:type="spellStart"/>
      <w:r w:rsidRPr="00BD5FDE">
        <w:rPr>
          <w:rFonts w:ascii="Times New Roman" w:eastAsia="Calibri" w:hAnsi="Times New Roman" w:cs="Times New Roman"/>
          <w:sz w:val="24"/>
          <w:szCs w:val="24"/>
          <w:lang w:eastAsia="ru-RU"/>
        </w:rPr>
        <w:t>испр</w:t>
      </w:r>
      <w:proofErr w:type="spellEnd"/>
      <w:r w:rsidRPr="00BD5FDE">
        <w:rPr>
          <w:rFonts w:ascii="Times New Roman" w:eastAsia="Calibri" w:hAnsi="Times New Roman" w:cs="Times New Roman"/>
          <w:sz w:val="24"/>
          <w:szCs w:val="24"/>
          <w:lang w:eastAsia="ru-RU"/>
        </w:rPr>
        <w:t xml:space="preserve">. и доп. — Москва : Издательство </w:t>
      </w:r>
      <w:proofErr w:type="spellStart"/>
      <w:r w:rsidRPr="00BD5FDE">
        <w:rPr>
          <w:rFonts w:ascii="Times New Roman" w:eastAsia="Calibri" w:hAnsi="Times New Roman" w:cs="Times New Roman"/>
          <w:sz w:val="24"/>
          <w:szCs w:val="24"/>
          <w:lang w:eastAsia="ru-RU"/>
        </w:rPr>
        <w:t>Юрайт</w:t>
      </w:r>
      <w:proofErr w:type="spellEnd"/>
      <w:r w:rsidRPr="00BD5FDE">
        <w:rPr>
          <w:rFonts w:ascii="Times New Roman" w:eastAsia="Calibri" w:hAnsi="Times New Roman" w:cs="Times New Roman"/>
          <w:sz w:val="24"/>
          <w:szCs w:val="24"/>
          <w:lang w:eastAsia="ru-RU"/>
        </w:rPr>
        <w:t>, 2019.</w:t>
      </w:r>
    </w:p>
    <w:p w:rsidR="009B1FEF" w:rsidRPr="00BD5FDE" w:rsidRDefault="009B1FEF" w:rsidP="009B1FEF">
      <w:pPr>
        <w:numPr>
          <w:ilvl w:val="0"/>
          <w:numId w:val="100"/>
        </w:numPr>
        <w:spacing w:after="0" w:line="240" w:lineRule="auto"/>
        <w:jc w:val="both"/>
        <w:rPr>
          <w:rFonts w:ascii="Times New Roman" w:eastAsia="Times New Roman" w:hAnsi="Times New Roman" w:cs="Times New Roman"/>
          <w:sz w:val="24"/>
          <w:szCs w:val="24"/>
          <w:lang w:eastAsia="ru-RU"/>
        </w:rPr>
      </w:pPr>
      <w:r w:rsidRPr="00BD5FDE">
        <w:rPr>
          <w:rFonts w:ascii="Times New Roman" w:eastAsia="Calibri" w:hAnsi="Times New Roman" w:cs="Times New Roman"/>
          <w:sz w:val="24"/>
          <w:szCs w:val="24"/>
          <w:lang w:eastAsia="ru-RU"/>
        </w:rPr>
        <w:t>Черепахин, А. А.Технология сварочных работ</w:t>
      </w:r>
      <w:proofErr w:type="gramStart"/>
      <w:r w:rsidRPr="00BD5FDE">
        <w:rPr>
          <w:rFonts w:ascii="Times New Roman" w:eastAsia="Calibri" w:hAnsi="Times New Roman" w:cs="Times New Roman"/>
          <w:sz w:val="24"/>
          <w:szCs w:val="24"/>
          <w:lang w:eastAsia="ru-RU"/>
        </w:rPr>
        <w:t xml:space="preserve"> :</w:t>
      </w:r>
      <w:proofErr w:type="gramEnd"/>
      <w:r w:rsidRPr="00BD5FDE">
        <w:rPr>
          <w:rFonts w:ascii="Times New Roman" w:eastAsia="Calibri" w:hAnsi="Times New Roman" w:cs="Times New Roman"/>
          <w:sz w:val="24"/>
          <w:szCs w:val="24"/>
          <w:lang w:eastAsia="ru-RU"/>
        </w:rPr>
        <w:t xml:space="preserve"> учебник для среднего профессионального образования / А. А. Черепахин, В. М. Виноградов, Н. Ф. </w:t>
      </w:r>
      <w:proofErr w:type="spellStart"/>
      <w:r w:rsidRPr="00BD5FDE">
        <w:rPr>
          <w:rFonts w:ascii="Times New Roman" w:eastAsia="Calibri" w:hAnsi="Times New Roman" w:cs="Times New Roman"/>
          <w:sz w:val="24"/>
          <w:szCs w:val="24"/>
          <w:lang w:eastAsia="ru-RU"/>
        </w:rPr>
        <w:t>Шпунькин</w:t>
      </w:r>
      <w:proofErr w:type="spellEnd"/>
      <w:r w:rsidRPr="00BD5FDE">
        <w:rPr>
          <w:rFonts w:ascii="Times New Roman" w:eastAsia="Calibri" w:hAnsi="Times New Roman" w:cs="Times New Roman"/>
          <w:sz w:val="24"/>
          <w:szCs w:val="24"/>
          <w:lang w:eastAsia="ru-RU"/>
        </w:rPr>
        <w:t xml:space="preserve">. — 2-е изд., </w:t>
      </w:r>
      <w:proofErr w:type="spellStart"/>
      <w:r w:rsidRPr="00BD5FDE">
        <w:rPr>
          <w:rFonts w:ascii="Times New Roman" w:eastAsia="Calibri" w:hAnsi="Times New Roman" w:cs="Times New Roman"/>
          <w:sz w:val="24"/>
          <w:szCs w:val="24"/>
          <w:lang w:eastAsia="ru-RU"/>
        </w:rPr>
        <w:t>испр</w:t>
      </w:r>
      <w:proofErr w:type="spellEnd"/>
      <w:r w:rsidRPr="00BD5FDE">
        <w:rPr>
          <w:rFonts w:ascii="Times New Roman" w:eastAsia="Calibri" w:hAnsi="Times New Roman" w:cs="Times New Roman"/>
          <w:sz w:val="24"/>
          <w:szCs w:val="24"/>
          <w:lang w:eastAsia="ru-RU"/>
        </w:rPr>
        <w:t xml:space="preserve">. и доп. — Москва : Издательство </w:t>
      </w:r>
      <w:proofErr w:type="spellStart"/>
      <w:r w:rsidRPr="00BD5FDE">
        <w:rPr>
          <w:rFonts w:ascii="Times New Roman" w:eastAsia="Calibri" w:hAnsi="Times New Roman" w:cs="Times New Roman"/>
          <w:sz w:val="24"/>
          <w:szCs w:val="24"/>
          <w:lang w:eastAsia="ru-RU"/>
        </w:rPr>
        <w:t>Юрайт</w:t>
      </w:r>
      <w:proofErr w:type="spellEnd"/>
      <w:r w:rsidRPr="00BD5FDE">
        <w:rPr>
          <w:rFonts w:ascii="Times New Roman" w:eastAsia="Calibri" w:hAnsi="Times New Roman" w:cs="Times New Roman"/>
          <w:sz w:val="24"/>
          <w:szCs w:val="24"/>
          <w:lang w:eastAsia="ru-RU"/>
        </w:rPr>
        <w:t>, 2019.</w:t>
      </w:r>
    </w:p>
    <w:p w:rsidR="009B1FEF" w:rsidRPr="00BD5FDE" w:rsidRDefault="009B1FEF" w:rsidP="009B1FEF">
      <w:pPr>
        <w:numPr>
          <w:ilvl w:val="0"/>
          <w:numId w:val="100"/>
        </w:numPr>
        <w:spacing w:after="0" w:line="240" w:lineRule="auto"/>
        <w:jc w:val="both"/>
        <w:rPr>
          <w:rFonts w:ascii="Times New Roman" w:eastAsia="Times New Roman" w:hAnsi="Times New Roman" w:cs="Times New Roman"/>
          <w:sz w:val="24"/>
          <w:szCs w:val="24"/>
          <w:lang w:eastAsia="ru-RU"/>
        </w:rPr>
      </w:pPr>
      <w:r w:rsidRPr="00BD5FDE">
        <w:rPr>
          <w:rFonts w:ascii="Times New Roman" w:eastAsia="Calibri" w:hAnsi="Times New Roman" w:cs="Times New Roman"/>
          <w:bCs/>
          <w:sz w:val="24"/>
          <w:szCs w:val="24"/>
          <w:lang w:eastAsia="ru-RU"/>
        </w:rPr>
        <w:t>Электронное иллюстрированное пособие по профессии «Сварщик».</w:t>
      </w:r>
    </w:p>
    <w:p w:rsidR="009B1FEF" w:rsidRPr="00BD5FDE" w:rsidRDefault="009B1FEF" w:rsidP="009B1FEF">
      <w:pPr>
        <w:tabs>
          <w:tab w:val="left" w:pos="18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sz w:val="24"/>
          <w:szCs w:val="24"/>
          <w:lang w:eastAsia="ru-RU"/>
        </w:rPr>
      </w:pPr>
    </w:p>
    <w:p w:rsidR="009B1FEF" w:rsidRPr="00BD5FDE" w:rsidRDefault="009B1FEF" w:rsidP="009B1FEF">
      <w:pPr>
        <w:tabs>
          <w:tab w:val="left" w:pos="18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sz w:val="24"/>
          <w:szCs w:val="24"/>
          <w:lang w:eastAsia="ru-RU"/>
        </w:rPr>
      </w:pPr>
      <w:r w:rsidRPr="00BD5FDE">
        <w:rPr>
          <w:rFonts w:ascii="Times New Roman" w:eastAsia="Times New Roman" w:hAnsi="Times New Roman" w:cs="Times New Roman"/>
          <w:b/>
          <w:bCs/>
          <w:sz w:val="24"/>
          <w:szCs w:val="24"/>
          <w:lang w:eastAsia="ru-RU"/>
        </w:rPr>
        <w:t>Дополнительные источники:</w:t>
      </w:r>
    </w:p>
    <w:p w:rsidR="009B1FEF" w:rsidRPr="00BD5FDE" w:rsidRDefault="009B1FEF" w:rsidP="009B1FEF">
      <w:pPr>
        <w:tabs>
          <w:tab w:val="left" w:pos="18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sz w:val="24"/>
          <w:szCs w:val="24"/>
          <w:lang w:eastAsia="ru-RU"/>
        </w:rPr>
      </w:pPr>
    </w:p>
    <w:p w:rsidR="009B1FEF" w:rsidRPr="00BD5FDE" w:rsidRDefault="009B1FEF" w:rsidP="009B1FEF">
      <w:pPr>
        <w:numPr>
          <w:ilvl w:val="0"/>
          <w:numId w:val="101"/>
        </w:numPr>
        <w:tabs>
          <w:tab w:val="left" w:pos="180"/>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sz w:val="24"/>
          <w:szCs w:val="24"/>
          <w:lang w:eastAsia="ru-RU"/>
        </w:rPr>
      </w:pPr>
      <w:proofErr w:type="spellStart"/>
      <w:r w:rsidRPr="00BD5FDE">
        <w:rPr>
          <w:rFonts w:ascii="Times New Roman" w:eastAsia="Times New Roman" w:hAnsi="Times New Roman" w:cs="Times New Roman"/>
          <w:bCs/>
          <w:sz w:val="24"/>
          <w:szCs w:val="24"/>
          <w:lang w:eastAsia="ru-RU"/>
        </w:rPr>
        <w:t>Банов</w:t>
      </w:r>
      <w:proofErr w:type="spellEnd"/>
      <w:r w:rsidRPr="00BD5FDE">
        <w:rPr>
          <w:rFonts w:ascii="Times New Roman" w:eastAsia="Times New Roman" w:hAnsi="Times New Roman" w:cs="Times New Roman"/>
          <w:bCs/>
          <w:sz w:val="24"/>
          <w:szCs w:val="24"/>
          <w:lang w:eastAsia="ru-RU"/>
        </w:rPr>
        <w:t xml:space="preserve"> М.Д., Казаков Ю.В., </w:t>
      </w:r>
      <w:proofErr w:type="spellStart"/>
      <w:r w:rsidRPr="00BD5FDE">
        <w:rPr>
          <w:rFonts w:ascii="Times New Roman" w:eastAsia="Times New Roman" w:hAnsi="Times New Roman" w:cs="Times New Roman"/>
          <w:bCs/>
          <w:sz w:val="24"/>
          <w:szCs w:val="24"/>
          <w:lang w:eastAsia="ru-RU"/>
        </w:rPr>
        <w:t>Козулин</w:t>
      </w:r>
      <w:proofErr w:type="spellEnd"/>
      <w:r w:rsidRPr="00BD5FDE">
        <w:rPr>
          <w:rFonts w:ascii="Times New Roman" w:eastAsia="Times New Roman" w:hAnsi="Times New Roman" w:cs="Times New Roman"/>
          <w:bCs/>
          <w:sz w:val="24"/>
          <w:szCs w:val="24"/>
          <w:lang w:eastAsia="ru-RU"/>
        </w:rPr>
        <w:t xml:space="preserve"> М.Г.</w:t>
      </w:r>
      <w:proofErr w:type="gramStart"/>
      <w:r w:rsidRPr="00BD5FDE">
        <w:rPr>
          <w:rFonts w:ascii="Times New Roman" w:eastAsia="Times New Roman" w:hAnsi="Times New Roman" w:cs="Times New Roman"/>
          <w:bCs/>
          <w:sz w:val="24"/>
          <w:szCs w:val="24"/>
          <w:lang w:val="en-US" w:eastAsia="ru-RU"/>
        </w:rPr>
        <w:t>C</w:t>
      </w:r>
      <w:proofErr w:type="gramEnd"/>
      <w:r w:rsidRPr="00BD5FDE">
        <w:rPr>
          <w:rFonts w:ascii="Times New Roman" w:eastAsia="Times New Roman" w:hAnsi="Times New Roman" w:cs="Times New Roman"/>
          <w:bCs/>
          <w:sz w:val="24"/>
          <w:szCs w:val="24"/>
          <w:lang w:eastAsia="ru-RU"/>
        </w:rPr>
        <w:t>варка  и резка материалов [Текст]/М.Д.</w:t>
      </w:r>
      <w:r w:rsidRPr="00BD5FDE">
        <w:rPr>
          <w:rFonts w:ascii="Times New Roman" w:eastAsia="Times New Roman" w:hAnsi="Times New Roman" w:cs="Times New Roman"/>
          <w:bCs/>
          <w:sz w:val="24"/>
          <w:szCs w:val="24"/>
          <w:lang w:eastAsia="ru-RU"/>
        </w:rPr>
        <w:tab/>
      </w:r>
      <w:proofErr w:type="spellStart"/>
      <w:r w:rsidRPr="00BD5FDE">
        <w:rPr>
          <w:rFonts w:ascii="Times New Roman" w:eastAsia="Times New Roman" w:hAnsi="Times New Roman" w:cs="Times New Roman"/>
          <w:bCs/>
          <w:sz w:val="24"/>
          <w:szCs w:val="24"/>
          <w:lang w:eastAsia="ru-RU"/>
        </w:rPr>
        <w:t>Банов</w:t>
      </w:r>
      <w:proofErr w:type="spellEnd"/>
      <w:r w:rsidRPr="00BD5FDE">
        <w:rPr>
          <w:rFonts w:ascii="Times New Roman" w:eastAsia="Times New Roman" w:hAnsi="Times New Roman" w:cs="Times New Roman"/>
          <w:bCs/>
          <w:sz w:val="24"/>
          <w:szCs w:val="24"/>
          <w:lang w:eastAsia="ru-RU"/>
        </w:rPr>
        <w:t>, М.Д., Казаков, Ю.В.,М.Г. Козулин. – Москва: «Академия»,2009.</w:t>
      </w:r>
    </w:p>
    <w:p w:rsidR="009B1FEF" w:rsidRPr="00BD5FDE" w:rsidRDefault="009B1FEF" w:rsidP="009B1FEF">
      <w:pPr>
        <w:numPr>
          <w:ilvl w:val="0"/>
          <w:numId w:val="101"/>
        </w:numPr>
        <w:contextualSpacing/>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Сварка и резка металлов: учебное пособие для СПО /под общей редакцией Ю.В. Казакова-М: ИЦ «Академия», 2013. - 400 с.</w:t>
      </w:r>
    </w:p>
    <w:p w:rsidR="009B1FEF" w:rsidRPr="00BD5FDE" w:rsidRDefault="009B1FEF" w:rsidP="009B1FEF">
      <w:pPr>
        <w:numPr>
          <w:ilvl w:val="0"/>
          <w:numId w:val="101"/>
        </w:numPr>
        <w:contextualSpacing/>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 xml:space="preserve">Чернышов Г.Г., Полевой Г.В., </w:t>
      </w:r>
      <w:proofErr w:type="spellStart"/>
      <w:r w:rsidRPr="00BD5FDE">
        <w:rPr>
          <w:rFonts w:ascii="Times New Roman" w:eastAsia="Times New Roman" w:hAnsi="Times New Roman" w:cs="Times New Roman"/>
          <w:sz w:val="24"/>
          <w:szCs w:val="24"/>
          <w:lang w:eastAsia="ru-RU"/>
        </w:rPr>
        <w:t>Выборнов</w:t>
      </w:r>
      <w:proofErr w:type="spellEnd"/>
      <w:r w:rsidRPr="00BD5FDE">
        <w:rPr>
          <w:rFonts w:ascii="Times New Roman" w:eastAsia="Times New Roman" w:hAnsi="Times New Roman" w:cs="Times New Roman"/>
          <w:sz w:val="24"/>
          <w:szCs w:val="24"/>
          <w:lang w:eastAsia="ru-RU"/>
        </w:rPr>
        <w:t xml:space="preserve"> А.П. и др</w:t>
      </w:r>
      <w:proofErr w:type="gramStart"/>
      <w:r w:rsidRPr="00BD5FDE">
        <w:rPr>
          <w:rFonts w:ascii="Times New Roman" w:eastAsia="Times New Roman" w:hAnsi="Times New Roman" w:cs="Times New Roman"/>
          <w:sz w:val="24"/>
          <w:szCs w:val="24"/>
          <w:lang w:eastAsia="ru-RU"/>
        </w:rPr>
        <w:t>.С</w:t>
      </w:r>
      <w:proofErr w:type="gramEnd"/>
      <w:r w:rsidRPr="00BD5FDE">
        <w:rPr>
          <w:rFonts w:ascii="Times New Roman" w:eastAsia="Times New Roman" w:hAnsi="Times New Roman" w:cs="Times New Roman"/>
          <w:sz w:val="24"/>
          <w:szCs w:val="24"/>
          <w:lang w:eastAsia="ru-RU"/>
        </w:rPr>
        <w:t>правочник электрогазосварщика и газорезчика.[Текст]/ Г. Г.</w:t>
      </w:r>
      <w:r w:rsidRPr="00BD5FDE">
        <w:rPr>
          <w:rFonts w:ascii="Times New Roman" w:eastAsia="Times New Roman" w:hAnsi="Times New Roman" w:cs="Times New Roman"/>
          <w:sz w:val="24"/>
          <w:szCs w:val="24"/>
          <w:lang w:eastAsia="ru-RU"/>
        </w:rPr>
        <w:tab/>
        <w:t xml:space="preserve">Чернышов,Г.В. Полевой, </w:t>
      </w:r>
      <w:proofErr w:type="spellStart"/>
      <w:r w:rsidRPr="00BD5FDE">
        <w:rPr>
          <w:rFonts w:ascii="Times New Roman" w:eastAsia="Times New Roman" w:hAnsi="Times New Roman" w:cs="Times New Roman"/>
          <w:sz w:val="24"/>
          <w:szCs w:val="24"/>
          <w:lang w:eastAsia="ru-RU"/>
        </w:rPr>
        <w:t>А.ПВыборнов</w:t>
      </w:r>
      <w:proofErr w:type="spellEnd"/>
      <w:r w:rsidRPr="00BD5FDE">
        <w:rPr>
          <w:rFonts w:ascii="Times New Roman" w:eastAsia="Times New Roman" w:hAnsi="Times New Roman" w:cs="Times New Roman"/>
          <w:sz w:val="24"/>
          <w:szCs w:val="24"/>
          <w:lang w:eastAsia="ru-RU"/>
        </w:rPr>
        <w:t xml:space="preserve">. и др. Уч. пособие для УНПО,ИЦ Академия, 2008г., 400 стр. </w:t>
      </w:r>
    </w:p>
    <w:p w:rsidR="009B1FEF" w:rsidRPr="00BD5FDE" w:rsidRDefault="009B1FEF" w:rsidP="009B1FEF">
      <w:pPr>
        <w:numPr>
          <w:ilvl w:val="0"/>
          <w:numId w:val="101"/>
        </w:numPr>
        <w:spacing w:after="0" w:line="240" w:lineRule="auto"/>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Интернет-ресурсы: weldingsite.com.ua «Сварка и все, что с ней связано».</w:t>
      </w:r>
    </w:p>
    <w:p w:rsidR="009B1FEF" w:rsidRPr="00BD5FDE" w:rsidRDefault="009B1FEF" w:rsidP="009B1FEF">
      <w:pPr>
        <w:numPr>
          <w:ilvl w:val="0"/>
          <w:numId w:val="101"/>
        </w:numPr>
        <w:spacing w:after="0" w:line="240" w:lineRule="auto"/>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info-svarka.ru «Все о сварке, обучающее видео по сварке».</w:t>
      </w:r>
    </w:p>
    <w:p w:rsidR="009B1FEF" w:rsidRPr="00BD5FDE" w:rsidRDefault="009B1FEF" w:rsidP="009B1FEF">
      <w:pPr>
        <w:numPr>
          <w:ilvl w:val="0"/>
          <w:numId w:val="101"/>
        </w:numPr>
        <w:spacing w:after="0" w:line="240" w:lineRule="auto"/>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 xml:space="preserve">osvarke.com  "О сварке" - информационный сайт - сварка, резка, </w:t>
      </w:r>
      <w:proofErr w:type="gramStart"/>
      <w:r w:rsidRPr="00BD5FDE">
        <w:rPr>
          <w:rFonts w:ascii="Times New Roman" w:eastAsia="Times New Roman" w:hAnsi="Times New Roman" w:cs="Times New Roman"/>
          <w:sz w:val="24"/>
          <w:szCs w:val="24"/>
          <w:lang w:eastAsia="ru-RU"/>
        </w:rPr>
        <w:t>сварочное</w:t>
      </w:r>
      <w:proofErr w:type="gramEnd"/>
      <w:r w:rsidRPr="00BD5FDE">
        <w:rPr>
          <w:rFonts w:ascii="Times New Roman" w:eastAsia="Times New Roman" w:hAnsi="Times New Roman" w:cs="Times New Roman"/>
          <w:sz w:val="24"/>
          <w:szCs w:val="24"/>
          <w:lang w:eastAsia="ru-RU"/>
        </w:rPr>
        <w:t>...</w:t>
      </w:r>
    </w:p>
    <w:p w:rsidR="009B1FEF" w:rsidRPr="00BD5FDE" w:rsidRDefault="009B1FEF" w:rsidP="009B1FEF">
      <w:pPr>
        <w:numPr>
          <w:ilvl w:val="0"/>
          <w:numId w:val="101"/>
        </w:numPr>
        <w:spacing w:after="0" w:line="240" w:lineRule="auto"/>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gost-svarka.ru «ГОСТы по сварке. Все сварочные ГОСТ с текстами».</w:t>
      </w:r>
    </w:p>
    <w:p w:rsidR="009B1FEF" w:rsidRPr="00BD5FDE" w:rsidRDefault="009B1FEF" w:rsidP="009B1FEF">
      <w:pPr>
        <w:numPr>
          <w:ilvl w:val="0"/>
          <w:numId w:val="101"/>
        </w:numPr>
        <w:spacing w:after="0" w:line="240" w:lineRule="auto"/>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zvar.narod.ru «Сварочные технологи и оборудование».</w:t>
      </w:r>
    </w:p>
    <w:p w:rsidR="009B1FEF" w:rsidRPr="00BD5FDE" w:rsidRDefault="009B1FEF" w:rsidP="009B1FEF">
      <w:pPr>
        <w:numPr>
          <w:ilvl w:val="0"/>
          <w:numId w:val="101"/>
        </w:numPr>
        <w:spacing w:after="0" w:line="240" w:lineRule="auto"/>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val="en-US" w:eastAsia="ru-RU"/>
        </w:rPr>
        <w:t>welder</w:t>
      </w:r>
      <w:r w:rsidRPr="00BD5FDE">
        <w:rPr>
          <w:rFonts w:ascii="Times New Roman" w:eastAsia="Times New Roman" w:hAnsi="Times New Roman" w:cs="Times New Roman"/>
          <w:sz w:val="24"/>
          <w:szCs w:val="24"/>
          <w:lang w:eastAsia="ru-RU"/>
        </w:rPr>
        <w:t>.</w:t>
      </w:r>
      <w:proofErr w:type="spellStart"/>
      <w:r w:rsidRPr="00BD5FDE">
        <w:rPr>
          <w:rFonts w:ascii="Times New Roman" w:eastAsia="Times New Roman" w:hAnsi="Times New Roman" w:cs="Times New Roman"/>
          <w:sz w:val="24"/>
          <w:szCs w:val="24"/>
          <w:lang w:val="en-US" w:eastAsia="ru-RU"/>
        </w:rPr>
        <w:t>ru</w:t>
      </w:r>
      <w:proofErr w:type="spellEnd"/>
      <w:r w:rsidRPr="00BD5FDE">
        <w:rPr>
          <w:rFonts w:ascii="Times New Roman" w:eastAsia="Times New Roman" w:hAnsi="Times New Roman" w:cs="Times New Roman"/>
          <w:sz w:val="24"/>
          <w:szCs w:val="24"/>
          <w:lang w:eastAsia="ru-RU"/>
        </w:rPr>
        <w:t xml:space="preserve"> › </w:t>
      </w:r>
      <w:proofErr w:type="spellStart"/>
      <w:r w:rsidRPr="00BD5FDE">
        <w:rPr>
          <w:rFonts w:ascii="Times New Roman" w:eastAsia="Times New Roman" w:hAnsi="Times New Roman" w:cs="Times New Roman"/>
          <w:sz w:val="24"/>
          <w:szCs w:val="24"/>
          <w:lang w:val="en-US" w:eastAsia="ru-RU"/>
        </w:rPr>
        <w:t>faq</w:t>
      </w:r>
      <w:proofErr w:type="spellEnd"/>
      <w:r w:rsidRPr="00BD5FDE">
        <w:rPr>
          <w:rFonts w:ascii="Times New Roman" w:eastAsia="Times New Roman" w:hAnsi="Times New Roman" w:cs="Times New Roman"/>
          <w:sz w:val="24"/>
          <w:szCs w:val="24"/>
          <w:lang w:eastAsia="ru-RU"/>
        </w:rPr>
        <w:t>/</w:t>
      </w:r>
      <w:proofErr w:type="spellStart"/>
      <w:r w:rsidRPr="00BD5FDE">
        <w:rPr>
          <w:rFonts w:ascii="Times New Roman" w:eastAsia="Times New Roman" w:hAnsi="Times New Roman" w:cs="Times New Roman"/>
          <w:sz w:val="24"/>
          <w:szCs w:val="24"/>
          <w:lang w:val="en-US" w:eastAsia="ru-RU"/>
        </w:rPr>
        <w:t>svarka</w:t>
      </w:r>
      <w:proofErr w:type="spellEnd"/>
      <w:r w:rsidRPr="00BD5FDE">
        <w:rPr>
          <w:rFonts w:ascii="Times New Roman" w:eastAsia="Times New Roman" w:hAnsi="Times New Roman" w:cs="Times New Roman"/>
          <w:sz w:val="24"/>
          <w:szCs w:val="24"/>
          <w:lang w:eastAsia="ru-RU"/>
        </w:rPr>
        <w:t>_</w:t>
      </w:r>
      <w:proofErr w:type="spellStart"/>
      <w:r w:rsidRPr="00BD5FDE">
        <w:rPr>
          <w:rFonts w:ascii="Times New Roman" w:eastAsia="Times New Roman" w:hAnsi="Times New Roman" w:cs="Times New Roman"/>
          <w:sz w:val="24"/>
          <w:szCs w:val="24"/>
          <w:lang w:val="en-US" w:eastAsia="ru-RU"/>
        </w:rPr>
        <w:t>aljuminija</w:t>
      </w:r>
      <w:proofErr w:type="spellEnd"/>
      <w:r w:rsidRPr="00BD5FDE">
        <w:rPr>
          <w:rFonts w:ascii="Times New Roman" w:eastAsia="Times New Roman" w:hAnsi="Times New Roman" w:cs="Times New Roman"/>
          <w:sz w:val="24"/>
          <w:szCs w:val="24"/>
          <w:lang w:eastAsia="ru-RU"/>
        </w:rPr>
        <w:t>/  «Сварка алюминия: практические советы и рекомендации»</w:t>
      </w:r>
    </w:p>
    <w:p w:rsidR="009B1FEF" w:rsidRPr="00BD5FDE" w:rsidRDefault="009B1FEF" w:rsidP="009B1FEF">
      <w:pPr>
        <w:numPr>
          <w:ilvl w:val="0"/>
          <w:numId w:val="101"/>
        </w:numPr>
        <w:spacing w:after="0" w:line="240" w:lineRule="auto"/>
        <w:jc w:val="both"/>
        <w:rPr>
          <w:rFonts w:ascii="Times New Roman" w:eastAsia="Times New Roman" w:hAnsi="Times New Roman" w:cs="Times New Roman"/>
          <w:sz w:val="24"/>
          <w:szCs w:val="24"/>
          <w:lang w:eastAsia="ru-RU"/>
        </w:rPr>
      </w:pPr>
      <w:proofErr w:type="gramStart"/>
      <w:r w:rsidRPr="00BD5FDE">
        <w:rPr>
          <w:rFonts w:ascii="Times New Roman" w:eastAsia="Times New Roman" w:hAnsi="Times New Roman" w:cs="Times New Roman"/>
          <w:sz w:val="24"/>
          <w:szCs w:val="24"/>
          <w:lang w:val="en-US" w:eastAsia="ru-RU"/>
        </w:rPr>
        <w:t>prom-tech.ru</w:t>
      </w:r>
      <w:proofErr w:type="gramEnd"/>
      <w:r w:rsidRPr="00BD5FDE">
        <w:rPr>
          <w:rFonts w:ascii="Times New Roman" w:eastAsia="Times New Roman" w:hAnsi="Times New Roman" w:cs="Times New Roman"/>
          <w:sz w:val="24"/>
          <w:szCs w:val="24"/>
          <w:lang w:val="en-US" w:eastAsia="ru-RU"/>
        </w:rPr>
        <w:t xml:space="preserve"> › page/press/weld/</w:t>
      </w:r>
      <w:proofErr w:type="spellStart"/>
      <w:r w:rsidRPr="00BD5FDE">
        <w:rPr>
          <w:rFonts w:ascii="Times New Roman" w:eastAsia="Times New Roman" w:hAnsi="Times New Roman" w:cs="Times New Roman"/>
          <w:sz w:val="24"/>
          <w:szCs w:val="24"/>
          <w:lang w:val="en-US" w:eastAsia="ru-RU"/>
        </w:rPr>
        <w:t>welding_d</w:t>
      </w:r>
      <w:proofErr w:type="spellEnd"/>
      <w:r w:rsidRPr="00BD5FDE">
        <w:rPr>
          <w:rFonts w:ascii="Times New Roman" w:eastAsia="Times New Roman" w:hAnsi="Times New Roman" w:cs="Times New Roman"/>
          <w:sz w:val="24"/>
          <w:szCs w:val="24"/>
          <w:lang w:val="en-US" w:eastAsia="ru-RU"/>
        </w:rPr>
        <w:t>/  «</w:t>
      </w:r>
      <w:r w:rsidRPr="00BD5FDE">
        <w:rPr>
          <w:rFonts w:ascii="Times New Roman" w:eastAsia="Times New Roman" w:hAnsi="Times New Roman" w:cs="Times New Roman"/>
          <w:sz w:val="24"/>
          <w:szCs w:val="24"/>
          <w:lang w:eastAsia="ru-RU"/>
        </w:rPr>
        <w:t>Дефектысварки</w:t>
      </w:r>
      <w:r w:rsidRPr="00BD5FDE">
        <w:rPr>
          <w:rFonts w:ascii="Times New Roman" w:eastAsia="Times New Roman" w:hAnsi="Times New Roman" w:cs="Times New Roman"/>
          <w:sz w:val="24"/>
          <w:szCs w:val="24"/>
          <w:lang w:val="en-US" w:eastAsia="ru-RU"/>
        </w:rPr>
        <w:t xml:space="preserve">. </w:t>
      </w:r>
      <w:r w:rsidRPr="00BD5FDE">
        <w:rPr>
          <w:rFonts w:ascii="Times New Roman" w:eastAsia="Times New Roman" w:hAnsi="Times New Roman" w:cs="Times New Roman"/>
          <w:sz w:val="24"/>
          <w:szCs w:val="24"/>
          <w:lang w:eastAsia="ru-RU"/>
        </w:rPr>
        <w:t>Устранение, причины, последствия».</w:t>
      </w:r>
    </w:p>
    <w:p w:rsidR="009B1FEF" w:rsidRPr="00BD5FDE" w:rsidRDefault="009B1FEF" w:rsidP="009B1FEF">
      <w:pPr>
        <w:numPr>
          <w:ilvl w:val="0"/>
          <w:numId w:val="101"/>
        </w:numPr>
        <w:spacing w:after="0" w:line="240" w:lineRule="auto"/>
        <w:jc w:val="both"/>
        <w:rPr>
          <w:rFonts w:ascii="Times New Roman" w:eastAsia="Times New Roman" w:hAnsi="Times New Roman" w:cs="Times New Roman"/>
          <w:sz w:val="24"/>
          <w:szCs w:val="24"/>
          <w:lang w:val="en-US" w:eastAsia="ru-RU"/>
        </w:rPr>
      </w:pPr>
      <w:r w:rsidRPr="00BD5FDE">
        <w:rPr>
          <w:rFonts w:ascii="Times New Roman" w:eastAsia="Times New Roman" w:hAnsi="Times New Roman" w:cs="Times New Roman"/>
          <w:sz w:val="24"/>
          <w:szCs w:val="24"/>
          <w:lang w:val="en-US" w:eastAsia="ru-RU"/>
        </w:rPr>
        <w:t>polybum.com › welding/technologies/t3/    «</w:t>
      </w:r>
      <w:r w:rsidRPr="00BD5FDE">
        <w:rPr>
          <w:rFonts w:ascii="Times New Roman" w:eastAsia="Times New Roman" w:hAnsi="Times New Roman" w:cs="Times New Roman"/>
          <w:sz w:val="24"/>
          <w:szCs w:val="24"/>
          <w:lang w:eastAsia="ru-RU"/>
        </w:rPr>
        <w:t>Выборрежимасварки</w:t>
      </w:r>
      <w:r w:rsidRPr="00BD5FDE">
        <w:rPr>
          <w:rFonts w:ascii="Times New Roman" w:eastAsia="Times New Roman" w:hAnsi="Times New Roman" w:cs="Times New Roman"/>
          <w:sz w:val="24"/>
          <w:szCs w:val="24"/>
          <w:lang w:val="en-US" w:eastAsia="ru-RU"/>
        </w:rPr>
        <w:t>».</w:t>
      </w:r>
    </w:p>
    <w:p w:rsidR="009B1FEF" w:rsidRPr="00BD5FDE" w:rsidRDefault="009B1FEF" w:rsidP="009B1FEF">
      <w:pPr>
        <w:numPr>
          <w:ilvl w:val="0"/>
          <w:numId w:val="101"/>
        </w:numPr>
        <w:spacing w:after="0" w:line="240" w:lineRule="auto"/>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val="en-US" w:eastAsia="ru-RU"/>
        </w:rPr>
        <w:t>techno.x51.ru › index.php…</w:t>
      </w:r>
      <w:r w:rsidRPr="00BD5FDE">
        <w:rPr>
          <w:rFonts w:ascii="Times New Roman" w:eastAsia="Times New Roman" w:hAnsi="Times New Roman" w:cs="Times New Roman"/>
          <w:sz w:val="24"/>
          <w:szCs w:val="24"/>
          <w:lang w:val="en-US" w:eastAsia="ru-RU"/>
        </w:rPr>
        <w:tab/>
      </w:r>
      <w:r w:rsidRPr="00BD5FDE">
        <w:rPr>
          <w:rFonts w:ascii="Times New Roman" w:eastAsia="Times New Roman" w:hAnsi="Times New Roman" w:cs="Times New Roman"/>
          <w:sz w:val="24"/>
          <w:szCs w:val="24"/>
          <w:lang w:eastAsia="ru-RU"/>
        </w:rPr>
        <w:t>«Газовая сварка. Сварка металлов».</w:t>
      </w:r>
    </w:p>
    <w:p w:rsidR="009B1FEF" w:rsidRPr="00BD5FDE" w:rsidRDefault="009B1FEF" w:rsidP="009B1FEF">
      <w:pPr>
        <w:numPr>
          <w:ilvl w:val="0"/>
          <w:numId w:val="101"/>
        </w:numPr>
        <w:spacing w:after="0" w:line="240" w:lineRule="auto"/>
        <w:jc w:val="both"/>
        <w:rPr>
          <w:rFonts w:ascii="Times New Roman" w:eastAsia="Times New Roman" w:hAnsi="Times New Roman" w:cs="Times New Roman"/>
          <w:sz w:val="24"/>
          <w:szCs w:val="24"/>
          <w:lang w:eastAsia="ru-RU"/>
        </w:rPr>
      </w:pPr>
      <w:proofErr w:type="gramStart"/>
      <w:r w:rsidRPr="00BD5FDE">
        <w:rPr>
          <w:rFonts w:ascii="Times New Roman" w:eastAsia="Times New Roman" w:hAnsi="Times New Roman" w:cs="Times New Roman"/>
          <w:sz w:val="24"/>
          <w:szCs w:val="24"/>
          <w:lang w:val="en-US" w:eastAsia="ru-RU"/>
        </w:rPr>
        <w:t>shtorm-its.ru</w:t>
      </w:r>
      <w:proofErr w:type="gramEnd"/>
      <w:r w:rsidRPr="00BD5FDE">
        <w:rPr>
          <w:rFonts w:ascii="Times New Roman" w:eastAsia="Times New Roman" w:hAnsi="Times New Roman" w:cs="Times New Roman"/>
          <w:sz w:val="24"/>
          <w:szCs w:val="24"/>
          <w:lang w:val="en-US" w:eastAsia="ru-RU"/>
        </w:rPr>
        <w:t xml:space="preserve"> › </w:t>
      </w:r>
      <w:proofErr w:type="spellStart"/>
      <w:r w:rsidRPr="00BD5FDE">
        <w:rPr>
          <w:rFonts w:ascii="Times New Roman" w:eastAsia="Times New Roman" w:hAnsi="Times New Roman" w:cs="Times New Roman"/>
          <w:sz w:val="24"/>
          <w:szCs w:val="24"/>
          <w:lang w:val="en-US" w:eastAsia="ru-RU"/>
        </w:rPr>
        <w:t>rus</w:t>
      </w:r>
      <w:proofErr w:type="spellEnd"/>
      <w:r w:rsidRPr="00BD5FDE">
        <w:rPr>
          <w:rFonts w:ascii="Times New Roman" w:eastAsia="Times New Roman" w:hAnsi="Times New Roman" w:cs="Times New Roman"/>
          <w:sz w:val="24"/>
          <w:szCs w:val="24"/>
          <w:lang w:val="en-US" w:eastAsia="ru-RU"/>
        </w:rPr>
        <w:t>/info/</w:t>
      </w:r>
      <w:proofErr w:type="spellStart"/>
      <w:r w:rsidRPr="00BD5FDE">
        <w:rPr>
          <w:rFonts w:ascii="Times New Roman" w:eastAsia="Times New Roman" w:hAnsi="Times New Roman" w:cs="Times New Roman"/>
          <w:sz w:val="24"/>
          <w:szCs w:val="24"/>
          <w:lang w:val="en-US" w:eastAsia="ru-RU"/>
        </w:rPr>
        <w:t>svartech</w:t>
      </w:r>
      <w:proofErr w:type="spellEnd"/>
      <w:r w:rsidRPr="00BD5FDE">
        <w:rPr>
          <w:rFonts w:ascii="Times New Roman" w:eastAsia="Times New Roman" w:hAnsi="Times New Roman" w:cs="Times New Roman"/>
          <w:sz w:val="24"/>
          <w:szCs w:val="24"/>
          <w:lang w:val="en-US" w:eastAsia="ru-RU"/>
        </w:rPr>
        <w:t>/w19.php  «</w:t>
      </w:r>
      <w:r w:rsidRPr="00BD5FDE">
        <w:rPr>
          <w:rFonts w:ascii="Times New Roman" w:eastAsia="Times New Roman" w:hAnsi="Times New Roman" w:cs="Times New Roman"/>
          <w:sz w:val="24"/>
          <w:szCs w:val="24"/>
          <w:lang w:eastAsia="ru-RU"/>
        </w:rPr>
        <w:t>Шторм</w:t>
      </w:r>
      <w:r w:rsidRPr="00BD5FDE">
        <w:rPr>
          <w:rFonts w:ascii="Times New Roman" w:eastAsia="Times New Roman" w:hAnsi="Times New Roman" w:cs="Times New Roman"/>
          <w:sz w:val="24"/>
          <w:szCs w:val="24"/>
          <w:lang w:val="en-US" w:eastAsia="ru-RU"/>
        </w:rPr>
        <w:t xml:space="preserve">. </w:t>
      </w:r>
      <w:r w:rsidRPr="00BD5FDE">
        <w:rPr>
          <w:rFonts w:ascii="Times New Roman" w:eastAsia="Times New Roman" w:hAnsi="Times New Roman" w:cs="Times New Roman"/>
          <w:sz w:val="24"/>
          <w:szCs w:val="24"/>
          <w:lang w:eastAsia="ru-RU"/>
        </w:rPr>
        <w:t>Технология сварки чугуна».</w:t>
      </w:r>
    </w:p>
    <w:p w:rsidR="009B1FEF" w:rsidRPr="00BD5FDE" w:rsidRDefault="009B1FEF" w:rsidP="009B1FEF">
      <w:pPr>
        <w:numPr>
          <w:ilvl w:val="0"/>
          <w:numId w:val="101"/>
        </w:numPr>
        <w:spacing w:after="0" w:line="240" w:lineRule="auto"/>
        <w:jc w:val="both"/>
        <w:rPr>
          <w:rFonts w:ascii="Times New Roman" w:eastAsia="Times New Roman" w:hAnsi="Times New Roman" w:cs="Times New Roman"/>
          <w:sz w:val="24"/>
          <w:szCs w:val="24"/>
          <w:lang w:eastAsia="ru-RU"/>
        </w:rPr>
      </w:pPr>
      <w:proofErr w:type="spellStart"/>
      <w:proofErr w:type="gramStart"/>
      <w:r w:rsidRPr="00BD5FDE">
        <w:rPr>
          <w:rFonts w:ascii="Times New Roman" w:eastAsia="Times New Roman" w:hAnsi="Times New Roman" w:cs="Times New Roman"/>
          <w:sz w:val="24"/>
          <w:szCs w:val="24"/>
          <w:lang w:val="en-US" w:eastAsia="ru-RU"/>
        </w:rPr>
        <w:t>vds</w:t>
      </w:r>
      <w:proofErr w:type="spellEnd"/>
      <w:r w:rsidRPr="00BD5FDE">
        <w:rPr>
          <w:rFonts w:ascii="Times New Roman" w:eastAsia="Times New Roman" w:hAnsi="Times New Roman" w:cs="Times New Roman"/>
          <w:sz w:val="24"/>
          <w:szCs w:val="24"/>
          <w:lang w:eastAsia="ru-RU"/>
        </w:rPr>
        <w:t>-</w:t>
      </w:r>
      <w:proofErr w:type="spellStart"/>
      <w:r w:rsidRPr="00BD5FDE">
        <w:rPr>
          <w:rFonts w:ascii="Times New Roman" w:eastAsia="Times New Roman" w:hAnsi="Times New Roman" w:cs="Times New Roman"/>
          <w:sz w:val="24"/>
          <w:szCs w:val="24"/>
          <w:lang w:val="en-US" w:eastAsia="ru-RU"/>
        </w:rPr>
        <w:t>omsk</w:t>
      </w:r>
      <w:proofErr w:type="spellEnd"/>
      <w:r w:rsidRPr="00BD5FDE">
        <w:rPr>
          <w:rFonts w:ascii="Times New Roman" w:eastAsia="Times New Roman" w:hAnsi="Times New Roman" w:cs="Times New Roman"/>
          <w:sz w:val="24"/>
          <w:szCs w:val="24"/>
          <w:lang w:eastAsia="ru-RU"/>
        </w:rPr>
        <w:t>.</w:t>
      </w:r>
      <w:proofErr w:type="spellStart"/>
      <w:r w:rsidRPr="00BD5FDE">
        <w:rPr>
          <w:rFonts w:ascii="Times New Roman" w:eastAsia="Times New Roman" w:hAnsi="Times New Roman" w:cs="Times New Roman"/>
          <w:sz w:val="24"/>
          <w:szCs w:val="24"/>
          <w:lang w:val="en-US" w:eastAsia="ru-RU"/>
        </w:rPr>
        <w:t>ru</w:t>
      </w:r>
      <w:proofErr w:type="spellEnd"/>
      <w:proofErr w:type="gramEnd"/>
      <w:r w:rsidRPr="00BD5FDE">
        <w:rPr>
          <w:rFonts w:ascii="Times New Roman" w:eastAsia="Times New Roman" w:hAnsi="Times New Roman" w:cs="Times New Roman"/>
          <w:sz w:val="24"/>
          <w:szCs w:val="24"/>
          <w:lang w:eastAsia="ru-RU"/>
        </w:rPr>
        <w:tab/>
        <w:t xml:space="preserve">«Сварка </w:t>
      </w:r>
      <w:proofErr w:type="spellStart"/>
      <w:r w:rsidRPr="00BD5FDE">
        <w:rPr>
          <w:rFonts w:ascii="Times New Roman" w:eastAsia="Times New Roman" w:hAnsi="Times New Roman" w:cs="Times New Roman"/>
          <w:sz w:val="24"/>
          <w:szCs w:val="24"/>
          <w:lang w:eastAsia="ru-RU"/>
        </w:rPr>
        <w:t>онлайн</w:t>
      </w:r>
      <w:proofErr w:type="spellEnd"/>
      <w:r w:rsidRPr="00BD5FDE">
        <w:rPr>
          <w:rFonts w:ascii="Times New Roman" w:eastAsia="Times New Roman" w:hAnsi="Times New Roman" w:cs="Times New Roman"/>
          <w:sz w:val="24"/>
          <w:szCs w:val="24"/>
          <w:lang w:eastAsia="ru-RU"/>
        </w:rPr>
        <w:t xml:space="preserve"> -... применение, безопасность, вред от сварки».</w:t>
      </w:r>
    </w:p>
    <w:p w:rsidR="009B1FEF" w:rsidRPr="00BD5FDE" w:rsidRDefault="009B1FEF" w:rsidP="009B1FEF">
      <w:pPr>
        <w:numPr>
          <w:ilvl w:val="0"/>
          <w:numId w:val="101"/>
        </w:numPr>
        <w:spacing w:after="0" w:line="240" w:lineRule="auto"/>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nporpk.ru › svar.htm</w:t>
      </w:r>
      <w:r w:rsidRPr="00BD5FDE">
        <w:rPr>
          <w:rFonts w:ascii="Times New Roman" w:eastAsia="Times New Roman" w:hAnsi="Times New Roman" w:cs="Times New Roman"/>
          <w:sz w:val="24"/>
          <w:szCs w:val="24"/>
          <w:lang w:eastAsia="ru-RU"/>
        </w:rPr>
        <w:tab/>
        <w:t>«Сварочное оборудование».</w:t>
      </w:r>
    </w:p>
    <w:p w:rsidR="009B1FEF" w:rsidRPr="00BD5FDE" w:rsidRDefault="009B1FEF" w:rsidP="009B1FEF">
      <w:pPr>
        <w:numPr>
          <w:ilvl w:val="0"/>
          <w:numId w:val="101"/>
        </w:numPr>
        <w:spacing w:after="0" w:line="240" w:lineRule="auto"/>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www.svarka.net.</w:t>
      </w:r>
    </w:p>
    <w:p w:rsidR="009B1FEF" w:rsidRPr="00BD5FDE" w:rsidRDefault="00273AA0" w:rsidP="009B1FEF">
      <w:pPr>
        <w:numPr>
          <w:ilvl w:val="0"/>
          <w:numId w:val="101"/>
        </w:numPr>
        <w:spacing w:after="0" w:line="240" w:lineRule="auto"/>
        <w:jc w:val="both"/>
        <w:rPr>
          <w:rFonts w:ascii="Times New Roman" w:eastAsia="Times New Roman" w:hAnsi="Times New Roman" w:cs="Times New Roman"/>
          <w:sz w:val="24"/>
          <w:szCs w:val="24"/>
          <w:lang w:eastAsia="ru-RU"/>
        </w:rPr>
      </w:pPr>
      <w:hyperlink r:id="rId170" w:history="1">
        <w:r w:rsidR="009B1FEF" w:rsidRPr="00BD5FDE">
          <w:rPr>
            <w:rFonts w:ascii="Times New Roman" w:eastAsia="Times New Roman" w:hAnsi="Times New Roman" w:cs="Times New Roman"/>
            <w:color w:val="0000FF"/>
            <w:sz w:val="24"/>
            <w:szCs w:val="24"/>
            <w:u w:val="single"/>
            <w:lang w:eastAsia="ru-RU"/>
          </w:rPr>
          <w:t>www.weldering.com</w:t>
        </w:r>
      </w:hyperlink>
      <w:r w:rsidR="009B1FEF" w:rsidRPr="00BD5FDE">
        <w:rPr>
          <w:rFonts w:ascii="Times New Roman" w:eastAsia="Times New Roman" w:hAnsi="Times New Roman" w:cs="Times New Roman"/>
          <w:sz w:val="24"/>
          <w:szCs w:val="24"/>
          <w:lang w:eastAsia="ru-RU"/>
        </w:rPr>
        <w:t>.</w:t>
      </w:r>
    </w:p>
    <w:p w:rsidR="009B1FEF" w:rsidRPr="00BD5FDE" w:rsidRDefault="009B1FEF" w:rsidP="009B1FEF">
      <w:pPr>
        <w:spacing w:after="0" w:line="240" w:lineRule="auto"/>
        <w:jc w:val="both"/>
        <w:rPr>
          <w:rFonts w:ascii="Times New Roman" w:eastAsia="Times New Roman" w:hAnsi="Times New Roman" w:cs="Times New Roman"/>
          <w:sz w:val="24"/>
          <w:szCs w:val="24"/>
          <w:lang w:eastAsia="ru-RU"/>
        </w:rPr>
      </w:pPr>
    </w:p>
    <w:p w:rsidR="009B1FEF" w:rsidRPr="00BD5FDE" w:rsidRDefault="009B1FEF" w:rsidP="009B1FEF">
      <w:pPr>
        <w:spacing w:after="0" w:line="240" w:lineRule="auto"/>
        <w:jc w:val="both"/>
        <w:rPr>
          <w:rFonts w:ascii="Times New Roman" w:eastAsia="Times New Roman" w:hAnsi="Times New Roman" w:cs="Times New Roman"/>
          <w:b/>
          <w:sz w:val="24"/>
          <w:szCs w:val="24"/>
          <w:lang w:eastAsia="ru-RU"/>
        </w:rPr>
      </w:pPr>
      <w:r w:rsidRPr="00BD5FDE">
        <w:rPr>
          <w:rFonts w:ascii="Times New Roman" w:eastAsia="Times New Roman" w:hAnsi="Times New Roman" w:cs="Times New Roman"/>
          <w:b/>
          <w:sz w:val="24"/>
          <w:szCs w:val="24"/>
          <w:lang w:eastAsia="ru-RU"/>
        </w:rPr>
        <w:t>Нормативные документы:</w:t>
      </w:r>
    </w:p>
    <w:p w:rsidR="009B1FEF" w:rsidRPr="00BD5FDE" w:rsidRDefault="009B1FEF" w:rsidP="009B1FEF">
      <w:pPr>
        <w:spacing w:after="0" w:line="240" w:lineRule="auto"/>
        <w:jc w:val="both"/>
        <w:rPr>
          <w:rFonts w:ascii="Times New Roman" w:eastAsia="Times New Roman" w:hAnsi="Times New Roman" w:cs="Times New Roman"/>
          <w:sz w:val="24"/>
          <w:szCs w:val="24"/>
          <w:lang w:eastAsia="ru-RU"/>
        </w:rPr>
      </w:pPr>
    </w:p>
    <w:p w:rsidR="009B1FEF" w:rsidRPr="00BD5FDE" w:rsidRDefault="009B1FEF" w:rsidP="009B1FEF">
      <w:pPr>
        <w:spacing w:after="0" w:line="240" w:lineRule="auto"/>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w:t>
      </w:r>
      <w:r w:rsidRPr="00BD5FDE">
        <w:rPr>
          <w:rFonts w:ascii="Times New Roman" w:eastAsia="Times New Roman" w:hAnsi="Times New Roman" w:cs="Times New Roman"/>
          <w:sz w:val="24"/>
          <w:szCs w:val="24"/>
          <w:lang w:eastAsia="ru-RU"/>
        </w:rPr>
        <w:tab/>
        <w:t>ГОСТ 2.312-72 Единая система конструкторской документации. Условные изображения и обозначения швов сварных соединений.</w:t>
      </w:r>
    </w:p>
    <w:p w:rsidR="009B1FEF" w:rsidRPr="00BD5FDE" w:rsidRDefault="009B1FEF" w:rsidP="009B1FEF">
      <w:pPr>
        <w:spacing w:after="0" w:line="240" w:lineRule="auto"/>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w:t>
      </w:r>
      <w:r w:rsidRPr="00BD5FDE">
        <w:rPr>
          <w:rFonts w:ascii="Times New Roman" w:eastAsia="Times New Roman" w:hAnsi="Times New Roman" w:cs="Times New Roman"/>
          <w:sz w:val="24"/>
          <w:szCs w:val="24"/>
          <w:lang w:eastAsia="ru-RU"/>
        </w:rPr>
        <w:tab/>
        <w:t>ГОСТ 2601-84 Сварка металлов. Термины и определение основных понятий.</w:t>
      </w:r>
    </w:p>
    <w:p w:rsidR="009B1FEF" w:rsidRPr="00BD5FDE" w:rsidRDefault="009B1FEF" w:rsidP="009B1FEF">
      <w:pPr>
        <w:spacing w:after="0" w:line="240" w:lineRule="auto"/>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w:t>
      </w:r>
      <w:r w:rsidRPr="00BD5FDE">
        <w:rPr>
          <w:rFonts w:ascii="Times New Roman" w:eastAsia="Times New Roman" w:hAnsi="Times New Roman" w:cs="Times New Roman"/>
          <w:sz w:val="24"/>
          <w:szCs w:val="24"/>
          <w:lang w:eastAsia="ru-RU"/>
        </w:rPr>
        <w:tab/>
        <w:t>ГОСТ 3242-79 Соединения сварные. Методы контроля качества.</w:t>
      </w:r>
    </w:p>
    <w:p w:rsidR="009B1FEF" w:rsidRPr="00BD5FDE" w:rsidRDefault="009B1FEF" w:rsidP="009B1FEF">
      <w:pPr>
        <w:spacing w:after="0" w:line="240" w:lineRule="auto"/>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w:t>
      </w:r>
      <w:r w:rsidRPr="00BD5FDE">
        <w:rPr>
          <w:rFonts w:ascii="Times New Roman" w:eastAsia="Times New Roman" w:hAnsi="Times New Roman" w:cs="Times New Roman"/>
          <w:sz w:val="24"/>
          <w:szCs w:val="24"/>
          <w:lang w:eastAsia="ru-RU"/>
        </w:rPr>
        <w:tab/>
        <w:t>ГОСТ 5264-80. Ручная дуговая сварка. Соединения сварные. Основные типы, конструктивные элементы и размеры.</w:t>
      </w:r>
    </w:p>
    <w:p w:rsidR="009B1FEF" w:rsidRPr="00BD5FDE" w:rsidRDefault="009B1FEF" w:rsidP="009B1FEF">
      <w:pPr>
        <w:spacing w:after="0" w:line="240" w:lineRule="auto"/>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w:t>
      </w:r>
      <w:r w:rsidRPr="00BD5FDE">
        <w:rPr>
          <w:rFonts w:ascii="Times New Roman" w:eastAsia="Times New Roman" w:hAnsi="Times New Roman" w:cs="Times New Roman"/>
          <w:sz w:val="24"/>
          <w:szCs w:val="24"/>
          <w:lang w:eastAsia="ru-RU"/>
        </w:rPr>
        <w:tab/>
        <w:t>ГОСТ 7512-82 Контроль неразрушающий. Соединения сварные. Радиографический метод.</w:t>
      </w:r>
    </w:p>
    <w:p w:rsidR="009B1FEF" w:rsidRPr="00BD5FDE" w:rsidRDefault="009B1FEF" w:rsidP="009B1FEF">
      <w:pPr>
        <w:spacing w:after="0" w:line="240" w:lineRule="auto"/>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w:t>
      </w:r>
      <w:r w:rsidRPr="00BD5FDE">
        <w:rPr>
          <w:rFonts w:ascii="Times New Roman" w:eastAsia="Times New Roman" w:hAnsi="Times New Roman" w:cs="Times New Roman"/>
          <w:sz w:val="24"/>
          <w:szCs w:val="24"/>
          <w:lang w:eastAsia="ru-RU"/>
        </w:rPr>
        <w:tab/>
        <w:t>ГОСТ 14782-86 Контроль неразрушающий. Соединения сварные. Методы ультразвуковые.</w:t>
      </w:r>
    </w:p>
    <w:p w:rsidR="009B1FEF" w:rsidRPr="00BD5FDE" w:rsidRDefault="009B1FEF" w:rsidP="009B1FEF">
      <w:pPr>
        <w:spacing w:after="0" w:line="240" w:lineRule="auto"/>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w:t>
      </w:r>
      <w:r w:rsidRPr="00BD5FDE">
        <w:rPr>
          <w:rFonts w:ascii="Times New Roman" w:eastAsia="Times New Roman" w:hAnsi="Times New Roman" w:cs="Times New Roman"/>
          <w:sz w:val="24"/>
          <w:szCs w:val="24"/>
          <w:lang w:eastAsia="ru-RU"/>
        </w:rPr>
        <w:tab/>
        <w:t>ГОСТ 16037-80 Соединения сварные стальных трубопроводов. Основные типы, конструктивные элементы и размеры.</w:t>
      </w:r>
    </w:p>
    <w:p w:rsidR="009B1FEF" w:rsidRPr="00BD5FDE" w:rsidRDefault="009B1FEF" w:rsidP="009B1FEF">
      <w:pPr>
        <w:spacing w:after="0" w:line="240" w:lineRule="auto"/>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w:t>
      </w:r>
      <w:r w:rsidRPr="00BD5FDE">
        <w:rPr>
          <w:rFonts w:ascii="Times New Roman" w:eastAsia="Times New Roman" w:hAnsi="Times New Roman" w:cs="Times New Roman"/>
          <w:sz w:val="24"/>
          <w:szCs w:val="24"/>
          <w:lang w:eastAsia="ru-RU"/>
        </w:rPr>
        <w:tab/>
        <w:t>ГОСТ 20415-82 Контроль неразрушающий. Методы акустические. Общие положения.</w:t>
      </w:r>
    </w:p>
    <w:p w:rsidR="009B1FEF" w:rsidRPr="00BD5FDE" w:rsidRDefault="009B1FEF" w:rsidP="009B1FEF">
      <w:pPr>
        <w:spacing w:after="0" w:line="240" w:lineRule="auto"/>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w:t>
      </w:r>
      <w:r w:rsidRPr="00BD5FDE">
        <w:rPr>
          <w:rFonts w:ascii="Times New Roman" w:eastAsia="Times New Roman" w:hAnsi="Times New Roman" w:cs="Times New Roman"/>
          <w:sz w:val="24"/>
          <w:szCs w:val="24"/>
          <w:lang w:eastAsia="ru-RU"/>
        </w:rPr>
        <w:tab/>
        <w:t>ГОСТ 20426-82 Контроль неразрушающий. Методы дефектоскопии радиационные. Область применения.</w:t>
      </w:r>
    </w:p>
    <w:p w:rsidR="009B1FEF" w:rsidRPr="00BD5FDE" w:rsidRDefault="009B1FEF" w:rsidP="009B1FEF">
      <w:pPr>
        <w:spacing w:after="0" w:line="240" w:lineRule="auto"/>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w:t>
      </w:r>
      <w:r w:rsidRPr="00BD5FDE">
        <w:rPr>
          <w:rFonts w:ascii="Times New Roman" w:eastAsia="Times New Roman" w:hAnsi="Times New Roman" w:cs="Times New Roman"/>
          <w:sz w:val="24"/>
          <w:szCs w:val="24"/>
          <w:lang w:eastAsia="ru-RU"/>
        </w:rPr>
        <w:tab/>
        <w:t>ГОСТ 14771-76 Дуговая сварка в защитном газе. Соединения сварные. Основные типы, конструктивные элементы и размеры.</w:t>
      </w:r>
    </w:p>
    <w:p w:rsidR="009B1FEF" w:rsidRPr="00BD5FDE" w:rsidRDefault="009B1FEF" w:rsidP="009B1FEF">
      <w:pPr>
        <w:spacing w:after="0" w:line="240" w:lineRule="auto"/>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w:t>
      </w:r>
      <w:r w:rsidRPr="00BD5FDE">
        <w:rPr>
          <w:rFonts w:ascii="Times New Roman" w:eastAsia="Times New Roman" w:hAnsi="Times New Roman" w:cs="Times New Roman"/>
          <w:sz w:val="24"/>
          <w:szCs w:val="24"/>
          <w:lang w:eastAsia="ru-RU"/>
        </w:rPr>
        <w:tab/>
        <w:t>ГОСТ 16037-80 Соединения сварные стальных трубопроводов. Основные типы, конструктивные элементы и размеры.</w:t>
      </w:r>
    </w:p>
    <w:p w:rsidR="009B1FEF" w:rsidRPr="00BD5FDE" w:rsidRDefault="009B1FEF" w:rsidP="009B1FEF">
      <w:pPr>
        <w:spacing w:after="0" w:line="240" w:lineRule="auto"/>
        <w:jc w:val="both"/>
        <w:rPr>
          <w:rFonts w:ascii="Times New Roman" w:eastAsia="Times New Roman" w:hAnsi="Times New Roman" w:cs="Times New Roman"/>
          <w:sz w:val="24"/>
          <w:szCs w:val="24"/>
          <w:lang w:eastAsia="ru-RU"/>
        </w:rPr>
      </w:pPr>
      <w:r w:rsidRPr="00BD5FDE">
        <w:rPr>
          <w:rFonts w:ascii="Times New Roman" w:eastAsia="Times New Roman" w:hAnsi="Times New Roman" w:cs="Times New Roman"/>
          <w:sz w:val="24"/>
          <w:szCs w:val="24"/>
          <w:lang w:eastAsia="ru-RU"/>
        </w:rPr>
        <w:t>-</w:t>
      </w:r>
      <w:r w:rsidRPr="00BD5FDE">
        <w:rPr>
          <w:rFonts w:ascii="Times New Roman" w:eastAsia="Times New Roman" w:hAnsi="Times New Roman" w:cs="Times New Roman"/>
          <w:sz w:val="24"/>
          <w:szCs w:val="24"/>
          <w:lang w:eastAsia="ru-RU"/>
        </w:rPr>
        <w:tab/>
        <w:t>ГОСТ 3.1705-81 Единая система технологической документации. Правила записи операций и переходов. Сварка</w:t>
      </w:r>
    </w:p>
    <w:p w:rsidR="009B1FEF" w:rsidRPr="00BD5FDE" w:rsidRDefault="009B1FEF">
      <w:pPr>
        <w:rPr>
          <w:rFonts w:ascii="Times New Roman" w:hAnsi="Times New Roman" w:cs="Times New Roman"/>
          <w:sz w:val="24"/>
          <w:szCs w:val="24"/>
        </w:rPr>
      </w:pPr>
    </w:p>
    <w:p w:rsidR="009B1FEF" w:rsidRPr="00BD5FDE" w:rsidRDefault="009B1FEF">
      <w:pPr>
        <w:rPr>
          <w:rFonts w:ascii="Times New Roman" w:hAnsi="Times New Roman" w:cs="Times New Roman"/>
          <w:sz w:val="24"/>
          <w:szCs w:val="24"/>
        </w:rPr>
      </w:pPr>
    </w:p>
    <w:p w:rsidR="009B1FEF" w:rsidRPr="00BD5FDE" w:rsidRDefault="009B1FEF">
      <w:pPr>
        <w:rPr>
          <w:rFonts w:ascii="Times New Roman" w:hAnsi="Times New Roman" w:cs="Times New Roman"/>
          <w:sz w:val="24"/>
          <w:szCs w:val="24"/>
        </w:rPr>
      </w:pPr>
    </w:p>
    <w:p w:rsidR="009B1FEF" w:rsidRPr="00BD5FDE" w:rsidRDefault="009B1FEF">
      <w:pPr>
        <w:rPr>
          <w:rFonts w:ascii="Times New Roman" w:hAnsi="Times New Roman" w:cs="Times New Roman"/>
          <w:sz w:val="24"/>
          <w:szCs w:val="24"/>
        </w:rPr>
      </w:pPr>
    </w:p>
    <w:p w:rsidR="009B1FEF" w:rsidRDefault="009B1FEF"/>
    <w:p w:rsidR="009B1FEF" w:rsidRDefault="009B1FEF"/>
    <w:p w:rsidR="009B1FEF" w:rsidRDefault="009B1FEF"/>
    <w:p w:rsidR="009B1FEF" w:rsidRDefault="009B1FEF"/>
    <w:p w:rsidR="009B1FEF" w:rsidRDefault="009B1FEF"/>
    <w:p w:rsidR="009B1FEF" w:rsidRDefault="009B1FEF"/>
    <w:p w:rsidR="009B1FEF" w:rsidRDefault="009B1FEF"/>
    <w:p w:rsidR="009B1FEF" w:rsidRDefault="009B1FEF"/>
    <w:p w:rsidR="009B1FEF" w:rsidRDefault="009B1FEF"/>
    <w:p w:rsidR="009B1FEF" w:rsidRDefault="009B1FEF"/>
    <w:p w:rsidR="009B1FEF" w:rsidRDefault="009B1FEF"/>
    <w:p w:rsidR="009B1FEF" w:rsidRDefault="009B1FEF"/>
    <w:p w:rsidR="009B1FEF" w:rsidRDefault="009B1FEF"/>
    <w:p w:rsidR="009B1FEF" w:rsidRDefault="009B1FEF"/>
    <w:sectPr w:rsidR="009B1FEF" w:rsidSect="00DB7B22">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E1002EFF" w:usb1="C000605B" w:usb2="00000029" w:usb3="00000000" w:csb0="000101FF" w:csb1="00000000"/>
  </w:font>
  <w:font w:name="Open Sans">
    <w:altName w:val="Times New Roman"/>
    <w:panose1 w:val="00000000000000000000"/>
    <w:charset w:val="00"/>
    <w:family w:val="roman"/>
    <w:notTrueType/>
    <w:pitch w:val="default"/>
    <w:sig w:usb0="00000000" w:usb1="00000000" w:usb2="00000000" w:usb3="00000000" w:csb0="00000000" w:csb1="00000000"/>
  </w:font>
  <w:font w:name="MS Mincho">
    <w:altName w:val="ＭＳ 明朝"/>
    <w:panose1 w:val="02020609040205080304"/>
    <w:charset w:val="80"/>
    <w:family w:val="modern"/>
    <w:pitch w:val="fixed"/>
    <w:sig w:usb0="E00002FF" w:usb1="6AC7FDFB" w:usb2="00000012" w:usb3="00000000" w:csb0="0002009F" w:csb1="00000000"/>
  </w:font>
  <w:font w:name="SimSun-ExtB">
    <w:panose1 w:val="02010609060101010101"/>
    <w:charset w:val="86"/>
    <w:family w:val="modern"/>
    <w:pitch w:val="fixed"/>
    <w:sig w:usb0="00000003" w:usb1="0A0E0000" w:usb2="00000010" w:usb3="00000000" w:csb0="00040001" w:csb1="00000000"/>
  </w:font>
  <w:font w:name="Helvetica">
    <w:panose1 w:val="020B060402020202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A32C3D"/>
    <w:multiLevelType w:val="hybridMultilevel"/>
    <w:tmpl w:val="B8CC01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1473891"/>
    <w:multiLevelType w:val="multilevel"/>
    <w:tmpl w:val="B330E3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16A7CD6"/>
    <w:multiLevelType w:val="multilevel"/>
    <w:tmpl w:val="F7C002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2D97DEE"/>
    <w:multiLevelType w:val="multilevel"/>
    <w:tmpl w:val="EE4EA7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30C1CB7"/>
    <w:multiLevelType w:val="multilevel"/>
    <w:tmpl w:val="9056A5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63B4830"/>
    <w:multiLevelType w:val="multilevel"/>
    <w:tmpl w:val="4A68E0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75B58EA"/>
    <w:multiLevelType w:val="hybridMultilevel"/>
    <w:tmpl w:val="07CA4B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81C4778"/>
    <w:multiLevelType w:val="multilevel"/>
    <w:tmpl w:val="109EBD0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08610FD3"/>
    <w:multiLevelType w:val="hybridMultilevel"/>
    <w:tmpl w:val="76B0D80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8D57B7E"/>
    <w:multiLevelType w:val="hybridMultilevel"/>
    <w:tmpl w:val="D2C6818C"/>
    <w:lvl w:ilvl="0" w:tplc="0419000F">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91D406D"/>
    <w:multiLevelType w:val="hybridMultilevel"/>
    <w:tmpl w:val="BAE8F7BC"/>
    <w:lvl w:ilvl="0" w:tplc="0419000F">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9472BD1"/>
    <w:multiLevelType w:val="hybridMultilevel"/>
    <w:tmpl w:val="8B0E3C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0967672C"/>
    <w:multiLevelType w:val="multilevel"/>
    <w:tmpl w:val="ACB8C0C4"/>
    <w:lvl w:ilvl="0">
      <w:start w:val="2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09D262C6"/>
    <w:multiLevelType w:val="multilevel"/>
    <w:tmpl w:val="2AD69C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0AC42FF4"/>
    <w:multiLevelType w:val="multilevel"/>
    <w:tmpl w:val="B6D0DFD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0D407AEE"/>
    <w:multiLevelType w:val="multilevel"/>
    <w:tmpl w:val="9466ACA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0DC740EC"/>
    <w:multiLevelType w:val="multilevel"/>
    <w:tmpl w:val="B4360D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0DF058CF"/>
    <w:multiLevelType w:val="multilevel"/>
    <w:tmpl w:val="72BE5D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0E865736"/>
    <w:multiLevelType w:val="multilevel"/>
    <w:tmpl w:val="F112CA6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0FEB4D25"/>
    <w:multiLevelType w:val="multilevel"/>
    <w:tmpl w:val="7278C4E2"/>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104F47E1"/>
    <w:multiLevelType w:val="multilevel"/>
    <w:tmpl w:val="995E27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10FA04D1"/>
    <w:multiLevelType w:val="multilevel"/>
    <w:tmpl w:val="10586D5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117E4E8A"/>
    <w:multiLevelType w:val="multilevel"/>
    <w:tmpl w:val="A4A032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nsid w:val="129B6861"/>
    <w:multiLevelType w:val="hybridMultilevel"/>
    <w:tmpl w:val="F54C25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12D36CD4"/>
    <w:multiLevelType w:val="hybridMultilevel"/>
    <w:tmpl w:val="C02CEFCE"/>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14413B3A"/>
    <w:multiLevelType w:val="hybridMultilevel"/>
    <w:tmpl w:val="1F2C4C0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16DA5166"/>
    <w:multiLevelType w:val="multilevel"/>
    <w:tmpl w:val="1EDADB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17E9050A"/>
    <w:multiLevelType w:val="multilevel"/>
    <w:tmpl w:val="FA1E10C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189C4D81"/>
    <w:multiLevelType w:val="multilevel"/>
    <w:tmpl w:val="2BC69F5C"/>
    <w:lvl w:ilvl="0">
      <w:start w:val="2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19807688"/>
    <w:multiLevelType w:val="multilevel"/>
    <w:tmpl w:val="432E87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1C7F639A"/>
    <w:multiLevelType w:val="multilevel"/>
    <w:tmpl w:val="D30611D0"/>
    <w:lvl w:ilvl="0">
      <w:start w:val="2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1D7F4970"/>
    <w:multiLevelType w:val="multilevel"/>
    <w:tmpl w:val="18CED6E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1D992FA5"/>
    <w:multiLevelType w:val="hybridMultilevel"/>
    <w:tmpl w:val="1BF86AA2"/>
    <w:lvl w:ilvl="0" w:tplc="0419000F">
      <w:start w:val="1"/>
      <w:numFmt w:val="decimal"/>
      <w:lvlText w:val="%1."/>
      <w:lvlJc w:val="left"/>
      <w:pPr>
        <w:ind w:left="720" w:hanging="360"/>
      </w:pPr>
    </w:lvl>
    <w:lvl w:ilvl="1" w:tplc="594C2508">
      <w:numFmt w:val="bullet"/>
      <w:lvlText w:val=""/>
      <w:lvlJc w:val="left"/>
      <w:pPr>
        <w:tabs>
          <w:tab w:val="num" w:pos="1440"/>
        </w:tabs>
        <w:ind w:left="1440" w:hanging="360"/>
      </w:pPr>
      <w:rPr>
        <w:rFonts w:ascii="Symbol" w:eastAsia="Times New Roman" w:hAnsi="Symbol" w:cs="Times New Roman" w:hint="default"/>
      </w:r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1FA95A69"/>
    <w:multiLevelType w:val="multilevel"/>
    <w:tmpl w:val="710AE6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21625942"/>
    <w:multiLevelType w:val="multilevel"/>
    <w:tmpl w:val="E14844A0"/>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243C45C4"/>
    <w:multiLevelType w:val="multilevel"/>
    <w:tmpl w:val="688401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25660542"/>
    <w:multiLevelType w:val="multilevel"/>
    <w:tmpl w:val="BA0282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270643D1"/>
    <w:multiLevelType w:val="multilevel"/>
    <w:tmpl w:val="FBD6EF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298D4226"/>
    <w:multiLevelType w:val="multilevel"/>
    <w:tmpl w:val="FEB402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nsid w:val="2A16577D"/>
    <w:multiLevelType w:val="hybridMultilevel"/>
    <w:tmpl w:val="41CA36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2A41420E"/>
    <w:multiLevelType w:val="multilevel"/>
    <w:tmpl w:val="AD261F66"/>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2A955C30"/>
    <w:multiLevelType w:val="hybridMultilevel"/>
    <w:tmpl w:val="E70440BA"/>
    <w:lvl w:ilvl="0" w:tplc="0419000F">
      <w:start w:val="1"/>
      <w:numFmt w:val="decimal"/>
      <w:lvlText w:val="%1."/>
      <w:lvlJc w:val="left"/>
      <w:pPr>
        <w:ind w:left="2160" w:hanging="360"/>
      </w:pPr>
      <w:rPr>
        <w:b w:val="0"/>
      </w:rPr>
    </w:lvl>
    <w:lvl w:ilvl="1" w:tplc="04190019" w:tentative="1">
      <w:start w:val="1"/>
      <w:numFmt w:val="lowerLetter"/>
      <w:lvlText w:val="%2."/>
      <w:lvlJc w:val="left"/>
      <w:pPr>
        <w:ind w:left="2880" w:hanging="360"/>
      </w:pPr>
    </w:lvl>
    <w:lvl w:ilvl="2" w:tplc="0419001B" w:tentative="1">
      <w:start w:val="1"/>
      <w:numFmt w:val="lowerRoman"/>
      <w:lvlText w:val="%3."/>
      <w:lvlJc w:val="right"/>
      <w:pPr>
        <w:ind w:left="3600" w:hanging="180"/>
      </w:pPr>
    </w:lvl>
    <w:lvl w:ilvl="3" w:tplc="0419000F" w:tentative="1">
      <w:start w:val="1"/>
      <w:numFmt w:val="decimal"/>
      <w:lvlText w:val="%4."/>
      <w:lvlJc w:val="left"/>
      <w:pPr>
        <w:ind w:left="4320" w:hanging="360"/>
      </w:pPr>
    </w:lvl>
    <w:lvl w:ilvl="4" w:tplc="04190019" w:tentative="1">
      <w:start w:val="1"/>
      <w:numFmt w:val="lowerLetter"/>
      <w:lvlText w:val="%5."/>
      <w:lvlJc w:val="left"/>
      <w:pPr>
        <w:ind w:left="5040" w:hanging="360"/>
      </w:pPr>
    </w:lvl>
    <w:lvl w:ilvl="5" w:tplc="0419001B" w:tentative="1">
      <w:start w:val="1"/>
      <w:numFmt w:val="lowerRoman"/>
      <w:lvlText w:val="%6."/>
      <w:lvlJc w:val="right"/>
      <w:pPr>
        <w:ind w:left="5760" w:hanging="180"/>
      </w:pPr>
    </w:lvl>
    <w:lvl w:ilvl="6" w:tplc="0419000F" w:tentative="1">
      <w:start w:val="1"/>
      <w:numFmt w:val="decimal"/>
      <w:lvlText w:val="%7."/>
      <w:lvlJc w:val="left"/>
      <w:pPr>
        <w:ind w:left="6480" w:hanging="360"/>
      </w:pPr>
    </w:lvl>
    <w:lvl w:ilvl="7" w:tplc="04190019" w:tentative="1">
      <w:start w:val="1"/>
      <w:numFmt w:val="lowerLetter"/>
      <w:lvlText w:val="%8."/>
      <w:lvlJc w:val="left"/>
      <w:pPr>
        <w:ind w:left="7200" w:hanging="360"/>
      </w:pPr>
    </w:lvl>
    <w:lvl w:ilvl="8" w:tplc="0419001B" w:tentative="1">
      <w:start w:val="1"/>
      <w:numFmt w:val="lowerRoman"/>
      <w:lvlText w:val="%9."/>
      <w:lvlJc w:val="right"/>
      <w:pPr>
        <w:ind w:left="7920" w:hanging="180"/>
      </w:pPr>
    </w:lvl>
  </w:abstractNum>
  <w:abstractNum w:abstractNumId="42">
    <w:nsid w:val="2C835291"/>
    <w:multiLevelType w:val="multilevel"/>
    <w:tmpl w:val="993CFB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2EB3493F"/>
    <w:multiLevelType w:val="hybridMultilevel"/>
    <w:tmpl w:val="2DA2E6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313D2DD8"/>
    <w:multiLevelType w:val="hybridMultilevel"/>
    <w:tmpl w:val="F58210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342F3565"/>
    <w:multiLevelType w:val="hybridMultilevel"/>
    <w:tmpl w:val="5F0CB108"/>
    <w:lvl w:ilvl="0" w:tplc="0419000F">
      <w:start w:val="1"/>
      <w:numFmt w:val="decimal"/>
      <w:lvlText w:val="%1."/>
      <w:lvlJc w:val="left"/>
      <w:pPr>
        <w:ind w:left="2160" w:hanging="360"/>
      </w:pPr>
      <w:rPr>
        <w:b w:val="0"/>
      </w:rPr>
    </w:lvl>
    <w:lvl w:ilvl="1" w:tplc="04190019" w:tentative="1">
      <w:start w:val="1"/>
      <w:numFmt w:val="lowerLetter"/>
      <w:lvlText w:val="%2."/>
      <w:lvlJc w:val="left"/>
      <w:pPr>
        <w:ind w:left="2880" w:hanging="360"/>
      </w:pPr>
    </w:lvl>
    <w:lvl w:ilvl="2" w:tplc="0419001B" w:tentative="1">
      <w:start w:val="1"/>
      <w:numFmt w:val="lowerRoman"/>
      <w:lvlText w:val="%3."/>
      <w:lvlJc w:val="right"/>
      <w:pPr>
        <w:ind w:left="3600" w:hanging="180"/>
      </w:pPr>
    </w:lvl>
    <w:lvl w:ilvl="3" w:tplc="0419000F" w:tentative="1">
      <w:start w:val="1"/>
      <w:numFmt w:val="decimal"/>
      <w:lvlText w:val="%4."/>
      <w:lvlJc w:val="left"/>
      <w:pPr>
        <w:ind w:left="4320" w:hanging="360"/>
      </w:pPr>
    </w:lvl>
    <w:lvl w:ilvl="4" w:tplc="04190019" w:tentative="1">
      <w:start w:val="1"/>
      <w:numFmt w:val="lowerLetter"/>
      <w:lvlText w:val="%5."/>
      <w:lvlJc w:val="left"/>
      <w:pPr>
        <w:ind w:left="5040" w:hanging="360"/>
      </w:pPr>
    </w:lvl>
    <w:lvl w:ilvl="5" w:tplc="0419001B" w:tentative="1">
      <w:start w:val="1"/>
      <w:numFmt w:val="lowerRoman"/>
      <w:lvlText w:val="%6."/>
      <w:lvlJc w:val="right"/>
      <w:pPr>
        <w:ind w:left="5760" w:hanging="180"/>
      </w:pPr>
    </w:lvl>
    <w:lvl w:ilvl="6" w:tplc="0419000F" w:tentative="1">
      <w:start w:val="1"/>
      <w:numFmt w:val="decimal"/>
      <w:lvlText w:val="%7."/>
      <w:lvlJc w:val="left"/>
      <w:pPr>
        <w:ind w:left="6480" w:hanging="360"/>
      </w:pPr>
    </w:lvl>
    <w:lvl w:ilvl="7" w:tplc="04190019" w:tentative="1">
      <w:start w:val="1"/>
      <w:numFmt w:val="lowerLetter"/>
      <w:lvlText w:val="%8."/>
      <w:lvlJc w:val="left"/>
      <w:pPr>
        <w:ind w:left="7200" w:hanging="360"/>
      </w:pPr>
    </w:lvl>
    <w:lvl w:ilvl="8" w:tplc="0419001B" w:tentative="1">
      <w:start w:val="1"/>
      <w:numFmt w:val="lowerRoman"/>
      <w:lvlText w:val="%9."/>
      <w:lvlJc w:val="right"/>
      <w:pPr>
        <w:ind w:left="7920" w:hanging="180"/>
      </w:pPr>
    </w:lvl>
  </w:abstractNum>
  <w:abstractNum w:abstractNumId="46">
    <w:nsid w:val="3741649F"/>
    <w:multiLevelType w:val="multilevel"/>
    <w:tmpl w:val="DF52E692"/>
    <w:lvl w:ilvl="0">
      <w:start w:val="1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nsid w:val="37DD68A0"/>
    <w:multiLevelType w:val="multilevel"/>
    <w:tmpl w:val="1FB4AEA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nsid w:val="3B4E6EB7"/>
    <w:multiLevelType w:val="multilevel"/>
    <w:tmpl w:val="4A3427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nsid w:val="3BAB496D"/>
    <w:multiLevelType w:val="multilevel"/>
    <w:tmpl w:val="181AF37C"/>
    <w:lvl w:ilvl="0">
      <w:start w:val="2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nsid w:val="3BE0397F"/>
    <w:multiLevelType w:val="hybridMultilevel"/>
    <w:tmpl w:val="EF22A6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3BFD2C36"/>
    <w:multiLevelType w:val="multilevel"/>
    <w:tmpl w:val="9E606D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3CD43F7B"/>
    <w:multiLevelType w:val="multilevel"/>
    <w:tmpl w:val="FFF29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3D452FA1"/>
    <w:multiLevelType w:val="multilevel"/>
    <w:tmpl w:val="C1240C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nsid w:val="3F571EB2"/>
    <w:multiLevelType w:val="hybridMultilevel"/>
    <w:tmpl w:val="F72626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3FC17DDE"/>
    <w:multiLevelType w:val="multilevel"/>
    <w:tmpl w:val="E15E7D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402A3A14"/>
    <w:multiLevelType w:val="multilevel"/>
    <w:tmpl w:val="9CA267EC"/>
    <w:lvl w:ilvl="0">
      <w:start w:val="2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nsid w:val="411C07C8"/>
    <w:multiLevelType w:val="hybridMultilevel"/>
    <w:tmpl w:val="6FC681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44541968"/>
    <w:multiLevelType w:val="multilevel"/>
    <w:tmpl w:val="C4244E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45075138"/>
    <w:multiLevelType w:val="multilevel"/>
    <w:tmpl w:val="51FCA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nsid w:val="451E4223"/>
    <w:multiLevelType w:val="multilevel"/>
    <w:tmpl w:val="E3084A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nsid w:val="455F7E97"/>
    <w:multiLevelType w:val="multilevel"/>
    <w:tmpl w:val="67F81F5E"/>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nsid w:val="45BF693B"/>
    <w:multiLevelType w:val="multilevel"/>
    <w:tmpl w:val="A3F0993E"/>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nsid w:val="46074396"/>
    <w:multiLevelType w:val="hybridMultilevel"/>
    <w:tmpl w:val="2CF647A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468A58FF"/>
    <w:multiLevelType w:val="multilevel"/>
    <w:tmpl w:val="FC2CC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nsid w:val="46B96833"/>
    <w:multiLevelType w:val="hybridMultilevel"/>
    <w:tmpl w:val="5F2CAE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nsid w:val="47EA3225"/>
    <w:multiLevelType w:val="hybridMultilevel"/>
    <w:tmpl w:val="ED14A45A"/>
    <w:lvl w:ilvl="0" w:tplc="0419000F">
      <w:start w:val="1"/>
      <w:numFmt w:val="decimal"/>
      <w:lvlText w:val="%1."/>
      <w:lvlJc w:val="left"/>
      <w:pPr>
        <w:ind w:left="1080" w:hanging="360"/>
      </w:pPr>
      <w:rPr>
        <w:b w:val="0"/>
      </w:rPr>
    </w:lvl>
    <w:lvl w:ilvl="1" w:tplc="B9208942">
      <w:numFmt w:val="none"/>
      <w:lvlText w:val=""/>
      <w:lvlJc w:val="left"/>
      <w:pPr>
        <w:tabs>
          <w:tab w:val="num" w:pos="360"/>
        </w:tabs>
      </w:pPr>
    </w:lvl>
    <w:lvl w:ilvl="2" w:tplc="4BD23A44">
      <w:numFmt w:val="none"/>
      <w:lvlText w:val=""/>
      <w:lvlJc w:val="left"/>
      <w:pPr>
        <w:tabs>
          <w:tab w:val="num" w:pos="360"/>
        </w:tabs>
      </w:pPr>
    </w:lvl>
    <w:lvl w:ilvl="3" w:tplc="A91C0574">
      <w:numFmt w:val="none"/>
      <w:lvlText w:val=""/>
      <w:lvlJc w:val="left"/>
      <w:pPr>
        <w:tabs>
          <w:tab w:val="num" w:pos="360"/>
        </w:tabs>
      </w:pPr>
    </w:lvl>
    <w:lvl w:ilvl="4" w:tplc="745E9516">
      <w:numFmt w:val="none"/>
      <w:lvlText w:val=""/>
      <w:lvlJc w:val="left"/>
      <w:pPr>
        <w:tabs>
          <w:tab w:val="num" w:pos="360"/>
        </w:tabs>
      </w:pPr>
    </w:lvl>
    <w:lvl w:ilvl="5" w:tplc="0A0849D8">
      <w:numFmt w:val="none"/>
      <w:lvlText w:val=""/>
      <w:lvlJc w:val="left"/>
      <w:pPr>
        <w:tabs>
          <w:tab w:val="num" w:pos="360"/>
        </w:tabs>
      </w:pPr>
    </w:lvl>
    <w:lvl w:ilvl="6" w:tplc="7850FF08">
      <w:numFmt w:val="none"/>
      <w:lvlText w:val=""/>
      <w:lvlJc w:val="left"/>
      <w:pPr>
        <w:tabs>
          <w:tab w:val="num" w:pos="360"/>
        </w:tabs>
      </w:pPr>
    </w:lvl>
    <w:lvl w:ilvl="7" w:tplc="9628EBF2">
      <w:numFmt w:val="none"/>
      <w:lvlText w:val=""/>
      <w:lvlJc w:val="left"/>
      <w:pPr>
        <w:tabs>
          <w:tab w:val="num" w:pos="360"/>
        </w:tabs>
      </w:pPr>
    </w:lvl>
    <w:lvl w:ilvl="8" w:tplc="62FE4880">
      <w:numFmt w:val="none"/>
      <w:lvlText w:val=""/>
      <w:lvlJc w:val="left"/>
      <w:pPr>
        <w:tabs>
          <w:tab w:val="num" w:pos="360"/>
        </w:tabs>
      </w:pPr>
    </w:lvl>
  </w:abstractNum>
  <w:abstractNum w:abstractNumId="67">
    <w:nsid w:val="4870431C"/>
    <w:multiLevelType w:val="multilevel"/>
    <w:tmpl w:val="77E87D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nsid w:val="4D057390"/>
    <w:multiLevelType w:val="multilevel"/>
    <w:tmpl w:val="3A8C609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nsid w:val="4FAB063D"/>
    <w:multiLevelType w:val="multilevel"/>
    <w:tmpl w:val="06F8C800"/>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nsid w:val="514931BD"/>
    <w:multiLevelType w:val="multilevel"/>
    <w:tmpl w:val="C2F83E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nsid w:val="5152105A"/>
    <w:multiLevelType w:val="multilevel"/>
    <w:tmpl w:val="F188A0B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nsid w:val="53727B0B"/>
    <w:multiLevelType w:val="hybridMultilevel"/>
    <w:tmpl w:val="6A304AA8"/>
    <w:lvl w:ilvl="0" w:tplc="A48AE5D8">
      <w:start w:val="1"/>
      <w:numFmt w:val="bullet"/>
      <w:lvlText w:val="-"/>
      <w:lvlJc w:val="left"/>
      <w:pPr>
        <w:ind w:left="720" w:hanging="360"/>
      </w:p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nsid w:val="53826719"/>
    <w:multiLevelType w:val="multilevel"/>
    <w:tmpl w:val="E8C21E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nsid w:val="54353B88"/>
    <w:multiLevelType w:val="hybridMultilevel"/>
    <w:tmpl w:val="0A8E348C"/>
    <w:lvl w:ilvl="0" w:tplc="F4A028D0">
      <w:start w:val="3"/>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5">
    <w:nsid w:val="5463184F"/>
    <w:multiLevelType w:val="multilevel"/>
    <w:tmpl w:val="7A6C03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nsid w:val="58C82CEA"/>
    <w:multiLevelType w:val="multilevel"/>
    <w:tmpl w:val="9B967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nsid w:val="5979353A"/>
    <w:multiLevelType w:val="multilevel"/>
    <w:tmpl w:val="471459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nsid w:val="5B255907"/>
    <w:multiLevelType w:val="multilevel"/>
    <w:tmpl w:val="47CA73C4"/>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nsid w:val="5B6442D4"/>
    <w:multiLevelType w:val="hybridMultilevel"/>
    <w:tmpl w:val="84E84CD8"/>
    <w:lvl w:ilvl="0" w:tplc="05665990">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nsid w:val="5F6021E9"/>
    <w:multiLevelType w:val="multilevel"/>
    <w:tmpl w:val="45D20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nsid w:val="6646658E"/>
    <w:multiLevelType w:val="multilevel"/>
    <w:tmpl w:val="80A4A3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nsid w:val="66D41E43"/>
    <w:multiLevelType w:val="hybridMultilevel"/>
    <w:tmpl w:val="4D56502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3">
    <w:nsid w:val="67A61C8E"/>
    <w:multiLevelType w:val="hybridMultilevel"/>
    <w:tmpl w:val="43EE8D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nsid w:val="6AE47F79"/>
    <w:multiLevelType w:val="hybridMultilevel"/>
    <w:tmpl w:val="76F28452"/>
    <w:lvl w:ilvl="0" w:tplc="0419000F">
      <w:start w:val="1"/>
      <w:numFmt w:val="decimal"/>
      <w:lvlText w:val="%1."/>
      <w:lvlJc w:val="left"/>
      <w:pPr>
        <w:ind w:left="2160" w:hanging="360"/>
      </w:pPr>
      <w:rPr>
        <w:b w:val="0"/>
      </w:rPr>
    </w:lvl>
    <w:lvl w:ilvl="1" w:tplc="04190019" w:tentative="1">
      <w:start w:val="1"/>
      <w:numFmt w:val="lowerLetter"/>
      <w:lvlText w:val="%2."/>
      <w:lvlJc w:val="left"/>
      <w:pPr>
        <w:ind w:left="2880" w:hanging="360"/>
      </w:pPr>
    </w:lvl>
    <w:lvl w:ilvl="2" w:tplc="0419001B" w:tentative="1">
      <w:start w:val="1"/>
      <w:numFmt w:val="lowerRoman"/>
      <w:lvlText w:val="%3."/>
      <w:lvlJc w:val="right"/>
      <w:pPr>
        <w:ind w:left="3600" w:hanging="180"/>
      </w:pPr>
    </w:lvl>
    <w:lvl w:ilvl="3" w:tplc="0419000F" w:tentative="1">
      <w:start w:val="1"/>
      <w:numFmt w:val="decimal"/>
      <w:lvlText w:val="%4."/>
      <w:lvlJc w:val="left"/>
      <w:pPr>
        <w:ind w:left="4320" w:hanging="360"/>
      </w:pPr>
    </w:lvl>
    <w:lvl w:ilvl="4" w:tplc="04190019" w:tentative="1">
      <w:start w:val="1"/>
      <w:numFmt w:val="lowerLetter"/>
      <w:lvlText w:val="%5."/>
      <w:lvlJc w:val="left"/>
      <w:pPr>
        <w:ind w:left="5040" w:hanging="360"/>
      </w:pPr>
    </w:lvl>
    <w:lvl w:ilvl="5" w:tplc="0419001B" w:tentative="1">
      <w:start w:val="1"/>
      <w:numFmt w:val="lowerRoman"/>
      <w:lvlText w:val="%6."/>
      <w:lvlJc w:val="right"/>
      <w:pPr>
        <w:ind w:left="5760" w:hanging="180"/>
      </w:pPr>
    </w:lvl>
    <w:lvl w:ilvl="6" w:tplc="0419000F" w:tentative="1">
      <w:start w:val="1"/>
      <w:numFmt w:val="decimal"/>
      <w:lvlText w:val="%7."/>
      <w:lvlJc w:val="left"/>
      <w:pPr>
        <w:ind w:left="6480" w:hanging="360"/>
      </w:pPr>
    </w:lvl>
    <w:lvl w:ilvl="7" w:tplc="04190019" w:tentative="1">
      <w:start w:val="1"/>
      <w:numFmt w:val="lowerLetter"/>
      <w:lvlText w:val="%8."/>
      <w:lvlJc w:val="left"/>
      <w:pPr>
        <w:ind w:left="7200" w:hanging="360"/>
      </w:pPr>
    </w:lvl>
    <w:lvl w:ilvl="8" w:tplc="0419001B" w:tentative="1">
      <w:start w:val="1"/>
      <w:numFmt w:val="lowerRoman"/>
      <w:lvlText w:val="%9."/>
      <w:lvlJc w:val="right"/>
      <w:pPr>
        <w:ind w:left="7920" w:hanging="180"/>
      </w:pPr>
    </w:lvl>
  </w:abstractNum>
  <w:abstractNum w:abstractNumId="85">
    <w:nsid w:val="6BE571B4"/>
    <w:multiLevelType w:val="multilevel"/>
    <w:tmpl w:val="9418E060"/>
    <w:lvl w:ilvl="0">
      <w:start w:val="2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nsid w:val="6D7E3AFC"/>
    <w:multiLevelType w:val="multilevel"/>
    <w:tmpl w:val="281AC0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nsid w:val="718416CC"/>
    <w:multiLevelType w:val="multilevel"/>
    <w:tmpl w:val="9848900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nsid w:val="73210302"/>
    <w:multiLevelType w:val="multilevel"/>
    <w:tmpl w:val="150AA0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nsid w:val="73A12882"/>
    <w:multiLevelType w:val="multilevel"/>
    <w:tmpl w:val="5B74FD06"/>
    <w:lvl w:ilvl="0">
      <w:start w:val="1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nsid w:val="74B81919"/>
    <w:multiLevelType w:val="multilevel"/>
    <w:tmpl w:val="216C7834"/>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nsid w:val="759F2D2E"/>
    <w:multiLevelType w:val="hybridMultilevel"/>
    <w:tmpl w:val="55065FCA"/>
    <w:lvl w:ilvl="0" w:tplc="0419000F">
      <w:start w:val="1"/>
      <w:numFmt w:val="decimal"/>
      <w:lvlText w:val="%1."/>
      <w:lvlJc w:val="left"/>
      <w:pPr>
        <w:ind w:left="2160" w:hanging="360"/>
      </w:pPr>
      <w:rPr>
        <w:b w:val="0"/>
      </w:rPr>
    </w:lvl>
    <w:lvl w:ilvl="1" w:tplc="04190019" w:tentative="1">
      <w:start w:val="1"/>
      <w:numFmt w:val="lowerLetter"/>
      <w:lvlText w:val="%2."/>
      <w:lvlJc w:val="left"/>
      <w:pPr>
        <w:ind w:left="2880" w:hanging="360"/>
      </w:pPr>
    </w:lvl>
    <w:lvl w:ilvl="2" w:tplc="0419001B" w:tentative="1">
      <w:start w:val="1"/>
      <w:numFmt w:val="lowerRoman"/>
      <w:lvlText w:val="%3."/>
      <w:lvlJc w:val="right"/>
      <w:pPr>
        <w:ind w:left="3600" w:hanging="180"/>
      </w:pPr>
    </w:lvl>
    <w:lvl w:ilvl="3" w:tplc="0419000F" w:tentative="1">
      <w:start w:val="1"/>
      <w:numFmt w:val="decimal"/>
      <w:lvlText w:val="%4."/>
      <w:lvlJc w:val="left"/>
      <w:pPr>
        <w:ind w:left="4320" w:hanging="360"/>
      </w:pPr>
    </w:lvl>
    <w:lvl w:ilvl="4" w:tplc="04190019" w:tentative="1">
      <w:start w:val="1"/>
      <w:numFmt w:val="lowerLetter"/>
      <w:lvlText w:val="%5."/>
      <w:lvlJc w:val="left"/>
      <w:pPr>
        <w:ind w:left="5040" w:hanging="360"/>
      </w:pPr>
    </w:lvl>
    <w:lvl w:ilvl="5" w:tplc="0419001B" w:tentative="1">
      <w:start w:val="1"/>
      <w:numFmt w:val="lowerRoman"/>
      <w:lvlText w:val="%6."/>
      <w:lvlJc w:val="right"/>
      <w:pPr>
        <w:ind w:left="5760" w:hanging="180"/>
      </w:pPr>
    </w:lvl>
    <w:lvl w:ilvl="6" w:tplc="0419000F" w:tentative="1">
      <w:start w:val="1"/>
      <w:numFmt w:val="decimal"/>
      <w:lvlText w:val="%7."/>
      <w:lvlJc w:val="left"/>
      <w:pPr>
        <w:ind w:left="6480" w:hanging="360"/>
      </w:pPr>
    </w:lvl>
    <w:lvl w:ilvl="7" w:tplc="04190019" w:tentative="1">
      <w:start w:val="1"/>
      <w:numFmt w:val="lowerLetter"/>
      <w:lvlText w:val="%8."/>
      <w:lvlJc w:val="left"/>
      <w:pPr>
        <w:ind w:left="7200" w:hanging="360"/>
      </w:pPr>
    </w:lvl>
    <w:lvl w:ilvl="8" w:tplc="0419001B" w:tentative="1">
      <w:start w:val="1"/>
      <w:numFmt w:val="lowerRoman"/>
      <w:lvlText w:val="%9."/>
      <w:lvlJc w:val="right"/>
      <w:pPr>
        <w:ind w:left="7920" w:hanging="180"/>
      </w:pPr>
    </w:lvl>
  </w:abstractNum>
  <w:abstractNum w:abstractNumId="92">
    <w:nsid w:val="75A2203B"/>
    <w:multiLevelType w:val="multilevel"/>
    <w:tmpl w:val="513AB36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nsid w:val="75AE734A"/>
    <w:multiLevelType w:val="multilevel"/>
    <w:tmpl w:val="5470CAB0"/>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1"/>
        <w:szCs w:val="21"/>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nsid w:val="76002C9D"/>
    <w:multiLevelType w:val="multilevel"/>
    <w:tmpl w:val="7102D92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nsid w:val="76D05363"/>
    <w:multiLevelType w:val="multilevel"/>
    <w:tmpl w:val="98626FFA"/>
    <w:lvl w:ilvl="0">
      <w:start w:val="1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nsid w:val="770C5CE1"/>
    <w:multiLevelType w:val="multilevel"/>
    <w:tmpl w:val="D5D629B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nsid w:val="77275D99"/>
    <w:multiLevelType w:val="multilevel"/>
    <w:tmpl w:val="26F4A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nsid w:val="78397DFC"/>
    <w:multiLevelType w:val="multilevel"/>
    <w:tmpl w:val="FA460CDC"/>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nsid w:val="78AA72B9"/>
    <w:multiLevelType w:val="multilevel"/>
    <w:tmpl w:val="CE4A6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nsid w:val="7B3B684B"/>
    <w:multiLevelType w:val="multilevel"/>
    <w:tmpl w:val="968870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nsid w:val="7C8018C5"/>
    <w:multiLevelType w:val="multilevel"/>
    <w:tmpl w:val="C4CEA87A"/>
    <w:lvl w:ilvl="0">
      <w:start w:val="1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83"/>
  </w:num>
  <w:num w:numId="2">
    <w:abstractNumId w:val="35"/>
  </w:num>
  <w:num w:numId="3">
    <w:abstractNumId w:val="43"/>
  </w:num>
  <w:num w:numId="4">
    <w:abstractNumId w:val="23"/>
  </w:num>
  <w:num w:numId="5">
    <w:abstractNumId w:val="72"/>
  </w:num>
  <w:num w:numId="6">
    <w:abstractNumId w:val="2"/>
  </w:num>
  <w:num w:numId="7">
    <w:abstractNumId w:val="59"/>
  </w:num>
  <w:num w:numId="8">
    <w:abstractNumId w:val="48"/>
  </w:num>
  <w:num w:numId="9">
    <w:abstractNumId w:val="6"/>
  </w:num>
  <w:num w:numId="10">
    <w:abstractNumId w:val="86"/>
  </w:num>
  <w:num w:numId="11">
    <w:abstractNumId w:val="21"/>
  </w:num>
  <w:num w:numId="12">
    <w:abstractNumId w:val="47"/>
  </w:num>
  <w:num w:numId="13">
    <w:abstractNumId w:val="27"/>
  </w:num>
  <w:num w:numId="14">
    <w:abstractNumId w:val="60"/>
  </w:num>
  <w:num w:numId="15">
    <w:abstractNumId w:val="73"/>
  </w:num>
  <w:num w:numId="16">
    <w:abstractNumId w:val="3"/>
  </w:num>
  <w:num w:numId="17">
    <w:abstractNumId w:val="64"/>
  </w:num>
  <w:num w:numId="18">
    <w:abstractNumId w:val="51"/>
  </w:num>
  <w:num w:numId="19">
    <w:abstractNumId w:val="52"/>
  </w:num>
  <w:num w:numId="20">
    <w:abstractNumId w:val="75"/>
  </w:num>
  <w:num w:numId="21">
    <w:abstractNumId w:val="81"/>
  </w:num>
  <w:num w:numId="22">
    <w:abstractNumId w:val="20"/>
  </w:num>
  <w:num w:numId="23">
    <w:abstractNumId w:val="58"/>
  </w:num>
  <w:num w:numId="24">
    <w:abstractNumId w:val="53"/>
  </w:num>
  <w:num w:numId="25">
    <w:abstractNumId w:val="99"/>
  </w:num>
  <w:num w:numId="26">
    <w:abstractNumId w:val="96"/>
  </w:num>
  <w:num w:numId="27">
    <w:abstractNumId w:val="55"/>
  </w:num>
  <w:num w:numId="28">
    <w:abstractNumId w:val="31"/>
  </w:num>
  <w:num w:numId="29">
    <w:abstractNumId w:val="14"/>
  </w:num>
  <w:num w:numId="30">
    <w:abstractNumId w:val="18"/>
  </w:num>
  <w:num w:numId="31">
    <w:abstractNumId w:val="97"/>
  </w:num>
  <w:num w:numId="32">
    <w:abstractNumId w:val="4"/>
  </w:num>
  <w:num w:numId="33">
    <w:abstractNumId w:val="82"/>
  </w:num>
  <w:num w:numId="34">
    <w:abstractNumId w:val="26"/>
  </w:num>
  <w:num w:numId="35">
    <w:abstractNumId w:val="42"/>
  </w:num>
  <w:num w:numId="36">
    <w:abstractNumId w:val="29"/>
  </w:num>
  <w:num w:numId="37">
    <w:abstractNumId w:val="25"/>
  </w:num>
  <w:num w:numId="38">
    <w:abstractNumId w:val="8"/>
  </w:num>
  <w:num w:numId="39">
    <w:abstractNumId w:val="74"/>
  </w:num>
  <w:num w:numId="40">
    <w:abstractNumId w:val="38"/>
  </w:num>
  <w:num w:numId="41">
    <w:abstractNumId w:val="94"/>
  </w:num>
  <w:num w:numId="42">
    <w:abstractNumId w:val="15"/>
  </w:num>
  <w:num w:numId="43">
    <w:abstractNumId w:val="68"/>
  </w:num>
  <w:num w:numId="44">
    <w:abstractNumId w:val="92"/>
  </w:num>
  <w:num w:numId="45">
    <w:abstractNumId w:val="90"/>
  </w:num>
  <w:num w:numId="46">
    <w:abstractNumId w:val="87"/>
  </w:num>
  <w:num w:numId="47">
    <w:abstractNumId w:val="98"/>
  </w:num>
  <w:num w:numId="48">
    <w:abstractNumId w:val="78"/>
  </w:num>
  <w:num w:numId="49">
    <w:abstractNumId w:val="61"/>
  </w:num>
  <w:num w:numId="50">
    <w:abstractNumId w:val="69"/>
  </w:num>
  <w:num w:numId="51">
    <w:abstractNumId w:val="34"/>
  </w:num>
  <w:num w:numId="52">
    <w:abstractNumId w:val="19"/>
  </w:num>
  <w:num w:numId="53">
    <w:abstractNumId w:val="62"/>
  </w:num>
  <w:num w:numId="54">
    <w:abstractNumId w:val="40"/>
  </w:num>
  <w:num w:numId="55">
    <w:abstractNumId w:val="89"/>
  </w:num>
  <w:num w:numId="56">
    <w:abstractNumId w:val="46"/>
  </w:num>
  <w:num w:numId="57">
    <w:abstractNumId w:val="101"/>
  </w:num>
  <w:num w:numId="58">
    <w:abstractNumId w:val="95"/>
  </w:num>
  <w:num w:numId="59">
    <w:abstractNumId w:val="28"/>
  </w:num>
  <w:num w:numId="60">
    <w:abstractNumId w:val="12"/>
  </w:num>
  <w:num w:numId="61">
    <w:abstractNumId w:val="85"/>
  </w:num>
  <w:num w:numId="62">
    <w:abstractNumId w:val="49"/>
  </w:num>
  <w:num w:numId="63">
    <w:abstractNumId w:val="56"/>
  </w:num>
  <w:num w:numId="64">
    <w:abstractNumId w:val="30"/>
  </w:num>
  <w:num w:numId="65">
    <w:abstractNumId w:val="24"/>
  </w:num>
  <w:num w:numId="66">
    <w:abstractNumId w:val="45"/>
  </w:num>
  <w:num w:numId="67">
    <w:abstractNumId w:val="91"/>
  </w:num>
  <w:num w:numId="68">
    <w:abstractNumId w:val="10"/>
  </w:num>
  <w:num w:numId="69">
    <w:abstractNumId w:val="9"/>
  </w:num>
  <w:num w:numId="70">
    <w:abstractNumId w:val="36"/>
  </w:num>
  <w:num w:numId="71">
    <w:abstractNumId w:val="84"/>
  </w:num>
  <w:num w:numId="72">
    <w:abstractNumId w:val="44"/>
  </w:num>
  <w:num w:numId="73">
    <w:abstractNumId w:val="7"/>
  </w:num>
  <w:num w:numId="74">
    <w:abstractNumId w:val="93"/>
  </w:num>
  <w:num w:numId="75">
    <w:abstractNumId w:val="54"/>
  </w:num>
  <w:num w:numId="76">
    <w:abstractNumId w:val="39"/>
  </w:num>
  <w:num w:numId="77">
    <w:abstractNumId w:val="41"/>
  </w:num>
  <w:num w:numId="78">
    <w:abstractNumId w:val="65"/>
  </w:num>
  <w:num w:numId="79">
    <w:abstractNumId w:val="79"/>
  </w:num>
  <w:num w:numId="80">
    <w:abstractNumId w:val="0"/>
  </w:num>
  <w:num w:numId="81">
    <w:abstractNumId w:val="70"/>
  </w:num>
  <w:num w:numId="82">
    <w:abstractNumId w:val="57"/>
  </w:num>
  <w:num w:numId="83">
    <w:abstractNumId w:val="63"/>
  </w:num>
  <w:num w:numId="84">
    <w:abstractNumId w:val="50"/>
  </w:num>
  <w:num w:numId="85">
    <w:abstractNumId w:val="37"/>
  </w:num>
  <w:num w:numId="86">
    <w:abstractNumId w:val="67"/>
  </w:num>
  <w:num w:numId="87">
    <w:abstractNumId w:val="71"/>
  </w:num>
  <w:num w:numId="88">
    <w:abstractNumId w:val="5"/>
  </w:num>
  <w:num w:numId="89">
    <w:abstractNumId w:val="76"/>
  </w:num>
  <w:num w:numId="90">
    <w:abstractNumId w:val="13"/>
  </w:num>
  <w:num w:numId="91">
    <w:abstractNumId w:val="100"/>
  </w:num>
  <w:num w:numId="92">
    <w:abstractNumId w:val="17"/>
  </w:num>
  <w:num w:numId="93">
    <w:abstractNumId w:val="22"/>
  </w:num>
  <w:num w:numId="94">
    <w:abstractNumId w:val="77"/>
  </w:num>
  <w:num w:numId="95">
    <w:abstractNumId w:val="88"/>
  </w:num>
  <w:num w:numId="96">
    <w:abstractNumId w:val="16"/>
  </w:num>
  <w:num w:numId="97">
    <w:abstractNumId w:val="33"/>
  </w:num>
  <w:num w:numId="98">
    <w:abstractNumId w:val="80"/>
  </w:num>
  <w:num w:numId="99">
    <w:abstractNumId w:val="1"/>
  </w:num>
  <w:num w:numId="100">
    <w:abstractNumId w:val="32"/>
  </w:num>
  <w:num w:numId="101">
    <w:abstractNumId w:val="66"/>
  </w:num>
  <w:num w:numId="102">
    <w:abstractNumId w:val="11"/>
  </w:num>
  <w:numIdMacAtCleanup w:val="9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savePreviewPicture/>
  <w:compat/>
  <w:rsids>
    <w:rsidRoot w:val="00EC1E59"/>
    <w:rsid w:val="00024573"/>
    <w:rsid w:val="000435DF"/>
    <w:rsid w:val="000B29BC"/>
    <w:rsid w:val="00174B0A"/>
    <w:rsid w:val="001A3F22"/>
    <w:rsid w:val="001C3366"/>
    <w:rsid w:val="00210C23"/>
    <w:rsid w:val="00256BFB"/>
    <w:rsid w:val="00273AA0"/>
    <w:rsid w:val="00296F2C"/>
    <w:rsid w:val="002B5F31"/>
    <w:rsid w:val="002C592E"/>
    <w:rsid w:val="002D774D"/>
    <w:rsid w:val="00365696"/>
    <w:rsid w:val="00382F61"/>
    <w:rsid w:val="003F6629"/>
    <w:rsid w:val="004E1BF1"/>
    <w:rsid w:val="00611B80"/>
    <w:rsid w:val="00611C71"/>
    <w:rsid w:val="00623A6E"/>
    <w:rsid w:val="006B72FA"/>
    <w:rsid w:val="006E7290"/>
    <w:rsid w:val="006F0CE8"/>
    <w:rsid w:val="007E0BD6"/>
    <w:rsid w:val="007F1FA6"/>
    <w:rsid w:val="00811022"/>
    <w:rsid w:val="00825E44"/>
    <w:rsid w:val="008813DE"/>
    <w:rsid w:val="008C10EF"/>
    <w:rsid w:val="0098187A"/>
    <w:rsid w:val="00985C26"/>
    <w:rsid w:val="009B1FEF"/>
    <w:rsid w:val="009D0AC0"/>
    <w:rsid w:val="00A617B9"/>
    <w:rsid w:val="00A63580"/>
    <w:rsid w:val="00AC019A"/>
    <w:rsid w:val="00AC3885"/>
    <w:rsid w:val="00AD665D"/>
    <w:rsid w:val="00BA6BEC"/>
    <w:rsid w:val="00BC46B1"/>
    <w:rsid w:val="00BD5FDE"/>
    <w:rsid w:val="00C9165A"/>
    <w:rsid w:val="00CE48BB"/>
    <w:rsid w:val="00D06154"/>
    <w:rsid w:val="00D14F7B"/>
    <w:rsid w:val="00DB7B22"/>
    <w:rsid w:val="00E031C5"/>
    <w:rsid w:val="00E541E3"/>
    <w:rsid w:val="00EC1E59"/>
    <w:rsid w:val="00F024FC"/>
    <w:rsid w:val="00F04604"/>
    <w:rsid w:val="00F96FD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B7B22"/>
  </w:style>
  <w:style w:type="paragraph" w:styleId="1">
    <w:name w:val="heading 1"/>
    <w:basedOn w:val="a"/>
    <w:next w:val="a"/>
    <w:link w:val="10"/>
    <w:uiPriority w:val="9"/>
    <w:qFormat/>
    <w:rsid w:val="00D0615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D0615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D06154"/>
    <w:pPr>
      <w:keepNext/>
      <w:keepLines/>
      <w:spacing w:before="200" w:after="0"/>
      <w:outlineLvl w:val="2"/>
    </w:pPr>
    <w:rPr>
      <w:rFonts w:asciiTheme="majorHAnsi" w:eastAsiaTheme="majorEastAsia" w:hAnsiTheme="majorHAnsi" w:cstheme="majorBidi"/>
      <w:b/>
      <w:bCs/>
      <w:color w:val="4F81BD" w:themeColor="accent1"/>
    </w:rPr>
  </w:style>
  <w:style w:type="paragraph" w:styleId="5">
    <w:name w:val="heading 5"/>
    <w:basedOn w:val="a"/>
    <w:next w:val="a"/>
    <w:link w:val="50"/>
    <w:uiPriority w:val="9"/>
    <w:semiHidden/>
    <w:unhideWhenUsed/>
    <w:qFormat/>
    <w:rsid w:val="00D06154"/>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06154"/>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D06154"/>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semiHidden/>
    <w:rsid w:val="00D06154"/>
    <w:rPr>
      <w:rFonts w:asciiTheme="majorHAnsi" w:eastAsiaTheme="majorEastAsia" w:hAnsiTheme="majorHAnsi" w:cstheme="majorBidi"/>
      <w:b/>
      <w:bCs/>
      <w:color w:val="4F81BD" w:themeColor="accent1"/>
    </w:rPr>
  </w:style>
  <w:style w:type="character" w:customStyle="1" w:styleId="50">
    <w:name w:val="Заголовок 5 Знак"/>
    <w:basedOn w:val="a0"/>
    <w:link w:val="5"/>
    <w:uiPriority w:val="9"/>
    <w:semiHidden/>
    <w:rsid w:val="00D06154"/>
    <w:rPr>
      <w:rFonts w:asciiTheme="majorHAnsi" w:eastAsiaTheme="majorEastAsia" w:hAnsiTheme="majorHAnsi" w:cstheme="majorBidi"/>
      <w:color w:val="243F60" w:themeColor="accent1" w:themeShade="7F"/>
    </w:rPr>
  </w:style>
  <w:style w:type="numbering" w:customStyle="1" w:styleId="11">
    <w:name w:val="Нет списка1"/>
    <w:next w:val="a2"/>
    <w:uiPriority w:val="99"/>
    <w:semiHidden/>
    <w:unhideWhenUsed/>
    <w:rsid w:val="00D06154"/>
  </w:style>
  <w:style w:type="paragraph" w:styleId="a3">
    <w:name w:val="List Paragraph"/>
    <w:basedOn w:val="a"/>
    <w:uiPriority w:val="34"/>
    <w:qFormat/>
    <w:rsid w:val="00D06154"/>
    <w:pPr>
      <w:ind w:left="720"/>
      <w:contextualSpacing/>
    </w:pPr>
    <w:rPr>
      <w:rFonts w:ascii="Calibri" w:eastAsia="Calibri" w:hAnsi="Calibri" w:cs="Times New Roman"/>
    </w:rPr>
  </w:style>
  <w:style w:type="paragraph" w:styleId="a4">
    <w:name w:val="Balloon Text"/>
    <w:basedOn w:val="a"/>
    <w:link w:val="a5"/>
    <w:uiPriority w:val="99"/>
    <w:semiHidden/>
    <w:unhideWhenUsed/>
    <w:rsid w:val="00D06154"/>
    <w:pPr>
      <w:spacing w:after="0" w:line="240" w:lineRule="auto"/>
    </w:pPr>
    <w:rPr>
      <w:rFonts w:ascii="Tahoma" w:eastAsia="Calibri" w:hAnsi="Tahoma" w:cs="Tahoma"/>
      <w:sz w:val="16"/>
      <w:szCs w:val="16"/>
    </w:rPr>
  </w:style>
  <w:style w:type="character" w:customStyle="1" w:styleId="a5">
    <w:name w:val="Текст выноски Знак"/>
    <w:basedOn w:val="a0"/>
    <w:link w:val="a4"/>
    <w:uiPriority w:val="99"/>
    <w:semiHidden/>
    <w:rsid w:val="00D06154"/>
    <w:rPr>
      <w:rFonts w:ascii="Tahoma" w:eastAsia="Calibri" w:hAnsi="Tahoma" w:cs="Tahoma"/>
      <w:sz w:val="16"/>
      <w:szCs w:val="16"/>
    </w:rPr>
  </w:style>
  <w:style w:type="table" w:styleId="a6">
    <w:name w:val="Table Grid"/>
    <w:basedOn w:val="a1"/>
    <w:uiPriority w:val="59"/>
    <w:rsid w:val="00D06154"/>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Hyperlink"/>
    <w:basedOn w:val="a0"/>
    <w:uiPriority w:val="99"/>
    <w:unhideWhenUsed/>
    <w:rsid w:val="00D06154"/>
    <w:rPr>
      <w:color w:val="0000FF" w:themeColor="hyperlink"/>
      <w:u w:val="single"/>
    </w:rPr>
  </w:style>
  <w:style w:type="paragraph" w:styleId="a8">
    <w:name w:val="Normal (Web)"/>
    <w:basedOn w:val="a"/>
    <w:uiPriority w:val="99"/>
    <w:unhideWhenUsed/>
    <w:rsid w:val="00D06154"/>
    <w:rPr>
      <w:rFonts w:ascii="Times New Roman" w:eastAsia="Calibri" w:hAnsi="Times New Roman" w:cs="Times New Roman"/>
      <w:sz w:val="24"/>
      <w:szCs w:val="24"/>
    </w:rPr>
  </w:style>
  <w:style w:type="paragraph" w:customStyle="1" w:styleId="c26">
    <w:name w:val="c26"/>
    <w:basedOn w:val="a"/>
    <w:rsid w:val="00D0615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0"/>
    <w:rsid w:val="00D06154"/>
  </w:style>
  <w:style w:type="paragraph" w:customStyle="1" w:styleId="c0">
    <w:name w:val="c0"/>
    <w:basedOn w:val="a"/>
    <w:rsid w:val="00D0615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6">
    <w:name w:val="c16"/>
    <w:basedOn w:val="a0"/>
    <w:rsid w:val="00D06154"/>
  </w:style>
  <w:style w:type="character" w:customStyle="1" w:styleId="c15">
    <w:name w:val="c15"/>
    <w:basedOn w:val="a0"/>
    <w:rsid w:val="00D06154"/>
  </w:style>
  <w:style w:type="table" w:customStyle="1" w:styleId="12">
    <w:name w:val="Сетка таблицы1"/>
    <w:basedOn w:val="a1"/>
    <w:next w:val="a6"/>
    <w:uiPriority w:val="59"/>
    <w:rsid w:val="00D06154"/>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0">
    <w:name w:val="Нет списка11"/>
    <w:next w:val="a2"/>
    <w:uiPriority w:val="99"/>
    <w:semiHidden/>
    <w:unhideWhenUsed/>
    <w:rsid w:val="00D06154"/>
  </w:style>
  <w:style w:type="character" w:styleId="a9">
    <w:name w:val="Strong"/>
    <w:basedOn w:val="a0"/>
    <w:uiPriority w:val="22"/>
    <w:qFormat/>
    <w:rsid w:val="00D06154"/>
    <w:rPr>
      <w:b/>
      <w:bCs/>
    </w:rPr>
  </w:style>
  <w:style w:type="character" w:styleId="aa">
    <w:name w:val="Emphasis"/>
    <w:basedOn w:val="a0"/>
    <w:uiPriority w:val="20"/>
    <w:qFormat/>
    <w:rsid w:val="00D06154"/>
    <w:rPr>
      <w:i/>
      <w:iCs/>
    </w:rPr>
  </w:style>
  <w:style w:type="table" w:customStyle="1" w:styleId="21">
    <w:name w:val="Сетка таблицы2"/>
    <w:basedOn w:val="a1"/>
    <w:next w:val="a6"/>
    <w:uiPriority w:val="59"/>
    <w:rsid w:val="000B29B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a0"/>
    <w:rsid w:val="000B29BC"/>
  </w:style>
  <w:style w:type="table" w:customStyle="1" w:styleId="31">
    <w:name w:val="Сетка таблицы3"/>
    <w:basedOn w:val="a1"/>
    <w:next w:val="a6"/>
    <w:uiPriority w:val="59"/>
    <w:rsid w:val="000B29B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D0615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D0615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D06154"/>
    <w:pPr>
      <w:keepNext/>
      <w:keepLines/>
      <w:spacing w:before="200" w:after="0"/>
      <w:outlineLvl w:val="2"/>
    </w:pPr>
    <w:rPr>
      <w:rFonts w:asciiTheme="majorHAnsi" w:eastAsiaTheme="majorEastAsia" w:hAnsiTheme="majorHAnsi" w:cstheme="majorBidi"/>
      <w:b/>
      <w:bCs/>
      <w:color w:val="4F81BD" w:themeColor="accent1"/>
    </w:rPr>
  </w:style>
  <w:style w:type="paragraph" w:styleId="5">
    <w:name w:val="heading 5"/>
    <w:basedOn w:val="a"/>
    <w:next w:val="a"/>
    <w:link w:val="50"/>
    <w:uiPriority w:val="9"/>
    <w:semiHidden/>
    <w:unhideWhenUsed/>
    <w:qFormat/>
    <w:rsid w:val="00D06154"/>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06154"/>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D06154"/>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semiHidden/>
    <w:rsid w:val="00D06154"/>
    <w:rPr>
      <w:rFonts w:asciiTheme="majorHAnsi" w:eastAsiaTheme="majorEastAsia" w:hAnsiTheme="majorHAnsi" w:cstheme="majorBidi"/>
      <w:b/>
      <w:bCs/>
      <w:color w:val="4F81BD" w:themeColor="accent1"/>
    </w:rPr>
  </w:style>
  <w:style w:type="character" w:customStyle="1" w:styleId="50">
    <w:name w:val="Заголовок 5 Знак"/>
    <w:basedOn w:val="a0"/>
    <w:link w:val="5"/>
    <w:uiPriority w:val="9"/>
    <w:semiHidden/>
    <w:rsid w:val="00D06154"/>
    <w:rPr>
      <w:rFonts w:asciiTheme="majorHAnsi" w:eastAsiaTheme="majorEastAsia" w:hAnsiTheme="majorHAnsi" w:cstheme="majorBidi"/>
      <w:color w:val="243F60" w:themeColor="accent1" w:themeShade="7F"/>
    </w:rPr>
  </w:style>
  <w:style w:type="numbering" w:customStyle="1" w:styleId="11">
    <w:name w:val="Нет списка1"/>
    <w:next w:val="a2"/>
    <w:uiPriority w:val="99"/>
    <w:semiHidden/>
    <w:unhideWhenUsed/>
    <w:rsid w:val="00D06154"/>
  </w:style>
  <w:style w:type="paragraph" w:styleId="a3">
    <w:name w:val="List Paragraph"/>
    <w:basedOn w:val="a"/>
    <w:uiPriority w:val="34"/>
    <w:qFormat/>
    <w:rsid w:val="00D06154"/>
    <w:pPr>
      <w:ind w:left="720"/>
      <w:contextualSpacing/>
    </w:pPr>
    <w:rPr>
      <w:rFonts w:ascii="Calibri" w:eastAsia="Calibri" w:hAnsi="Calibri" w:cs="Times New Roman"/>
    </w:rPr>
  </w:style>
  <w:style w:type="paragraph" w:styleId="a4">
    <w:name w:val="Balloon Text"/>
    <w:basedOn w:val="a"/>
    <w:link w:val="a5"/>
    <w:uiPriority w:val="99"/>
    <w:semiHidden/>
    <w:unhideWhenUsed/>
    <w:rsid w:val="00D06154"/>
    <w:pPr>
      <w:spacing w:after="0" w:line="240" w:lineRule="auto"/>
    </w:pPr>
    <w:rPr>
      <w:rFonts w:ascii="Tahoma" w:eastAsia="Calibri" w:hAnsi="Tahoma" w:cs="Tahoma"/>
      <w:sz w:val="16"/>
      <w:szCs w:val="16"/>
    </w:rPr>
  </w:style>
  <w:style w:type="character" w:customStyle="1" w:styleId="a5">
    <w:name w:val="Текст выноски Знак"/>
    <w:basedOn w:val="a0"/>
    <w:link w:val="a4"/>
    <w:uiPriority w:val="99"/>
    <w:semiHidden/>
    <w:rsid w:val="00D06154"/>
    <w:rPr>
      <w:rFonts w:ascii="Tahoma" w:eastAsia="Calibri" w:hAnsi="Tahoma" w:cs="Tahoma"/>
      <w:sz w:val="16"/>
      <w:szCs w:val="16"/>
    </w:rPr>
  </w:style>
  <w:style w:type="table" w:styleId="a6">
    <w:name w:val="Table Grid"/>
    <w:basedOn w:val="a1"/>
    <w:uiPriority w:val="59"/>
    <w:rsid w:val="00D06154"/>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Hyperlink"/>
    <w:basedOn w:val="a0"/>
    <w:uiPriority w:val="99"/>
    <w:unhideWhenUsed/>
    <w:rsid w:val="00D06154"/>
    <w:rPr>
      <w:color w:val="0000FF" w:themeColor="hyperlink"/>
      <w:u w:val="single"/>
    </w:rPr>
  </w:style>
  <w:style w:type="paragraph" w:styleId="a8">
    <w:name w:val="Normal (Web)"/>
    <w:basedOn w:val="a"/>
    <w:uiPriority w:val="99"/>
    <w:unhideWhenUsed/>
    <w:rsid w:val="00D06154"/>
    <w:rPr>
      <w:rFonts w:ascii="Times New Roman" w:eastAsia="Calibri" w:hAnsi="Times New Roman" w:cs="Times New Roman"/>
      <w:sz w:val="24"/>
      <w:szCs w:val="24"/>
    </w:rPr>
  </w:style>
  <w:style w:type="paragraph" w:customStyle="1" w:styleId="c26">
    <w:name w:val="c26"/>
    <w:basedOn w:val="a"/>
    <w:rsid w:val="00D0615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0"/>
    <w:rsid w:val="00D06154"/>
  </w:style>
  <w:style w:type="paragraph" w:customStyle="1" w:styleId="c0">
    <w:name w:val="c0"/>
    <w:basedOn w:val="a"/>
    <w:rsid w:val="00D0615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6">
    <w:name w:val="c16"/>
    <w:basedOn w:val="a0"/>
    <w:rsid w:val="00D06154"/>
  </w:style>
  <w:style w:type="character" w:customStyle="1" w:styleId="c15">
    <w:name w:val="c15"/>
    <w:basedOn w:val="a0"/>
    <w:rsid w:val="00D06154"/>
  </w:style>
  <w:style w:type="table" w:customStyle="1" w:styleId="12">
    <w:name w:val="Сетка таблицы1"/>
    <w:basedOn w:val="a1"/>
    <w:next w:val="a6"/>
    <w:uiPriority w:val="59"/>
    <w:rsid w:val="00D06154"/>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0">
    <w:name w:val="Нет списка11"/>
    <w:next w:val="a2"/>
    <w:uiPriority w:val="99"/>
    <w:semiHidden/>
    <w:unhideWhenUsed/>
    <w:rsid w:val="00D06154"/>
  </w:style>
  <w:style w:type="character" w:styleId="a9">
    <w:name w:val="Strong"/>
    <w:basedOn w:val="a0"/>
    <w:uiPriority w:val="22"/>
    <w:qFormat/>
    <w:rsid w:val="00D06154"/>
    <w:rPr>
      <w:b/>
      <w:bCs/>
    </w:rPr>
  </w:style>
  <w:style w:type="character" w:styleId="aa">
    <w:name w:val="Emphasis"/>
    <w:basedOn w:val="a0"/>
    <w:uiPriority w:val="20"/>
    <w:qFormat/>
    <w:rsid w:val="00D06154"/>
    <w:rPr>
      <w:i/>
      <w:iCs/>
    </w:rPr>
  </w:style>
  <w:style w:type="table" w:customStyle="1" w:styleId="21">
    <w:name w:val="Сетка таблицы2"/>
    <w:basedOn w:val="a1"/>
    <w:next w:val="a6"/>
    <w:uiPriority w:val="59"/>
    <w:rsid w:val="000B29B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a0"/>
    <w:rsid w:val="000B29BC"/>
  </w:style>
  <w:style w:type="table" w:customStyle="1" w:styleId="31">
    <w:name w:val="Сетка таблицы3"/>
    <w:basedOn w:val="a1"/>
    <w:next w:val="a6"/>
    <w:uiPriority w:val="59"/>
    <w:rsid w:val="000B29B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592015381">
      <w:bodyDiv w:val="1"/>
      <w:marLeft w:val="0"/>
      <w:marRight w:val="0"/>
      <w:marTop w:val="0"/>
      <w:marBottom w:val="0"/>
      <w:divBdr>
        <w:top w:val="none" w:sz="0" w:space="0" w:color="auto"/>
        <w:left w:val="none" w:sz="0" w:space="0" w:color="auto"/>
        <w:bottom w:val="none" w:sz="0" w:space="0" w:color="auto"/>
        <w:right w:val="none" w:sz="0" w:space="0" w:color="auto"/>
      </w:divBdr>
    </w:div>
    <w:div w:id="1034769047">
      <w:bodyDiv w:val="1"/>
      <w:marLeft w:val="0"/>
      <w:marRight w:val="0"/>
      <w:marTop w:val="0"/>
      <w:marBottom w:val="0"/>
      <w:divBdr>
        <w:top w:val="none" w:sz="0" w:space="0" w:color="auto"/>
        <w:left w:val="none" w:sz="0" w:space="0" w:color="auto"/>
        <w:bottom w:val="none" w:sz="0" w:space="0" w:color="auto"/>
        <w:right w:val="none" w:sz="0" w:space="0" w:color="auto"/>
      </w:divBdr>
    </w:div>
    <w:div w:id="1280606139">
      <w:bodyDiv w:val="1"/>
      <w:marLeft w:val="0"/>
      <w:marRight w:val="0"/>
      <w:marTop w:val="0"/>
      <w:marBottom w:val="0"/>
      <w:divBdr>
        <w:top w:val="none" w:sz="0" w:space="0" w:color="auto"/>
        <w:left w:val="none" w:sz="0" w:space="0" w:color="auto"/>
        <w:bottom w:val="none" w:sz="0" w:space="0" w:color="auto"/>
        <w:right w:val="none" w:sz="0" w:space="0" w:color="auto"/>
      </w:divBdr>
    </w:div>
    <w:div w:id="1729651447">
      <w:bodyDiv w:val="1"/>
      <w:marLeft w:val="0"/>
      <w:marRight w:val="0"/>
      <w:marTop w:val="0"/>
      <w:marBottom w:val="0"/>
      <w:divBdr>
        <w:top w:val="none" w:sz="0" w:space="0" w:color="auto"/>
        <w:left w:val="none" w:sz="0" w:space="0" w:color="auto"/>
        <w:bottom w:val="none" w:sz="0" w:space="0" w:color="auto"/>
        <w:right w:val="none" w:sz="0" w:space="0" w:color="auto"/>
      </w:divBdr>
      <w:divsChild>
        <w:div w:id="1527325358">
          <w:marLeft w:val="0"/>
          <w:marRight w:val="300"/>
          <w:marTop w:val="300"/>
          <w:marBottom w:val="300"/>
          <w:divBdr>
            <w:top w:val="outset" w:sz="24" w:space="0" w:color="auto"/>
            <w:left w:val="outset" w:sz="24" w:space="0" w:color="auto"/>
            <w:bottom w:val="outset" w:sz="24" w:space="0" w:color="auto"/>
            <w:right w:val="outset" w:sz="24" w:space="0" w:color="auto"/>
          </w:divBdr>
          <w:divsChild>
            <w:div w:id="1413232916">
              <w:marLeft w:val="0"/>
              <w:marRight w:val="0"/>
              <w:marTop w:val="0"/>
              <w:marBottom w:val="0"/>
              <w:divBdr>
                <w:top w:val="none" w:sz="0" w:space="0" w:color="auto"/>
                <w:left w:val="none" w:sz="0" w:space="0" w:color="auto"/>
                <w:bottom w:val="none" w:sz="0" w:space="0" w:color="auto"/>
                <w:right w:val="none" w:sz="0" w:space="0" w:color="auto"/>
              </w:divBdr>
              <w:divsChild>
                <w:div w:id="56828806">
                  <w:marLeft w:val="0"/>
                  <w:marRight w:val="0"/>
                  <w:marTop w:val="0"/>
                  <w:marBottom w:val="0"/>
                  <w:divBdr>
                    <w:top w:val="none" w:sz="0" w:space="0" w:color="auto"/>
                    <w:left w:val="none" w:sz="0" w:space="0" w:color="auto"/>
                    <w:bottom w:val="none" w:sz="0" w:space="0" w:color="auto"/>
                    <w:right w:val="none" w:sz="0" w:space="0" w:color="auto"/>
                  </w:divBdr>
                  <w:divsChild>
                    <w:div w:id="13390353">
                      <w:marLeft w:val="0"/>
                      <w:marRight w:val="0"/>
                      <w:marTop w:val="0"/>
                      <w:marBottom w:val="0"/>
                      <w:divBdr>
                        <w:top w:val="none" w:sz="0" w:space="0" w:color="auto"/>
                        <w:left w:val="none" w:sz="0" w:space="0" w:color="auto"/>
                        <w:bottom w:val="none" w:sz="0" w:space="0" w:color="auto"/>
                        <w:right w:val="none" w:sz="0" w:space="0" w:color="auto"/>
                      </w:divBdr>
                      <w:divsChild>
                        <w:div w:id="1842044477">
                          <w:marLeft w:val="0"/>
                          <w:marRight w:val="0"/>
                          <w:marTop w:val="0"/>
                          <w:marBottom w:val="0"/>
                          <w:divBdr>
                            <w:top w:val="none" w:sz="0" w:space="0" w:color="auto"/>
                            <w:left w:val="none" w:sz="0" w:space="0" w:color="auto"/>
                            <w:bottom w:val="none" w:sz="0" w:space="0" w:color="auto"/>
                            <w:right w:val="none" w:sz="0" w:space="0" w:color="auto"/>
                          </w:divBdr>
                          <w:divsChild>
                            <w:div w:id="1870874635">
                              <w:marLeft w:val="0"/>
                              <w:marRight w:val="0"/>
                              <w:marTop w:val="0"/>
                              <w:marBottom w:val="0"/>
                              <w:divBdr>
                                <w:top w:val="none" w:sz="0" w:space="0" w:color="auto"/>
                                <w:left w:val="none" w:sz="0" w:space="0" w:color="auto"/>
                                <w:bottom w:val="none" w:sz="0" w:space="0" w:color="auto"/>
                                <w:right w:val="none" w:sz="0" w:space="0" w:color="auto"/>
                              </w:divBdr>
                              <w:divsChild>
                                <w:div w:id="1573540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82371529">
          <w:marLeft w:val="300"/>
          <w:marRight w:val="0"/>
          <w:marTop w:val="300"/>
          <w:marBottom w:val="300"/>
          <w:divBdr>
            <w:top w:val="outset" w:sz="24" w:space="0" w:color="auto"/>
            <w:left w:val="outset" w:sz="24" w:space="0" w:color="auto"/>
            <w:bottom w:val="outset" w:sz="24" w:space="0" w:color="auto"/>
            <w:right w:val="outset" w:sz="24" w:space="0" w:color="auto"/>
          </w:divBdr>
          <w:divsChild>
            <w:div w:id="1371489336">
              <w:marLeft w:val="0"/>
              <w:marRight w:val="0"/>
              <w:marTop w:val="0"/>
              <w:marBottom w:val="0"/>
              <w:divBdr>
                <w:top w:val="none" w:sz="0" w:space="0" w:color="auto"/>
                <w:left w:val="none" w:sz="0" w:space="0" w:color="auto"/>
                <w:bottom w:val="none" w:sz="0" w:space="0" w:color="auto"/>
                <w:right w:val="none" w:sz="0" w:space="0" w:color="auto"/>
              </w:divBdr>
              <w:divsChild>
                <w:div w:id="345253959">
                  <w:marLeft w:val="0"/>
                  <w:marRight w:val="0"/>
                  <w:marTop w:val="0"/>
                  <w:marBottom w:val="0"/>
                  <w:divBdr>
                    <w:top w:val="none" w:sz="0" w:space="0" w:color="auto"/>
                    <w:left w:val="none" w:sz="0" w:space="0" w:color="auto"/>
                    <w:bottom w:val="none" w:sz="0" w:space="0" w:color="auto"/>
                    <w:right w:val="none" w:sz="0" w:space="0" w:color="auto"/>
                  </w:divBdr>
                  <w:divsChild>
                    <w:div w:id="1526013945">
                      <w:marLeft w:val="0"/>
                      <w:marRight w:val="0"/>
                      <w:marTop w:val="0"/>
                      <w:marBottom w:val="0"/>
                      <w:divBdr>
                        <w:top w:val="none" w:sz="0" w:space="0" w:color="auto"/>
                        <w:left w:val="none" w:sz="0" w:space="0" w:color="auto"/>
                        <w:bottom w:val="none" w:sz="0" w:space="0" w:color="auto"/>
                        <w:right w:val="none" w:sz="0" w:space="0" w:color="auto"/>
                      </w:divBdr>
                      <w:divsChild>
                        <w:div w:id="1991523124">
                          <w:marLeft w:val="0"/>
                          <w:marRight w:val="0"/>
                          <w:marTop w:val="0"/>
                          <w:marBottom w:val="0"/>
                          <w:divBdr>
                            <w:top w:val="none" w:sz="0" w:space="0" w:color="auto"/>
                            <w:left w:val="none" w:sz="0" w:space="0" w:color="auto"/>
                            <w:bottom w:val="none" w:sz="0" w:space="0" w:color="auto"/>
                            <w:right w:val="none" w:sz="0" w:space="0" w:color="auto"/>
                          </w:divBdr>
                          <w:divsChild>
                            <w:div w:id="23217440">
                              <w:marLeft w:val="0"/>
                              <w:marRight w:val="0"/>
                              <w:marTop w:val="0"/>
                              <w:marBottom w:val="0"/>
                              <w:divBdr>
                                <w:top w:val="none" w:sz="0" w:space="0" w:color="auto"/>
                                <w:left w:val="none" w:sz="0" w:space="0" w:color="auto"/>
                                <w:bottom w:val="none" w:sz="0" w:space="0" w:color="auto"/>
                                <w:right w:val="none" w:sz="0" w:space="0" w:color="auto"/>
                              </w:divBdr>
                              <w:divsChild>
                                <w:div w:id="233590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hyperlink" Target="http://weldering.com/gost-30242-97-defekty-soedineniy-svarke-metallov-plavleniem-klassifikaciya-oboznachenie-opredeleniya" TargetMode="External"/><Relationship Id="rId21" Type="http://schemas.openxmlformats.org/officeDocument/2006/relationships/image" Target="media/image15.gif"/><Relationship Id="rId42" Type="http://schemas.openxmlformats.org/officeDocument/2006/relationships/hyperlink" Target="http://msd.com.ua/welding/svarka/" TargetMode="External"/><Relationship Id="rId47" Type="http://schemas.openxmlformats.org/officeDocument/2006/relationships/image" Target="media/image39.pn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15.jpeg"/><Relationship Id="rId138" Type="http://schemas.openxmlformats.org/officeDocument/2006/relationships/hyperlink" Target="http://weldering.com/sites/default/files/naplyv.jpg" TargetMode="External"/><Relationship Id="rId154" Type="http://schemas.openxmlformats.org/officeDocument/2006/relationships/hyperlink" Target="https://infourok.ru/go.html?href=http%3A%2F%2Fwww.vactron.org%2Findex.php%2Fprodukty%2Ftecheiskatel-freona" TargetMode="External"/><Relationship Id="rId159" Type="http://schemas.openxmlformats.org/officeDocument/2006/relationships/hyperlink" Target="http://ndt-testing.ru/pnevmaticheskij-metod.html" TargetMode="External"/><Relationship Id="rId170" Type="http://schemas.openxmlformats.org/officeDocument/2006/relationships/hyperlink" Target="http://www.weldering.com" TargetMode="External"/><Relationship Id="rId16" Type="http://schemas.openxmlformats.org/officeDocument/2006/relationships/image" Target="media/image10.jpeg"/><Relationship Id="rId107" Type="http://schemas.openxmlformats.org/officeDocument/2006/relationships/image" Target="media/image99.jpeg"/><Relationship Id="rId11" Type="http://schemas.openxmlformats.org/officeDocument/2006/relationships/image" Target="media/image5.jpeg"/><Relationship Id="rId32" Type="http://schemas.openxmlformats.org/officeDocument/2006/relationships/hyperlink" Target="http://www.pandia.ru/text/category/tiristori/" TargetMode="External"/><Relationship Id="rId37" Type="http://schemas.openxmlformats.org/officeDocument/2006/relationships/image" Target="media/image30.gif"/><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0.jpeg"/><Relationship Id="rId128" Type="http://schemas.openxmlformats.org/officeDocument/2006/relationships/hyperlink" Target="http://weldering.com/sites/default/files/nesplavlenie_3.jpg" TargetMode="External"/><Relationship Id="rId144" Type="http://schemas.openxmlformats.org/officeDocument/2006/relationships/hyperlink" Target="http://weldering.com/sites/default/files/krater_2.jpg" TargetMode="External"/><Relationship Id="rId149" Type="http://schemas.openxmlformats.org/officeDocument/2006/relationships/hyperlink" Target="https://infourok.ru/go.html?href=http%3A%2F%2Fwww.techeiscatel.ru%2Findex.php%2Fleak-detectors%2Fscrew-vacuum-pumps" TargetMode="External"/><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jpeg"/><Relationship Id="rId160" Type="http://schemas.openxmlformats.org/officeDocument/2006/relationships/hyperlink" Target="http://ndt-testing.ru/pnevmogidravlicheskij-metod.html" TargetMode="External"/><Relationship Id="rId165" Type="http://schemas.openxmlformats.org/officeDocument/2006/relationships/hyperlink" Target="http://ndt-testing.ru/himicheskij-metod.html" TargetMode="External"/><Relationship Id="rId22" Type="http://schemas.openxmlformats.org/officeDocument/2006/relationships/image" Target="media/image16.gif"/><Relationship Id="rId27" Type="http://schemas.openxmlformats.org/officeDocument/2006/relationships/image" Target="media/image21.png"/><Relationship Id="rId43" Type="http://schemas.openxmlformats.org/officeDocument/2006/relationships/image" Target="media/image35.jpeg"/><Relationship Id="rId48" Type="http://schemas.openxmlformats.org/officeDocument/2006/relationships/image" Target="media/image40.pn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png"/><Relationship Id="rId118" Type="http://schemas.openxmlformats.org/officeDocument/2006/relationships/hyperlink" Target="http://weldering.com/gost-30242-97-defekty-soedineniy-svarke-metallov-plavleniem-klassifikaciya-oboznachenie-opredeleniya" TargetMode="External"/><Relationship Id="rId134" Type="http://schemas.openxmlformats.org/officeDocument/2006/relationships/hyperlink" Target="http://weldering.com/sites/default/files/podrez.jpg" TargetMode="External"/><Relationship Id="rId139" Type="http://schemas.openxmlformats.org/officeDocument/2006/relationships/image" Target="media/image118.jpeg"/><Relationship Id="rId80" Type="http://schemas.openxmlformats.org/officeDocument/2006/relationships/image" Target="media/image72.jpeg"/><Relationship Id="rId85" Type="http://schemas.openxmlformats.org/officeDocument/2006/relationships/image" Target="media/image77.png"/><Relationship Id="rId150" Type="http://schemas.openxmlformats.org/officeDocument/2006/relationships/hyperlink" Target="https://infourok.ru/go.html?href=http%3A%2F%2Fwww.vactron.org%2Findex.php%2Fprodukty%2Fportativnyj-gelievyj-techeiskatel" TargetMode="External"/><Relationship Id="rId155" Type="http://schemas.openxmlformats.org/officeDocument/2006/relationships/image" Target="media/image125.jpeg"/><Relationship Id="rId171" Type="http://schemas.openxmlformats.org/officeDocument/2006/relationships/fontTable" Target="fontTable.xml"/><Relationship Id="rId12" Type="http://schemas.openxmlformats.org/officeDocument/2006/relationships/image" Target="media/image6.gif"/><Relationship Id="rId17" Type="http://schemas.openxmlformats.org/officeDocument/2006/relationships/image" Target="media/image11.pn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1.pn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hyperlink" Target="http://weldering.com/sites/default/files/nesplavlenie_1.jpg" TargetMode="External"/><Relationship Id="rId129" Type="http://schemas.openxmlformats.org/officeDocument/2006/relationships/image" Target="media/image113.jpeg"/><Relationship Id="rId54" Type="http://schemas.openxmlformats.org/officeDocument/2006/relationships/image" Target="media/image46.pn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hyperlink" Target="http://weldering.com/sites/default/files/krater.jpg" TargetMode="External"/><Relationship Id="rId145" Type="http://schemas.openxmlformats.org/officeDocument/2006/relationships/image" Target="media/image121.jpeg"/><Relationship Id="rId161" Type="http://schemas.openxmlformats.org/officeDocument/2006/relationships/hyperlink" Target="http://ndt-testing.ru/vakuumnyj-metod.html" TargetMode="External"/><Relationship Id="rId166" Type="http://schemas.openxmlformats.org/officeDocument/2006/relationships/hyperlink" Target="http://ndt-testing.ru/akusticheskij-metod.html" TargetMode="Externa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9.jpeg"/><Relationship Id="rId23" Type="http://schemas.openxmlformats.org/officeDocument/2006/relationships/image" Target="media/image17.gif"/><Relationship Id="rId28" Type="http://schemas.openxmlformats.org/officeDocument/2006/relationships/image" Target="media/image22.png"/><Relationship Id="rId36" Type="http://schemas.openxmlformats.org/officeDocument/2006/relationships/image" Target="media/image29.jpeg"/><Relationship Id="rId49" Type="http://schemas.openxmlformats.org/officeDocument/2006/relationships/image" Target="media/image41.png"/><Relationship Id="rId57" Type="http://schemas.openxmlformats.org/officeDocument/2006/relationships/image" Target="media/image49.jpeg"/><Relationship Id="rId106" Type="http://schemas.openxmlformats.org/officeDocument/2006/relationships/image" Target="media/image98.png"/><Relationship Id="rId114" Type="http://schemas.openxmlformats.org/officeDocument/2006/relationships/image" Target="media/image106.png"/><Relationship Id="rId119" Type="http://schemas.openxmlformats.org/officeDocument/2006/relationships/hyperlink" Target="http://weldering.com/sites/default/files/neprovar_1.jpg" TargetMode="External"/><Relationship Id="rId127" Type="http://schemas.openxmlformats.org/officeDocument/2006/relationships/image" Target="media/image112.jpeg"/><Relationship Id="rId10" Type="http://schemas.openxmlformats.org/officeDocument/2006/relationships/image" Target="media/image4.jpeg"/><Relationship Id="rId31" Type="http://schemas.openxmlformats.org/officeDocument/2006/relationships/image" Target="media/image25.pn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hyperlink" Target="http://weldering.com/sites/default/files/neprovar_3.jpg" TargetMode="External"/><Relationship Id="rId130" Type="http://schemas.openxmlformats.org/officeDocument/2006/relationships/hyperlink" Target="http://weldering.com/sites/default/files/podrez_3.jpg" TargetMode="External"/><Relationship Id="rId135" Type="http://schemas.openxmlformats.org/officeDocument/2006/relationships/image" Target="media/image116.jpeg"/><Relationship Id="rId143" Type="http://schemas.openxmlformats.org/officeDocument/2006/relationships/image" Target="media/image120.jpeg"/><Relationship Id="rId148" Type="http://schemas.openxmlformats.org/officeDocument/2006/relationships/hyperlink" Target="https://infourok.ru/go.html?href=http%3A%2F%2Fwww.techeiscatel.ru%2Findex.php%2Fservice%2Fpoisk-techej" TargetMode="External"/><Relationship Id="rId151" Type="http://schemas.openxmlformats.org/officeDocument/2006/relationships/image" Target="media/image124.jpeg"/><Relationship Id="rId156" Type="http://schemas.openxmlformats.org/officeDocument/2006/relationships/image" Target="media/image126.gif"/><Relationship Id="rId164" Type="http://schemas.openxmlformats.org/officeDocument/2006/relationships/hyperlink" Target="http://ndt-testing.ru/mikromanometricheskie-metody.html" TargetMode="External"/><Relationship Id="rId169" Type="http://schemas.openxmlformats.org/officeDocument/2006/relationships/image" Target="media/image127.jpeg"/><Relationship Id="rId4" Type="http://schemas.openxmlformats.org/officeDocument/2006/relationships/settings" Target="settings.xml"/><Relationship Id="rId9" Type="http://schemas.openxmlformats.org/officeDocument/2006/relationships/hyperlink" Target="http://weldering.com/sites/default/files/vah_stat.jpg" TargetMode="External"/><Relationship Id="rId172" Type="http://schemas.openxmlformats.org/officeDocument/2006/relationships/theme" Target="theme/theme1.xml"/><Relationship Id="rId13" Type="http://schemas.openxmlformats.org/officeDocument/2006/relationships/image" Target="media/image7.jpeg"/><Relationship Id="rId18" Type="http://schemas.openxmlformats.org/officeDocument/2006/relationships/image" Target="media/image12.gif"/><Relationship Id="rId39" Type="http://schemas.openxmlformats.org/officeDocument/2006/relationships/image" Target="media/image32.gif"/><Relationship Id="rId109" Type="http://schemas.openxmlformats.org/officeDocument/2006/relationships/image" Target="media/image101.png"/><Relationship Id="rId34" Type="http://schemas.openxmlformats.org/officeDocument/2006/relationships/image" Target="media/image27.jpe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png"/><Relationship Id="rId104" Type="http://schemas.openxmlformats.org/officeDocument/2006/relationships/image" Target="media/image96.jpeg"/><Relationship Id="rId120" Type="http://schemas.openxmlformats.org/officeDocument/2006/relationships/image" Target="media/image108.jpeg"/><Relationship Id="rId125" Type="http://schemas.openxmlformats.org/officeDocument/2006/relationships/image" Target="media/image111.jpeg"/><Relationship Id="rId141" Type="http://schemas.openxmlformats.org/officeDocument/2006/relationships/image" Target="media/image119.jpeg"/><Relationship Id="rId146" Type="http://schemas.openxmlformats.org/officeDocument/2006/relationships/image" Target="media/image122.png"/><Relationship Id="rId167" Type="http://schemas.openxmlformats.org/officeDocument/2006/relationships/hyperlink" Target="http://ndt-testing.ru/radioaktivnyj-metod.html" TargetMode="External"/><Relationship Id="rId7" Type="http://schemas.openxmlformats.org/officeDocument/2006/relationships/image" Target="media/image2.jpeg"/><Relationship Id="rId71" Type="http://schemas.openxmlformats.org/officeDocument/2006/relationships/image" Target="media/image63.jpeg"/><Relationship Id="rId92" Type="http://schemas.openxmlformats.org/officeDocument/2006/relationships/image" Target="media/image84.png"/><Relationship Id="rId162" Type="http://schemas.openxmlformats.org/officeDocument/2006/relationships/hyperlink" Target="http://ndt-testing.ru/metod-padenija-davlenija.html" TargetMode="External"/><Relationship Id="rId2" Type="http://schemas.openxmlformats.org/officeDocument/2006/relationships/numbering" Target="numbering.xml"/><Relationship Id="rId29" Type="http://schemas.openxmlformats.org/officeDocument/2006/relationships/image" Target="media/image23.png"/><Relationship Id="rId24" Type="http://schemas.openxmlformats.org/officeDocument/2006/relationships/image" Target="media/image18.gif"/><Relationship Id="rId40" Type="http://schemas.openxmlformats.org/officeDocument/2006/relationships/image" Target="media/image33.gif"/><Relationship Id="rId45" Type="http://schemas.openxmlformats.org/officeDocument/2006/relationships/image" Target="media/image37.png"/><Relationship Id="rId66" Type="http://schemas.openxmlformats.org/officeDocument/2006/relationships/image" Target="media/image58.jpe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jpeg"/><Relationship Id="rId131" Type="http://schemas.openxmlformats.org/officeDocument/2006/relationships/image" Target="media/image114.jpeg"/><Relationship Id="rId136" Type="http://schemas.openxmlformats.org/officeDocument/2006/relationships/hyperlink" Target="http://weldering.com/sites/default/files/podrez_2.jpg" TargetMode="External"/><Relationship Id="rId157" Type="http://schemas.openxmlformats.org/officeDocument/2006/relationships/hyperlink" Target="http://ndt-testing.ru/gidravlicheskie-metody.html" TargetMode="External"/><Relationship Id="rId61" Type="http://schemas.openxmlformats.org/officeDocument/2006/relationships/image" Target="media/image53.jpeg"/><Relationship Id="rId82" Type="http://schemas.openxmlformats.org/officeDocument/2006/relationships/image" Target="media/image74.png"/><Relationship Id="rId152" Type="http://schemas.openxmlformats.org/officeDocument/2006/relationships/hyperlink" Target="https://infourok.ru/go.html?href=http%3A%2F%2Fwww.techeiscatel.ru%2Findex.php%2Fleak-detectors%2Fplastinchato-rotornyj-nasos" TargetMode="External"/><Relationship Id="rId173" Type="http://schemas.microsoft.com/office/2007/relationships/stylesWithEffects" Target="stylesWithEffects.xml"/><Relationship Id="rId19" Type="http://schemas.openxmlformats.org/officeDocument/2006/relationships/image" Target="media/image13.gif"/><Relationship Id="rId14" Type="http://schemas.openxmlformats.org/officeDocument/2006/relationships/image" Target="media/image8.gif"/><Relationship Id="rId30" Type="http://schemas.openxmlformats.org/officeDocument/2006/relationships/image" Target="media/image24.jpeg"/><Relationship Id="rId35" Type="http://schemas.openxmlformats.org/officeDocument/2006/relationships/image" Target="media/image28.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hyperlink" Target="http://weldering.com/sites/default/files/nesplavlenie_2.jpg" TargetMode="External"/><Relationship Id="rId147" Type="http://schemas.openxmlformats.org/officeDocument/2006/relationships/image" Target="media/image123.jpeg"/><Relationship Id="rId168" Type="http://schemas.openxmlformats.org/officeDocument/2006/relationships/hyperlink" Target="http://ndt-testing.ru/vjazkost.html" TargetMode="External"/><Relationship Id="rId8" Type="http://schemas.openxmlformats.org/officeDocument/2006/relationships/image" Target="media/image3.gif"/><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09.png"/><Relationship Id="rId142" Type="http://schemas.openxmlformats.org/officeDocument/2006/relationships/hyperlink" Target="http://weldering.com/sites/default/files/krater_1.jpg" TargetMode="External"/><Relationship Id="rId163" Type="http://schemas.openxmlformats.org/officeDocument/2006/relationships/hyperlink" Target="http://ndt-testing.ru/metod-narastanija-davlenija.html" TargetMode="External"/><Relationship Id="rId3" Type="http://schemas.openxmlformats.org/officeDocument/2006/relationships/styles" Target="styles.xml"/><Relationship Id="rId25" Type="http://schemas.openxmlformats.org/officeDocument/2006/relationships/image" Target="media/image19.png"/><Relationship Id="rId46" Type="http://schemas.openxmlformats.org/officeDocument/2006/relationships/image" Target="media/image38.png"/><Relationship Id="rId67" Type="http://schemas.openxmlformats.org/officeDocument/2006/relationships/image" Target="media/image59.jpeg"/><Relationship Id="rId116" Type="http://schemas.openxmlformats.org/officeDocument/2006/relationships/hyperlink" Target="http://weldering.com/gost-30242-97-defekty-soedineniy-svarke-metallov-plavleniem-klassifikaciya-oboznachenie-opredeleniya" TargetMode="External"/><Relationship Id="rId137" Type="http://schemas.openxmlformats.org/officeDocument/2006/relationships/image" Target="media/image117.jpeg"/><Relationship Id="rId158" Type="http://schemas.openxmlformats.org/officeDocument/2006/relationships/hyperlink" Target="http://ndt-testing.ru/metod-ispytanija-kerosinom.html" TargetMode="External"/><Relationship Id="rId20" Type="http://schemas.openxmlformats.org/officeDocument/2006/relationships/image" Target="media/image14.gif"/><Relationship Id="rId41" Type="http://schemas.openxmlformats.org/officeDocument/2006/relationships/image" Target="media/image34.jpeg"/><Relationship Id="rId62" Type="http://schemas.openxmlformats.org/officeDocument/2006/relationships/image" Target="media/image54.jpe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hyperlink" Target="http://weldering.com/sites/default/files/podrez_4.jpg" TargetMode="External"/><Relationship Id="rId153" Type="http://schemas.openxmlformats.org/officeDocument/2006/relationships/hyperlink" Target="https://infourok.ru/go.html?href=http%3A%2F%2Fwww.vactron.org%2Findex.php%2Fprodukty%2Ftecheiskatel-freona"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1F61C3-3A7C-4099-AB69-91B40A273F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506</TotalTime>
  <Pages>145</Pages>
  <Words>36709</Words>
  <Characters>209244</Characters>
  <Application>Microsoft Office Word</Application>
  <DocSecurity>0</DocSecurity>
  <Lines>1743</Lines>
  <Paragraphs>490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245463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нина николаевна</cp:lastModifiedBy>
  <cp:revision>18</cp:revision>
  <cp:lastPrinted>2020-03-05T03:37:00Z</cp:lastPrinted>
  <dcterms:created xsi:type="dcterms:W3CDTF">2019-11-30T03:36:00Z</dcterms:created>
  <dcterms:modified xsi:type="dcterms:W3CDTF">2023-10-20T08:14:00Z</dcterms:modified>
</cp:coreProperties>
</file>