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8A" w:rsidRPr="008E2A91" w:rsidRDefault="0081188A" w:rsidP="008E2A91">
      <w:pPr>
        <w:spacing w:after="0"/>
        <w:rPr>
          <w:sz w:val="24"/>
          <w:szCs w:val="24"/>
        </w:rPr>
      </w:pPr>
    </w:p>
    <w:p w:rsidR="0081188A" w:rsidRPr="008E2A91" w:rsidRDefault="0081188A" w:rsidP="008E2A91">
      <w:pPr>
        <w:spacing w:after="0"/>
        <w:jc w:val="center"/>
        <w:rPr>
          <w:rFonts w:ascii="Times New Roman" w:hAnsi="Times New Roman"/>
          <w:sz w:val="24"/>
          <w:szCs w:val="24"/>
        </w:rPr>
      </w:pPr>
      <w:r w:rsidRPr="008E2A91">
        <w:rPr>
          <w:rFonts w:ascii="Times New Roman" w:hAnsi="Times New Roman"/>
          <w:sz w:val="24"/>
          <w:szCs w:val="24"/>
        </w:rPr>
        <w:t xml:space="preserve">Государственное бюджетное </w:t>
      </w:r>
      <w:r>
        <w:rPr>
          <w:rFonts w:ascii="Times New Roman" w:hAnsi="Times New Roman"/>
          <w:sz w:val="24"/>
          <w:szCs w:val="24"/>
        </w:rPr>
        <w:t>профессиональное образовательное</w:t>
      </w:r>
      <w:r w:rsidRPr="008E2A91">
        <w:rPr>
          <w:rFonts w:ascii="Times New Roman" w:hAnsi="Times New Roman"/>
          <w:sz w:val="24"/>
          <w:szCs w:val="24"/>
        </w:rPr>
        <w:t xml:space="preserve"> учреждение</w:t>
      </w:r>
    </w:p>
    <w:p w:rsidR="0081188A" w:rsidRPr="008E2A91" w:rsidRDefault="0081188A" w:rsidP="008E2A91">
      <w:pPr>
        <w:spacing w:after="0"/>
        <w:jc w:val="center"/>
        <w:rPr>
          <w:rFonts w:ascii="Times New Roman" w:hAnsi="Times New Roman"/>
          <w:sz w:val="24"/>
          <w:szCs w:val="24"/>
        </w:rPr>
      </w:pPr>
      <w:r w:rsidRPr="008E2A91">
        <w:rPr>
          <w:rFonts w:ascii="Times New Roman" w:hAnsi="Times New Roman"/>
          <w:sz w:val="24"/>
          <w:szCs w:val="24"/>
        </w:rPr>
        <w:t xml:space="preserve"> "Троицкий технологический техникум".</w:t>
      </w:r>
    </w:p>
    <w:p w:rsidR="0081188A" w:rsidRPr="008E2A91" w:rsidRDefault="0081188A" w:rsidP="008E2A91">
      <w:pPr>
        <w:spacing w:after="0"/>
        <w:rPr>
          <w:rFonts w:ascii="Times New Roman" w:hAnsi="Times New Roman"/>
          <w:sz w:val="24"/>
          <w:szCs w:val="24"/>
        </w:rPr>
      </w:pPr>
    </w:p>
    <w:p w:rsidR="0081188A" w:rsidRPr="008E2A91" w:rsidRDefault="0081188A" w:rsidP="001F3057">
      <w:pPr>
        <w:rPr>
          <w:rFonts w:ascii="Times New Roman" w:hAnsi="Times New Roman"/>
        </w:rPr>
      </w:pPr>
    </w:p>
    <w:p w:rsidR="0081188A" w:rsidRPr="008E2A91" w:rsidRDefault="0081188A" w:rsidP="001F3057">
      <w:pPr>
        <w:rPr>
          <w:rFonts w:ascii="Times New Roman" w:hAnsi="Times New Roman"/>
        </w:rPr>
      </w:pPr>
    </w:p>
    <w:p w:rsidR="0081188A" w:rsidRPr="008E2A91" w:rsidRDefault="0081188A" w:rsidP="001F3057">
      <w:pPr>
        <w:rPr>
          <w:rFonts w:ascii="Times New Roman" w:hAnsi="Times New Roman"/>
        </w:rPr>
      </w:pPr>
    </w:p>
    <w:p w:rsidR="0081188A" w:rsidRPr="008E2A91" w:rsidRDefault="0081188A" w:rsidP="001F3057">
      <w:pPr>
        <w:rPr>
          <w:rFonts w:ascii="Times New Roman" w:hAnsi="Times New Roman"/>
        </w:rPr>
      </w:pPr>
    </w:p>
    <w:p w:rsidR="0081188A" w:rsidRPr="008E2A91" w:rsidRDefault="0081188A" w:rsidP="001F3057">
      <w:pPr>
        <w:rPr>
          <w:rFonts w:ascii="Times New Roman" w:hAnsi="Times New Roman"/>
        </w:rPr>
      </w:pPr>
    </w:p>
    <w:p w:rsidR="0081188A" w:rsidRPr="008E2A91" w:rsidRDefault="0081188A" w:rsidP="008E2A91">
      <w:pPr>
        <w:spacing w:after="0"/>
        <w:rPr>
          <w:rFonts w:ascii="Times New Roman" w:hAnsi="Times New Roman"/>
        </w:rPr>
      </w:pPr>
    </w:p>
    <w:p w:rsidR="0081188A" w:rsidRPr="008E2A91" w:rsidRDefault="0081188A" w:rsidP="008E2A91">
      <w:pPr>
        <w:spacing w:after="0"/>
        <w:jc w:val="center"/>
        <w:rPr>
          <w:rFonts w:ascii="Times New Roman" w:hAnsi="Times New Roman"/>
          <w:b/>
          <w:sz w:val="24"/>
          <w:szCs w:val="24"/>
        </w:rPr>
      </w:pPr>
      <w:r w:rsidRPr="008E2A91">
        <w:rPr>
          <w:rFonts w:ascii="Times New Roman" w:hAnsi="Times New Roman"/>
          <w:b/>
          <w:sz w:val="24"/>
          <w:szCs w:val="24"/>
        </w:rPr>
        <w:t>Комплект</w:t>
      </w:r>
    </w:p>
    <w:p w:rsidR="0081188A" w:rsidRPr="008E2A91" w:rsidRDefault="0081188A" w:rsidP="008E2A91">
      <w:pPr>
        <w:spacing w:after="0"/>
        <w:jc w:val="center"/>
        <w:rPr>
          <w:rFonts w:ascii="Times New Roman" w:hAnsi="Times New Roman"/>
          <w:b/>
          <w:sz w:val="24"/>
          <w:szCs w:val="24"/>
        </w:rPr>
      </w:pPr>
      <w:r w:rsidRPr="008E2A91">
        <w:rPr>
          <w:rFonts w:ascii="Times New Roman" w:hAnsi="Times New Roman"/>
          <w:b/>
          <w:sz w:val="24"/>
          <w:szCs w:val="24"/>
        </w:rPr>
        <w:t>контрольно-оценочных средств</w:t>
      </w:r>
    </w:p>
    <w:p w:rsidR="0081188A" w:rsidRPr="008E2A91" w:rsidRDefault="0081188A" w:rsidP="008E2A91">
      <w:pPr>
        <w:spacing w:after="0"/>
        <w:jc w:val="center"/>
        <w:rPr>
          <w:rFonts w:ascii="Times New Roman" w:hAnsi="Times New Roman"/>
          <w:b/>
          <w:sz w:val="24"/>
          <w:szCs w:val="24"/>
        </w:rPr>
      </w:pPr>
      <w:r w:rsidRPr="008E2A91">
        <w:rPr>
          <w:rFonts w:ascii="Times New Roman" w:hAnsi="Times New Roman"/>
          <w:b/>
          <w:sz w:val="24"/>
          <w:szCs w:val="24"/>
        </w:rPr>
        <w:t xml:space="preserve">по профессиональному модулю </w:t>
      </w:r>
      <w:r w:rsidR="007070DC">
        <w:rPr>
          <w:rFonts w:ascii="Times New Roman" w:hAnsi="Times New Roman"/>
          <w:b/>
          <w:sz w:val="24"/>
          <w:szCs w:val="24"/>
        </w:rPr>
        <w:t>ПМ.</w:t>
      </w:r>
      <w:r w:rsidRPr="008E2A91">
        <w:rPr>
          <w:rFonts w:ascii="Times New Roman" w:hAnsi="Times New Roman"/>
          <w:b/>
          <w:sz w:val="24"/>
          <w:szCs w:val="24"/>
        </w:rPr>
        <w:t>01</w:t>
      </w:r>
    </w:p>
    <w:p w:rsidR="0081188A" w:rsidRPr="008E2A91" w:rsidRDefault="0081188A" w:rsidP="008E2A91">
      <w:pPr>
        <w:spacing w:after="0"/>
        <w:jc w:val="center"/>
        <w:rPr>
          <w:rFonts w:ascii="Times New Roman" w:hAnsi="Times New Roman"/>
          <w:b/>
          <w:sz w:val="24"/>
          <w:szCs w:val="24"/>
        </w:rPr>
      </w:pPr>
      <w:r>
        <w:rPr>
          <w:rFonts w:ascii="Times New Roman" w:hAnsi="Times New Roman"/>
          <w:b/>
          <w:sz w:val="24"/>
          <w:szCs w:val="24"/>
        </w:rPr>
        <w:t>Подготовительно-сварочные</w:t>
      </w:r>
      <w:r w:rsidRPr="008E2A91">
        <w:rPr>
          <w:rFonts w:ascii="Times New Roman" w:hAnsi="Times New Roman"/>
          <w:b/>
          <w:sz w:val="24"/>
          <w:szCs w:val="24"/>
        </w:rPr>
        <w:t xml:space="preserve"> работы</w:t>
      </w:r>
      <w:r w:rsidR="007070DC">
        <w:rPr>
          <w:rFonts w:ascii="Times New Roman" w:hAnsi="Times New Roman"/>
          <w:b/>
          <w:sz w:val="24"/>
          <w:szCs w:val="24"/>
        </w:rPr>
        <w:t xml:space="preserve"> и контроль качества сварных швов после сварки</w:t>
      </w:r>
    </w:p>
    <w:p w:rsidR="0081188A" w:rsidRPr="008E2A91" w:rsidRDefault="0081188A" w:rsidP="008E2A91">
      <w:pPr>
        <w:spacing w:after="0"/>
        <w:jc w:val="center"/>
        <w:rPr>
          <w:rFonts w:ascii="Times New Roman" w:hAnsi="Times New Roman"/>
          <w:sz w:val="24"/>
          <w:szCs w:val="24"/>
        </w:rPr>
      </w:pPr>
      <w:r w:rsidRPr="008E2A91">
        <w:rPr>
          <w:rFonts w:ascii="Times New Roman" w:hAnsi="Times New Roman"/>
          <w:sz w:val="24"/>
          <w:szCs w:val="24"/>
        </w:rPr>
        <w:t>Основной профессиональной образовательной программы</w:t>
      </w:r>
    </w:p>
    <w:p w:rsidR="007070DC" w:rsidRPr="008E2A91" w:rsidRDefault="0081188A" w:rsidP="007070DC">
      <w:pPr>
        <w:spacing w:after="0"/>
        <w:jc w:val="center"/>
        <w:rPr>
          <w:rFonts w:ascii="Times New Roman" w:hAnsi="Times New Roman"/>
          <w:sz w:val="24"/>
          <w:szCs w:val="24"/>
        </w:rPr>
      </w:pPr>
      <w:r w:rsidRPr="008E2A91">
        <w:rPr>
          <w:rFonts w:ascii="Times New Roman" w:hAnsi="Times New Roman"/>
          <w:sz w:val="24"/>
          <w:szCs w:val="24"/>
        </w:rPr>
        <w:t>По профессии 15</w:t>
      </w:r>
      <w:r>
        <w:rPr>
          <w:rFonts w:ascii="Times New Roman" w:hAnsi="Times New Roman"/>
          <w:sz w:val="24"/>
          <w:szCs w:val="24"/>
        </w:rPr>
        <w:t>.</w:t>
      </w:r>
      <w:r w:rsidRPr="008E2A91">
        <w:rPr>
          <w:rFonts w:ascii="Times New Roman" w:hAnsi="Times New Roman"/>
          <w:sz w:val="24"/>
          <w:szCs w:val="24"/>
        </w:rPr>
        <w:t>01</w:t>
      </w:r>
      <w:r>
        <w:rPr>
          <w:rFonts w:ascii="Times New Roman" w:hAnsi="Times New Roman"/>
          <w:sz w:val="24"/>
          <w:szCs w:val="24"/>
        </w:rPr>
        <w:t xml:space="preserve">.05 </w:t>
      </w:r>
      <w:r w:rsidR="007070DC">
        <w:rPr>
          <w:rFonts w:ascii="Times New Roman" w:hAnsi="Times New Roman"/>
          <w:sz w:val="24"/>
          <w:szCs w:val="24"/>
        </w:rPr>
        <w:t>С</w:t>
      </w:r>
      <w:r w:rsidR="007070DC" w:rsidRPr="008E2A91">
        <w:rPr>
          <w:rFonts w:ascii="Times New Roman" w:hAnsi="Times New Roman"/>
          <w:sz w:val="24"/>
          <w:szCs w:val="24"/>
        </w:rPr>
        <w:t xml:space="preserve">варщик </w:t>
      </w:r>
      <w:r w:rsidR="007070DC">
        <w:rPr>
          <w:rFonts w:ascii="Times New Roman" w:hAnsi="Times New Roman"/>
          <w:sz w:val="24"/>
          <w:szCs w:val="24"/>
        </w:rPr>
        <w:t>(ручной и частично механизированной сварки (наплавки))</w:t>
      </w:r>
    </w:p>
    <w:p w:rsidR="0081188A" w:rsidRPr="008E2A91" w:rsidRDefault="0081188A" w:rsidP="008E2A91">
      <w:pPr>
        <w:spacing w:after="0"/>
        <w:jc w:val="center"/>
        <w:rPr>
          <w:rFonts w:ascii="Times New Roman" w:hAnsi="Times New Roman"/>
          <w:sz w:val="24"/>
          <w:szCs w:val="24"/>
        </w:rPr>
      </w:pPr>
    </w:p>
    <w:p w:rsidR="0081188A" w:rsidRPr="008E2A91" w:rsidRDefault="0081188A" w:rsidP="001F3057">
      <w:pPr>
        <w:rPr>
          <w:sz w:val="24"/>
          <w:szCs w:val="24"/>
        </w:rPr>
      </w:pPr>
    </w:p>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Pr="008E2A91" w:rsidRDefault="0081188A" w:rsidP="001F3057">
      <w:pPr>
        <w:rPr>
          <w:rFonts w:ascii="Times New Roman" w:hAnsi="Times New Roman"/>
          <w:sz w:val="24"/>
          <w:szCs w:val="24"/>
        </w:rPr>
      </w:pPr>
      <w:r w:rsidRPr="008E2A91">
        <w:rPr>
          <w:rFonts w:ascii="Times New Roman" w:hAnsi="Times New Roman"/>
          <w:sz w:val="24"/>
          <w:szCs w:val="24"/>
        </w:rPr>
        <w:t>Разработчики:</w:t>
      </w:r>
    </w:p>
    <w:p w:rsidR="0081188A" w:rsidRPr="008E2A91" w:rsidRDefault="0081188A" w:rsidP="001F3057">
      <w:pPr>
        <w:rPr>
          <w:rFonts w:ascii="Times New Roman" w:hAnsi="Times New Roman"/>
          <w:sz w:val="24"/>
          <w:szCs w:val="24"/>
        </w:rPr>
      </w:pPr>
    </w:p>
    <w:p w:rsidR="0081188A" w:rsidRPr="008E2A91" w:rsidRDefault="0081188A" w:rsidP="001F3057">
      <w:pPr>
        <w:rPr>
          <w:rFonts w:ascii="Times New Roman" w:hAnsi="Times New Roman"/>
          <w:sz w:val="24"/>
          <w:szCs w:val="24"/>
        </w:rPr>
      </w:pPr>
      <w:r w:rsidRPr="008E2A91">
        <w:rPr>
          <w:rFonts w:ascii="Times New Roman" w:hAnsi="Times New Roman"/>
          <w:sz w:val="24"/>
          <w:szCs w:val="24"/>
        </w:rPr>
        <w:t xml:space="preserve">ГБП0У "ТТТ" мастер </w:t>
      </w:r>
      <w:proofErr w:type="gramStart"/>
      <w:r w:rsidRPr="008E2A91">
        <w:rPr>
          <w:rFonts w:ascii="Times New Roman" w:hAnsi="Times New Roman"/>
          <w:sz w:val="24"/>
          <w:szCs w:val="24"/>
        </w:rPr>
        <w:t>п</w:t>
      </w:r>
      <w:proofErr w:type="gramEnd"/>
      <w:r w:rsidRPr="008E2A91">
        <w:rPr>
          <w:rFonts w:ascii="Times New Roman" w:hAnsi="Times New Roman"/>
          <w:sz w:val="24"/>
          <w:szCs w:val="24"/>
        </w:rPr>
        <w:t>/о:                                     Келлер В.Р.</w:t>
      </w:r>
    </w:p>
    <w:p w:rsidR="0081188A" w:rsidRPr="008E2A91" w:rsidRDefault="0081188A" w:rsidP="001F3057">
      <w:pPr>
        <w:rPr>
          <w:rFonts w:ascii="Times New Roman" w:hAnsi="Times New Roman"/>
          <w:sz w:val="24"/>
          <w:szCs w:val="24"/>
        </w:rPr>
      </w:pPr>
    </w:p>
    <w:p w:rsidR="0081188A" w:rsidRPr="008E2A91" w:rsidRDefault="0081188A" w:rsidP="001F3057">
      <w:pPr>
        <w:rPr>
          <w:rFonts w:ascii="Times New Roman" w:hAnsi="Times New Roman"/>
          <w:sz w:val="24"/>
          <w:szCs w:val="24"/>
        </w:rPr>
      </w:pPr>
      <w:r w:rsidRPr="008E2A91">
        <w:rPr>
          <w:rFonts w:ascii="Times New Roman" w:hAnsi="Times New Roman"/>
          <w:sz w:val="24"/>
          <w:szCs w:val="24"/>
        </w:rPr>
        <w:t xml:space="preserve">ГБП0У "ТТТ" мастер </w:t>
      </w:r>
      <w:proofErr w:type="gramStart"/>
      <w:r w:rsidRPr="008E2A91">
        <w:rPr>
          <w:rFonts w:ascii="Times New Roman" w:hAnsi="Times New Roman"/>
          <w:sz w:val="24"/>
          <w:szCs w:val="24"/>
        </w:rPr>
        <w:t>п</w:t>
      </w:r>
      <w:proofErr w:type="gramEnd"/>
      <w:r w:rsidRPr="008E2A91">
        <w:rPr>
          <w:rFonts w:ascii="Times New Roman" w:hAnsi="Times New Roman"/>
          <w:sz w:val="24"/>
          <w:szCs w:val="24"/>
        </w:rPr>
        <w:t>/о                                      Шумаков В.П.</w:t>
      </w:r>
    </w:p>
    <w:p w:rsidR="0081188A" w:rsidRPr="008E2A91" w:rsidRDefault="0081188A" w:rsidP="001F3057">
      <w:pPr>
        <w:rPr>
          <w:rFonts w:ascii="Times New Roman" w:hAnsi="Times New Roman"/>
          <w:sz w:val="24"/>
          <w:szCs w:val="24"/>
        </w:rPr>
      </w:pPr>
    </w:p>
    <w:p w:rsidR="0081188A" w:rsidRPr="008E2A91" w:rsidRDefault="0081188A" w:rsidP="001F3057">
      <w:pPr>
        <w:rPr>
          <w:rFonts w:ascii="Times New Roman" w:hAnsi="Times New Roman"/>
          <w:sz w:val="24"/>
          <w:szCs w:val="24"/>
        </w:rPr>
      </w:pPr>
      <w:r w:rsidRPr="008E2A91">
        <w:rPr>
          <w:rFonts w:ascii="Times New Roman" w:hAnsi="Times New Roman"/>
          <w:sz w:val="24"/>
          <w:szCs w:val="24"/>
        </w:rPr>
        <w:t>Э</w:t>
      </w:r>
      <w:r>
        <w:rPr>
          <w:rFonts w:ascii="Times New Roman" w:hAnsi="Times New Roman"/>
          <w:sz w:val="24"/>
          <w:szCs w:val="24"/>
        </w:rPr>
        <w:t>к</w:t>
      </w:r>
      <w:r w:rsidRPr="008E2A91">
        <w:rPr>
          <w:rFonts w:ascii="Times New Roman" w:hAnsi="Times New Roman"/>
          <w:sz w:val="24"/>
          <w:szCs w:val="24"/>
        </w:rPr>
        <w:t>сперты:</w:t>
      </w:r>
    </w:p>
    <w:p w:rsidR="0081188A" w:rsidRPr="008E2A91" w:rsidRDefault="0081188A" w:rsidP="001F3057">
      <w:pPr>
        <w:rPr>
          <w:rFonts w:ascii="Times New Roman" w:hAnsi="Times New Roman"/>
          <w:sz w:val="24"/>
          <w:szCs w:val="24"/>
        </w:rPr>
      </w:pPr>
    </w:p>
    <w:p w:rsidR="0081188A" w:rsidRPr="008E2A91" w:rsidRDefault="0081188A" w:rsidP="001F3057">
      <w:pPr>
        <w:rPr>
          <w:rFonts w:ascii="Times New Roman" w:hAnsi="Times New Roman"/>
          <w:sz w:val="24"/>
          <w:szCs w:val="24"/>
        </w:rPr>
      </w:pPr>
    </w:p>
    <w:p w:rsidR="0081188A" w:rsidRDefault="0081188A" w:rsidP="001F3057"/>
    <w:p w:rsidR="0081188A" w:rsidRDefault="0081188A" w:rsidP="001F3057"/>
    <w:p w:rsidR="0081188A" w:rsidRPr="008E2A91" w:rsidRDefault="0081188A" w:rsidP="008E2A91">
      <w:pPr>
        <w:pStyle w:val="a3"/>
        <w:numPr>
          <w:ilvl w:val="0"/>
          <w:numId w:val="1"/>
        </w:numPr>
        <w:spacing w:after="0"/>
        <w:rPr>
          <w:rFonts w:ascii="Times New Roman" w:hAnsi="Times New Roman"/>
          <w:b/>
        </w:rPr>
      </w:pPr>
      <w:r w:rsidRPr="008E2A91">
        <w:rPr>
          <w:rFonts w:ascii="Times New Roman" w:hAnsi="Times New Roman"/>
          <w:b/>
        </w:rPr>
        <w:t>Паспорт комплекта контрольно-оценочных средств.</w:t>
      </w:r>
    </w:p>
    <w:p w:rsidR="0081188A" w:rsidRPr="008E2A91" w:rsidRDefault="0081188A" w:rsidP="008E2A91">
      <w:pPr>
        <w:spacing w:after="0"/>
        <w:rPr>
          <w:rFonts w:ascii="Times New Roman" w:hAnsi="Times New Roman"/>
          <w:b/>
        </w:rPr>
      </w:pPr>
      <w:r w:rsidRPr="008E2A91">
        <w:rPr>
          <w:rFonts w:ascii="Times New Roman" w:hAnsi="Times New Roman"/>
          <w:b/>
        </w:rPr>
        <w:t>Область применения:</w:t>
      </w:r>
    </w:p>
    <w:p w:rsidR="0081188A" w:rsidRPr="008E2A91" w:rsidRDefault="0081188A" w:rsidP="007070DC">
      <w:pPr>
        <w:spacing w:after="0"/>
        <w:jc w:val="center"/>
        <w:rPr>
          <w:rFonts w:ascii="Times New Roman" w:hAnsi="Times New Roman"/>
          <w:sz w:val="24"/>
          <w:szCs w:val="24"/>
        </w:rPr>
      </w:pPr>
      <w:r w:rsidRPr="008E2A91">
        <w:rPr>
          <w:rFonts w:ascii="Times New Roman" w:hAnsi="Times New Roman"/>
          <w:sz w:val="24"/>
          <w:szCs w:val="24"/>
        </w:rPr>
        <w:t>Комплект контрольно-оценочных сре</w:t>
      </w:r>
      <w:proofErr w:type="gramStart"/>
      <w:r w:rsidRPr="008E2A91">
        <w:rPr>
          <w:rFonts w:ascii="Times New Roman" w:hAnsi="Times New Roman"/>
          <w:sz w:val="24"/>
          <w:szCs w:val="24"/>
        </w:rPr>
        <w:t>дств пр</w:t>
      </w:r>
      <w:proofErr w:type="gramEnd"/>
      <w:r w:rsidRPr="008E2A91">
        <w:rPr>
          <w:rFonts w:ascii="Times New Roman" w:hAnsi="Times New Roman"/>
          <w:sz w:val="24"/>
          <w:szCs w:val="24"/>
        </w:rPr>
        <w:t>едназначен для проверки результатов освоения профессионального модуля (ПМ), основной профессиональной программы по профессии 15</w:t>
      </w:r>
      <w:r>
        <w:rPr>
          <w:rFonts w:ascii="Times New Roman" w:hAnsi="Times New Roman"/>
          <w:sz w:val="24"/>
          <w:szCs w:val="24"/>
        </w:rPr>
        <w:t>.</w:t>
      </w:r>
      <w:r w:rsidRPr="008E2A91">
        <w:rPr>
          <w:rFonts w:ascii="Times New Roman" w:hAnsi="Times New Roman"/>
          <w:sz w:val="24"/>
          <w:szCs w:val="24"/>
        </w:rPr>
        <w:t>01</w:t>
      </w:r>
      <w:r>
        <w:rPr>
          <w:rFonts w:ascii="Times New Roman" w:hAnsi="Times New Roman"/>
          <w:sz w:val="24"/>
          <w:szCs w:val="24"/>
        </w:rPr>
        <w:t>.</w:t>
      </w:r>
      <w:r w:rsidRPr="008E2A91">
        <w:rPr>
          <w:rFonts w:ascii="Times New Roman" w:hAnsi="Times New Roman"/>
          <w:sz w:val="24"/>
          <w:szCs w:val="24"/>
        </w:rPr>
        <w:t xml:space="preserve">05 </w:t>
      </w:r>
      <w:r w:rsidR="007070DC">
        <w:rPr>
          <w:rFonts w:ascii="Times New Roman" w:hAnsi="Times New Roman"/>
          <w:sz w:val="24"/>
          <w:szCs w:val="24"/>
        </w:rPr>
        <w:t>С</w:t>
      </w:r>
      <w:r w:rsidR="007070DC" w:rsidRPr="008E2A91">
        <w:rPr>
          <w:rFonts w:ascii="Times New Roman" w:hAnsi="Times New Roman"/>
          <w:sz w:val="24"/>
          <w:szCs w:val="24"/>
        </w:rPr>
        <w:t xml:space="preserve">варщик </w:t>
      </w:r>
      <w:r w:rsidR="007070DC">
        <w:rPr>
          <w:rFonts w:ascii="Times New Roman" w:hAnsi="Times New Roman"/>
          <w:sz w:val="24"/>
          <w:szCs w:val="24"/>
        </w:rPr>
        <w:t>(ручной и частично механизированной сварки (наплавки))</w:t>
      </w:r>
      <w:r w:rsidRPr="008E2A91">
        <w:rPr>
          <w:rFonts w:ascii="Times New Roman" w:hAnsi="Times New Roman"/>
          <w:sz w:val="24"/>
          <w:szCs w:val="24"/>
        </w:rPr>
        <w:t>, в качестве овладения профессиональной деятельности.</w:t>
      </w:r>
    </w:p>
    <w:p w:rsidR="0081188A" w:rsidRPr="008E2A91" w:rsidRDefault="0081188A" w:rsidP="001F3057">
      <w:pPr>
        <w:rPr>
          <w:sz w:val="24"/>
          <w:szCs w:val="24"/>
        </w:rPr>
      </w:pPr>
    </w:p>
    <w:p w:rsidR="0081188A" w:rsidRDefault="0081188A" w:rsidP="001F3057"/>
    <w:p w:rsidR="0081188A" w:rsidRDefault="0081188A" w:rsidP="001F3057"/>
    <w:p w:rsidR="007070DC" w:rsidRPr="008E2A91" w:rsidRDefault="0081188A" w:rsidP="007070DC">
      <w:pPr>
        <w:spacing w:after="0"/>
        <w:jc w:val="center"/>
        <w:rPr>
          <w:rFonts w:ascii="Times New Roman" w:hAnsi="Times New Roman"/>
          <w:b/>
          <w:sz w:val="24"/>
          <w:szCs w:val="24"/>
        </w:rPr>
      </w:pPr>
      <w:r w:rsidRPr="008E2A91">
        <w:rPr>
          <w:rFonts w:ascii="Times New Roman" w:hAnsi="Times New Roman"/>
          <w:b/>
          <w:sz w:val="24"/>
          <w:szCs w:val="24"/>
        </w:rPr>
        <w:t xml:space="preserve">ПМ 01. </w:t>
      </w:r>
      <w:r w:rsidR="007070DC">
        <w:rPr>
          <w:rFonts w:ascii="Times New Roman" w:hAnsi="Times New Roman"/>
          <w:b/>
          <w:sz w:val="24"/>
          <w:szCs w:val="24"/>
        </w:rPr>
        <w:t>Подготовительно-сварочные</w:t>
      </w:r>
      <w:r w:rsidR="007070DC" w:rsidRPr="008E2A91">
        <w:rPr>
          <w:rFonts w:ascii="Times New Roman" w:hAnsi="Times New Roman"/>
          <w:b/>
          <w:sz w:val="24"/>
          <w:szCs w:val="24"/>
        </w:rPr>
        <w:t xml:space="preserve"> работы</w:t>
      </w:r>
      <w:r w:rsidR="007070DC">
        <w:rPr>
          <w:rFonts w:ascii="Times New Roman" w:hAnsi="Times New Roman"/>
          <w:b/>
          <w:sz w:val="24"/>
          <w:szCs w:val="24"/>
        </w:rPr>
        <w:t xml:space="preserve"> и контроль качества сварных швов после сварки</w:t>
      </w:r>
    </w:p>
    <w:p w:rsidR="0081188A" w:rsidRPr="008E2A91" w:rsidRDefault="0081188A" w:rsidP="001F3057">
      <w:pPr>
        <w:rPr>
          <w:rFonts w:ascii="Times New Roman" w:hAnsi="Times New Roman"/>
          <w:b/>
          <w:sz w:val="24"/>
          <w:szCs w:val="24"/>
        </w:rPr>
      </w:pPr>
    </w:p>
    <w:p w:rsidR="0081188A" w:rsidRPr="008E2A91" w:rsidRDefault="0081188A" w:rsidP="001F3057">
      <w:pPr>
        <w:rPr>
          <w:sz w:val="24"/>
          <w:szCs w:val="24"/>
        </w:rPr>
      </w:pPr>
    </w:p>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Default="0081188A" w:rsidP="001F3057"/>
    <w:p w:rsidR="0081188A" w:rsidRPr="008E2A91" w:rsidRDefault="0081188A" w:rsidP="008E2A91">
      <w:pPr>
        <w:spacing w:after="0"/>
        <w:rPr>
          <w:rFonts w:ascii="Times New Roman" w:hAnsi="Times New Roman"/>
          <w:b/>
          <w:sz w:val="24"/>
          <w:szCs w:val="24"/>
        </w:rPr>
      </w:pPr>
      <w:r w:rsidRPr="008E2A91">
        <w:rPr>
          <w:rFonts w:ascii="Times New Roman" w:hAnsi="Times New Roman"/>
          <w:b/>
          <w:sz w:val="24"/>
          <w:szCs w:val="24"/>
        </w:rPr>
        <w:t>Комплект контрольно-оценочных средств позволяет оценивать:</w:t>
      </w:r>
    </w:p>
    <w:p w:rsidR="0081188A" w:rsidRPr="008E2A91" w:rsidRDefault="0081188A" w:rsidP="008E2A91">
      <w:pPr>
        <w:spacing w:after="0"/>
        <w:rPr>
          <w:rFonts w:ascii="Times New Roman" w:hAnsi="Times New Roman"/>
          <w:sz w:val="24"/>
          <w:szCs w:val="24"/>
        </w:rPr>
      </w:pPr>
      <w:r w:rsidRPr="008E2A91">
        <w:rPr>
          <w:rFonts w:ascii="Times New Roman" w:hAnsi="Times New Roman"/>
          <w:sz w:val="24"/>
          <w:szCs w:val="24"/>
        </w:rPr>
        <w:t>1.  Освоение профессиональных компетенций (ПК) соответствующих виду профессионал</w:t>
      </w:r>
      <w:r>
        <w:rPr>
          <w:rFonts w:ascii="Times New Roman" w:hAnsi="Times New Roman"/>
          <w:sz w:val="24"/>
          <w:szCs w:val="24"/>
        </w:rPr>
        <w:t>ьной деятельности и общих компе</w:t>
      </w:r>
      <w:r w:rsidRPr="008E2A91">
        <w:rPr>
          <w:rFonts w:ascii="Times New Roman" w:hAnsi="Times New Roman"/>
          <w:sz w:val="24"/>
          <w:szCs w:val="24"/>
        </w:rPr>
        <w:t>тенций (ОК).</w:t>
      </w:r>
    </w:p>
    <w:p w:rsidR="0081188A" w:rsidRPr="008E2A91" w:rsidRDefault="0081188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81188A" w:rsidRPr="00877BD7" w:rsidTr="00877BD7">
        <w:tc>
          <w:tcPr>
            <w:tcW w:w="3190" w:type="dxa"/>
          </w:tcPr>
          <w:p w:rsidR="0081188A" w:rsidRPr="00877BD7" w:rsidRDefault="0081188A" w:rsidP="00877BD7">
            <w:pPr>
              <w:spacing w:after="0" w:line="240" w:lineRule="auto"/>
              <w:rPr>
                <w:rFonts w:ascii="Times New Roman" w:hAnsi="Times New Roman"/>
                <w:b/>
              </w:rPr>
            </w:pPr>
            <w:r w:rsidRPr="00877BD7">
              <w:rPr>
                <w:rFonts w:ascii="Times New Roman" w:hAnsi="Times New Roman"/>
                <w:b/>
              </w:rPr>
              <w:t>Профессиональные и общие компетенции</w:t>
            </w:r>
          </w:p>
        </w:tc>
        <w:tc>
          <w:tcPr>
            <w:tcW w:w="3190" w:type="dxa"/>
          </w:tcPr>
          <w:p w:rsidR="0081188A" w:rsidRPr="00877BD7" w:rsidRDefault="0081188A" w:rsidP="00877BD7">
            <w:pPr>
              <w:spacing w:after="0" w:line="240" w:lineRule="auto"/>
              <w:rPr>
                <w:rFonts w:ascii="Times New Roman" w:hAnsi="Times New Roman"/>
                <w:b/>
              </w:rPr>
            </w:pPr>
            <w:r w:rsidRPr="00877BD7">
              <w:rPr>
                <w:rFonts w:ascii="Times New Roman" w:hAnsi="Times New Roman"/>
                <w:b/>
              </w:rPr>
              <w:t>Показатели оценки результатов</w:t>
            </w:r>
          </w:p>
        </w:tc>
        <w:tc>
          <w:tcPr>
            <w:tcW w:w="3191" w:type="dxa"/>
          </w:tcPr>
          <w:p w:rsidR="0081188A" w:rsidRPr="00877BD7" w:rsidRDefault="0081188A" w:rsidP="00877BD7">
            <w:pPr>
              <w:spacing w:after="0" w:line="240" w:lineRule="auto"/>
              <w:rPr>
                <w:rFonts w:ascii="Times New Roman" w:hAnsi="Times New Roman"/>
                <w:b/>
              </w:rPr>
            </w:pPr>
            <w:r w:rsidRPr="00877BD7">
              <w:rPr>
                <w:rFonts w:ascii="Times New Roman" w:hAnsi="Times New Roman"/>
                <w:b/>
              </w:rPr>
              <w:t>Средства проверки</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ПК 1.1</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Выполнять типовые слесарные операции, применяемые при подготовке металла к сварке</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 xml:space="preserve">Наблюдение за деятельностью </w:t>
            </w:r>
            <w:proofErr w:type="gramStart"/>
            <w:r w:rsidRPr="00877BD7">
              <w:rPr>
                <w:rFonts w:ascii="Times New Roman" w:hAnsi="Times New Roman"/>
              </w:rPr>
              <w:t>обучающихся</w:t>
            </w:r>
            <w:proofErr w:type="gramEnd"/>
            <w:r w:rsidRPr="00877BD7">
              <w:rPr>
                <w:rFonts w:ascii="Times New Roman" w:hAnsi="Times New Roman"/>
              </w:rPr>
              <w:t xml:space="preserve"> на учебной и производственной практике</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ПК 1.2</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Подготавливать газовые баллоны, регулирующую и коммуникационную аппаратуру для сварки и резки</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 xml:space="preserve">Анализ деятельности </w:t>
            </w:r>
            <w:proofErr w:type="gramStart"/>
            <w:r w:rsidRPr="00877BD7">
              <w:rPr>
                <w:rFonts w:ascii="Times New Roman" w:hAnsi="Times New Roman"/>
              </w:rPr>
              <w:t>обучающихся</w:t>
            </w:r>
            <w:proofErr w:type="gramEnd"/>
            <w:r w:rsidRPr="00877BD7">
              <w:rPr>
                <w:rFonts w:ascii="Times New Roman" w:hAnsi="Times New Roman"/>
              </w:rPr>
              <w:t xml:space="preserve"> на учебной и производственной практике</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 xml:space="preserve">ПК 1.3 </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Выполнять сборку изделий под сварку</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Зачеты на учебной и производственной практике</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ПК 1.4</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Проверять точность сборки</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Текущий контроль и зачет на учебной и производственной практике</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ОК 1</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Понимать сущность и социальную значимость своей будущей профессии, проявлять к ней устойчивый интерес</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Интерпретация результатов наблюдений, за деятельностью обучающихся в процессе обучения и освоения профессии</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ОК 2</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Организовывать собственную деятельность, исходя из цели и способов ее достижения, определенных руководителем</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Наблюдение на учебной и производственной практике</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ОК 3</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 xml:space="preserve">Анализ деятельности </w:t>
            </w:r>
            <w:proofErr w:type="gramStart"/>
            <w:r w:rsidRPr="00877BD7">
              <w:rPr>
                <w:rFonts w:ascii="Times New Roman" w:hAnsi="Times New Roman"/>
              </w:rPr>
              <w:t>обучающихся</w:t>
            </w:r>
            <w:proofErr w:type="gramEnd"/>
            <w:r w:rsidRPr="00877BD7">
              <w:rPr>
                <w:rFonts w:ascii="Times New Roman" w:hAnsi="Times New Roman"/>
              </w:rPr>
              <w:t xml:space="preserve"> на учебной и производственной практике</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ОК 4</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Осуществлять поиск информации, необходимой для эффективного выполнения профессиональных задач</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Зачеты на учебной и производственной практике</w:t>
            </w:r>
          </w:p>
        </w:tc>
      </w:tr>
      <w:tr w:rsidR="0081188A" w:rsidRPr="00877BD7" w:rsidTr="00877BD7">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ОК 5</w:t>
            </w: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Использовать информационно-коммуникационные технологии в профессиональной деятельности</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Текущий контроль и зачет на учебной и производственной практике</w:t>
            </w:r>
          </w:p>
        </w:tc>
      </w:tr>
      <w:tr w:rsidR="0081188A" w:rsidRPr="00877BD7" w:rsidTr="00877BD7">
        <w:trPr>
          <w:trHeight w:val="1725"/>
        </w:trPr>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ОК 6</w:t>
            </w:r>
          </w:p>
          <w:p w:rsidR="0081188A" w:rsidRPr="00877BD7" w:rsidRDefault="0081188A" w:rsidP="00877BD7">
            <w:pPr>
              <w:spacing w:after="0" w:line="240" w:lineRule="auto"/>
              <w:rPr>
                <w:rFonts w:ascii="Times New Roman" w:hAnsi="Times New Roman"/>
              </w:rPr>
            </w:pPr>
          </w:p>
          <w:p w:rsidR="0081188A" w:rsidRPr="00877BD7" w:rsidRDefault="0081188A" w:rsidP="00877BD7">
            <w:pPr>
              <w:spacing w:after="0" w:line="240" w:lineRule="auto"/>
              <w:rPr>
                <w:rFonts w:ascii="Times New Roman" w:hAnsi="Times New Roman"/>
              </w:rPr>
            </w:pPr>
          </w:p>
          <w:p w:rsidR="0081188A" w:rsidRPr="00877BD7" w:rsidRDefault="0081188A" w:rsidP="00877BD7">
            <w:pPr>
              <w:spacing w:after="0" w:line="240" w:lineRule="auto"/>
              <w:rPr>
                <w:rFonts w:ascii="Times New Roman" w:hAnsi="Times New Roman"/>
              </w:rPr>
            </w:pPr>
          </w:p>
          <w:p w:rsidR="0081188A" w:rsidRPr="00877BD7" w:rsidRDefault="0081188A" w:rsidP="00877BD7">
            <w:pPr>
              <w:spacing w:after="0" w:line="240" w:lineRule="auto"/>
              <w:rPr>
                <w:rFonts w:ascii="Times New Roman" w:hAnsi="Times New Roman"/>
              </w:rPr>
            </w:pPr>
          </w:p>
          <w:p w:rsidR="0081188A" w:rsidRPr="00877BD7" w:rsidRDefault="0081188A" w:rsidP="00877BD7">
            <w:pPr>
              <w:spacing w:after="0" w:line="240" w:lineRule="auto"/>
              <w:rPr>
                <w:rFonts w:ascii="Times New Roman" w:hAnsi="Times New Roman"/>
              </w:rPr>
            </w:pPr>
          </w:p>
        </w:tc>
        <w:tc>
          <w:tcPr>
            <w:tcW w:w="3190"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Работать в команде, эффективно общаться с коллегами, руководством, клиентами</w:t>
            </w:r>
          </w:p>
        </w:tc>
        <w:tc>
          <w:tcPr>
            <w:tcW w:w="3191" w:type="dxa"/>
          </w:tcPr>
          <w:p w:rsidR="0081188A" w:rsidRPr="00877BD7" w:rsidRDefault="0081188A" w:rsidP="00877BD7">
            <w:pPr>
              <w:spacing w:after="0" w:line="240" w:lineRule="auto"/>
              <w:rPr>
                <w:rFonts w:ascii="Times New Roman" w:hAnsi="Times New Roman"/>
              </w:rPr>
            </w:pPr>
            <w:r w:rsidRPr="00877BD7">
              <w:rPr>
                <w:rFonts w:ascii="Times New Roman" w:hAnsi="Times New Roman"/>
              </w:rPr>
              <w:t>Интерпретация результатов наблюдений, за деятельностью обучающихся в процессе обучения и освоения профессии</w:t>
            </w:r>
          </w:p>
        </w:tc>
      </w:tr>
    </w:tbl>
    <w:p w:rsidR="0081188A" w:rsidRDefault="0081188A">
      <w:pPr>
        <w:rPr>
          <w:rFonts w:ascii="Times New Roman" w:hAnsi="Times New Roman"/>
          <w:sz w:val="24"/>
          <w:szCs w:val="24"/>
        </w:rPr>
      </w:pPr>
    </w:p>
    <w:p w:rsidR="0081188A" w:rsidRDefault="0081188A">
      <w:pPr>
        <w:rPr>
          <w:rFonts w:ascii="Times New Roman" w:hAnsi="Times New Roman"/>
          <w:sz w:val="24"/>
          <w:szCs w:val="24"/>
        </w:rPr>
      </w:pPr>
    </w:p>
    <w:p w:rsidR="0081188A" w:rsidRDefault="0081188A">
      <w:pPr>
        <w:rPr>
          <w:rFonts w:ascii="Times New Roman" w:hAnsi="Times New Roman"/>
          <w:sz w:val="24"/>
          <w:szCs w:val="24"/>
        </w:rPr>
      </w:pPr>
    </w:p>
    <w:p w:rsidR="0081188A" w:rsidRDefault="0081188A">
      <w:pPr>
        <w:rPr>
          <w:rFonts w:ascii="Times New Roman" w:hAnsi="Times New Roman"/>
          <w:b/>
          <w:sz w:val="24"/>
          <w:szCs w:val="24"/>
        </w:rPr>
      </w:pPr>
      <w:r>
        <w:rPr>
          <w:rFonts w:ascii="Times New Roman" w:hAnsi="Times New Roman"/>
          <w:b/>
          <w:sz w:val="24"/>
          <w:szCs w:val="24"/>
        </w:rPr>
        <w:t>Система контроля и оценки освоения программы ПМ.</w:t>
      </w:r>
    </w:p>
    <w:p w:rsidR="0081188A" w:rsidRDefault="0081188A">
      <w:pPr>
        <w:rPr>
          <w:rFonts w:ascii="Times New Roman" w:hAnsi="Times New Roman"/>
          <w:b/>
          <w:sz w:val="24"/>
          <w:szCs w:val="24"/>
        </w:rPr>
      </w:pPr>
    </w:p>
    <w:p w:rsidR="0081188A" w:rsidRDefault="0081188A" w:rsidP="003941FD">
      <w:pPr>
        <w:pStyle w:val="a3"/>
        <w:numPr>
          <w:ilvl w:val="2"/>
          <w:numId w:val="1"/>
        </w:numPr>
        <w:rPr>
          <w:rFonts w:ascii="Times New Roman" w:hAnsi="Times New Roman"/>
          <w:b/>
          <w:sz w:val="24"/>
          <w:szCs w:val="24"/>
        </w:rPr>
      </w:pPr>
      <w:r w:rsidRPr="003941FD">
        <w:rPr>
          <w:rFonts w:ascii="Times New Roman" w:hAnsi="Times New Roman"/>
          <w:b/>
          <w:sz w:val="24"/>
          <w:szCs w:val="24"/>
        </w:rPr>
        <w:t>Формы промежуточной аттестации по ОПОП при освоении профессионального модуля.</w:t>
      </w:r>
    </w:p>
    <w:p w:rsidR="0081188A" w:rsidRDefault="0081188A" w:rsidP="00162F70">
      <w:pPr>
        <w:rPr>
          <w:rFonts w:ascii="Times New Roman" w:hAnsi="Times New Roman"/>
          <w:b/>
          <w:sz w:val="24"/>
          <w:szCs w:val="24"/>
        </w:rPr>
      </w:pPr>
    </w:p>
    <w:p w:rsidR="0081188A" w:rsidRPr="00162F70" w:rsidRDefault="0081188A" w:rsidP="00162F70">
      <w:pPr>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7"/>
        <w:gridCol w:w="4614"/>
      </w:tblGrid>
      <w:tr w:rsidR="0081188A" w:rsidRPr="00877BD7" w:rsidTr="004B3631">
        <w:tc>
          <w:tcPr>
            <w:tcW w:w="4597" w:type="dxa"/>
          </w:tcPr>
          <w:p w:rsidR="0081188A" w:rsidRPr="00877BD7" w:rsidRDefault="0081188A" w:rsidP="00877BD7">
            <w:pPr>
              <w:spacing w:after="0" w:line="240" w:lineRule="auto"/>
              <w:rPr>
                <w:rFonts w:ascii="Times New Roman" w:hAnsi="Times New Roman"/>
                <w:b/>
                <w:sz w:val="24"/>
                <w:szCs w:val="24"/>
              </w:rPr>
            </w:pPr>
            <w:r w:rsidRPr="00877BD7">
              <w:rPr>
                <w:rFonts w:ascii="Times New Roman" w:hAnsi="Times New Roman"/>
                <w:b/>
                <w:sz w:val="24"/>
                <w:szCs w:val="24"/>
              </w:rPr>
              <w:t>Элементы модуля, профессиональный модуль</w:t>
            </w:r>
          </w:p>
        </w:tc>
        <w:tc>
          <w:tcPr>
            <w:tcW w:w="4614" w:type="dxa"/>
          </w:tcPr>
          <w:p w:rsidR="0081188A" w:rsidRPr="00877BD7" w:rsidRDefault="0081188A" w:rsidP="00877BD7">
            <w:pPr>
              <w:spacing w:after="0" w:line="240" w:lineRule="auto"/>
              <w:rPr>
                <w:rFonts w:ascii="Times New Roman" w:hAnsi="Times New Roman"/>
                <w:b/>
                <w:sz w:val="24"/>
                <w:szCs w:val="24"/>
              </w:rPr>
            </w:pPr>
            <w:r w:rsidRPr="00877BD7">
              <w:rPr>
                <w:rFonts w:ascii="Times New Roman" w:hAnsi="Times New Roman"/>
                <w:b/>
                <w:sz w:val="24"/>
                <w:szCs w:val="24"/>
              </w:rPr>
              <w:t>Формы промежуточной аттестации</w:t>
            </w:r>
          </w:p>
        </w:tc>
      </w:tr>
      <w:tr w:rsidR="0081188A" w:rsidRPr="00877BD7" w:rsidTr="004B3631">
        <w:tc>
          <w:tcPr>
            <w:tcW w:w="4597" w:type="dxa"/>
          </w:tcPr>
          <w:p w:rsidR="0081188A" w:rsidRPr="00877BD7" w:rsidRDefault="0081188A" w:rsidP="00877BD7">
            <w:pPr>
              <w:spacing w:after="0" w:line="240" w:lineRule="auto"/>
              <w:jc w:val="center"/>
              <w:rPr>
                <w:rFonts w:ascii="Times New Roman" w:hAnsi="Times New Roman"/>
                <w:b/>
                <w:sz w:val="24"/>
                <w:szCs w:val="24"/>
              </w:rPr>
            </w:pPr>
            <w:r w:rsidRPr="00877BD7">
              <w:rPr>
                <w:rFonts w:ascii="Times New Roman" w:hAnsi="Times New Roman"/>
                <w:b/>
                <w:sz w:val="24"/>
                <w:szCs w:val="24"/>
              </w:rPr>
              <w:t>1</w:t>
            </w:r>
          </w:p>
        </w:tc>
        <w:tc>
          <w:tcPr>
            <w:tcW w:w="4614" w:type="dxa"/>
          </w:tcPr>
          <w:p w:rsidR="0081188A" w:rsidRPr="00877BD7" w:rsidRDefault="0081188A" w:rsidP="00877BD7">
            <w:pPr>
              <w:spacing w:after="0" w:line="240" w:lineRule="auto"/>
              <w:jc w:val="center"/>
              <w:rPr>
                <w:rFonts w:ascii="Times New Roman" w:hAnsi="Times New Roman"/>
                <w:b/>
                <w:sz w:val="24"/>
                <w:szCs w:val="24"/>
              </w:rPr>
            </w:pPr>
            <w:r w:rsidRPr="00877BD7">
              <w:rPr>
                <w:rFonts w:ascii="Times New Roman" w:hAnsi="Times New Roman"/>
                <w:b/>
                <w:sz w:val="24"/>
                <w:szCs w:val="24"/>
              </w:rPr>
              <w:t>2</w:t>
            </w:r>
          </w:p>
        </w:tc>
      </w:tr>
      <w:tr w:rsidR="0081188A" w:rsidRPr="00877BD7" w:rsidTr="004B3631">
        <w:tc>
          <w:tcPr>
            <w:tcW w:w="4597" w:type="dxa"/>
          </w:tcPr>
          <w:p w:rsidR="0081188A"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МДК 01</w:t>
            </w:r>
            <w:r>
              <w:rPr>
                <w:rFonts w:ascii="Times New Roman" w:hAnsi="Times New Roman"/>
                <w:sz w:val="24"/>
                <w:szCs w:val="24"/>
              </w:rPr>
              <w:t>.01</w:t>
            </w:r>
            <w:r w:rsidRPr="00877BD7">
              <w:rPr>
                <w:rFonts w:ascii="Times New Roman" w:hAnsi="Times New Roman"/>
                <w:sz w:val="24"/>
                <w:szCs w:val="24"/>
              </w:rPr>
              <w:t xml:space="preserve"> </w:t>
            </w:r>
            <w:r>
              <w:rPr>
                <w:rFonts w:ascii="Times New Roman" w:hAnsi="Times New Roman"/>
                <w:sz w:val="24"/>
                <w:szCs w:val="24"/>
              </w:rPr>
              <w:t>Подготовка металла к сварке</w:t>
            </w:r>
          </w:p>
          <w:p w:rsidR="0081188A" w:rsidRPr="00877BD7" w:rsidRDefault="0081188A" w:rsidP="00877BD7">
            <w:pPr>
              <w:spacing w:after="0" w:line="240" w:lineRule="auto"/>
              <w:rPr>
                <w:rFonts w:ascii="Times New Roman" w:hAnsi="Times New Roman"/>
                <w:sz w:val="24"/>
                <w:szCs w:val="24"/>
              </w:rPr>
            </w:pPr>
            <w:r>
              <w:rPr>
                <w:rFonts w:ascii="Times New Roman" w:hAnsi="Times New Roman"/>
                <w:sz w:val="24"/>
                <w:szCs w:val="24"/>
              </w:rPr>
              <w:t>МДК 01.02 Технологические приёмы сборки изделий под сварку</w:t>
            </w:r>
          </w:p>
        </w:tc>
        <w:tc>
          <w:tcPr>
            <w:tcW w:w="4614" w:type="dxa"/>
          </w:tcPr>
          <w:p w:rsidR="0081188A" w:rsidRDefault="0081188A" w:rsidP="008951D3">
            <w:pPr>
              <w:spacing w:after="0" w:line="240" w:lineRule="auto"/>
              <w:rPr>
                <w:rFonts w:ascii="Times New Roman" w:hAnsi="Times New Roman"/>
                <w:sz w:val="24"/>
                <w:szCs w:val="24"/>
              </w:rPr>
            </w:pPr>
            <w:r>
              <w:rPr>
                <w:rFonts w:ascii="Times New Roman" w:hAnsi="Times New Roman"/>
                <w:sz w:val="24"/>
                <w:szCs w:val="24"/>
              </w:rPr>
              <w:t>диф. зачет</w:t>
            </w:r>
          </w:p>
          <w:p w:rsidR="0081188A" w:rsidRPr="00877BD7" w:rsidRDefault="0081188A" w:rsidP="008951D3">
            <w:pPr>
              <w:spacing w:after="0" w:line="240" w:lineRule="auto"/>
              <w:rPr>
                <w:rFonts w:ascii="Times New Roman" w:hAnsi="Times New Roman"/>
                <w:b/>
                <w:sz w:val="24"/>
                <w:szCs w:val="24"/>
              </w:rPr>
            </w:pPr>
            <w:r>
              <w:rPr>
                <w:rFonts w:ascii="Times New Roman" w:hAnsi="Times New Roman"/>
                <w:sz w:val="24"/>
                <w:szCs w:val="24"/>
              </w:rPr>
              <w:t>диф. зачет</w:t>
            </w:r>
          </w:p>
        </w:tc>
      </w:tr>
      <w:tr w:rsidR="0081188A" w:rsidRPr="00877BD7" w:rsidTr="004B3631">
        <w:tc>
          <w:tcPr>
            <w:tcW w:w="4597"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УП</w:t>
            </w:r>
            <w:r>
              <w:rPr>
                <w:rFonts w:ascii="Times New Roman" w:hAnsi="Times New Roman"/>
                <w:sz w:val="24"/>
                <w:szCs w:val="24"/>
              </w:rPr>
              <w:t xml:space="preserve"> 01</w:t>
            </w:r>
          </w:p>
        </w:tc>
        <w:tc>
          <w:tcPr>
            <w:tcW w:w="4614"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Дифференцированный зачет</w:t>
            </w:r>
          </w:p>
        </w:tc>
      </w:tr>
      <w:tr w:rsidR="0081188A" w:rsidRPr="00877BD7" w:rsidTr="004B3631">
        <w:tc>
          <w:tcPr>
            <w:tcW w:w="4597"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ПП</w:t>
            </w:r>
            <w:r>
              <w:rPr>
                <w:rFonts w:ascii="Times New Roman" w:hAnsi="Times New Roman"/>
                <w:sz w:val="24"/>
                <w:szCs w:val="24"/>
              </w:rPr>
              <w:t xml:space="preserve"> 01</w:t>
            </w:r>
          </w:p>
        </w:tc>
        <w:tc>
          <w:tcPr>
            <w:tcW w:w="4614" w:type="dxa"/>
          </w:tcPr>
          <w:p w:rsidR="0081188A" w:rsidRPr="00877BD7" w:rsidRDefault="0081188A" w:rsidP="00877BD7">
            <w:pPr>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bl>
    <w:p w:rsidR="0081188A" w:rsidRDefault="0081188A" w:rsidP="003941FD">
      <w:pPr>
        <w:ind w:left="360"/>
        <w:rPr>
          <w:rFonts w:ascii="Times New Roman" w:hAnsi="Times New Roman"/>
          <w:b/>
          <w:sz w:val="24"/>
          <w:szCs w:val="24"/>
        </w:rPr>
      </w:pPr>
    </w:p>
    <w:p w:rsidR="0081188A" w:rsidRDefault="0081188A" w:rsidP="003941FD">
      <w:pPr>
        <w:ind w:left="360"/>
        <w:rPr>
          <w:rFonts w:ascii="Times New Roman" w:hAnsi="Times New Roman"/>
          <w:b/>
          <w:sz w:val="24"/>
          <w:szCs w:val="24"/>
        </w:rPr>
      </w:pPr>
    </w:p>
    <w:p w:rsidR="0081188A" w:rsidRDefault="0081188A" w:rsidP="003941FD">
      <w:pPr>
        <w:ind w:left="360"/>
        <w:rPr>
          <w:rFonts w:ascii="Times New Roman" w:hAnsi="Times New Roman"/>
          <w:b/>
          <w:sz w:val="24"/>
          <w:szCs w:val="24"/>
        </w:rPr>
      </w:pPr>
    </w:p>
    <w:p w:rsidR="0081188A" w:rsidRDefault="0081188A" w:rsidP="003941FD">
      <w:pPr>
        <w:ind w:left="360"/>
        <w:rPr>
          <w:rFonts w:ascii="Times New Roman" w:hAnsi="Times New Roman"/>
          <w:b/>
          <w:sz w:val="24"/>
          <w:szCs w:val="24"/>
        </w:rPr>
      </w:pPr>
    </w:p>
    <w:p w:rsidR="0081188A" w:rsidRDefault="0081188A" w:rsidP="003941FD">
      <w:pPr>
        <w:ind w:left="360"/>
        <w:rPr>
          <w:rFonts w:ascii="Times New Roman" w:hAnsi="Times New Roman"/>
          <w:b/>
          <w:sz w:val="24"/>
          <w:szCs w:val="24"/>
        </w:rPr>
      </w:pPr>
    </w:p>
    <w:p w:rsidR="0081188A" w:rsidRDefault="0081188A" w:rsidP="003941FD">
      <w:pPr>
        <w:pStyle w:val="a3"/>
        <w:numPr>
          <w:ilvl w:val="2"/>
          <w:numId w:val="1"/>
        </w:numPr>
        <w:rPr>
          <w:rFonts w:ascii="Times New Roman" w:hAnsi="Times New Roman"/>
          <w:b/>
          <w:sz w:val="24"/>
          <w:szCs w:val="24"/>
        </w:rPr>
      </w:pPr>
      <w:r w:rsidRPr="003941FD">
        <w:rPr>
          <w:rFonts w:ascii="Times New Roman" w:hAnsi="Times New Roman"/>
          <w:b/>
          <w:sz w:val="24"/>
          <w:szCs w:val="24"/>
        </w:rPr>
        <w:t>Организация контроля и оценки освоения программы ПМ.</w:t>
      </w:r>
    </w:p>
    <w:p w:rsidR="0081188A" w:rsidRPr="00162F70" w:rsidRDefault="0081188A" w:rsidP="00162F70">
      <w:pPr>
        <w:rPr>
          <w:rFonts w:ascii="Times New Roman" w:hAnsi="Times New Roman"/>
          <w:b/>
          <w:sz w:val="24"/>
          <w:szCs w:val="24"/>
        </w:rPr>
      </w:pPr>
    </w:p>
    <w:p w:rsidR="0081188A" w:rsidRDefault="0081188A" w:rsidP="00162F70">
      <w:pPr>
        <w:spacing w:after="0"/>
        <w:jc w:val="both"/>
        <w:rPr>
          <w:rFonts w:ascii="Times New Roman" w:hAnsi="Times New Roman"/>
          <w:sz w:val="24"/>
          <w:szCs w:val="24"/>
        </w:rPr>
      </w:pPr>
      <w:r w:rsidRPr="003941FD">
        <w:rPr>
          <w:rFonts w:ascii="Times New Roman" w:hAnsi="Times New Roman"/>
          <w:sz w:val="24"/>
          <w:szCs w:val="24"/>
        </w:rPr>
        <w:t xml:space="preserve">Итоговый контроль </w:t>
      </w:r>
      <w:r>
        <w:rPr>
          <w:rFonts w:ascii="Times New Roman" w:hAnsi="Times New Roman"/>
          <w:sz w:val="24"/>
          <w:szCs w:val="24"/>
        </w:rPr>
        <w:t>освоения вида профессиональной деятельности: «Подготовительно-сварочные работы», осуществляется на квалификационном экзамене.</w:t>
      </w:r>
    </w:p>
    <w:p w:rsidR="0081188A" w:rsidRDefault="0081188A" w:rsidP="00162F70">
      <w:pPr>
        <w:spacing w:after="0"/>
        <w:jc w:val="both"/>
        <w:rPr>
          <w:rFonts w:ascii="Times New Roman" w:hAnsi="Times New Roman"/>
          <w:sz w:val="24"/>
          <w:szCs w:val="24"/>
        </w:rPr>
      </w:pPr>
      <w:r>
        <w:rPr>
          <w:rFonts w:ascii="Times New Roman" w:hAnsi="Times New Roman"/>
          <w:sz w:val="24"/>
          <w:szCs w:val="24"/>
        </w:rPr>
        <w:t>Условием допуска к экзамену, является положительная аттестация по МДК, учебной и производственной практике.</w:t>
      </w:r>
    </w:p>
    <w:p w:rsidR="0081188A" w:rsidRDefault="0081188A" w:rsidP="00162F70">
      <w:pPr>
        <w:spacing w:after="0"/>
        <w:jc w:val="both"/>
        <w:rPr>
          <w:rFonts w:ascii="Times New Roman" w:hAnsi="Times New Roman"/>
          <w:sz w:val="24"/>
          <w:szCs w:val="24"/>
        </w:rPr>
      </w:pPr>
      <w:r>
        <w:rPr>
          <w:rFonts w:ascii="Times New Roman" w:hAnsi="Times New Roman"/>
          <w:sz w:val="24"/>
          <w:szCs w:val="24"/>
        </w:rPr>
        <w:t xml:space="preserve">    Квалификационный экзамен производится в виде выполнения практических заданий, имитирующих работу. Условием положительной ситуации на квалификационном экзамене является положительная оценка освоения всех профессиональных компетенций по всем контролируемым показателям. Промежуточный контроль  освоения профессионального модуля осуществляется при проведении экзамена по МДК и дифференцированного зачета по производственной практике.</w:t>
      </w:r>
    </w:p>
    <w:p w:rsidR="0081188A" w:rsidRDefault="0081188A" w:rsidP="00162F70">
      <w:pPr>
        <w:spacing w:after="0"/>
        <w:jc w:val="both"/>
        <w:rPr>
          <w:rFonts w:ascii="Times New Roman" w:hAnsi="Times New Roman"/>
          <w:sz w:val="24"/>
          <w:szCs w:val="24"/>
        </w:rPr>
      </w:pPr>
    </w:p>
    <w:p w:rsidR="0081188A" w:rsidRDefault="0081188A" w:rsidP="00162F70">
      <w:pPr>
        <w:spacing w:after="0"/>
        <w:jc w:val="both"/>
        <w:rPr>
          <w:rFonts w:ascii="Times New Roman" w:hAnsi="Times New Roman"/>
          <w:sz w:val="24"/>
          <w:szCs w:val="24"/>
        </w:rPr>
      </w:pPr>
      <w:r>
        <w:rPr>
          <w:rFonts w:ascii="Times New Roman" w:hAnsi="Times New Roman"/>
          <w:sz w:val="24"/>
          <w:szCs w:val="24"/>
        </w:rPr>
        <w:t>Предметом оценки по учебной и производственной практике является приобретение практического опыта.</w:t>
      </w:r>
    </w:p>
    <w:p w:rsidR="0081188A" w:rsidRDefault="0081188A" w:rsidP="00162F70">
      <w:pPr>
        <w:spacing w:after="0"/>
        <w:jc w:val="both"/>
        <w:rPr>
          <w:rFonts w:ascii="Times New Roman" w:hAnsi="Times New Roman"/>
          <w:sz w:val="24"/>
          <w:szCs w:val="24"/>
        </w:rPr>
      </w:pPr>
      <w:r>
        <w:rPr>
          <w:rFonts w:ascii="Times New Roman" w:hAnsi="Times New Roman"/>
          <w:sz w:val="24"/>
          <w:szCs w:val="24"/>
        </w:rPr>
        <w:t xml:space="preserve">Контроль и оценка по учебной и производственной практике проводится на основе характеристики обучающегося с места прохождения практики, составленной и </w:t>
      </w:r>
      <w:r>
        <w:rPr>
          <w:rFonts w:ascii="Times New Roman" w:hAnsi="Times New Roman"/>
          <w:sz w:val="24"/>
          <w:szCs w:val="24"/>
        </w:rPr>
        <w:lastRenderedPageBreak/>
        <w:t xml:space="preserve">завизированной представителем образовательного учреждения и ответственным лицом организации. В характеристике отражаются виды работ, выполненные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во время практики, их объем, качество выполнения в соответствии с технологией и требовании организации, в которой проходилась практика.</w:t>
      </w:r>
    </w:p>
    <w:p w:rsidR="0081188A" w:rsidRDefault="0081188A" w:rsidP="00162F70">
      <w:pPr>
        <w:spacing w:after="0"/>
        <w:jc w:val="both"/>
        <w:rPr>
          <w:rFonts w:ascii="Times New Roman" w:hAnsi="Times New Roman"/>
          <w:sz w:val="24"/>
          <w:szCs w:val="24"/>
        </w:rPr>
      </w:pPr>
      <w:r>
        <w:rPr>
          <w:rFonts w:ascii="Times New Roman" w:hAnsi="Times New Roman"/>
          <w:sz w:val="24"/>
          <w:szCs w:val="24"/>
        </w:rPr>
        <w:t>Текущий контроль и оценка знаний по МДК 01, осуществляется по тестовым заданиям, ситуационным, производственным задачам, карточкам задания, а также в форме контрольных, самостоятельных работ, письменного и устного опроса. Итоговая оценка профессиональных компетенций по МДК определяется по итогам экзамена, который проводится по заданиям. Каждое задание состоит из вопросов на оценивание всех профессиональных компетенций, предусмотренных при изучении МДК. Учебная практика оценивается по текущим оценкам, а производственная: в ходе проведения экзамена, на основании данных аттестационного листа с указанием видов работ, выполненным обучающимся во время практики, их объем, качества выполнения в соответствии с технологией и требованиями с организации, в которой проходила практика. Задания по промежуточной аттестации по профессиональному модулю доводятся до сведения обучающихся в течени</w:t>
      </w:r>
      <w:proofErr w:type="gramStart"/>
      <w:r>
        <w:rPr>
          <w:rFonts w:ascii="Times New Roman" w:hAnsi="Times New Roman"/>
          <w:sz w:val="24"/>
          <w:szCs w:val="24"/>
        </w:rPr>
        <w:t>и</w:t>
      </w:r>
      <w:proofErr w:type="gramEnd"/>
      <w:r>
        <w:rPr>
          <w:rFonts w:ascii="Times New Roman" w:hAnsi="Times New Roman"/>
          <w:sz w:val="24"/>
          <w:szCs w:val="24"/>
        </w:rPr>
        <w:t xml:space="preserve"> первых двух месяцев от начала обучения.</w:t>
      </w:r>
    </w:p>
    <w:p w:rsidR="0081188A" w:rsidRDefault="0081188A" w:rsidP="00162F70">
      <w:pPr>
        <w:spacing w:after="0"/>
        <w:jc w:val="both"/>
        <w:rPr>
          <w:rFonts w:ascii="Times New Roman" w:hAnsi="Times New Roman"/>
          <w:sz w:val="24"/>
          <w:szCs w:val="24"/>
        </w:rPr>
      </w:pPr>
    </w:p>
    <w:p w:rsidR="0081188A" w:rsidRDefault="0081188A" w:rsidP="00162F70">
      <w:pPr>
        <w:spacing w:after="0"/>
        <w:jc w:val="both"/>
        <w:rPr>
          <w:rFonts w:ascii="Times New Roman" w:hAnsi="Times New Roman"/>
          <w:sz w:val="24"/>
          <w:szCs w:val="24"/>
        </w:rPr>
      </w:pPr>
      <w:r>
        <w:rPr>
          <w:rFonts w:ascii="Times New Roman" w:hAnsi="Times New Roman"/>
          <w:sz w:val="24"/>
          <w:szCs w:val="24"/>
        </w:rPr>
        <w:t>Итоговый контроль освоения вида профессиональной деятельности осуществляется на квалификационном экзамене. Условием допуска к экзамену является положительная аттестация по МДК, учебной и выполнения практических заданий, имитирующих работу. Условием положительной аттестации является «вид профессиональной деятельности-освоен», на экзамене является положительная оценка освоения всех профессиональных компетенций по всем контролирующим показателям.</w:t>
      </w:r>
    </w:p>
    <w:p w:rsidR="0081188A" w:rsidRDefault="0081188A" w:rsidP="00162F70">
      <w:pPr>
        <w:spacing w:after="0"/>
        <w:jc w:val="both"/>
        <w:rPr>
          <w:rFonts w:ascii="Times New Roman" w:hAnsi="Times New Roman"/>
          <w:sz w:val="24"/>
          <w:szCs w:val="24"/>
        </w:rPr>
      </w:pPr>
      <w:r>
        <w:rPr>
          <w:rFonts w:ascii="Times New Roman" w:hAnsi="Times New Roman"/>
          <w:sz w:val="24"/>
          <w:szCs w:val="24"/>
        </w:rPr>
        <w:t>Предметом оценки освоения МДК являются умения и знания.</w:t>
      </w:r>
    </w:p>
    <w:p w:rsidR="0081188A" w:rsidRDefault="0081188A" w:rsidP="00162F70">
      <w:pPr>
        <w:spacing w:after="0"/>
        <w:jc w:val="both"/>
        <w:rPr>
          <w:rFonts w:ascii="Times New Roman" w:hAnsi="Times New Roman"/>
          <w:sz w:val="24"/>
          <w:szCs w:val="24"/>
        </w:rPr>
      </w:pPr>
      <w:r>
        <w:rPr>
          <w:rFonts w:ascii="Times New Roman" w:hAnsi="Times New Roman"/>
          <w:sz w:val="24"/>
          <w:szCs w:val="24"/>
        </w:rPr>
        <w:t xml:space="preserve">Предметом оценки по учебной и производственной практике являются приобретения практического опыта. Контроль и оценка по учебной 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В характеристике отражаются виды </w:t>
      </w:r>
      <w:proofErr w:type="gramStart"/>
      <w:r>
        <w:rPr>
          <w:rFonts w:ascii="Times New Roman" w:hAnsi="Times New Roman"/>
          <w:sz w:val="24"/>
          <w:szCs w:val="24"/>
        </w:rPr>
        <w:t>работ</w:t>
      </w:r>
      <w:proofErr w:type="gramEnd"/>
      <w:r>
        <w:rPr>
          <w:rFonts w:ascii="Times New Roman" w:hAnsi="Times New Roman"/>
          <w:sz w:val="24"/>
          <w:szCs w:val="24"/>
        </w:rPr>
        <w:t xml:space="preserve"> выполненные обучающимся во время практики, их объем, качество выполнения в соответствии с технологией и требованиями организации, в которой проходила практика. </w:t>
      </w:r>
    </w:p>
    <w:p w:rsidR="0081188A" w:rsidRDefault="0081188A" w:rsidP="00162F70">
      <w:pPr>
        <w:spacing w:after="0"/>
        <w:jc w:val="both"/>
        <w:rPr>
          <w:rFonts w:ascii="Times New Roman" w:hAnsi="Times New Roman"/>
          <w:sz w:val="24"/>
          <w:szCs w:val="24"/>
        </w:rPr>
      </w:pPr>
    </w:p>
    <w:p w:rsidR="0081188A" w:rsidRDefault="0081188A" w:rsidP="00162F70">
      <w:pPr>
        <w:spacing w:after="0"/>
        <w:jc w:val="both"/>
        <w:rPr>
          <w:rFonts w:ascii="Times New Roman" w:hAnsi="Times New Roman"/>
          <w:sz w:val="24"/>
          <w:szCs w:val="24"/>
        </w:rPr>
      </w:pPr>
    </w:p>
    <w:p w:rsidR="0081188A" w:rsidRDefault="0081188A" w:rsidP="00162F70">
      <w:pPr>
        <w:spacing w:after="0"/>
        <w:jc w:val="both"/>
        <w:rPr>
          <w:rFonts w:ascii="Times New Roman" w:hAnsi="Times New Roman"/>
          <w:sz w:val="24"/>
          <w:szCs w:val="24"/>
        </w:rPr>
      </w:pPr>
    </w:p>
    <w:p w:rsidR="0081188A" w:rsidRDefault="0081188A" w:rsidP="00240281">
      <w:pPr>
        <w:pStyle w:val="a3"/>
        <w:numPr>
          <w:ilvl w:val="0"/>
          <w:numId w:val="1"/>
        </w:numPr>
        <w:spacing w:after="0"/>
        <w:jc w:val="both"/>
        <w:rPr>
          <w:rFonts w:ascii="Times New Roman" w:hAnsi="Times New Roman"/>
          <w:b/>
          <w:sz w:val="24"/>
          <w:szCs w:val="24"/>
        </w:rPr>
      </w:pPr>
      <w:r>
        <w:rPr>
          <w:rFonts w:ascii="Times New Roman" w:hAnsi="Times New Roman"/>
          <w:b/>
          <w:sz w:val="24"/>
          <w:szCs w:val="24"/>
        </w:rPr>
        <w:t>Приобретение в ходе освоения ПМ практического опыта.</w:t>
      </w:r>
    </w:p>
    <w:p w:rsidR="0081188A" w:rsidRDefault="0081188A" w:rsidP="00E50B5A">
      <w:pPr>
        <w:spacing w:after="0"/>
        <w:jc w:val="both"/>
        <w:rPr>
          <w:rFonts w:ascii="Times New Roman" w:hAnsi="Times New Roman"/>
          <w:b/>
          <w:sz w:val="24"/>
          <w:szCs w:val="24"/>
        </w:rPr>
      </w:pPr>
    </w:p>
    <w:p w:rsidR="0081188A" w:rsidRPr="00E50B5A" w:rsidRDefault="0081188A" w:rsidP="00E50B5A">
      <w:pPr>
        <w:spacing w:after="0"/>
        <w:jc w:val="both"/>
        <w:rPr>
          <w:rFonts w:ascii="Times New Roman" w:hAnsi="Times New Roman"/>
          <w:b/>
          <w:sz w:val="24"/>
          <w:szCs w:val="24"/>
        </w:rPr>
      </w:pPr>
    </w:p>
    <w:p w:rsidR="0081188A" w:rsidRPr="00240281" w:rsidRDefault="0081188A" w:rsidP="00240281">
      <w:pPr>
        <w:spacing w:after="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2"/>
        <w:gridCol w:w="4763"/>
      </w:tblGrid>
      <w:tr w:rsidR="0081188A" w:rsidRPr="00877BD7" w:rsidTr="00877BD7">
        <w:trPr>
          <w:trHeight w:val="647"/>
        </w:trPr>
        <w:tc>
          <w:tcPr>
            <w:tcW w:w="4762" w:type="dxa"/>
          </w:tcPr>
          <w:p w:rsidR="0081188A" w:rsidRPr="00877BD7" w:rsidRDefault="0081188A" w:rsidP="00877BD7">
            <w:pPr>
              <w:spacing w:after="0" w:line="240" w:lineRule="auto"/>
              <w:jc w:val="both"/>
              <w:rPr>
                <w:rFonts w:ascii="Times New Roman" w:hAnsi="Times New Roman"/>
                <w:b/>
                <w:sz w:val="24"/>
                <w:szCs w:val="24"/>
              </w:rPr>
            </w:pPr>
            <w:r w:rsidRPr="00877BD7">
              <w:rPr>
                <w:rFonts w:ascii="Times New Roman" w:hAnsi="Times New Roman"/>
                <w:b/>
                <w:sz w:val="24"/>
                <w:szCs w:val="24"/>
              </w:rPr>
              <w:t>Иметь практический опыт</w:t>
            </w:r>
          </w:p>
        </w:tc>
        <w:tc>
          <w:tcPr>
            <w:tcW w:w="4763" w:type="dxa"/>
          </w:tcPr>
          <w:p w:rsidR="0081188A" w:rsidRPr="00877BD7" w:rsidRDefault="0081188A" w:rsidP="00877BD7">
            <w:pPr>
              <w:spacing w:after="0" w:line="240" w:lineRule="auto"/>
              <w:rPr>
                <w:rFonts w:ascii="Times New Roman" w:hAnsi="Times New Roman"/>
                <w:b/>
                <w:sz w:val="24"/>
                <w:szCs w:val="24"/>
              </w:rPr>
            </w:pPr>
            <w:r w:rsidRPr="00877BD7">
              <w:rPr>
                <w:rFonts w:ascii="Times New Roman" w:hAnsi="Times New Roman"/>
                <w:b/>
                <w:sz w:val="24"/>
                <w:szCs w:val="24"/>
              </w:rPr>
              <w:t xml:space="preserve">Виды работ </w:t>
            </w:r>
            <w:proofErr w:type="gramStart"/>
            <w:r w:rsidRPr="00877BD7">
              <w:rPr>
                <w:rFonts w:ascii="Times New Roman" w:hAnsi="Times New Roman"/>
                <w:b/>
                <w:sz w:val="24"/>
                <w:szCs w:val="24"/>
              </w:rPr>
              <w:t>по</w:t>
            </w:r>
            <w:proofErr w:type="gramEnd"/>
            <w:r>
              <w:rPr>
                <w:rFonts w:ascii="Times New Roman" w:hAnsi="Times New Roman"/>
                <w:b/>
                <w:sz w:val="24"/>
                <w:szCs w:val="24"/>
              </w:rPr>
              <w:t xml:space="preserve"> </w:t>
            </w:r>
            <w:proofErr w:type="gramStart"/>
            <w:r w:rsidRPr="00877BD7">
              <w:rPr>
                <w:rFonts w:ascii="Times New Roman" w:hAnsi="Times New Roman"/>
                <w:b/>
                <w:sz w:val="24"/>
                <w:szCs w:val="24"/>
              </w:rPr>
              <w:t>учебной</w:t>
            </w:r>
            <w:proofErr w:type="gramEnd"/>
            <w:r w:rsidRPr="00877BD7">
              <w:rPr>
                <w:rFonts w:ascii="Times New Roman" w:hAnsi="Times New Roman"/>
                <w:b/>
                <w:sz w:val="24"/>
                <w:szCs w:val="24"/>
              </w:rPr>
              <w:t xml:space="preserve"> и производственной практики и требования к их выполнению</w:t>
            </w:r>
          </w:p>
        </w:tc>
      </w:tr>
      <w:tr w:rsidR="0081188A" w:rsidRPr="00877BD7" w:rsidTr="00877BD7">
        <w:trPr>
          <w:trHeight w:val="373"/>
        </w:trPr>
        <w:tc>
          <w:tcPr>
            <w:tcW w:w="4762" w:type="dxa"/>
          </w:tcPr>
          <w:p w:rsidR="0081188A" w:rsidRPr="00877BD7" w:rsidRDefault="0081188A" w:rsidP="00877BD7">
            <w:pPr>
              <w:spacing w:after="0" w:line="240" w:lineRule="auto"/>
              <w:jc w:val="both"/>
              <w:rPr>
                <w:rFonts w:ascii="Times New Roman" w:hAnsi="Times New Roman"/>
                <w:sz w:val="24"/>
                <w:szCs w:val="24"/>
              </w:rPr>
            </w:pPr>
            <w:r w:rsidRPr="00877BD7">
              <w:rPr>
                <w:rFonts w:ascii="Times New Roman" w:hAnsi="Times New Roman"/>
                <w:sz w:val="24"/>
                <w:szCs w:val="24"/>
              </w:rPr>
              <w:t>Подготовительно-сварочные работы</w:t>
            </w:r>
          </w:p>
        </w:tc>
        <w:tc>
          <w:tcPr>
            <w:tcW w:w="4763" w:type="dxa"/>
          </w:tcPr>
          <w:p w:rsidR="0081188A" w:rsidRPr="00877BD7" w:rsidRDefault="0081188A" w:rsidP="00877BD7">
            <w:pPr>
              <w:spacing w:after="0" w:line="240" w:lineRule="auto"/>
              <w:jc w:val="both"/>
              <w:rPr>
                <w:rFonts w:ascii="Times New Roman" w:hAnsi="Times New Roman"/>
                <w:b/>
                <w:sz w:val="24"/>
                <w:szCs w:val="24"/>
              </w:rPr>
            </w:pPr>
            <w:r w:rsidRPr="00877BD7">
              <w:rPr>
                <w:rFonts w:ascii="Times New Roman" w:hAnsi="Times New Roman"/>
              </w:rPr>
              <w:t>Выполнять типовые слесарные операции, применяемые при подготовке металла к сварке</w:t>
            </w:r>
          </w:p>
        </w:tc>
      </w:tr>
      <w:tr w:rsidR="0081188A" w:rsidRPr="00877BD7" w:rsidTr="00877BD7">
        <w:trPr>
          <w:trHeight w:val="264"/>
        </w:trPr>
        <w:tc>
          <w:tcPr>
            <w:tcW w:w="4762" w:type="dxa"/>
            <w:vMerge w:val="restart"/>
          </w:tcPr>
          <w:p w:rsidR="0081188A" w:rsidRPr="00877BD7" w:rsidRDefault="0081188A" w:rsidP="00877BD7">
            <w:pPr>
              <w:spacing w:after="0" w:line="240" w:lineRule="auto"/>
              <w:jc w:val="both"/>
              <w:rPr>
                <w:rFonts w:ascii="Times New Roman" w:hAnsi="Times New Roman"/>
                <w:b/>
                <w:sz w:val="24"/>
                <w:szCs w:val="24"/>
              </w:rPr>
            </w:pPr>
          </w:p>
        </w:tc>
        <w:tc>
          <w:tcPr>
            <w:tcW w:w="4763" w:type="dxa"/>
          </w:tcPr>
          <w:p w:rsidR="0081188A" w:rsidRPr="00877BD7" w:rsidRDefault="0081188A" w:rsidP="00877BD7">
            <w:pPr>
              <w:spacing w:after="0" w:line="240" w:lineRule="auto"/>
              <w:jc w:val="both"/>
              <w:rPr>
                <w:rFonts w:ascii="Times New Roman" w:hAnsi="Times New Roman"/>
                <w:sz w:val="24"/>
                <w:szCs w:val="24"/>
              </w:rPr>
            </w:pPr>
            <w:r>
              <w:rPr>
                <w:rFonts w:ascii="Times New Roman" w:hAnsi="Times New Roman"/>
                <w:sz w:val="24"/>
                <w:szCs w:val="24"/>
              </w:rPr>
              <w:t>Выполнять технологию сборки изделий под сварку</w:t>
            </w:r>
          </w:p>
        </w:tc>
      </w:tr>
      <w:tr w:rsidR="0081188A" w:rsidRPr="00877BD7" w:rsidTr="00877BD7">
        <w:trPr>
          <w:trHeight w:val="549"/>
        </w:trPr>
        <w:tc>
          <w:tcPr>
            <w:tcW w:w="4762" w:type="dxa"/>
            <w:vMerge/>
          </w:tcPr>
          <w:p w:rsidR="0081188A" w:rsidRPr="00877BD7" w:rsidRDefault="0081188A" w:rsidP="00877BD7">
            <w:pPr>
              <w:spacing w:after="0" w:line="240" w:lineRule="auto"/>
              <w:jc w:val="both"/>
              <w:rPr>
                <w:rFonts w:ascii="Times New Roman" w:hAnsi="Times New Roman"/>
                <w:b/>
                <w:sz w:val="24"/>
                <w:szCs w:val="24"/>
              </w:rPr>
            </w:pPr>
          </w:p>
        </w:tc>
        <w:tc>
          <w:tcPr>
            <w:tcW w:w="4763" w:type="dxa"/>
          </w:tcPr>
          <w:p w:rsidR="0081188A" w:rsidRPr="00877BD7" w:rsidRDefault="0081188A" w:rsidP="00877BD7">
            <w:pPr>
              <w:spacing w:after="0" w:line="240" w:lineRule="auto"/>
              <w:jc w:val="both"/>
              <w:rPr>
                <w:rFonts w:ascii="Times New Roman" w:hAnsi="Times New Roman"/>
                <w:sz w:val="24"/>
                <w:szCs w:val="24"/>
              </w:rPr>
            </w:pPr>
            <w:r>
              <w:rPr>
                <w:rFonts w:ascii="Times New Roman" w:hAnsi="Times New Roman"/>
                <w:sz w:val="24"/>
                <w:szCs w:val="24"/>
              </w:rPr>
              <w:t>Выполнять проверку</w:t>
            </w:r>
            <w:r w:rsidRPr="00877BD7">
              <w:rPr>
                <w:rFonts w:ascii="Times New Roman" w:hAnsi="Times New Roman"/>
                <w:sz w:val="24"/>
                <w:szCs w:val="24"/>
              </w:rPr>
              <w:t xml:space="preserve"> качества сборки</w:t>
            </w:r>
          </w:p>
          <w:p w:rsidR="0081188A" w:rsidRPr="00877BD7" w:rsidRDefault="0081188A" w:rsidP="004B3631">
            <w:pPr>
              <w:spacing w:after="0" w:line="240" w:lineRule="auto"/>
              <w:jc w:val="both"/>
              <w:rPr>
                <w:rFonts w:ascii="Times New Roman" w:hAnsi="Times New Roman"/>
                <w:sz w:val="24"/>
                <w:szCs w:val="24"/>
              </w:rPr>
            </w:pPr>
          </w:p>
        </w:tc>
      </w:tr>
    </w:tbl>
    <w:p w:rsidR="0081188A" w:rsidRDefault="0081188A" w:rsidP="00240281">
      <w:pPr>
        <w:spacing w:after="0"/>
        <w:jc w:val="both"/>
        <w:rPr>
          <w:rFonts w:ascii="Times New Roman" w:hAnsi="Times New Roman"/>
          <w:b/>
          <w:sz w:val="24"/>
          <w:szCs w:val="24"/>
        </w:rPr>
      </w:pPr>
    </w:p>
    <w:p w:rsidR="0081188A" w:rsidRDefault="0081188A" w:rsidP="00240281">
      <w:pPr>
        <w:spacing w:after="0"/>
        <w:jc w:val="both"/>
        <w:rPr>
          <w:rFonts w:ascii="Times New Roman" w:hAnsi="Times New Roman"/>
          <w:b/>
          <w:sz w:val="24"/>
          <w:szCs w:val="24"/>
        </w:rPr>
      </w:pPr>
    </w:p>
    <w:p w:rsidR="0081188A" w:rsidRDefault="0081188A" w:rsidP="00240281">
      <w:pPr>
        <w:spacing w:after="0"/>
        <w:jc w:val="both"/>
        <w:rPr>
          <w:rFonts w:ascii="Times New Roman" w:hAnsi="Times New Roman"/>
          <w:b/>
          <w:sz w:val="24"/>
          <w:szCs w:val="24"/>
        </w:rPr>
      </w:pPr>
    </w:p>
    <w:p w:rsidR="0081188A" w:rsidRDefault="0081188A" w:rsidP="00E50B5A">
      <w:pPr>
        <w:pStyle w:val="a3"/>
        <w:numPr>
          <w:ilvl w:val="0"/>
          <w:numId w:val="1"/>
        </w:numPr>
        <w:spacing w:after="0"/>
        <w:jc w:val="both"/>
        <w:rPr>
          <w:rFonts w:ascii="Times New Roman" w:hAnsi="Times New Roman"/>
          <w:b/>
          <w:sz w:val="24"/>
          <w:szCs w:val="24"/>
        </w:rPr>
      </w:pPr>
      <w:r>
        <w:rPr>
          <w:rFonts w:ascii="Times New Roman" w:hAnsi="Times New Roman"/>
          <w:b/>
          <w:sz w:val="24"/>
          <w:szCs w:val="24"/>
        </w:rPr>
        <w:t>Освоение умений и усвоение знаний.</w:t>
      </w:r>
    </w:p>
    <w:p w:rsidR="0081188A" w:rsidRDefault="0081188A" w:rsidP="00E52162">
      <w:pPr>
        <w:spacing w:after="0"/>
        <w:jc w:val="both"/>
        <w:rPr>
          <w:rFonts w:ascii="Times New Roman" w:hAnsi="Times New Roman"/>
          <w:b/>
          <w:sz w:val="24"/>
          <w:szCs w:val="24"/>
        </w:rPr>
      </w:pPr>
    </w:p>
    <w:p w:rsidR="0081188A" w:rsidRPr="00E52162" w:rsidRDefault="0081188A" w:rsidP="00E52162">
      <w:pPr>
        <w:spacing w:after="0"/>
        <w:jc w:val="both"/>
        <w:rPr>
          <w:rFonts w:ascii="Times New Roman" w:hAnsi="Times New Roman"/>
          <w:b/>
          <w:sz w:val="24"/>
          <w:szCs w:val="24"/>
        </w:rPr>
      </w:pPr>
    </w:p>
    <w:p w:rsidR="0081188A" w:rsidRPr="00E52162" w:rsidRDefault="0081188A" w:rsidP="00E52162">
      <w:pPr>
        <w:spacing w:after="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81188A" w:rsidRPr="00877BD7" w:rsidTr="00877BD7">
        <w:tc>
          <w:tcPr>
            <w:tcW w:w="4785" w:type="dxa"/>
          </w:tcPr>
          <w:p w:rsidR="0081188A" w:rsidRPr="00877BD7" w:rsidRDefault="0081188A" w:rsidP="00877BD7">
            <w:pPr>
              <w:spacing w:after="0" w:line="240" w:lineRule="auto"/>
              <w:jc w:val="both"/>
              <w:rPr>
                <w:rFonts w:ascii="Times New Roman" w:hAnsi="Times New Roman"/>
                <w:b/>
                <w:sz w:val="24"/>
                <w:szCs w:val="24"/>
              </w:rPr>
            </w:pPr>
            <w:r w:rsidRPr="00877BD7">
              <w:rPr>
                <w:rFonts w:ascii="Times New Roman" w:hAnsi="Times New Roman"/>
                <w:b/>
                <w:sz w:val="24"/>
                <w:szCs w:val="24"/>
              </w:rPr>
              <w:t>Освоенные умения, усвоенные знания</w:t>
            </w:r>
          </w:p>
        </w:tc>
        <w:tc>
          <w:tcPr>
            <w:tcW w:w="4786" w:type="dxa"/>
          </w:tcPr>
          <w:p w:rsidR="0081188A" w:rsidRPr="00877BD7" w:rsidRDefault="0081188A" w:rsidP="00877BD7">
            <w:pPr>
              <w:spacing w:after="0" w:line="240" w:lineRule="auto"/>
              <w:jc w:val="both"/>
              <w:rPr>
                <w:rFonts w:ascii="Times New Roman" w:hAnsi="Times New Roman"/>
                <w:b/>
                <w:sz w:val="24"/>
                <w:szCs w:val="24"/>
              </w:rPr>
            </w:pPr>
            <w:r w:rsidRPr="00877BD7">
              <w:rPr>
                <w:rFonts w:ascii="Times New Roman" w:hAnsi="Times New Roman"/>
                <w:b/>
                <w:sz w:val="24"/>
                <w:szCs w:val="24"/>
              </w:rPr>
              <w:t>Показатели оценки результата</w:t>
            </w:r>
          </w:p>
        </w:tc>
      </w:tr>
      <w:tr w:rsidR="0081188A" w:rsidRPr="00877BD7" w:rsidTr="00877BD7">
        <w:trPr>
          <w:trHeight w:val="1068"/>
        </w:trPr>
        <w:tc>
          <w:tcPr>
            <w:tcW w:w="4785" w:type="dxa"/>
          </w:tcPr>
          <w:p w:rsidR="0081188A" w:rsidRPr="00877BD7" w:rsidRDefault="0081188A" w:rsidP="00877BD7">
            <w:pPr>
              <w:spacing w:after="0" w:line="240" w:lineRule="auto"/>
              <w:jc w:val="both"/>
              <w:rPr>
                <w:rFonts w:ascii="Times New Roman" w:hAnsi="Times New Roman"/>
                <w:b/>
                <w:sz w:val="24"/>
                <w:szCs w:val="24"/>
              </w:rPr>
            </w:pPr>
            <w:r w:rsidRPr="00877BD7">
              <w:rPr>
                <w:rFonts w:ascii="Times New Roman" w:hAnsi="Times New Roman"/>
                <w:b/>
                <w:sz w:val="24"/>
                <w:szCs w:val="24"/>
              </w:rPr>
              <w:t>Уметь:</w:t>
            </w:r>
          </w:p>
          <w:p w:rsidR="0081188A" w:rsidRPr="00877BD7" w:rsidRDefault="0081188A" w:rsidP="00877BD7">
            <w:pPr>
              <w:spacing w:after="0" w:line="240" w:lineRule="auto"/>
              <w:jc w:val="both"/>
              <w:rPr>
                <w:rFonts w:ascii="Times New Roman" w:hAnsi="Times New Roman"/>
                <w:sz w:val="24"/>
                <w:szCs w:val="24"/>
              </w:rPr>
            </w:pPr>
            <w:r w:rsidRPr="00877BD7">
              <w:rPr>
                <w:rFonts w:ascii="Times New Roman" w:hAnsi="Times New Roman"/>
                <w:sz w:val="24"/>
                <w:szCs w:val="24"/>
              </w:rPr>
              <w:t xml:space="preserve">- </w:t>
            </w:r>
            <w:r>
              <w:rPr>
                <w:rFonts w:ascii="Times New Roman" w:hAnsi="Times New Roman"/>
                <w:sz w:val="24"/>
                <w:szCs w:val="24"/>
              </w:rPr>
              <w:t xml:space="preserve">выполнять </w:t>
            </w:r>
            <w:r w:rsidRPr="00877BD7">
              <w:rPr>
                <w:rFonts w:ascii="Times New Roman" w:hAnsi="Times New Roman"/>
                <w:sz w:val="24"/>
                <w:szCs w:val="24"/>
              </w:rPr>
              <w:t>технику типовых слесарных операций;</w:t>
            </w:r>
          </w:p>
          <w:p w:rsidR="0081188A" w:rsidRPr="00877BD7" w:rsidRDefault="0081188A" w:rsidP="00877BD7">
            <w:pPr>
              <w:spacing w:after="0" w:line="240" w:lineRule="auto"/>
              <w:rPr>
                <w:rFonts w:ascii="Times New Roman" w:hAnsi="Times New Roman"/>
                <w:sz w:val="24"/>
                <w:szCs w:val="24"/>
              </w:rPr>
            </w:pPr>
          </w:p>
        </w:tc>
        <w:tc>
          <w:tcPr>
            <w:tcW w:w="4786" w:type="dxa"/>
          </w:tcPr>
          <w:p w:rsidR="0081188A" w:rsidRPr="00877BD7" w:rsidRDefault="0081188A" w:rsidP="00877BD7">
            <w:pPr>
              <w:spacing w:after="0" w:line="240" w:lineRule="auto"/>
              <w:jc w:val="both"/>
              <w:rPr>
                <w:rFonts w:ascii="Times New Roman" w:hAnsi="Times New Roman"/>
                <w:b/>
                <w:sz w:val="24"/>
                <w:szCs w:val="24"/>
              </w:rPr>
            </w:pPr>
          </w:p>
          <w:p w:rsidR="0081188A" w:rsidRPr="00877BD7" w:rsidRDefault="0081188A" w:rsidP="00877BD7">
            <w:pPr>
              <w:spacing w:after="0" w:line="240" w:lineRule="auto"/>
              <w:jc w:val="both"/>
              <w:rPr>
                <w:rFonts w:ascii="Times New Roman" w:hAnsi="Times New Roman"/>
                <w:sz w:val="24"/>
                <w:szCs w:val="24"/>
              </w:rPr>
            </w:pPr>
            <w:r w:rsidRPr="00877BD7">
              <w:rPr>
                <w:rFonts w:ascii="Times New Roman" w:hAnsi="Times New Roman"/>
                <w:sz w:val="24"/>
                <w:szCs w:val="24"/>
              </w:rPr>
              <w:t>- соответствие и правильность действий по подготовке выполнения типовых слесарных операций;</w:t>
            </w:r>
          </w:p>
        </w:tc>
      </w:tr>
      <w:tr w:rsidR="0081188A" w:rsidRPr="00877BD7" w:rsidTr="00877BD7">
        <w:trPr>
          <w:trHeight w:val="585"/>
        </w:trPr>
        <w:tc>
          <w:tcPr>
            <w:tcW w:w="4785" w:type="dxa"/>
          </w:tcPr>
          <w:p w:rsidR="0081188A" w:rsidRPr="00877BD7" w:rsidRDefault="0081188A" w:rsidP="00877BD7">
            <w:pPr>
              <w:spacing w:after="0" w:line="240" w:lineRule="auto"/>
              <w:rPr>
                <w:rFonts w:ascii="Times New Roman" w:hAnsi="Times New Roman"/>
                <w:b/>
                <w:sz w:val="24"/>
                <w:szCs w:val="24"/>
              </w:rPr>
            </w:pPr>
            <w:r w:rsidRPr="00877BD7">
              <w:rPr>
                <w:rFonts w:ascii="Times New Roman" w:hAnsi="Times New Roman"/>
                <w:sz w:val="24"/>
                <w:szCs w:val="24"/>
              </w:rPr>
              <w:t>- выполнять операции по подготовке металла к сварке, сборку изделий;</w:t>
            </w:r>
          </w:p>
        </w:tc>
        <w:tc>
          <w:tcPr>
            <w:tcW w:w="4786" w:type="dxa"/>
          </w:tcPr>
          <w:p w:rsidR="0081188A" w:rsidRPr="00877BD7" w:rsidRDefault="0081188A" w:rsidP="00877BD7">
            <w:pPr>
              <w:spacing w:after="0" w:line="240" w:lineRule="auto"/>
              <w:rPr>
                <w:rFonts w:ascii="Times New Roman" w:hAnsi="Times New Roman"/>
                <w:b/>
                <w:sz w:val="24"/>
                <w:szCs w:val="24"/>
              </w:rPr>
            </w:pPr>
            <w:r w:rsidRPr="00877BD7">
              <w:rPr>
                <w:rFonts w:ascii="Times New Roman" w:hAnsi="Times New Roman"/>
                <w:sz w:val="24"/>
                <w:szCs w:val="24"/>
              </w:rPr>
              <w:t>- соблюдение технологии по подготовке металла к сварке, сборки изделий;</w:t>
            </w:r>
          </w:p>
        </w:tc>
      </w:tr>
      <w:tr w:rsidR="0081188A" w:rsidRPr="00877BD7" w:rsidTr="00877BD7">
        <w:trPr>
          <w:trHeight w:val="525"/>
        </w:trPr>
        <w:tc>
          <w:tcPr>
            <w:tcW w:w="4785"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 проверять качество сборки;</w:t>
            </w:r>
          </w:p>
          <w:p w:rsidR="0081188A" w:rsidRPr="00877BD7" w:rsidRDefault="0081188A" w:rsidP="00877BD7">
            <w:pPr>
              <w:spacing w:after="0" w:line="240" w:lineRule="auto"/>
              <w:rPr>
                <w:rFonts w:ascii="Times New Roman" w:hAnsi="Times New Roman"/>
                <w:sz w:val="24"/>
                <w:szCs w:val="24"/>
              </w:rPr>
            </w:pPr>
          </w:p>
        </w:tc>
        <w:tc>
          <w:tcPr>
            <w:tcW w:w="4786" w:type="dxa"/>
          </w:tcPr>
          <w:p w:rsidR="0081188A" w:rsidRPr="00877BD7" w:rsidRDefault="0081188A" w:rsidP="00877BD7">
            <w:pPr>
              <w:spacing w:after="0" w:line="240" w:lineRule="auto"/>
              <w:rPr>
                <w:rFonts w:ascii="Times New Roman" w:hAnsi="Times New Roman"/>
                <w:sz w:val="24"/>
                <w:szCs w:val="24"/>
              </w:rPr>
            </w:pPr>
            <w:r>
              <w:rPr>
                <w:rFonts w:ascii="Times New Roman" w:hAnsi="Times New Roman"/>
                <w:sz w:val="24"/>
                <w:szCs w:val="24"/>
              </w:rPr>
              <w:t>- сущность проверки качества</w:t>
            </w:r>
            <w:r w:rsidRPr="00877BD7">
              <w:rPr>
                <w:rFonts w:ascii="Times New Roman" w:hAnsi="Times New Roman"/>
                <w:sz w:val="24"/>
                <w:szCs w:val="24"/>
              </w:rPr>
              <w:t xml:space="preserve"> сборки</w:t>
            </w:r>
          </w:p>
        </w:tc>
      </w:tr>
      <w:tr w:rsidR="0081188A" w:rsidRPr="00877BD7" w:rsidTr="00877BD7">
        <w:trPr>
          <w:trHeight w:val="537"/>
        </w:trPr>
        <w:tc>
          <w:tcPr>
            <w:tcW w:w="4785" w:type="dxa"/>
          </w:tcPr>
          <w:p w:rsidR="0081188A" w:rsidRPr="00877BD7" w:rsidRDefault="0081188A" w:rsidP="00877BD7">
            <w:pPr>
              <w:spacing w:after="0" w:line="240" w:lineRule="auto"/>
              <w:rPr>
                <w:rFonts w:ascii="Times New Roman" w:hAnsi="Times New Roman"/>
                <w:b/>
                <w:sz w:val="24"/>
                <w:szCs w:val="24"/>
              </w:rPr>
            </w:pPr>
            <w:r w:rsidRPr="00877BD7">
              <w:rPr>
                <w:rFonts w:ascii="Times New Roman" w:hAnsi="Times New Roman"/>
                <w:b/>
                <w:sz w:val="24"/>
                <w:szCs w:val="24"/>
              </w:rPr>
              <w:t>Знать:</w:t>
            </w:r>
          </w:p>
          <w:p w:rsidR="0081188A" w:rsidRPr="00877BD7" w:rsidRDefault="0081188A" w:rsidP="00877BD7">
            <w:pPr>
              <w:spacing w:after="0" w:line="240" w:lineRule="auto"/>
              <w:rPr>
                <w:rFonts w:ascii="Times New Roman" w:hAnsi="Times New Roman"/>
                <w:sz w:val="24"/>
                <w:szCs w:val="24"/>
              </w:rPr>
            </w:pPr>
            <w:r>
              <w:rPr>
                <w:rFonts w:ascii="Times New Roman" w:hAnsi="Times New Roman"/>
                <w:sz w:val="24"/>
                <w:szCs w:val="24"/>
              </w:rPr>
              <w:t>- правила</w:t>
            </w:r>
            <w:r w:rsidRPr="00877BD7">
              <w:rPr>
                <w:rFonts w:ascii="Times New Roman" w:hAnsi="Times New Roman"/>
                <w:sz w:val="24"/>
                <w:szCs w:val="24"/>
              </w:rPr>
              <w:t xml:space="preserve"> техники безопасности;</w:t>
            </w:r>
          </w:p>
        </w:tc>
        <w:tc>
          <w:tcPr>
            <w:tcW w:w="4786" w:type="dxa"/>
          </w:tcPr>
          <w:p w:rsidR="0081188A" w:rsidRPr="00877BD7" w:rsidRDefault="0081188A" w:rsidP="00877BD7">
            <w:pPr>
              <w:spacing w:after="0" w:line="240" w:lineRule="auto"/>
              <w:rPr>
                <w:rFonts w:ascii="Times New Roman" w:hAnsi="Times New Roman"/>
                <w:sz w:val="24"/>
                <w:szCs w:val="24"/>
              </w:rPr>
            </w:pPr>
          </w:p>
          <w:p w:rsidR="0081188A" w:rsidRPr="00877BD7" w:rsidRDefault="0081188A" w:rsidP="00877BD7">
            <w:pPr>
              <w:spacing w:after="0" w:line="240" w:lineRule="auto"/>
              <w:rPr>
                <w:rFonts w:ascii="Times New Roman" w:hAnsi="Times New Roman"/>
                <w:b/>
                <w:sz w:val="24"/>
                <w:szCs w:val="24"/>
              </w:rPr>
            </w:pPr>
            <w:r w:rsidRPr="00877BD7">
              <w:rPr>
                <w:rFonts w:ascii="Times New Roman" w:hAnsi="Times New Roman"/>
                <w:b/>
                <w:sz w:val="24"/>
                <w:szCs w:val="24"/>
              </w:rPr>
              <w:t>-</w:t>
            </w:r>
            <w:r w:rsidRPr="00877BD7">
              <w:rPr>
                <w:rFonts w:ascii="Times New Roman" w:hAnsi="Times New Roman"/>
                <w:sz w:val="24"/>
                <w:szCs w:val="24"/>
              </w:rPr>
              <w:t xml:space="preserve"> соблюдение техники безопасности;</w:t>
            </w:r>
          </w:p>
        </w:tc>
      </w:tr>
      <w:tr w:rsidR="0081188A" w:rsidRPr="00877BD7" w:rsidTr="00877BD7">
        <w:trPr>
          <w:trHeight w:val="531"/>
        </w:trPr>
        <w:tc>
          <w:tcPr>
            <w:tcW w:w="4785"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 слесарный инструмент и его назначение;</w:t>
            </w:r>
          </w:p>
          <w:p w:rsidR="0081188A" w:rsidRPr="00877BD7" w:rsidRDefault="0081188A" w:rsidP="00877BD7">
            <w:pPr>
              <w:spacing w:after="0" w:line="240" w:lineRule="auto"/>
              <w:rPr>
                <w:rFonts w:ascii="Times New Roman" w:hAnsi="Times New Roman"/>
                <w:b/>
                <w:sz w:val="24"/>
                <w:szCs w:val="24"/>
              </w:rPr>
            </w:pPr>
          </w:p>
        </w:tc>
        <w:tc>
          <w:tcPr>
            <w:tcW w:w="4786"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 предназначение слесарного инструмента и его использование;</w:t>
            </w:r>
          </w:p>
        </w:tc>
      </w:tr>
      <w:tr w:rsidR="0081188A" w:rsidRPr="00877BD7" w:rsidTr="00877BD7">
        <w:trPr>
          <w:trHeight w:val="885"/>
        </w:trPr>
        <w:tc>
          <w:tcPr>
            <w:tcW w:w="4785"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 устройство сварочного поста, виды и назначение сборочно-сварочных приспособлений;</w:t>
            </w:r>
          </w:p>
        </w:tc>
        <w:tc>
          <w:tcPr>
            <w:tcW w:w="4786"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 из чего состоит сварочный пост, виды сборочно-сварочных приспособлений и их назначение</w:t>
            </w:r>
          </w:p>
        </w:tc>
      </w:tr>
      <w:tr w:rsidR="0081188A" w:rsidRPr="00877BD7" w:rsidTr="00877BD7">
        <w:trPr>
          <w:trHeight w:val="210"/>
        </w:trPr>
        <w:tc>
          <w:tcPr>
            <w:tcW w:w="4785"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-виды сварных швов и соединений</w:t>
            </w:r>
          </w:p>
        </w:tc>
        <w:tc>
          <w:tcPr>
            <w:tcW w:w="4786" w:type="dxa"/>
          </w:tcPr>
          <w:p w:rsidR="0081188A" w:rsidRPr="00877BD7" w:rsidRDefault="0081188A" w:rsidP="00877BD7">
            <w:pPr>
              <w:spacing w:after="0" w:line="240" w:lineRule="auto"/>
              <w:rPr>
                <w:rFonts w:ascii="Times New Roman" w:hAnsi="Times New Roman"/>
                <w:sz w:val="24"/>
                <w:szCs w:val="24"/>
              </w:rPr>
            </w:pPr>
            <w:r w:rsidRPr="00877BD7">
              <w:rPr>
                <w:rFonts w:ascii="Times New Roman" w:hAnsi="Times New Roman"/>
                <w:sz w:val="24"/>
                <w:szCs w:val="24"/>
              </w:rPr>
              <w:t>Классификация сварных швов и соединений</w:t>
            </w:r>
          </w:p>
        </w:tc>
      </w:tr>
    </w:tbl>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0B5A">
      <w:pPr>
        <w:spacing w:after="0"/>
        <w:jc w:val="both"/>
        <w:rPr>
          <w:rFonts w:ascii="Times New Roman" w:hAnsi="Times New Roman"/>
          <w:b/>
          <w:sz w:val="24"/>
          <w:szCs w:val="24"/>
        </w:rPr>
      </w:pPr>
    </w:p>
    <w:p w:rsidR="0081188A" w:rsidRDefault="0081188A" w:rsidP="00E52162">
      <w:pPr>
        <w:spacing w:after="0"/>
        <w:jc w:val="center"/>
        <w:rPr>
          <w:rFonts w:ascii="Times New Roman" w:hAnsi="Times New Roman"/>
          <w:b/>
          <w:sz w:val="24"/>
          <w:szCs w:val="24"/>
        </w:rPr>
      </w:pPr>
      <w:r>
        <w:rPr>
          <w:rFonts w:ascii="Times New Roman" w:hAnsi="Times New Roman"/>
          <w:b/>
          <w:sz w:val="24"/>
          <w:szCs w:val="24"/>
        </w:rPr>
        <w:t xml:space="preserve">Задания для </w:t>
      </w:r>
      <w:proofErr w:type="gramStart"/>
      <w:r>
        <w:rPr>
          <w:rFonts w:ascii="Times New Roman" w:hAnsi="Times New Roman"/>
          <w:b/>
          <w:sz w:val="24"/>
          <w:szCs w:val="24"/>
        </w:rPr>
        <w:t>экзаменующихся</w:t>
      </w:r>
      <w:proofErr w:type="gramEnd"/>
      <w:r>
        <w:rPr>
          <w:rFonts w:ascii="Times New Roman" w:hAnsi="Times New Roman"/>
          <w:b/>
          <w:sz w:val="24"/>
          <w:szCs w:val="24"/>
        </w:rPr>
        <w:t>.</w:t>
      </w:r>
    </w:p>
    <w:p w:rsidR="0081188A" w:rsidRDefault="0081188A" w:rsidP="00E52162">
      <w:pPr>
        <w:spacing w:after="0"/>
        <w:jc w:val="center"/>
        <w:rPr>
          <w:rFonts w:ascii="Times New Roman" w:hAnsi="Times New Roman"/>
          <w:b/>
          <w:sz w:val="24"/>
          <w:szCs w:val="24"/>
        </w:rPr>
      </w:pPr>
    </w:p>
    <w:p w:rsidR="0081188A" w:rsidRDefault="0081188A" w:rsidP="00E52162">
      <w:pPr>
        <w:spacing w:after="0"/>
        <w:jc w:val="center"/>
        <w:rPr>
          <w:rFonts w:ascii="Times New Roman" w:hAnsi="Times New Roman"/>
          <w:b/>
          <w:sz w:val="24"/>
          <w:szCs w:val="24"/>
        </w:rPr>
      </w:pPr>
    </w:p>
    <w:p w:rsidR="0081188A" w:rsidRDefault="0081188A" w:rsidP="00E52162">
      <w:pPr>
        <w:spacing w:after="0"/>
        <w:rPr>
          <w:rFonts w:ascii="Times New Roman" w:hAnsi="Times New Roman"/>
          <w:sz w:val="24"/>
          <w:szCs w:val="24"/>
        </w:rPr>
      </w:pPr>
      <w:r>
        <w:rPr>
          <w:rFonts w:ascii="Times New Roman" w:hAnsi="Times New Roman"/>
          <w:sz w:val="24"/>
          <w:szCs w:val="24"/>
        </w:rPr>
        <w:t>Количество вариантов: 2</w:t>
      </w:r>
    </w:p>
    <w:p w:rsidR="0081188A" w:rsidRDefault="0081188A" w:rsidP="00E52162">
      <w:pPr>
        <w:spacing w:after="0"/>
        <w:rPr>
          <w:rFonts w:ascii="Times New Roman" w:hAnsi="Times New Roman"/>
          <w:sz w:val="24"/>
          <w:szCs w:val="24"/>
        </w:rPr>
      </w:pPr>
    </w:p>
    <w:p w:rsidR="0081188A" w:rsidRDefault="0081188A" w:rsidP="00E52162">
      <w:pPr>
        <w:spacing w:after="0"/>
        <w:rPr>
          <w:rFonts w:ascii="Times New Roman" w:hAnsi="Times New Roman"/>
          <w:sz w:val="24"/>
          <w:szCs w:val="24"/>
        </w:rPr>
      </w:pPr>
      <w:r>
        <w:rPr>
          <w:rFonts w:ascii="Times New Roman" w:hAnsi="Times New Roman"/>
          <w:sz w:val="24"/>
          <w:szCs w:val="24"/>
        </w:rPr>
        <w:t>Оценивающие компоненты:</w:t>
      </w:r>
    </w:p>
    <w:p w:rsidR="0081188A" w:rsidRDefault="0081188A" w:rsidP="00E52162">
      <w:pPr>
        <w:spacing w:after="0"/>
        <w:rPr>
          <w:rFonts w:ascii="Times New Roman" w:hAnsi="Times New Roman"/>
          <w:sz w:val="24"/>
          <w:szCs w:val="24"/>
        </w:rPr>
      </w:pPr>
    </w:p>
    <w:p w:rsidR="0081188A" w:rsidRDefault="0081188A" w:rsidP="00E52162">
      <w:pPr>
        <w:spacing w:after="0"/>
        <w:rPr>
          <w:rFonts w:ascii="Times New Roman" w:hAnsi="Times New Roman"/>
          <w:sz w:val="24"/>
          <w:szCs w:val="24"/>
        </w:rPr>
      </w:pPr>
    </w:p>
    <w:p w:rsidR="0081188A" w:rsidRDefault="0081188A" w:rsidP="00E52162">
      <w:pPr>
        <w:pStyle w:val="a3"/>
        <w:numPr>
          <w:ilvl w:val="0"/>
          <w:numId w:val="2"/>
        </w:numPr>
        <w:spacing w:after="0"/>
        <w:rPr>
          <w:rFonts w:ascii="Times New Roman" w:hAnsi="Times New Roman"/>
        </w:rPr>
      </w:pPr>
      <w:r>
        <w:rPr>
          <w:rFonts w:ascii="Times New Roman" w:hAnsi="Times New Roman"/>
        </w:rPr>
        <w:t>Выполнять правку, гибку, разметку, рубку, резку, отпиливание металла.</w:t>
      </w:r>
    </w:p>
    <w:p w:rsidR="0081188A" w:rsidRDefault="0081188A" w:rsidP="00E52162">
      <w:pPr>
        <w:pStyle w:val="a3"/>
        <w:numPr>
          <w:ilvl w:val="0"/>
          <w:numId w:val="2"/>
        </w:numPr>
        <w:spacing w:after="0"/>
        <w:rPr>
          <w:rFonts w:ascii="Times New Roman" w:hAnsi="Times New Roman"/>
        </w:rPr>
      </w:pPr>
      <w:r>
        <w:rPr>
          <w:rFonts w:ascii="Times New Roman" w:hAnsi="Times New Roman"/>
        </w:rPr>
        <w:t>Выполнять сборку изделия</w:t>
      </w:r>
    </w:p>
    <w:p w:rsidR="0081188A" w:rsidRDefault="0081188A" w:rsidP="000E568B">
      <w:pPr>
        <w:pStyle w:val="a3"/>
        <w:numPr>
          <w:ilvl w:val="0"/>
          <w:numId w:val="2"/>
        </w:numPr>
        <w:spacing w:after="0"/>
        <w:rPr>
          <w:rFonts w:ascii="Times New Roman" w:hAnsi="Times New Roman"/>
        </w:rPr>
      </w:pPr>
      <w:r>
        <w:rPr>
          <w:rFonts w:ascii="Times New Roman" w:hAnsi="Times New Roman"/>
        </w:rPr>
        <w:t>Обработку изделия</w:t>
      </w:r>
    </w:p>
    <w:p w:rsidR="0081188A" w:rsidRDefault="0081188A" w:rsidP="000E568B">
      <w:pPr>
        <w:pStyle w:val="a3"/>
        <w:numPr>
          <w:ilvl w:val="0"/>
          <w:numId w:val="2"/>
        </w:numPr>
        <w:spacing w:after="0"/>
        <w:rPr>
          <w:rFonts w:ascii="Times New Roman" w:hAnsi="Times New Roman"/>
        </w:rPr>
      </w:pPr>
      <w:r>
        <w:rPr>
          <w:rFonts w:ascii="Times New Roman" w:hAnsi="Times New Roman"/>
        </w:rPr>
        <w:t>Проверку качества сборки изделия.</w:t>
      </w: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
    <w:p w:rsidR="0081188A" w:rsidRDefault="0081188A" w:rsidP="00C36072">
      <w:pPr>
        <w:spacing w:after="0"/>
        <w:jc w:val="center"/>
        <w:rPr>
          <w:rFonts w:ascii="Times New Roman" w:hAnsi="Times New Roman"/>
          <w:b/>
        </w:rPr>
      </w:pPr>
      <w:r w:rsidRPr="00C36072">
        <w:rPr>
          <w:rFonts w:ascii="Times New Roman" w:hAnsi="Times New Roman"/>
          <w:b/>
        </w:rPr>
        <w:t>Вариант № 1</w:t>
      </w:r>
    </w:p>
    <w:p w:rsidR="0081188A" w:rsidRDefault="0081188A" w:rsidP="00C36072">
      <w:pPr>
        <w:spacing w:after="0"/>
        <w:rPr>
          <w:rFonts w:ascii="Times New Roman" w:hAnsi="Times New Roman"/>
          <w:b/>
        </w:rPr>
      </w:pPr>
    </w:p>
    <w:p w:rsidR="0081188A" w:rsidRDefault="0081188A" w:rsidP="00C36072">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слесарной мастерской.</w:t>
      </w: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r>
        <w:rPr>
          <w:rFonts w:ascii="Times New Roman" w:hAnsi="Times New Roman"/>
          <w:b/>
        </w:rPr>
        <w:t xml:space="preserve">Используемое оборудование: </w:t>
      </w:r>
      <w:r>
        <w:rPr>
          <w:rFonts w:ascii="Times New Roman" w:hAnsi="Times New Roman"/>
        </w:rPr>
        <w:t>слесарный стол.</w:t>
      </w: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proofErr w:type="gramStart"/>
      <w:r>
        <w:rPr>
          <w:rFonts w:ascii="Times New Roman" w:hAnsi="Times New Roman"/>
          <w:b/>
        </w:rPr>
        <w:t xml:space="preserve">Используемый инвентарь: </w:t>
      </w:r>
      <w:r>
        <w:rPr>
          <w:rFonts w:ascii="Times New Roman" w:hAnsi="Times New Roman"/>
        </w:rPr>
        <w:t>молоток, тисы, линейка, уголок строительный, чертилка, зубило, ножницы по металлу, ножовка по металлу.</w:t>
      </w:r>
      <w:proofErr w:type="gramEnd"/>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b/>
        </w:rPr>
      </w:pPr>
      <w:r>
        <w:rPr>
          <w:rFonts w:ascii="Times New Roman" w:hAnsi="Times New Roman"/>
          <w:b/>
        </w:rPr>
        <w:t xml:space="preserve">    Задание:</w:t>
      </w:r>
    </w:p>
    <w:p w:rsidR="0081188A" w:rsidRDefault="0081188A" w:rsidP="00C36072">
      <w:pPr>
        <w:spacing w:after="0"/>
        <w:rPr>
          <w:rFonts w:ascii="Times New Roman" w:hAnsi="Times New Roman"/>
          <w:b/>
        </w:rPr>
      </w:pPr>
    </w:p>
    <w:p w:rsidR="0081188A" w:rsidRPr="00C2614D" w:rsidRDefault="0081188A" w:rsidP="00C36072">
      <w:pPr>
        <w:spacing w:after="0"/>
        <w:rPr>
          <w:rFonts w:ascii="Times New Roman" w:hAnsi="Times New Roman"/>
        </w:rPr>
      </w:pPr>
      <w:r>
        <w:rPr>
          <w:rFonts w:ascii="Times New Roman" w:hAnsi="Times New Roman"/>
          <w:b/>
        </w:rPr>
        <w:t xml:space="preserve">А. </w:t>
      </w:r>
      <w:r w:rsidRPr="00C2614D">
        <w:rPr>
          <w:rFonts w:ascii="Times New Roman" w:hAnsi="Times New Roman"/>
        </w:rPr>
        <w:t>Изготовление  рыхлителя почвы (ручной).</w:t>
      </w:r>
    </w:p>
    <w:p w:rsidR="0081188A" w:rsidRPr="00C2614D" w:rsidRDefault="0081188A" w:rsidP="00C36072">
      <w:pPr>
        <w:spacing w:after="0"/>
        <w:rPr>
          <w:rFonts w:ascii="Times New Roman" w:hAnsi="Times New Roman"/>
        </w:rPr>
      </w:pPr>
    </w:p>
    <w:p w:rsidR="0081188A" w:rsidRDefault="0081188A" w:rsidP="00C36072">
      <w:pPr>
        <w:spacing w:after="0"/>
        <w:rPr>
          <w:rFonts w:ascii="Times New Roman" w:hAnsi="Times New Roman"/>
        </w:rPr>
      </w:pPr>
      <w:r>
        <w:rPr>
          <w:rFonts w:ascii="Times New Roman" w:hAnsi="Times New Roman"/>
          <w:b/>
        </w:rPr>
        <w:t xml:space="preserve">Б. </w:t>
      </w:r>
      <w:r>
        <w:rPr>
          <w:rFonts w:ascii="Times New Roman" w:hAnsi="Times New Roman"/>
        </w:rPr>
        <w:t>Алгоритм изготовления рыхлителя почвы (ручной).</w:t>
      </w:r>
    </w:p>
    <w:p w:rsidR="0081188A" w:rsidRDefault="0081188A" w:rsidP="00C36072">
      <w:pPr>
        <w:spacing w:after="0"/>
        <w:rPr>
          <w:rFonts w:ascii="Times New Roman" w:hAnsi="Times New Roman"/>
        </w:rPr>
      </w:pPr>
    </w:p>
    <w:p w:rsidR="0081188A" w:rsidRDefault="0081188A" w:rsidP="00C36072">
      <w:pPr>
        <w:spacing w:after="0"/>
        <w:rPr>
          <w:rFonts w:ascii="Times New Roman" w:hAnsi="Times New Roman"/>
          <w:b/>
        </w:rPr>
      </w:pPr>
    </w:p>
    <w:p w:rsidR="0081188A" w:rsidRDefault="0081188A" w:rsidP="00C36072">
      <w:pPr>
        <w:spacing w:after="0"/>
        <w:rPr>
          <w:rFonts w:ascii="Times New Roman" w:hAnsi="Times New Roman"/>
          <w:b/>
        </w:rPr>
      </w:pPr>
    </w:p>
    <w:p w:rsidR="0081188A" w:rsidRDefault="0081188A" w:rsidP="00C36072">
      <w:pPr>
        <w:spacing w:after="0"/>
        <w:rPr>
          <w:rFonts w:ascii="Times New Roman" w:hAnsi="Times New Roman"/>
          <w:b/>
        </w:rPr>
      </w:pPr>
      <w:r>
        <w:rPr>
          <w:rFonts w:ascii="Times New Roman" w:hAnsi="Times New Roman"/>
          <w:b/>
        </w:rPr>
        <w:t>Инструкция</w:t>
      </w:r>
    </w:p>
    <w:p w:rsidR="0081188A" w:rsidRDefault="0081188A" w:rsidP="00C36072">
      <w:pPr>
        <w:spacing w:after="0"/>
        <w:rPr>
          <w:rFonts w:ascii="Times New Roman" w:hAnsi="Times New Roman"/>
          <w:b/>
        </w:rPr>
      </w:pPr>
    </w:p>
    <w:p w:rsidR="0081188A" w:rsidRDefault="0081188A" w:rsidP="00C36072">
      <w:pPr>
        <w:spacing w:after="0"/>
        <w:rPr>
          <w:rFonts w:ascii="Times New Roman" w:hAnsi="Times New Roman"/>
          <w:b/>
        </w:rPr>
      </w:pPr>
    </w:p>
    <w:p w:rsidR="0081188A" w:rsidRDefault="0081188A" w:rsidP="00C2614D">
      <w:pPr>
        <w:pStyle w:val="a3"/>
        <w:numPr>
          <w:ilvl w:val="0"/>
          <w:numId w:val="3"/>
        </w:numPr>
        <w:spacing w:after="0"/>
        <w:rPr>
          <w:rFonts w:ascii="Times New Roman" w:hAnsi="Times New Roman"/>
        </w:rPr>
      </w:pPr>
      <w:r>
        <w:rPr>
          <w:rFonts w:ascii="Times New Roman" w:hAnsi="Times New Roman"/>
        </w:rPr>
        <w:t>Внимательно прочитайте вариант задания.</w:t>
      </w:r>
    </w:p>
    <w:p w:rsidR="0081188A" w:rsidRDefault="0081188A" w:rsidP="00C2614D">
      <w:pPr>
        <w:pStyle w:val="a3"/>
        <w:numPr>
          <w:ilvl w:val="0"/>
          <w:numId w:val="3"/>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При этом отберите необходимый инвентарь и заготовки для выполнения практической работы.</w:t>
      </w:r>
    </w:p>
    <w:p w:rsidR="0081188A" w:rsidRDefault="0081188A" w:rsidP="00C2614D">
      <w:pPr>
        <w:pStyle w:val="a3"/>
        <w:numPr>
          <w:ilvl w:val="0"/>
          <w:numId w:val="3"/>
        </w:numPr>
        <w:spacing w:after="0"/>
        <w:rPr>
          <w:rFonts w:ascii="Times New Roman" w:hAnsi="Times New Roman"/>
        </w:rPr>
      </w:pPr>
      <w:r>
        <w:rPr>
          <w:rFonts w:ascii="Times New Roman" w:hAnsi="Times New Roman"/>
        </w:rPr>
        <w:t>Устно выполните вариант задания Б.</w:t>
      </w:r>
    </w:p>
    <w:p w:rsidR="0081188A" w:rsidRDefault="0081188A" w:rsidP="00C2614D">
      <w:pPr>
        <w:pStyle w:val="a3"/>
        <w:numPr>
          <w:ilvl w:val="0"/>
          <w:numId w:val="3"/>
        </w:numPr>
        <w:spacing w:after="0"/>
        <w:rPr>
          <w:rFonts w:ascii="Times New Roman" w:hAnsi="Times New Roman"/>
        </w:rPr>
      </w:pPr>
      <w:r>
        <w:rPr>
          <w:rFonts w:ascii="Times New Roman" w:hAnsi="Times New Roman"/>
        </w:rPr>
        <w:t>Вы можете воспользоваться технологическими картами.</w:t>
      </w: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jc w:val="center"/>
        <w:rPr>
          <w:rFonts w:ascii="Times New Roman" w:hAnsi="Times New Roman"/>
          <w:b/>
        </w:rPr>
      </w:pPr>
      <w:r>
        <w:rPr>
          <w:rFonts w:ascii="Times New Roman" w:hAnsi="Times New Roman"/>
          <w:b/>
        </w:rPr>
        <w:t>Вариант № 2</w:t>
      </w:r>
    </w:p>
    <w:p w:rsidR="0081188A" w:rsidRDefault="0081188A" w:rsidP="00C2614D">
      <w:pPr>
        <w:spacing w:after="0"/>
        <w:rPr>
          <w:rFonts w:ascii="Times New Roman" w:hAnsi="Times New Roman"/>
          <w:b/>
        </w:rPr>
      </w:pPr>
    </w:p>
    <w:p w:rsidR="0081188A" w:rsidRDefault="0081188A" w:rsidP="00C2614D">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слесарной мастерской.</w:t>
      </w: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roofErr w:type="gramStart"/>
      <w:r>
        <w:rPr>
          <w:rFonts w:ascii="Times New Roman" w:hAnsi="Times New Roman"/>
          <w:b/>
        </w:rPr>
        <w:t xml:space="preserve">Используемый инвентарь: </w:t>
      </w:r>
      <w:r>
        <w:rPr>
          <w:rFonts w:ascii="Times New Roman" w:hAnsi="Times New Roman"/>
        </w:rPr>
        <w:t>молоток, тисы, линейка, уголок строительный, чертилка, зубило, ножницы по металлу, ножовка по металлу.</w:t>
      </w:r>
      <w:proofErr w:type="gramEnd"/>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b/>
        </w:rPr>
      </w:pPr>
      <w:r>
        <w:rPr>
          <w:rFonts w:ascii="Times New Roman" w:hAnsi="Times New Roman"/>
          <w:b/>
        </w:rPr>
        <w:t xml:space="preserve">    Задание:</w:t>
      </w:r>
    </w:p>
    <w:p w:rsidR="0081188A" w:rsidRDefault="0081188A" w:rsidP="00C2614D">
      <w:pPr>
        <w:spacing w:after="0"/>
        <w:rPr>
          <w:rFonts w:ascii="Times New Roman" w:hAnsi="Times New Roman"/>
        </w:rPr>
      </w:pPr>
    </w:p>
    <w:p w:rsidR="0081188A" w:rsidRPr="00C2614D" w:rsidRDefault="0081188A" w:rsidP="00C2614D">
      <w:pPr>
        <w:spacing w:after="0"/>
        <w:rPr>
          <w:rFonts w:ascii="Times New Roman" w:hAnsi="Times New Roman"/>
        </w:rPr>
      </w:pPr>
      <w:r>
        <w:rPr>
          <w:rFonts w:ascii="Times New Roman" w:hAnsi="Times New Roman"/>
          <w:b/>
        </w:rPr>
        <w:t xml:space="preserve">А. </w:t>
      </w:r>
      <w:r w:rsidRPr="00C2614D">
        <w:rPr>
          <w:rFonts w:ascii="Times New Roman" w:hAnsi="Times New Roman"/>
        </w:rPr>
        <w:t xml:space="preserve">Изготовление  </w:t>
      </w:r>
      <w:r>
        <w:rPr>
          <w:rFonts w:ascii="Times New Roman" w:hAnsi="Times New Roman"/>
        </w:rPr>
        <w:t>металлического совка</w:t>
      </w:r>
      <w:r w:rsidRPr="00C2614D">
        <w:rPr>
          <w:rFonts w:ascii="Times New Roman" w:hAnsi="Times New Roman"/>
        </w:rPr>
        <w:t>.</w:t>
      </w:r>
    </w:p>
    <w:p w:rsidR="0081188A" w:rsidRPr="00C2614D" w:rsidRDefault="0081188A" w:rsidP="00C2614D">
      <w:pPr>
        <w:spacing w:after="0"/>
        <w:rPr>
          <w:rFonts w:ascii="Times New Roman" w:hAnsi="Times New Roman"/>
        </w:rPr>
      </w:pPr>
    </w:p>
    <w:p w:rsidR="0081188A" w:rsidRDefault="0081188A" w:rsidP="00C2614D">
      <w:pPr>
        <w:spacing w:after="0"/>
        <w:rPr>
          <w:rFonts w:ascii="Times New Roman" w:hAnsi="Times New Roman"/>
        </w:rPr>
      </w:pPr>
      <w:r>
        <w:rPr>
          <w:rFonts w:ascii="Times New Roman" w:hAnsi="Times New Roman"/>
          <w:b/>
        </w:rPr>
        <w:t xml:space="preserve">Б. </w:t>
      </w:r>
      <w:r>
        <w:rPr>
          <w:rFonts w:ascii="Times New Roman" w:hAnsi="Times New Roman"/>
        </w:rPr>
        <w:t>Алгоритм изготовления металлического совка.</w:t>
      </w: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b/>
        </w:rPr>
      </w:pPr>
      <w:r>
        <w:rPr>
          <w:rFonts w:ascii="Times New Roman" w:hAnsi="Times New Roman"/>
          <w:b/>
        </w:rPr>
        <w:t>Инструкция</w:t>
      </w:r>
    </w:p>
    <w:p w:rsidR="0081188A" w:rsidRDefault="0081188A" w:rsidP="00C2614D">
      <w:pPr>
        <w:spacing w:after="0"/>
        <w:rPr>
          <w:rFonts w:ascii="Times New Roman" w:hAnsi="Times New Roman"/>
          <w:b/>
        </w:rPr>
      </w:pPr>
    </w:p>
    <w:p w:rsidR="0081188A" w:rsidRDefault="0081188A" w:rsidP="00C2614D">
      <w:pPr>
        <w:spacing w:after="0"/>
        <w:rPr>
          <w:rFonts w:ascii="Times New Roman" w:hAnsi="Times New Roman"/>
          <w:b/>
        </w:rPr>
      </w:pPr>
    </w:p>
    <w:p w:rsidR="0081188A" w:rsidRDefault="0081188A" w:rsidP="00A0617A">
      <w:pPr>
        <w:pStyle w:val="a3"/>
        <w:numPr>
          <w:ilvl w:val="0"/>
          <w:numId w:val="5"/>
        </w:numPr>
        <w:spacing w:after="0"/>
        <w:rPr>
          <w:rFonts w:ascii="Times New Roman" w:hAnsi="Times New Roman"/>
        </w:rPr>
      </w:pPr>
      <w:r>
        <w:rPr>
          <w:rFonts w:ascii="Times New Roman" w:hAnsi="Times New Roman"/>
        </w:rPr>
        <w:t>Внимательно прочитайте вариант задания.</w:t>
      </w:r>
    </w:p>
    <w:p w:rsidR="0081188A" w:rsidRDefault="0081188A" w:rsidP="00A0617A">
      <w:pPr>
        <w:pStyle w:val="a3"/>
        <w:numPr>
          <w:ilvl w:val="0"/>
          <w:numId w:val="5"/>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При этом отберите необходимый инвентарь и заготовки для выполнения практической работы.</w:t>
      </w:r>
    </w:p>
    <w:p w:rsidR="0081188A" w:rsidRDefault="0081188A" w:rsidP="00A0617A">
      <w:pPr>
        <w:pStyle w:val="a3"/>
        <w:numPr>
          <w:ilvl w:val="0"/>
          <w:numId w:val="5"/>
        </w:numPr>
        <w:spacing w:after="0"/>
        <w:rPr>
          <w:rFonts w:ascii="Times New Roman" w:hAnsi="Times New Roman"/>
        </w:rPr>
      </w:pPr>
      <w:r>
        <w:rPr>
          <w:rFonts w:ascii="Times New Roman" w:hAnsi="Times New Roman"/>
        </w:rPr>
        <w:t>Устно выполните вариант задания Б.</w:t>
      </w:r>
    </w:p>
    <w:p w:rsidR="0081188A" w:rsidRDefault="0081188A" w:rsidP="00A0617A">
      <w:pPr>
        <w:pStyle w:val="a3"/>
        <w:numPr>
          <w:ilvl w:val="0"/>
          <w:numId w:val="5"/>
        </w:numPr>
        <w:spacing w:after="0"/>
        <w:rPr>
          <w:rFonts w:ascii="Times New Roman" w:hAnsi="Times New Roman"/>
        </w:rPr>
      </w:pPr>
      <w:r>
        <w:rPr>
          <w:rFonts w:ascii="Times New Roman" w:hAnsi="Times New Roman"/>
        </w:rPr>
        <w:t>Вы можете воспользоваться технологическими картами.</w:t>
      </w:r>
    </w:p>
    <w:p w:rsidR="0081188A" w:rsidRDefault="0081188A" w:rsidP="00A0617A">
      <w:pPr>
        <w:spacing w:after="0"/>
        <w:rPr>
          <w:rFonts w:ascii="Times New Roman" w:hAnsi="Times New Roman"/>
        </w:rPr>
      </w:pPr>
    </w:p>
    <w:p w:rsidR="0081188A" w:rsidRPr="00A0617A" w:rsidRDefault="0081188A" w:rsidP="00A0617A">
      <w:pPr>
        <w:pStyle w:val="a3"/>
        <w:spacing w:after="0"/>
        <w:rPr>
          <w:rFonts w:ascii="Times New Roman" w:hAnsi="Times New Roman"/>
        </w:rPr>
      </w:pPr>
      <w:bookmarkStart w:id="0" w:name="_GoBack"/>
      <w:bookmarkEnd w:id="0"/>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Default="0081188A" w:rsidP="00C2614D">
      <w:pPr>
        <w:spacing w:after="0"/>
        <w:rPr>
          <w:rFonts w:ascii="Times New Roman" w:hAnsi="Times New Roman"/>
        </w:rPr>
      </w:pPr>
    </w:p>
    <w:p w:rsidR="0081188A" w:rsidRPr="00C2614D" w:rsidRDefault="0081188A" w:rsidP="00C2614D">
      <w:pPr>
        <w:spacing w:after="0"/>
        <w:rPr>
          <w:rFonts w:ascii="Times New Roman" w:hAnsi="Times New Roman"/>
        </w:rPr>
      </w:pPr>
    </w:p>
    <w:p w:rsidR="0081188A" w:rsidRPr="00E52162" w:rsidRDefault="0081188A" w:rsidP="00E52162">
      <w:pPr>
        <w:spacing w:after="0"/>
        <w:rPr>
          <w:rFonts w:ascii="Times New Roman" w:hAnsi="Times New Roman"/>
          <w:sz w:val="24"/>
          <w:szCs w:val="24"/>
        </w:rPr>
      </w:pPr>
    </w:p>
    <w:sectPr w:rsidR="0081188A" w:rsidRPr="00E52162" w:rsidSect="00535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D8A"/>
    <w:multiLevelType w:val="multilevel"/>
    <w:tmpl w:val="49968DC6"/>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D744B0B"/>
    <w:multiLevelType w:val="hybridMultilevel"/>
    <w:tmpl w:val="F4CAA1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6D47E0"/>
    <w:multiLevelType w:val="hybridMultilevel"/>
    <w:tmpl w:val="E52C8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74B639F"/>
    <w:multiLevelType w:val="hybridMultilevel"/>
    <w:tmpl w:val="98601486"/>
    <w:lvl w:ilvl="0" w:tplc="A4527C28">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7713180"/>
    <w:multiLevelType w:val="hybridMultilevel"/>
    <w:tmpl w:val="952E7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2F5C"/>
    <w:rsid w:val="0004700E"/>
    <w:rsid w:val="00067C32"/>
    <w:rsid w:val="000D2F5C"/>
    <w:rsid w:val="000E568B"/>
    <w:rsid w:val="00162F70"/>
    <w:rsid w:val="001F3057"/>
    <w:rsid w:val="00240281"/>
    <w:rsid w:val="002D7F9E"/>
    <w:rsid w:val="002E79E9"/>
    <w:rsid w:val="0035009A"/>
    <w:rsid w:val="003941FD"/>
    <w:rsid w:val="00470314"/>
    <w:rsid w:val="004B3631"/>
    <w:rsid w:val="00535C0A"/>
    <w:rsid w:val="0059558B"/>
    <w:rsid w:val="005F5949"/>
    <w:rsid w:val="00624D93"/>
    <w:rsid w:val="00676901"/>
    <w:rsid w:val="007070DC"/>
    <w:rsid w:val="00783F2A"/>
    <w:rsid w:val="00795994"/>
    <w:rsid w:val="0081188A"/>
    <w:rsid w:val="0083787F"/>
    <w:rsid w:val="008403A8"/>
    <w:rsid w:val="00877BD7"/>
    <w:rsid w:val="008951D3"/>
    <w:rsid w:val="008E2753"/>
    <w:rsid w:val="008E2A91"/>
    <w:rsid w:val="00A0617A"/>
    <w:rsid w:val="00BB28D2"/>
    <w:rsid w:val="00C2614D"/>
    <w:rsid w:val="00C36072"/>
    <w:rsid w:val="00C45DD1"/>
    <w:rsid w:val="00C729AD"/>
    <w:rsid w:val="00D0029A"/>
    <w:rsid w:val="00E50B5A"/>
    <w:rsid w:val="00E52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17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E2A91"/>
    <w:pPr>
      <w:ind w:left="720"/>
      <w:contextualSpacing/>
    </w:pPr>
  </w:style>
  <w:style w:type="table" w:styleId="a4">
    <w:name w:val="Table Grid"/>
    <w:basedOn w:val="a1"/>
    <w:uiPriority w:val="99"/>
    <w:rsid w:val="008E2A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1448</Words>
  <Characters>8256</Characters>
  <Application>Microsoft Office Word</Application>
  <DocSecurity>0</DocSecurity>
  <Lines>68</Lines>
  <Paragraphs>19</Paragraphs>
  <ScaleCrop>false</ScaleCrop>
  <Company>SPecialiST RePack</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Admin</cp:lastModifiedBy>
  <cp:revision>3</cp:revision>
  <cp:lastPrinted>2017-01-31T03:05:00Z</cp:lastPrinted>
  <dcterms:created xsi:type="dcterms:W3CDTF">2021-03-19T04:45:00Z</dcterms:created>
  <dcterms:modified xsi:type="dcterms:W3CDTF">2021-03-19T04:45:00Z</dcterms:modified>
</cp:coreProperties>
</file>