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FE" w:rsidRDefault="00614D4C" w:rsidP="00AD53FE">
      <w:pPr>
        <w:jc w:val="center"/>
      </w:pPr>
      <w:r>
        <w:rPr>
          <w:noProof/>
        </w:rPr>
        <w:drawing>
          <wp:inline distT="0" distB="0" distL="0" distR="0">
            <wp:extent cx="5850890" cy="8056245"/>
            <wp:effectExtent l="19050" t="0" r="0" b="0"/>
            <wp:docPr id="1" name="Рисунок 0" descr="ОП.07 Ин яз н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7 Ин яз нем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4C" w:rsidRDefault="00614D4C" w:rsidP="00AD53FE">
      <w:pPr>
        <w:rPr>
          <w:b/>
          <w:i/>
        </w:rPr>
      </w:pPr>
    </w:p>
    <w:p w:rsidR="00614D4C" w:rsidRDefault="00614D4C" w:rsidP="00AD53FE">
      <w:pPr>
        <w:rPr>
          <w:b/>
          <w:i/>
        </w:rPr>
      </w:pPr>
    </w:p>
    <w:p w:rsidR="00614D4C" w:rsidRDefault="00614D4C" w:rsidP="00AD53FE">
      <w:pPr>
        <w:rPr>
          <w:b/>
          <w:i/>
          <w:noProof/>
        </w:rPr>
      </w:pPr>
    </w:p>
    <w:p w:rsidR="00614D4C" w:rsidRDefault="00614D4C" w:rsidP="00AD53FE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850890" cy="8056245"/>
            <wp:effectExtent l="19050" t="0" r="0" b="0"/>
            <wp:docPr id="2" name="Рисунок 1" descr="ОП.07 Ин яз не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7 Ин яз нем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4C" w:rsidRDefault="00614D4C" w:rsidP="00AD53FE">
      <w:pPr>
        <w:rPr>
          <w:b/>
          <w:i/>
        </w:rPr>
      </w:pPr>
    </w:p>
    <w:p w:rsidR="00AD53FE" w:rsidRDefault="00AD53FE" w:rsidP="00AD53FE">
      <w:r>
        <w:rPr>
          <w:b/>
          <w:i/>
        </w:rPr>
        <w:t>СОДЕРЖАНИЕ</w:t>
      </w:r>
    </w:p>
    <w:p w:rsidR="00AD53FE" w:rsidRDefault="00AD53FE" w:rsidP="00AD53FE"/>
    <w:tbl>
      <w:tblPr>
        <w:tblW w:w="9807" w:type="dxa"/>
        <w:tblLook w:val="01E0"/>
      </w:tblPr>
      <w:tblGrid>
        <w:gridCol w:w="9007"/>
        <w:gridCol w:w="800"/>
      </w:tblGrid>
      <w:tr w:rsidR="00AD53FE" w:rsidRPr="008B0034" w:rsidTr="00EB2D67">
        <w:trPr>
          <w:trHeight w:val="394"/>
        </w:trPr>
        <w:tc>
          <w:tcPr>
            <w:tcW w:w="9007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  <w:r w:rsidRPr="008B0034">
              <w:rPr>
                <w:b/>
                <w:i/>
              </w:rPr>
              <w:t>1</w:t>
            </w:r>
            <w:r w:rsidR="00614D4C">
              <w:rPr>
                <w:b/>
                <w:i/>
              </w:rPr>
              <w:t xml:space="preserve">. ОБЩАЯ ХАРАКТЕРИСТИКА </w:t>
            </w:r>
            <w:r w:rsidRPr="008B0034">
              <w:rPr>
                <w:b/>
                <w:i/>
              </w:rPr>
              <w:t xml:space="preserve"> ПРОГРАММЫ </w:t>
            </w:r>
            <w:r>
              <w:rPr>
                <w:b/>
                <w:i/>
              </w:rPr>
              <w:t>УЧЕБНОЙ ДИСЦИПЛИНЫ</w:t>
            </w:r>
          </w:p>
          <w:p w:rsidR="00AD53FE" w:rsidRPr="008B0034" w:rsidRDefault="00AD53FE" w:rsidP="00EB2D67">
            <w:pPr>
              <w:rPr>
                <w:b/>
                <w:i/>
              </w:rPr>
            </w:pPr>
          </w:p>
        </w:tc>
        <w:tc>
          <w:tcPr>
            <w:tcW w:w="800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  <w:r w:rsidRPr="008B0034">
              <w:rPr>
                <w:b/>
                <w:i/>
              </w:rPr>
              <w:t>.</w:t>
            </w:r>
          </w:p>
        </w:tc>
      </w:tr>
      <w:tr w:rsidR="00AD53FE" w:rsidRPr="008B0034" w:rsidTr="00EB2D67">
        <w:trPr>
          <w:trHeight w:val="720"/>
        </w:trPr>
        <w:tc>
          <w:tcPr>
            <w:tcW w:w="9007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  <w:r w:rsidRPr="008B0034">
              <w:rPr>
                <w:b/>
                <w:i/>
              </w:rPr>
              <w:t xml:space="preserve">2. СТРУКТУРА И СОДЕРЖАНИЕ </w:t>
            </w:r>
            <w:r>
              <w:rPr>
                <w:b/>
                <w:i/>
              </w:rPr>
              <w:t>ПРОГРАММЫ УЧЕБНОЙ ДИСЦИПЛИНЫ</w:t>
            </w:r>
          </w:p>
          <w:p w:rsidR="00AD53FE" w:rsidRPr="008B0034" w:rsidRDefault="00AD53FE" w:rsidP="00EB2D67">
            <w:pPr>
              <w:rPr>
                <w:b/>
                <w:i/>
              </w:rPr>
            </w:pPr>
          </w:p>
        </w:tc>
        <w:tc>
          <w:tcPr>
            <w:tcW w:w="800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</w:p>
        </w:tc>
      </w:tr>
      <w:tr w:rsidR="00AD53FE" w:rsidRPr="008B0034" w:rsidTr="00EB2D67">
        <w:trPr>
          <w:trHeight w:val="594"/>
        </w:trPr>
        <w:tc>
          <w:tcPr>
            <w:tcW w:w="9007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  <w:r w:rsidRPr="008B0034">
              <w:rPr>
                <w:b/>
                <w:i/>
              </w:rPr>
              <w:t xml:space="preserve">3. ПРИМЕРНЫЕ УСЛОВИЯ РЕАЛИЗАЦИИ ПРОГРАММЫ </w:t>
            </w:r>
          </w:p>
          <w:p w:rsidR="00AD53FE" w:rsidRPr="008B0034" w:rsidRDefault="00AD53FE" w:rsidP="00EB2D67">
            <w:pPr>
              <w:rPr>
                <w:b/>
                <w:i/>
              </w:rPr>
            </w:pPr>
          </w:p>
        </w:tc>
        <w:tc>
          <w:tcPr>
            <w:tcW w:w="800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</w:p>
        </w:tc>
      </w:tr>
      <w:tr w:rsidR="00AD53FE" w:rsidRPr="008B0034" w:rsidTr="00EB2D67">
        <w:trPr>
          <w:trHeight w:val="692"/>
        </w:trPr>
        <w:tc>
          <w:tcPr>
            <w:tcW w:w="9007" w:type="dxa"/>
          </w:tcPr>
          <w:p w:rsidR="00AD53FE" w:rsidRPr="008B0034" w:rsidRDefault="00AD53FE" w:rsidP="00EB2D67">
            <w:pPr>
              <w:rPr>
                <w:b/>
                <w:bCs/>
                <w:i/>
              </w:rPr>
            </w:pPr>
            <w:r w:rsidRPr="008B0034">
              <w:rPr>
                <w:b/>
                <w:i/>
              </w:rPr>
              <w:t xml:space="preserve">4. КОНТРОЛЬ И ОЦЕНКА РЕЗУЛЬТАТОВ ОСВОЕНИЯ </w:t>
            </w:r>
            <w:r>
              <w:rPr>
                <w:b/>
                <w:i/>
              </w:rPr>
              <w:t>ПРОГРАММЫ УЧЕБНОЙ ДИСЦИПЛИНЫ</w:t>
            </w:r>
            <w:r w:rsidRPr="008B0034">
              <w:rPr>
                <w:b/>
                <w:bCs/>
                <w:i/>
              </w:rPr>
              <w:t xml:space="preserve"> </w:t>
            </w:r>
          </w:p>
        </w:tc>
        <w:tc>
          <w:tcPr>
            <w:tcW w:w="800" w:type="dxa"/>
          </w:tcPr>
          <w:p w:rsidR="00AD53FE" w:rsidRPr="008B0034" w:rsidRDefault="00AD53FE" w:rsidP="00EB2D67">
            <w:pPr>
              <w:rPr>
                <w:b/>
                <w:i/>
              </w:rPr>
            </w:pPr>
          </w:p>
        </w:tc>
      </w:tr>
    </w:tbl>
    <w:p w:rsidR="00AD53FE" w:rsidRDefault="00AD53FE" w:rsidP="00AD53FE"/>
    <w:p w:rsidR="00AD53FE" w:rsidRDefault="00AD53FE" w:rsidP="00AD53FE"/>
    <w:p w:rsidR="00C516CE" w:rsidRPr="00614D4C" w:rsidRDefault="00AD53FE" w:rsidP="00614D4C">
      <w:pPr>
        <w:ind w:left="0" w:firstLine="0"/>
      </w:pPr>
      <w:r>
        <w:br w:type="page"/>
      </w:r>
    </w:p>
    <w:p w:rsidR="00C516CE" w:rsidRDefault="00C516CE" w:rsidP="00C516CE">
      <w:pPr>
        <w:ind w:left="0" w:firstLine="0"/>
        <w:rPr>
          <w:b/>
          <w:i/>
        </w:rPr>
      </w:pPr>
    </w:p>
    <w:p w:rsidR="00AD53FE" w:rsidRDefault="00AD53FE" w:rsidP="00C516CE">
      <w:r>
        <w:rPr>
          <w:b/>
          <w:i/>
        </w:rPr>
        <w:t xml:space="preserve">1. ОБЩАЯ ХАРАКТЕРИСТИКА </w:t>
      </w:r>
      <w:r w:rsidR="00D579BE">
        <w:rPr>
          <w:b/>
          <w:i/>
        </w:rPr>
        <w:t>РАБОЧЕЙ</w:t>
      </w:r>
      <w:r>
        <w:rPr>
          <w:b/>
          <w:i/>
        </w:rPr>
        <w:t xml:space="preserve"> ПРОГРАММЫ УЧЕБНОЙ ДИСЦИПЛИНЫ</w:t>
      </w:r>
    </w:p>
    <w:p w:rsidR="00AD53FE" w:rsidRDefault="00AD53FE" w:rsidP="00AD53FE"/>
    <w:p w:rsidR="00AD53FE" w:rsidRDefault="00AD53FE" w:rsidP="00AD53FE">
      <w:pPr>
        <w:ind w:left="357" w:firstLine="0"/>
        <w:jc w:val="both"/>
      </w:pPr>
      <w:r w:rsidRPr="00BF2AB2">
        <w:rPr>
          <w:b/>
        </w:rPr>
        <w:t xml:space="preserve">1.1. Место дисциплины в структуре основной профессиональной образовательной программы: </w:t>
      </w:r>
      <w:r>
        <w:t>дисциплина входит в общепрофессиональный учебный цикл, имеет межпредметные связи со всеми профессиональными модулями в области профессиональной терминологии на иностранном языке.</w:t>
      </w:r>
    </w:p>
    <w:p w:rsidR="00AD53FE" w:rsidRDefault="00AD53FE" w:rsidP="00AD53FE">
      <w:pPr>
        <w:ind w:left="360" w:firstLine="0"/>
        <w:jc w:val="both"/>
      </w:pPr>
    </w:p>
    <w:p w:rsidR="00AD53FE" w:rsidRPr="00FD52EB" w:rsidRDefault="00AD53FE" w:rsidP="00AD53FE">
      <w:pPr>
        <w:pStyle w:val="a6"/>
        <w:numPr>
          <w:ilvl w:val="1"/>
          <w:numId w:val="1"/>
        </w:numPr>
        <w:rPr>
          <w:b/>
        </w:rPr>
      </w:pPr>
      <w:r w:rsidRPr="00FD52EB">
        <w:rPr>
          <w:b/>
        </w:rPr>
        <w:t>Цель и планируемые результаты освоения дисциплины:</w:t>
      </w:r>
    </w:p>
    <w:p w:rsidR="00AD53FE" w:rsidRPr="000D717B" w:rsidRDefault="00AD53FE" w:rsidP="00AD53FE">
      <w:pPr>
        <w:ind w:left="0" w:firstLine="0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8"/>
        <w:gridCol w:w="3293"/>
        <w:gridCol w:w="4541"/>
      </w:tblGrid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center"/>
              <w:rPr>
                <w:b/>
                <w:lang w:eastAsia="en-US"/>
              </w:rPr>
            </w:pPr>
            <w:r w:rsidRPr="00EE74F6">
              <w:rPr>
                <w:b/>
                <w:sz w:val="22"/>
                <w:szCs w:val="22"/>
                <w:lang w:eastAsia="en-US"/>
              </w:rPr>
              <w:t>Код ПК, ОК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jc w:val="center"/>
              <w:rPr>
                <w:b/>
                <w:lang w:eastAsia="en-US"/>
              </w:rPr>
            </w:pPr>
            <w:r w:rsidRPr="00EE74F6">
              <w:rPr>
                <w:b/>
                <w:sz w:val="22"/>
                <w:szCs w:val="22"/>
                <w:lang w:eastAsia="en-US"/>
              </w:rPr>
              <w:t>Умения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jc w:val="center"/>
              <w:rPr>
                <w:b/>
                <w:lang w:eastAsia="en-US"/>
              </w:rPr>
            </w:pPr>
            <w:r w:rsidRPr="00EE74F6">
              <w:rPr>
                <w:b/>
                <w:sz w:val="22"/>
                <w:szCs w:val="22"/>
                <w:lang w:eastAsia="en-US"/>
              </w:rPr>
              <w:t>Знания</w:t>
            </w:r>
          </w:p>
        </w:tc>
      </w:tr>
      <w:tr w:rsidR="00AD53FE" w:rsidRPr="00C33902" w:rsidTr="00EB2D67">
        <w:trPr>
          <w:trHeight w:val="4525"/>
        </w:trPr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ПК 1.1-1.4, 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ПК 2.1-2.8, 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ПК 3.1-3.6, 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ПК 4.1-4.5, 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ПК 5.1-5.5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Общие умения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использовать языковые средства для общения (устного и письменного) на иностранном языке на профессиональные и повседневные темы;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владеть техникой перевода (со словарем) профессионально-ориентированных      текстов;</w:t>
            </w:r>
          </w:p>
          <w:p w:rsidR="00AD53FE" w:rsidRPr="00EE74F6" w:rsidRDefault="00AD53FE" w:rsidP="00EB2D67">
            <w:pPr>
              <w:spacing w:before="60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самостоятельно совершенствовать устную и письменную речь, пополнять словарный запас лексикой профессиональной направленности, а также лексическими единицами, необходимыми для разговорно-бытового  общения;</w:t>
            </w:r>
          </w:p>
          <w:p w:rsidR="00AD53FE" w:rsidRPr="00EE74F6" w:rsidRDefault="00AD53FE" w:rsidP="00EB2D67">
            <w:pPr>
              <w:tabs>
                <w:tab w:val="left" w:pos="1080"/>
              </w:tabs>
              <w:spacing w:line="235" w:lineRule="auto"/>
              <w:ind w:left="0" w:firstLine="0"/>
              <w:jc w:val="both"/>
              <w:rPr>
                <w:lang w:eastAsia="en-US"/>
              </w:rPr>
            </w:pPr>
          </w:p>
          <w:p w:rsidR="00AD53FE" w:rsidRPr="00EE74F6" w:rsidRDefault="00AD53FE" w:rsidP="00EB2D67">
            <w:pPr>
              <w:tabs>
                <w:tab w:val="left" w:pos="1080"/>
              </w:tabs>
              <w:spacing w:line="235" w:lineRule="auto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Диалогическая речь</w:t>
            </w:r>
          </w:p>
          <w:p w:rsidR="00AD53FE" w:rsidRPr="00EE74F6" w:rsidRDefault="00AD53FE" w:rsidP="00EB2D67">
            <w:pPr>
              <w:tabs>
                <w:tab w:val="left" w:pos="1080"/>
              </w:tabs>
              <w:spacing w:line="235" w:lineRule="auto"/>
              <w:ind w:left="0" w:firstLine="0"/>
              <w:jc w:val="both"/>
              <w:rPr>
                <w:lang w:eastAsia="en-US"/>
              </w:rPr>
            </w:pP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участвовать в дискуссии/беседе на знакомую тему;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осуществлять запрос и обобщение информации;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обращаться за разъяснениями;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выражать свое отношение (согласие, несогласие, оценку)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к высказыванию   собеседника, свое мнение по обсуждаемой теме;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вступать в общение (порождение инициативных реплик для начала разговора, при переходе к новым темам);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поддерживать общение или переходить к новой теме (порождение реактивных реплик – ответы на вопросы собеседника, а также комментарии, замечания, выражение отношения); 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завершать общение; 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jc w:val="both"/>
              <w:rPr>
                <w:lang w:eastAsia="en-US"/>
              </w:rPr>
            </w:pPr>
          </w:p>
          <w:p w:rsidR="00AD53FE" w:rsidRPr="00EE74F6" w:rsidRDefault="00AD53FE" w:rsidP="00EB2D67">
            <w:pPr>
              <w:spacing w:line="228" w:lineRule="auto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Монологическая речь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jc w:val="both"/>
              <w:rPr>
                <w:lang w:eastAsia="en-US"/>
              </w:rPr>
            </w:pP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делать сообщения, содержащие наиболее важную информацию по теме, проблеме;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кратко передавать содержание полученной информации;</w:t>
            </w:r>
          </w:p>
          <w:p w:rsidR="00AD53FE" w:rsidRPr="00EE74F6" w:rsidRDefault="00AD53FE" w:rsidP="00EB2D67">
            <w:pPr>
              <w:spacing w:line="228" w:lineRule="auto"/>
              <w:ind w:left="0" w:firstLine="0"/>
              <w:contextualSpacing/>
              <w:jc w:val="both"/>
              <w:rPr>
                <w:b/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 содержательном плане совершенствовать смысловую завершенность, логичность, целостность, выразительность и уместность.</w:t>
            </w:r>
          </w:p>
          <w:p w:rsidR="00AD53FE" w:rsidRPr="00EE74F6" w:rsidRDefault="00AD53FE" w:rsidP="00EB2D67">
            <w:pPr>
              <w:spacing w:before="120" w:line="228" w:lineRule="auto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Письменная речь</w:t>
            </w:r>
          </w:p>
          <w:p w:rsidR="00AD53FE" w:rsidRPr="00EE74F6" w:rsidRDefault="00AD53FE" w:rsidP="00EB2D67">
            <w:pPr>
              <w:spacing w:line="235" w:lineRule="auto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небольшой рассказ (эссе);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заполнение анкет, бланков;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написание тезисов, конспекта сообщения, в том числе на основе работы с текстом.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Аудирование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понимать: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основное содержание текстов монологического и диалогического характера в рамках изучаемых тем;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высказывания собеседника в наиболее распространенных стандартных ситуациях повседневного общения.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отделять главную информацию от второстепенной;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выявлять наиболее значимые факты;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определять свое отношение к ним, извлекать из аудиоматериалов необходимую или интересующую информацию.</w:t>
            </w:r>
          </w:p>
          <w:p w:rsidR="00AD53FE" w:rsidRPr="00EE74F6" w:rsidRDefault="00AD53FE" w:rsidP="00EB2D67">
            <w:pPr>
              <w:spacing w:before="120"/>
              <w:ind w:left="0" w:firstLine="0"/>
              <w:jc w:val="both"/>
              <w:rPr>
                <w:lang w:eastAsia="en-US"/>
              </w:rPr>
            </w:pPr>
            <w:r w:rsidRPr="00EE74F6">
              <w:rPr>
                <w:i/>
                <w:sz w:val="22"/>
                <w:szCs w:val="22"/>
                <w:lang w:eastAsia="en-US"/>
              </w:rPr>
              <w:t>Чтение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извлекать необходимую, интересующую информацию;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отделять главную информацию от второстепенной;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профессиональную терминологию сферы индустрии питания, социально-культурные и ситуационно обусловленные правила общения на иностранном языке;</w:t>
            </w:r>
          </w:p>
          <w:p w:rsidR="00AD53FE" w:rsidRPr="00EE74F6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лексический и грамматический минимум, необходимый для чтения и перевода (со словарем) иностранных текстов профессиональной направленности;</w:t>
            </w:r>
          </w:p>
          <w:p w:rsidR="00AD53FE" w:rsidRPr="00EE74F6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простые предложения, распространенные за счет однородных членов предложения и/или второстепенных членов предложения; </w:t>
            </w:r>
          </w:p>
          <w:p w:rsidR="00AD53FE" w:rsidRPr="00C33902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предложения утвердительные, вопросительные, отрицательные, побудительные и порядок слов в них; безличные предложения; сложносочиненные предложения</w:t>
            </w:r>
          </w:p>
          <w:p w:rsidR="00AD53FE" w:rsidRPr="00EE74F6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имя существительное: его основные функции в предложении; имена существительные во множественном числе, образованные по правилу, а также исключения.</w:t>
            </w:r>
          </w:p>
          <w:p w:rsidR="00AD53FE" w:rsidRPr="00EE74F6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</w:t>
            </w:r>
          </w:p>
          <w:p w:rsidR="00AD53FE" w:rsidRPr="00EE74F6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имена прилагательные в положительной, сравнительной и превосходной степенях, образованные по правилу, а также исключения.</w:t>
            </w:r>
          </w:p>
          <w:p w:rsidR="00AD53FE" w:rsidRPr="00EE74F6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наречия в сравнительной и превосходной с</w:t>
            </w:r>
            <w:r w:rsidR="00C33902">
              <w:rPr>
                <w:sz w:val="22"/>
                <w:szCs w:val="22"/>
                <w:lang w:eastAsia="en-US"/>
              </w:rPr>
              <w:t>тепенях. Неопределенные наречия</w:t>
            </w:r>
            <w:r w:rsidRPr="00EE74F6">
              <w:rPr>
                <w:sz w:val="22"/>
                <w:szCs w:val="22"/>
                <w:lang w:eastAsia="en-US"/>
              </w:rPr>
              <w:t>.</w:t>
            </w:r>
          </w:p>
          <w:p w:rsidR="00AD53FE" w:rsidRPr="00C33902" w:rsidRDefault="00AD53FE" w:rsidP="00EB2D67">
            <w:pPr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Количественные</w:t>
            </w:r>
            <w:r w:rsidRPr="00C33902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sz w:val="22"/>
                <w:szCs w:val="22"/>
                <w:lang w:eastAsia="en-US"/>
              </w:rPr>
              <w:t>местоимения</w:t>
            </w:r>
            <w:r w:rsidR="00C33902">
              <w:rPr>
                <w:sz w:val="22"/>
                <w:szCs w:val="22"/>
                <w:lang w:eastAsia="en-US"/>
              </w:rPr>
              <w:t>.</w:t>
            </w:r>
          </w:p>
          <w:p w:rsidR="00AD53FE" w:rsidRPr="00C33902" w:rsidRDefault="00AD53FE" w:rsidP="00C33902">
            <w:pPr>
              <w:tabs>
                <w:tab w:val="left" w:pos="0"/>
                <w:tab w:val="left" w:pos="1080"/>
              </w:tabs>
              <w:ind w:left="0" w:firstLine="0"/>
              <w:contextualSpacing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глагол</w:t>
            </w:r>
            <w:r w:rsidRPr="00C33902">
              <w:rPr>
                <w:sz w:val="22"/>
                <w:szCs w:val="22"/>
                <w:lang w:eastAsia="en-US"/>
              </w:rPr>
              <w:t xml:space="preserve">, </w:t>
            </w:r>
            <w:r w:rsidRPr="00EE74F6">
              <w:rPr>
                <w:sz w:val="22"/>
                <w:szCs w:val="22"/>
                <w:lang w:eastAsia="en-US"/>
              </w:rPr>
              <w:t>понятие</w:t>
            </w:r>
            <w:r w:rsidRPr="00C33902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sz w:val="22"/>
                <w:szCs w:val="22"/>
                <w:lang w:eastAsia="en-US"/>
              </w:rPr>
              <w:t>глагола</w:t>
            </w:r>
            <w:r w:rsidRPr="00C33902">
              <w:rPr>
                <w:sz w:val="22"/>
                <w:szCs w:val="22"/>
                <w:lang w:eastAsia="en-US"/>
              </w:rPr>
              <w:t>-</w:t>
            </w:r>
            <w:r w:rsidRPr="00EE74F6">
              <w:rPr>
                <w:sz w:val="22"/>
                <w:szCs w:val="22"/>
                <w:lang w:eastAsia="en-US"/>
              </w:rPr>
              <w:t>связки</w:t>
            </w:r>
            <w:r w:rsidRPr="00C33902">
              <w:rPr>
                <w:sz w:val="22"/>
                <w:szCs w:val="22"/>
                <w:lang w:eastAsia="en-US"/>
              </w:rPr>
              <w:t>.</w:t>
            </w:r>
            <w:r w:rsidRPr="00EE74F6">
              <w:rPr>
                <w:sz w:val="22"/>
                <w:szCs w:val="22"/>
                <w:lang w:eastAsia="en-US"/>
              </w:rPr>
              <w:t>Образование</w:t>
            </w:r>
            <w:r w:rsidRPr="00C33902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sz w:val="22"/>
                <w:szCs w:val="22"/>
                <w:lang w:eastAsia="en-US"/>
              </w:rPr>
              <w:t>и</w:t>
            </w:r>
            <w:r w:rsidRPr="00C33902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sz w:val="22"/>
                <w:szCs w:val="22"/>
                <w:lang w:eastAsia="en-US"/>
              </w:rPr>
              <w:t>употребление</w:t>
            </w:r>
            <w:r w:rsidRPr="00C33902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sz w:val="22"/>
                <w:szCs w:val="22"/>
                <w:lang w:eastAsia="en-US"/>
              </w:rPr>
              <w:t>глаголов</w:t>
            </w:r>
            <w:r w:rsidR="00C33902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01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Распознавать задачу и/или проблему в профессиональном и/или социальном контексте.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Анализировать задачу и/или проблему и выделять её составные части.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 xml:space="preserve">Составить план действия. 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Определять необходимые ресурсы.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Владеть актуальными методами работы в профессиональной и смежных сферах.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Реализовать составленный план.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Актуальный профессиональный и социальный контекст, в котором приходится работать и жить.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Алгоритмы выполнения работ в профессиональной и смежных областях.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Методы работы в профессиональной и смежных сферах.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Структура плана для решения задач.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Порядок оценки результатов решения задач профессиональной деятельности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02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Определять задачи поиска информации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Определять необходимые источники информации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Планировать процесс поиска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Структурировать получаемую информацию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Выделять наиболее значимое в перечне информации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Оценивать практическую значимость результатов поиска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Оформлять результаты поиска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Номенклатура информационных источников применяемых в профессиональной деятельности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Приемы структурирования информации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Формат оформления результатов поиска информации</w:t>
            </w:r>
          </w:p>
          <w:p w:rsidR="00AD53FE" w:rsidRPr="00EE74F6" w:rsidRDefault="00AD53FE" w:rsidP="00EB2D67">
            <w:pPr>
              <w:ind w:left="0" w:firstLine="0"/>
              <w:rPr>
                <w:lang w:eastAsia="en-US"/>
              </w:rPr>
            </w:pP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03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Содержание актуальной нормативно-правовой документации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Современная научная и профессиональная терминология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Возможные траектории профессионального развития  и самообразования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04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Организовывать работу коллектива и команды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Взаимодействовать</w:t>
            </w:r>
            <w:r w:rsidRPr="00EE74F6">
              <w:rPr>
                <w:sz w:val="22"/>
                <w:szCs w:val="22"/>
                <w:lang w:eastAsia="en-US"/>
              </w:rPr>
              <w:t xml:space="preserve"> </w:t>
            </w:r>
            <w:r w:rsidRPr="00EE74F6">
              <w:rPr>
                <w:bCs/>
                <w:sz w:val="22"/>
                <w:szCs w:val="22"/>
                <w:lang w:eastAsia="en-US"/>
              </w:rPr>
              <w:t xml:space="preserve">с коллегами, руководством, клиентами.  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Психология коллектива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Психология личности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Основы проектной деятельности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05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Излагать свои мысли на государственном языке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Оформлять документы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Особенности социального и культурного контекста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Правила оформления документов.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09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right="-108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Применять средства информационных технологий для решения профессиональных задач</w:t>
            </w:r>
          </w:p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Использовать современное программное обеспечение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Современные средства и устройства информатизации</w:t>
            </w:r>
          </w:p>
          <w:p w:rsidR="00AD53FE" w:rsidRPr="00EE74F6" w:rsidRDefault="00AD53FE" w:rsidP="00EB2D67">
            <w:pPr>
              <w:ind w:left="0" w:right="-146" w:firstLine="0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Порядок их применения и программное обеспечение в профессиональ-ной деятельности</w:t>
            </w:r>
          </w:p>
        </w:tc>
      </w:tr>
      <w:tr w:rsidR="00AD53FE" w:rsidRPr="00097D1C" w:rsidTr="00EB2D67">
        <w:tc>
          <w:tcPr>
            <w:tcW w:w="1488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ОК 10</w:t>
            </w:r>
          </w:p>
        </w:tc>
        <w:tc>
          <w:tcPr>
            <w:tcW w:w="3293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понимать тексты на базовые профессиональные темы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участвовать в диалогах на знакомые общие и профессиональные темы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строить простые высказывания о себе и о своей профессиональной деятельности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кратко обосновывать и объяснить свои действия (текущие и планируемые)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541" w:type="dxa"/>
          </w:tcPr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правила построения простых и сложных предложений на профессиональные темы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основные общеупотребительные глаголы (бытовая и профессиональная лексика)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особенности произношения</w:t>
            </w:r>
          </w:p>
          <w:p w:rsidR="00AD53FE" w:rsidRPr="00EE74F6" w:rsidRDefault="00AD53FE" w:rsidP="00EB2D67">
            <w:pPr>
              <w:ind w:left="0" w:firstLine="0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правила чтения текстов профессиональной направленности</w:t>
            </w:r>
          </w:p>
        </w:tc>
      </w:tr>
    </w:tbl>
    <w:p w:rsidR="00AD53FE" w:rsidRDefault="00AD53FE" w:rsidP="00AD53FE"/>
    <w:p w:rsidR="00AD53FE" w:rsidRDefault="00AD53FE" w:rsidP="00AD53FE">
      <w:r>
        <w:rPr>
          <w:b/>
        </w:rPr>
        <w:t>2. СТРУКТУРА И СОДЕРЖАНИЕ УЧЕБНОЙ ДИСЦИПЛИНЫ</w:t>
      </w:r>
    </w:p>
    <w:p w:rsidR="00AD53FE" w:rsidRDefault="00AD53FE" w:rsidP="00AD53FE">
      <w:r>
        <w:rPr>
          <w:b/>
        </w:rPr>
        <w:t>2.1. Объем учебной дисциплины и виды учебной работы</w:t>
      </w:r>
    </w:p>
    <w:tbl>
      <w:tblPr>
        <w:tblW w:w="9356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655"/>
        <w:gridCol w:w="1701"/>
      </w:tblGrid>
      <w:tr w:rsidR="00AD53FE" w:rsidTr="00EB2D67">
        <w:trPr>
          <w:trHeight w:val="480"/>
        </w:trPr>
        <w:tc>
          <w:tcPr>
            <w:tcW w:w="7655" w:type="dxa"/>
            <w:shd w:val="clear" w:color="auto" w:fill="FFFFFF"/>
            <w:vAlign w:val="center"/>
          </w:tcPr>
          <w:p w:rsidR="00AD53FE" w:rsidRDefault="00AD53FE" w:rsidP="00EB2D67">
            <w:pPr>
              <w:ind w:left="-27" w:firstLine="27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D53FE" w:rsidRDefault="00AD53FE" w:rsidP="00EB2D67">
            <w:pPr>
              <w:ind w:left="34" w:firstLine="0"/>
              <w:rPr>
                <w:b/>
              </w:rPr>
            </w:pPr>
            <w:r>
              <w:rPr>
                <w:b/>
              </w:rPr>
              <w:t xml:space="preserve">Объем </w:t>
            </w:r>
          </w:p>
          <w:p w:rsidR="00AD53FE" w:rsidRDefault="00AD53FE" w:rsidP="00EB2D67">
            <w:pPr>
              <w:ind w:left="34" w:firstLine="0"/>
            </w:pPr>
            <w:r>
              <w:rPr>
                <w:b/>
              </w:rPr>
              <w:t>в часах</w:t>
            </w:r>
          </w:p>
          <w:p w:rsidR="00AD53FE" w:rsidRDefault="00AD53FE" w:rsidP="00EB2D67"/>
        </w:tc>
      </w:tr>
      <w:tr w:rsidR="00AD53FE" w:rsidTr="00EB2D67">
        <w:trPr>
          <w:trHeight w:val="480"/>
        </w:trPr>
        <w:tc>
          <w:tcPr>
            <w:tcW w:w="7655" w:type="dxa"/>
            <w:shd w:val="clear" w:color="auto" w:fill="FFFFFF"/>
            <w:vAlign w:val="center"/>
          </w:tcPr>
          <w:p w:rsidR="00AD53FE" w:rsidRPr="00EA0FA6" w:rsidRDefault="00AD53FE" w:rsidP="00EB2D67">
            <w:pPr>
              <w:ind w:left="-27" w:firstLine="27"/>
              <w:rPr>
                <w:b/>
              </w:rPr>
            </w:pPr>
            <w:r w:rsidRPr="00EA0FA6">
              <w:rPr>
                <w:b/>
              </w:rPr>
              <w:t xml:space="preserve">Объем образовательной программы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D53FE" w:rsidRDefault="008507F0" w:rsidP="00EB2D67">
            <w:r>
              <w:rPr>
                <w:b/>
              </w:rPr>
              <w:t>4</w:t>
            </w:r>
            <w:r w:rsidR="00AD53FE">
              <w:rPr>
                <w:b/>
              </w:rPr>
              <w:t>6</w:t>
            </w:r>
          </w:p>
        </w:tc>
      </w:tr>
      <w:tr w:rsidR="00AD53FE" w:rsidTr="00EB2D67">
        <w:trPr>
          <w:trHeight w:val="480"/>
        </w:trPr>
        <w:tc>
          <w:tcPr>
            <w:tcW w:w="7655" w:type="dxa"/>
            <w:shd w:val="clear" w:color="auto" w:fill="FFFFFF"/>
            <w:vAlign w:val="center"/>
          </w:tcPr>
          <w:p w:rsidR="00AD53FE" w:rsidRPr="00BF2AB2" w:rsidRDefault="00AD53FE" w:rsidP="00EB2D67">
            <w:pPr>
              <w:ind w:left="-27" w:firstLine="27"/>
            </w:pPr>
            <w:r w:rsidRPr="00BF2AB2">
              <w:t>практические занятия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D53FE" w:rsidRPr="00BF2AB2" w:rsidRDefault="008507F0" w:rsidP="00EB2D67">
            <w:r>
              <w:t>46</w:t>
            </w:r>
          </w:p>
        </w:tc>
      </w:tr>
      <w:tr w:rsidR="00AD53FE" w:rsidTr="00EB2D67">
        <w:trPr>
          <w:trHeight w:val="480"/>
        </w:trPr>
        <w:tc>
          <w:tcPr>
            <w:tcW w:w="7655" w:type="dxa"/>
            <w:shd w:val="clear" w:color="auto" w:fill="FFFFFF"/>
            <w:vAlign w:val="center"/>
          </w:tcPr>
          <w:p w:rsidR="00AD53FE" w:rsidRPr="00BF2AB2" w:rsidRDefault="00EB1717" w:rsidP="00EB2D67">
            <w:pPr>
              <w:ind w:left="-27" w:firstLine="27"/>
            </w:pPr>
            <w:r>
              <w:t>Теоретическое  обучение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D53FE" w:rsidRPr="00BF2AB2" w:rsidRDefault="008507F0" w:rsidP="00EB2D67">
            <w:r>
              <w:t>-</w:t>
            </w:r>
          </w:p>
        </w:tc>
      </w:tr>
      <w:tr w:rsidR="00AD53FE" w:rsidRPr="00414C20" w:rsidTr="00EB2D67">
        <w:tblPrEx>
          <w:tblLook w:val="01E0"/>
        </w:tblPrEx>
        <w:trPr>
          <w:trHeight w:val="490"/>
        </w:trPr>
        <w:tc>
          <w:tcPr>
            <w:tcW w:w="7655" w:type="dxa"/>
            <w:vAlign w:val="center"/>
          </w:tcPr>
          <w:p w:rsidR="00AD53FE" w:rsidRPr="00BF2AB2" w:rsidRDefault="00AD53FE" w:rsidP="00EB2D67">
            <w:pPr>
              <w:suppressAutoHyphens/>
              <w:rPr>
                <w:b/>
                <w:iCs/>
              </w:rPr>
            </w:pPr>
            <w:r w:rsidRPr="00BF2AB2">
              <w:rPr>
                <w:b/>
                <w:iCs/>
              </w:rPr>
              <w:t>Пр</w:t>
            </w:r>
            <w:r w:rsidR="00EB1717">
              <w:rPr>
                <w:b/>
                <w:iCs/>
              </w:rPr>
              <w:t xml:space="preserve">омежуточная аттестация в форме </w:t>
            </w:r>
            <w:r w:rsidR="008507F0">
              <w:rPr>
                <w:b/>
                <w:iCs/>
              </w:rPr>
              <w:t>экзамена</w:t>
            </w:r>
          </w:p>
        </w:tc>
        <w:tc>
          <w:tcPr>
            <w:tcW w:w="1701" w:type="dxa"/>
            <w:vAlign w:val="center"/>
          </w:tcPr>
          <w:p w:rsidR="00AD53FE" w:rsidRPr="00BF2AB2" w:rsidRDefault="00AD53FE" w:rsidP="00EB2D67">
            <w:pPr>
              <w:suppressAutoHyphens/>
              <w:rPr>
                <w:b/>
                <w:iCs/>
              </w:rPr>
            </w:pPr>
          </w:p>
        </w:tc>
      </w:tr>
    </w:tbl>
    <w:p w:rsidR="00AD53FE" w:rsidRPr="00DD6045" w:rsidRDefault="00AD53FE" w:rsidP="00AD53FE">
      <w:pPr>
        <w:suppressAutoHyphens/>
        <w:rPr>
          <w:b/>
          <w:i/>
          <w:strike/>
        </w:rPr>
      </w:pPr>
    </w:p>
    <w:p w:rsidR="00AD53FE" w:rsidRDefault="00AD53FE" w:rsidP="00AD53FE"/>
    <w:p w:rsidR="00AD53FE" w:rsidRDefault="00AD53FE" w:rsidP="00AD53FE"/>
    <w:p w:rsidR="00AD53FE" w:rsidRDefault="00AD53FE" w:rsidP="00AD53FE"/>
    <w:p w:rsidR="00AD53FE" w:rsidRDefault="00AD53FE" w:rsidP="00AD53FE">
      <w:pPr>
        <w:widowControl w:val="0"/>
        <w:sectPr w:rsidR="00AD53FE" w:rsidSect="00FD52EB">
          <w:footerReference w:type="default" r:id="rId9"/>
          <w:pgSz w:w="11906" w:h="16838" w:orient="landscape"/>
          <w:pgMar w:top="1134" w:right="707" w:bottom="1134" w:left="1985" w:header="720" w:footer="720" w:gutter="0"/>
          <w:pgNumType w:start="1"/>
          <w:cols w:space="720"/>
          <w:docGrid w:linePitch="299"/>
        </w:sectPr>
      </w:pPr>
    </w:p>
    <w:p w:rsidR="00AD53FE" w:rsidRDefault="00AD53FE" w:rsidP="00AD53FE">
      <w:r>
        <w:rPr>
          <w:b/>
          <w:i/>
        </w:rPr>
        <w:t xml:space="preserve">2.2. Тематический план и содержание учебной дисциплины </w:t>
      </w:r>
    </w:p>
    <w:p w:rsidR="00AD53FE" w:rsidRDefault="00AD53FE" w:rsidP="00AD53FE"/>
    <w:tbl>
      <w:tblPr>
        <w:tblW w:w="1570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25"/>
        <w:gridCol w:w="9680"/>
        <w:gridCol w:w="1275"/>
        <w:gridCol w:w="2123"/>
      </w:tblGrid>
      <w:tr w:rsidR="00AD53FE" w:rsidTr="00EB2D67">
        <w:trPr>
          <w:trHeight w:val="20"/>
        </w:trPr>
        <w:tc>
          <w:tcPr>
            <w:tcW w:w="2625" w:type="dxa"/>
            <w:shd w:val="clear" w:color="auto" w:fill="FFFFFF"/>
            <w:vAlign w:val="center"/>
          </w:tcPr>
          <w:p w:rsidR="00AD53FE" w:rsidRDefault="00AD53FE" w:rsidP="00EB2D67">
            <w:pPr>
              <w:jc w:val="center"/>
            </w:pPr>
            <w:r>
              <w:rPr>
                <w:b/>
                <w:i/>
              </w:rPr>
              <w:t>Наименование разделов и тем</w:t>
            </w:r>
          </w:p>
        </w:tc>
        <w:tc>
          <w:tcPr>
            <w:tcW w:w="9680" w:type="dxa"/>
            <w:shd w:val="clear" w:color="auto" w:fill="FFFFFF"/>
            <w:vAlign w:val="center"/>
          </w:tcPr>
          <w:p w:rsidR="00AD53FE" w:rsidRDefault="00AD53FE" w:rsidP="00EB2D67">
            <w:pPr>
              <w:jc w:val="center"/>
            </w:pPr>
            <w:r>
              <w:rPr>
                <w:b/>
                <w:i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D53FE" w:rsidRDefault="00AD53FE" w:rsidP="00EB2D67">
            <w:pPr>
              <w:ind w:left="0" w:firstLine="1"/>
              <w:jc w:val="center"/>
            </w:pPr>
            <w:r>
              <w:rPr>
                <w:b/>
                <w:i/>
              </w:rPr>
              <w:t>Объем в часах</w:t>
            </w:r>
          </w:p>
        </w:tc>
        <w:tc>
          <w:tcPr>
            <w:tcW w:w="2123" w:type="dxa"/>
          </w:tcPr>
          <w:p w:rsidR="00AD53FE" w:rsidRDefault="00AD53FE" w:rsidP="00EB2D67">
            <w:r>
              <w:rPr>
                <w:b/>
                <w:i/>
              </w:rPr>
              <w:t>Осваиваемые элементы компетенций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1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3</w:t>
            </w:r>
          </w:p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4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 xml:space="preserve">Тема 1. </w:t>
            </w:r>
          </w:p>
          <w:p w:rsidR="00AD53FE" w:rsidRDefault="00AD53FE" w:rsidP="00EB2D67">
            <w:r>
              <w:rPr>
                <w:b/>
                <w:i/>
              </w:rPr>
              <w:t>Продукты питания и способы кулинарной обработки</w:t>
            </w:r>
          </w:p>
          <w:p w:rsidR="00AD53FE" w:rsidRDefault="00AD53FE" w:rsidP="00EB2D67"/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 xml:space="preserve">Содержание учебного материала </w:t>
            </w: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32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>Освоение лексического материала по теме:  Продукты питания   и способы кулинарной обработки ).</w:t>
            </w:r>
          </w:p>
          <w:p w:rsidR="00AD53FE" w:rsidRDefault="00EB1717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Практические занятия</w:t>
            </w:r>
            <w:r w:rsidR="00AD53FE">
              <w:t xml:space="preserve">: 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Местоимения(личные,</w:t>
            </w:r>
            <w:r w:rsidR="00EB1717">
              <w:t xml:space="preserve"> </w:t>
            </w:r>
            <w:r>
              <w:t>притяжательные,</w:t>
            </w:r>
            <w:r w:rsidR="00EB1717">
              <w:t xml:space="preserve"> </w:t>
            </w:r>
            <w:r>
              <w:t>возвратные).Объектный падеж</w:t>
            </w:r>
          </w:p>
          <w:p w:rsidR="00AD53FE" w:rsidRDefault="00C33902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неопределенные местоимения.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простые нераспространенные предложения с глагольным, составным именным и составным глагольным сказуемым (с инфинитивом); 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простые предложения, распространенные за счет однородных членов предложения и/или второстепенных членов предложения; 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предложения утвердительные, вопросительные, отрицательные, побудительные и порядок слов в них; 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безличные предложения;</w:t>
            </w:r>
          </w:p>
          <w:p w:rsidR="00AD53FE" w:rsidRDefault="00AD53FE" w:rsidP="00EB2D67">
            <w:r>
              <w:t>- понятие глагола-связки.</w:t>
            </w:r>
          </w:p>
        </w:tc>
        <w:tc>
          <w:tcPr>
            <w:tcW w:w="1275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10</w:t>
            </w:r>
          </w:p>
        </w:tc>
        <w:tc>
          <w:tcPr>
            <w:tcW w:w="2123" w:type="dxa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104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 xml:space="preserve">Тема 2. </w:t>
            </w:r>
          </w:p>
          <w:p w:rsidR="00AD53FE" w:rsidRDefault="00AD53FE" w:rsidP="00EB2D67">
            <w:r>
              <w:rPr>
                <w:b/>
                <w:i/>
              </w:rPr>
              <w:t xml:space="preserve">Типы предприятий общественного питания и работа персонала </w:t>
            </w:r>
          </w:p>
          <w:p w:rsidR="00AD53FE" w:rsidRDefault="00AD53FE" w:rsidP="00EB2D67"/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4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t>Освоение лексического материала по теме: «Типы предприятий общественного питания, персонал»</w:t>
            </w:r>
          </w:p>
          <w:p w:rsidR="00AD53FE" w:rsidRDefault="00EB1717" w:rsidP="00EB2D67">
            <w:pPr>
              <w:tabs>
                <w:tab w:val="left" w:pos="0"/>
                <w:tab w:val="left" w:pos="1080"/>
              </w:tabs>
            </w:pPr>
            <w:r>
              <w:t>Практические занятия</w:t>
            </w:r>
            <w:r w:rsidR="00AD53FE">
              <w:t xml:space="preserve">: </w:t>
            </w:r>
          </w:p>
          <w:p w:rsidR="00AD53FE" w:rsidRDefault="00AD53FE" w:rsidP="00EB2D67">
            <w:pPr>
              <w:tabs>
                <w:tab w:val="left" w:pos="0"/>
                <w:tab w:val="left" w:pos="1080"/>
              </w:tabs>
            </w:pPr>
            <w:r>
              <w:t>- имя существительное: его основные функции в предложении; имена существительные во множественном числе, образованные по правилу, а также исключения.</w:t>
            </w:r>
          </w:p>
          <w:p w:rsidR="00AD53FE" w:rsidRDefault="00AD53FE" w:rsidP="00EB2D67"/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>
            <w:pPr>
              <w:ind w:firstLine="708"/>
            </w:pPr>
          </w:p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3.</w:t>
            </w:r>
          </w:p>
          <w:p w:rsidR="00AD53FE" w:rsidRDefault="00AD53FE" w:rsidP="00EB2D67">
            <w:r>
              <w:rPr>
                <w:b/>
                <w:i/>
              </w:rPr>
              <w:t>Составление меню.  Названия  блюд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4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 xml:space="preserve">Освоение лексического материала по темам: «Названия блюд», «Виды меню и структура меню» </w:t>
            </w:r>
          </w:p>
          <w:p w:rsidR="00AD53FE" w:rsidRDefault="00EB1717" w:rsidP="00EB2D67">
            <w:pPr>
              <w:jc w:val="both"/>
            </w:pPr>
            <w:r>
              <w:rPr>
                <w:b/>
              </w:rPr>
              <w:t>Практические   занятия</w:t>
            </w:r>
            <w:r w:rsidR="00AD53FE">
              <w:t xml:space="preserve">: 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 </w:t>
            </w:r>
            <w:r>
              <w:t>Составить меню ресторана, кафе.</w:t>
            </w:r>
          </w:p>
          <w:p w:rsidR="00AD53FE" w:rsidRDefault="00AD53FE" w:rsidP="00EB2D67"/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65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/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4.</w:t>
            </w:r>
          </w:p>
          <w:p w:rsidR="00AD53FE" w:rsidRDefault="00AD53FE" w:rsidP="00EB2D67">
            <w:r>
              <w:rPr>
                <w:b/>
                <w:i/>
              </w:rPr>
              <w:t>Кухня.Производственные помещения и оборудование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2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Освоение лексического материала по темам: «Кухонное оборудование.</w:t>
            </w:r>
            <w:r>
              <w:rPr>
                <w:b/>
                <w:i/>
              </w:rPr>
              <w:t xml:space="preserve"> </w:t>
            </w:r>
            <w:r>
              <w:t>Производственные</w:t>
            </w:r>
            <w:r>
              <w:rPr>
                <w:b/>
                <w:i/>
              </w:rPr>
              <w:t xml:space="preserve"> </w:t>
            </w:r>
            <w:r>
              <w:t>помещения»</w:t>
            </w:r>
          </w:p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</w:t>
            </w:r>
            <w:r w:rsidR="00EB1717">
              <w:rPr>
                <w:b/>
              </w:rPr>
              <w:t>Практические занятия</w:t>
            </w:r>
            <w:r>
              <w:t>:</w:t>
            </w:r>
          </w:p>
          <w:p w:rsidR="00AD53FE" w:rsidRDefault="00AD53FE" w:rsidP="00EB2D67">
            <w:r>
              <w:t>Имена прилагательные в положительной, сравнительной и превосходной степенях, образованные по правилу, а также исключения.</w:t>
            </w:r>
          </w:p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5.</w:t>
            </w:r>
          </w:p>
          <w:p w:rsidR="00AD53FE" w:rsidRDefault="00AD53FE" w:rsidP="00EB2D67">
            <w:r>
              <w:rPr>
                <w:b/>
                <w:i/>
              </w:rPr>
              <w:t>Кухонная,сервировочная и барная посуда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2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>Освоение лексического материала по теме « Кухонная, сервировочная и барная посуда»</w:t>
            </w:r>
          </w:p>
          <w:p w:rsidR="00AD53FE" w:rsidRDefault="00EB1717" w:rsidP="00EB2D67">
            <w:r>
              <w:t>Практические занятия</w:t>
            </w:r>
            <w:r w:rsidR="00AD53FE">
              <w:t>:Образование и</w:t>
            </w:r>
            <w:r w:rsidR="00C33902">
              <w:t xml:space="preserve"> употребление глаголов</w:t>
            </w:r>
            <w:r w:rsidR="00AD53FE">
              <w:t xml:space="preserve">. </w:t>
            </w:r>
          </w:p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 xml:space="preserve"> </w:t>
            </w: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418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6.</w:t>
            </w:r>
          </w:p>
          <w:p w:rsidR="00AD53FE" w:rsidRDefault="00AD53FE" w:rsidP="00EB2D67">
            <w:r>
              <w:rPr>
                <w:b/>
                <w:i/>
              </w:rPr>
              <w:t>Обслуживание посетителей в ресторане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4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 xml:space="preserve"> Освоение лексико-грамматического материала диалогов по теме Обслуживание посетителей. </w:t>
            </w:r>
          </w:p>
          <w:p w:rsidR="00EB1717" w:rsidRDefault="00EB1717" w:rsidP="00EB1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Практические занятия</w:t>
            </w:r>
            <w:r w:rsidR="00AD53FE">
              <w:t>: Количественные мест</w:t>
            </w:r>
            <w:r w:rsidR="00C33902">
              <w:t>оимения.</w:t>
            </w:r>
            <w:r>
              <w:t xml:space="preserve"> Составить диалоги по темам:«Заказ столика», </w:t>
            </w:r>
          </w:p>
          <w:p w:rsidR="00AD53FE" w:rsidRDefault="00AD53FE" w:rsidP="00EB2D67">
            <w:pPr>
              <w:jc w:val="both"/>
            </w:pPr>
          </w:p>
          <w:p w:rsidR="00AD53FE" w:rsidRDefault="00AD53FE" w:rsidP="00EB2D67">
            <w:pPr>
              <w:jc w:val="both"/>
            </w:pPr>
          </w:p>
          <w:p w:rsidR="00AD53FE" w:rsidRDefault="00AD53FE" w:rsidP="00EB2D67"/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7.</w:t>
            </w:r>
          </w:p>
          <w:p w:rsidR="00AD53FE" w:rsidRDefault="00AD53FE" w:rsidP="00EB2D67">
            <w:r>
              <w:rPr>
                <w:b/>
                <w:i/>
              </w:rPr>
              <w:t>Система закупок и хранения продуктов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2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>Освоение лексического материала по теме: «Система закупок и хранения продуктов» Г</w:t>
            </w:r>
          </w:p>
          <w:p w:rsidR="00AD53FE" w:rsidRDefault="00EB1717" w:rsidP="00EB2D67">
            <w:r>
              <w:t>Практические занятия</w:t>
            </w:r>
            <w:r w:rsidR="00AD53FE">
              <w:t>:   Времена г</w:t>
            </w:r>
            <w:r w:rsidR="00C33902">
              <w:t>лаголов.</w:t>
            </w:r>
          </w:p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8.</w:t>
            </w:r>
          </w:p>
          <w:p w:rsidR="00AD53FE" w:rsidRDefault="00AD53FE" w:rsidP="00EB2D67">
            <w:r>
              <w:rPr>
                <w:b/>
                <w:i/>
              </w:rPr>
              <w:t xml:space="preserve">Организация работы официанта и бармена 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2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>Освоение лексического материала по теме: «Организация работы официанта и бармена »</w:t>
            </w:r>
          </w:p>
          <w:p w:rsidR="00AD53FE" w:rsidRDefault="00EB1717" w:rsidP="00EB2D67">
            <w:r>
              <w:t>Практические занятия</w:t>
            </w:r>
            <w:r w:rsidR="00C33902">
              <w:t>:  Неопределенные наречия</w:t>
            </w:r>
            <w:r w:rsidR="00AD53FE">
              <w:t xml:space="preserve">. </w:t>
            </w:r>
            <w:r>
              <w:t>Составить диалоги на тему « обслуживание в баре»</w:t>
            </w:r>
          </w:p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360"/>
        </w:trPr>
        <w:tc>
          <w:tcPr>
            <w:tcW w:w="262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Тема 9.</w:t>
            </w:r>
          </w:p>
          <w:p w:rsidR="00AD53FE" w:rsidRDefault="00AD53FE" w:rsidP="00EB2D67">
            <w:r>
              <w:rPr>
                <w:b/>
                <w:i/>
              </w:rPr>
              <w:t>Кухни народов мира и рецепты приготовления блюд</w:t>
            </w:r>
          </w:p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Содержание учебного материала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AD53FE" w:rsidRDefault="00AD53FE" w:rsidP="00EB2D67">
            <w:r>
              <w:rPr>
                <w:b/>
                <w:i/>
              </w:rPr>
              <w:t>6</w:t>
            </w:r>
          </w:p>
        </w:tc>
        <w:tc>
          <w:tcPr>
            <w:tcW w:w="2123" w:type="dxa"/>
            <w:vMerge w:val="restart"/>
          </w:tcPr>
          <w:p w:rsidR="00AD53FE" w:rsidRDefault="00AD53FE" w:rsidP="00EB2D67">
            <w:r>
              <w:rPr>
                <w:b/>
                <w:i/>
              </w:rPr>
              <w:t>ОК 1-5,9,10</w:t>
            </w:r>
          </w:p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pPr>
              <w:jc w:val="both"/>
            </w:pPr>
            <w:r>
              <w:t>Освоение лексического материала по теме « Кухни разных стран»</w:t>
            </w:r>
          </w:p>
          <w:p w:rsidR="00AD53FE" w:rsidRDefault="00EB1717" w:rsidP="00EB2D67">
            <w:r>
              <w:t>Практическое занятие</w:t>
            </w:r>
            <w:r w:rsidR="00AD53FE">
              <w:t>:</w:t>
            </w:r>
            <w:r w:rsidR="00C33902">
              <w:t xml:space="preserve"> </w:t>
            </w:r>
            <w:r w:rsidR="00AD53FE">
              <w:t>Совершенные времена глагола</w:t>
            </w:r>
            <w:r w:rsidR="00C33902">
              <w:t>.</w:t>
            </w:r>
          </w:p>
        </w:tc>
        <w:tc>
          <w:tcPr>
            <w:tcW w:w="1275" w:type="dxa"/>
            <w:vMerge/>
            <w:shd w:val="clear" w:color="auto" w:fill="FFFFFF"/>
          </w:tcPr>
          <w:p w:rsidR="00AD53FE" w:rsidRDefault="00AD53FE" w:rsidP="00EB2D67">
            <w:pPr>
              <w:widowControl w:val="0"/>
            </w:pPr>
          </w:p>
        </w:tc>
        <w:tc>
          <w:tcPr>
            <w:tcW w:w="2123" w:type="dxa"/>
            <w:vMerge/>
          </w:tcPr>
          <w:p w:rsidR="00AD53FE" w:rsidRDefault="00AD53FE" w:rsidP="00EB2D67"/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vMerge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</w:tcPr>
          <w:p w:rsidR="00AD53FE" w:rsidRDefault="00AD53FE" w:rsidP="00EB2D67">
            <w:r>
              <w:t xml:space="preserve"> </w:t>
            </w:r>
          </w:p>
        </w:tc>
        <w:tc>
          <w:tcPr>
            <w:tcW w:w="1275" w:type="dxa"/>
            <w:shd w:val="clear" w:color="auto" w:fill="FFFFFF"/>
          </w:tcPr>
          <w:p w:rsidR="00AD53FE" w:rsidRDefault="00AD53FE" w:rsidP="00EB2D67"/>
        </w:tc>
        <w:tc>
          <w:tcPr>
            <w:tcW w:w="2123" w:type="dxa"/>
          </w:tcPr>
          <w:p w:rsidR="00AD53FE" w:rsidRDefault="00AD53FE" w:rsidP="00EB2D67"/>
        </w:tc>
      </w:tr>
      <w:tr w:rsidR="00AD53FE" w:rsidTr="00EB2D67">
        <w:trPr>
          <w:trHeight w:val="20"/>
        </w:trPr>
        <w:tc>
          <w:tcPr>
            <w:tcW w:w="2625" w:type="dxa"/>
            <w:shd w:val="clear" w:color="auto" w:fill="FFFFFF"/>
          </w:tcPr>
          <w:p w:rsidR="00AD53FE" w:rsidRDefault="00AD53FE" w:rsidP="00EB2D67"/>
        </w:tc>
        <w:tc>
          <w:tcPr>
            <w:tcW w:w="9680" w:type="dxa"/>
            <w:shd w:val="clear" w:color="auto" w:fill="FFFFFF"/>
            <w:vAlign w:val="center"/>
          </w:tcPr>
          <w:p w:rsidR="00AD53FE" w:rsidRDefault="00AD53FE" w:rsidP="00EB2D67">
            <w:pPr>
              <w:jc w:val="right"/>
            </w:pPr>
            <w:r>
              <w:rPr>
                <w:b/>
              </w:rPr>
              <w:t>Всего</w:t>
            </w:r>
          </w:p>
        </w:tc>
        <w:tc>
          <w:tcPr>
            <w:tcW w:w="1275" w:type="dxa"/>
            <w:shd w:val="clear" w:color="auto" w:fill="FFFFFF"/>
          </w:tcPr>
          <w:p w:rsidR="00AD53FE" w:rsidRDefault="008507F0" w:rsidP="00EB2D67">
            <w:r>
              <w:rPr>
                <w:b/>
                <w:i/>
              </w:rPr>
              <w:t>4</w:t>
            </w:r>
            <w:r w:rsidR="00AD53FE">
              <w:rPr>
                <w:b/>
                <w:i/>
              </w:rPr>
              <w:t>6</w:t>
            </w:r>
          </w:p>
        </w:tc>
        <w:tc>
          <w:tcPr>
            <w:tcW w:w="2123" w:type="dxa"/>
          </w:tcPr>
          <w:p w:rsidR="00AD53FE" w:rsidRDefault="00AD53FE" w:rsidP="00EB2D67"/>
        </w:tc>
      </w:tr>
    </w:tbl>
    <w:p w:rsidR="00AD53FE" w:rsidRDefault="00AD53FE" w:rsidP="00AD53FE"/>
    <w:p w:rsidR="00AD53FE" w:rsidRDefault="00AD53FE" w:rsidP="00AD53FE">
      <w:pPr>
        <w:spacing w:after="200"/>
        <w:sectPr w:rsidR="00AD53FE" w:rsidSect="005513BB">
          <w:pgSz w:w="16838" w:h="11906"/>
          <w:pgMar w:top="851" w:right="1134" w:bottom="1701" w:left="1134" w:header="720" w:footer="720" w:gutter="0"/>
          <w:cols w:space="720"/>
        </w:sectPr>
      </w:pPr>
    </w:p>
    <w:p w:rsidR="00AD53FE" w:rsidRDefault="00AD53FE" w:rsidP="00AD53FE">
      <w:pPr>
        <w:rPr>
          <w:b/>
          <w:i/>
        </w:rPr>
        <w:sectPr w:rsidR="00AD53FE">
          <w:type w:val="continuous"/>
          <w:pgSz w:w="16838" w:h="11906"/>
          <w:pgMar w:top="851" w:right="1134" w:bottom="1701" w:left="1134" w:header="720" w:footer="720" w:gutter="0"/>
          <w:cols w:space="720"/>
        </w:sectPr>
      </w:pPr>
    </w:p>
    <w:p w:rsidR="00AD53FE" w:rsidRPr="00A51966" w:rsidRDefault="00AD53FE" w:rsidP="00AD53FE">
      <w:pPr>
        <w:ind w:left="360" w:firstLine="0"/>
        <w:jc w:val="center"/>
        <w:rPr>
          <w:b/>
          <w:bCs/>
        </w:rPr>
      </w:pPr>
      <w:r>
        <w:rPr>
          <w:b/>
          <w:bCs/>
        </w:rPr>
        <w:t xml:space="preserve">3. </w:t>
      </w:r>
      <w:r w:rsidRPr="00A51966">
        <w:rPr>
          <w:b/>
          <w:bCs/>
        </w:rPr>
        <w:t xml:space="preserve">УСЛОВИЯ РЕАЛИЗАЦИИ </w:t>
      </w:r>
      <w:r w:rsidR="00D579BE">
        <w:rPr>
          <w:b/>
          <w:bCs/>
        </w:rPr>
        <w:t xml:space="preserve">РАБОЧЕЙ </w:t>
      </w:r>
      <w:r w:rsidRPr="00A51966">
        <w:rPr>
          <w:b/>
          <w:bCs/>
        </w:rPr>
        <w:t>ПРОГРАММЫ УЧЕБНОЙ ДИСЦИПЛИНЫ</w:t>
      </w:r>
    </w:p>
    <w:p w:rsidR="00AD53FE" w:rsidRPr="00A51966" w:rsidRDefault="00AD53FE" w:rsidP="00AD53FE">
      <w:pPr>
        <w:pStyle w:val="a6"/>
        <w:ind w:left="720" w:firstLine="0"/>
        <w:rPr>
          <w:b/>
          <w:bCs/>
        </w:rPr>
      </w:pPr>
    </w:p>
    <w:p w:rsidR="00AD53FE" w:rsidRPr="00414C20" w:rsidRDefault="00AD53FE" w:rsidP="00AD53FE">
      <w:pPr>
        <w:suppressAutoHyphens/>
        <w:ind w:firstLine="709"/>
        <w:jc w:val="both"/>
        <w:rPr>
          <w:bCs/>
        </w:rPr>
      </w:pPr>
      <w:r w:rsidRPr="00573DC3">
        <w:rPr>
          <w:b/>
          <w:bCs/>
        </w:rPr>
        <w:t>3.1.</w:t>
      </w:r>
      <w:r w:rsidRPr="00414C20">
        <w:rPr>
          <w:bCs/>
        </w:rPr>
        <w:t xml:space="preserve"> Для реализации </w:t>
      </w:r>
      <w:r w:rsidR="00D579BE">
        <w:rPr>
          <w:bCs/>
        </w:rPr>
        <w:t xml:space="preserve">рабочей </w:t>
      </w:r>
      <w:r w:rsidRPr="00414C20">
        <w:rPr>
          <w:bCs/>
        </w:rPr>
        <w:t>программы учебной дисциплины  должны быть предусмотрены следующие специальные помещения:</w:t>
      </w:r>
    </w:p>
    <w:p w:rsidR="00AD53FE" w:rsidRPr="00414C20" w:rsidRDefault="00AD53FE" w:rsidP="00AD53FE">
      <w:pPr>
        <w:suppressAutoHyphens/>
        <w:autoSpaceDE w:val="0"/>
        <w:autoSpaceDN w:val="0"/>
        <w:adjustRightInd w:val="0"/>
        <w:ind w:firstLine="709"/>
        <w:jc w:val="both"/>
        <w:rPr>
          <w:rFonts w:eastAsia="Times New Roman"/>
          <w:lang w:eastAsia="en-US"/>
        </w:rPr>
      </w:pPr>
      <w:r w:rsidRPr="00414C20">
        <w:rPr>
          <w:bCs/>
        </w:rPr>
        <w:t>Кабинет</w:t>
      </w:r>
      <w:r w:rsidRPr="00414C20">
        <w:rPr>
          <w:bCs/>
          <w:i/>
        </w:rPr>
        <w:t xml:space="preserve"> «</w:t>
      </w:r>
      <w:r>
        <w:rPr>
          <w:rFonts w:eastAsia="Times New Roman"/>
          <w:u w:color="FF0000"/>
        </w:rPr>
        <w:t>Иностранного языка</w:t>
      </w:r>
      <w:r w:rsidRPr="00414C20">
        <w:rPr>
          <w:bCs/>
          <w:i/>
        </w:rPr>
        <w:t>»</w:t>
      </w:r>
      <w:r w:rsidRPr="00414C20">
        <w:rPr>
          <w:rFonts w:eastAsia="Times New Roman"/>
          <w:lang w:eastAsia="en-US"/>
        </w:rPr>
        <w:t>,</w:t>
      </w:r>
    </w:p>
    <w:p w:rsidR="00AD53FE" w:rsidRPr="00C36647" w:rsidRDefault="00AD53FE" w:rsidP="00AD53FE">
      <w:pPr>
        <w:suppressAutoHyphens/>
        <w:ind w:firstLine="0"/>
        <w:jc w:val="both"/>
      </w:pPr>
      <w:r w:rsidRPr="00414C20">
        <w:rPr>
          <w:rFonts w:eastAsia="Times New Roman"/>
          <w:lang w:eastAsia="en-US"/>
        </w:rPr>
        <w:t>оснащенный о</w:t>
      </w:r>
      <w:r w:rsidRPr="00414C20">
        <w:rPr>
          <w:rFonts w:eastAsia="Times New Roman"/>
          <w:bCs/>
          <w:lang w:eastAsia="en-US"/>
        </w:rPr>
        <w:t xml:space="preserve">борудованием: </w:t>
      </w:r>
      <w:r w:rsidRPr="00C36647">
        <w:rPr>
          <w:bCs/>
        </w:rPr>
        <w:t xml:space="preserve">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="00C33902">
        <w:t>компьютером.</w:t>
      </w:r>
    </w:p>
    <w:p w:rsidR="00AD53FE" w:rsidRDefault="00AD53FE" w:rsidP="00AD53F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AD53FE" w:rsidRPr="00414C20" w:rsidRDefault="00AD53FE" w:rsidP="00AD53F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414C20">
        <w:rPr>
          <w:b/>
          <w:bCs/>
        </w:rPr>
        <w:t>3.2. Информационное обеспечение реализации программы</w:t>
      </w:r>
    </w:p>
    <w:p w:rsidR="00AD53FE" w:rsidRPr="00414C20" w:rsidRDefault="00AD53FE" w:rsidP="00AD53FE">
      <w:pPr>
        <w:suppressAutoHyphens/>
        <w:ind w:firstLine="709"/>
        <w:jc w:val="both"/>
      </w:pPr>
      <w:r w:rsidRPr="00414C20">
        <w:rPr>
          <w:bCs/>
        </w:rPr>
        <w:t xml:space="preserve">Для реализации программы библиотечный фонд образовательной организации </w:t>
      </w:r>
      <w:r w:rsidR="00D579BE">
        <w:rPr>
          <w:bCs/>
        </w:rPr>
        <w:t>имеет</w:t>
      </w:r>
      <w:r w:rsidRPr="00414C20">
        <w:rPr>
          <w:bCs/>
        </w:rPr>
        <w:t xml:space="preserve">  п</w:t>
      </w:r>
      <w:r w:rsidRPr="00414C20"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AD53FE" w:rsidRPr="00414C20" w:rsidRDefault="00AD53FE" w:rsidP="00AD53FE">
      <w:pPr>
        <w:ind w:left="360"/>
        <w:contextualSpacing/>
      </w:pPr>
    </w:p>
    <w:p w:rsidR="00C33902" w:rsidRDefault="00C33902" w:rsidP="00C33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3.2.1.</w:t>
      </w:r>
      <w:r w:rsidRPr="00030559">
        <w:rPr>
          <w:bCs/>
        </w:rPr>
        <w:t>Немецкий язык  для колле</w:t>
      </w:r>
      <w:r>
        <w:rPr>
          <w:bCs/>
        </w:rPr>
        <w:t>джей Басова Н.В. М: КНОРУС, 2015</w:t>
      </w:r>
      <w:r w:rsidRPr="00030559">
        <w:rPr>
          <w:bCs/>
        </w:rPr>
        <w:t xml:space="preserve"> г.- (среднее профессиональное образование). Электронная версия</w:t>
      </w:r>
      <w:r>
        <w:rPr>
          <w:bCs/>
        </w:rPr>
        <w:t>.</w:t>
      </w:r>
    </w:p>
    <w:p w:rsidR="00AD53FE" w:rsidRPr="00C33902" w:rsidRDefault="00AD53FE" w:rsidP="00AD53FE">
      <w:pPr>
        <w:widowControl w:val="0"/>
        <w:sectPr w:rsidR="00AD53FE" w:rsidRPr="00C33902" w:rsidSect="005513BB">
          <w:pgSz w:w="11906" w:h="16838" w:orient="landscape" w:code="77"/>
          <w:pgMar w:top="1134" w:right="1701" w:bottom="1134" w:left="851" w:header="720" w:footer="720" w:gutter="0"/>
          <w:cols w:space="720"/>
          <w:docGrid w:linePitch="299"/>
        </w:sectPr>
      </w:pPr>
    </w:p>
    <w:p w:rsidR="00AD53FE" w:rsidRDefault="00AD53FE" w:rsidP="00AD53FE">
      <w:pPr>
        <w:ind w:left="993"/>
      </w:pPr>
      <w:r>
        <w:rPr>
          <w:b/>
          <w:i/>
        </w:rPr>
        <w:t>4. КОНТРОЛЬ И ОЦЕНКА РЕЗУЛЬТАТОВ ОСВОЕНИЯ УЧЕБНОЙ ДИСЦИПЛИНЫ</w:t>
      </w:r>
    </w:p>
    <w:tbl>
      <w:tblPr>
        <w:tblW w:w="98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767"/>
        <w:gridCol w:w="3260"/>
        <w:gridCol w:w="2835"/>
      </w:tblGrid>
      <w:tr w:rsidR="00AD53FE" w:rsidRPr="00097D1C" w:rsidTr="00EB2D67">
        <w:tc>
          <w:tcPr>
            <w:tcW w:w="3767" w:type="dxa"/>
            <w:shd w:val="clear" w:color="auto" w:fill="FFFFFF"/>
          </w:tcPr>
          <w:p w:rsidR="00AD53FE" w:rsidRPr="00097D1C" w:rsidRDefault="00AD53FE" w:rsidP="00EB2D67">
            <w:pPr>
              <w:ind w:left="0" w:firstLine="0"/>
              <w:jc w:val="center"/>
            </w:pPr>
            <w:r w:rsidRPr="00097D1C">
              <w:rPr>
                <w:b/>
                <w:i/>
              </w:rPr>
              <w:t>Результаты обучения</w:t>
            </w:r>
          </w:p>
        </w:tc>
        <w:tc>
          <w:tcPr>
            <w:tcW w:w="3260" w:type="dxa"/>
            <w:shd w:val="clear" w:color="auto" w:fill="FFFFFF"/>
          </w:tcPr>
          <w:p w:rsidR="00AD53FE" w:rsidRPr="00097D1C" w:rsidRDefault="00AD53FE" w:rsidP="00EB2D67">
            <w:pPr>
              <w:ind w:left="26" w:firstLine="0"/>
              <w:jc w:val="center"/>
            </w:pPr>
            <w:r w:rsidRPr="00097D1C">
              <w:rPr>
                <w:b/>
                <w:i/>
              </w:rPr>
              <w:t>Критерии оценки</w:t>
            </w:r>
          </w:p>
        </w:tc>
        <w:tc>
          <w:tcPr>
            <w:tcW w:w="2835" w:type="dxa"/>
            <w:shd w:val="clear" w:color="auto" w:fill="FFFFFF"/>
          </w:tcPr>
          <w:p w:rsidR="00AD53FE" w:rsidRPr="00097D1C" w:rsidRDefault="00AD53FE" w:rsidP="00EB2D67">
            <w:pPr>
              <w:ind w:left="34" w:firstLine="0"/>
              <w:jc w:val="center"/>
            </w:pPr>
            <w:r w:rsidRPr="00097D1C">
              <w:rPr>
                <w:b/>
                <w:i/>
              </w:rPr>
              <w:t>Формы и методы оценки</w:t>
            </w:r>
          </w:p>
        </w:tc>
      </w:tr>
      <w:tr w:rsidR="00AD53FE" w:rsidRPr="00097D1C" w:rsidTr="00EB2D67">
        <w:tc>
          <w:tcPr>
            <w:tcW w:w="3767" w:type="dxa"/>
            <w:shd w:val="clear" w:color="auto" w:fill="FFFFFF"/>
          </w:tcPr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rPr>
                <w:b/>
              </w:rPr>
              <w:t>Знать: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профессиональную терминологию сферы индустрии питания, социально-культурные и ситуационно обусловленные правила общения на иностранном языке;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лексический и грамматический минимум, необходимый для чтения и перевода (со словарем) иностранных текстов профессиональной направленности;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 xml:space="preserve">простые предложения, распространенные за счет однородных членов предложения и/или второстепенных членов предложения; 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>предложения утвердительные, вопросительные, отрицательные, побудительные и порядок слов в них; безличные предложения;</w:t>
            </w:r>
            <w:r w:rsidR="00C33902">
              <w:t xml:space="preserve"> сложносочиненные предложения: 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>имя существительное: его основные функции в предложении; имена существительные во множественном числе, образованные по правилу, а также исключения.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>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>имена прилагательные в положительной, сравнительной и превосходной степенях, образованные по правилу, а также исключения.</w:t>
            </w:r>
          </w:p>
          <w:p w:rsidR="00AD53FE" w:rsidRPr="00097D1C" w:rsidRDefault="00AD53FE" w:rsidP="00EB2D67">
            <w:pPr>
              <w:tabs>
                <w:tab w:val="left" w:pos="0"/>
                <w:tab w:val="left" w:pos="1080"/>
              </w:tabs>
              <w:ind w:left="0" w:firstLine="0"/>
              <w:jc w:val="both"/>
            </w:pPr>
            <w:r w:rsidRPr="00097D1C">
              <w:t>наречия в сравнительной и превосходной с</w:t>
            </w:r>
            <w:r w:rsidR="00C33902">
              <w:t>тепенях. Неопределенные наречия</w:t>
            </w:r>
            <w:r w:rsidRPr="00097D1C">
              <w:t>.</w:t>
            </w:r>
          </w:p>
          <w:p w:rsidR="00AD53FE" w:rsidRPr="00097D1C" w:rsidRDefault="00AD53FE" w:rsidP="00C33902">
            <w:pPr>
              <w:tabs>
                <w:tab w:val="left" w:pos="0"/>
                <w:tab w:val="left" w:pos="1080"/>
              </w:tabs>
              <w:ind w:left="0" w:firstLine="0"/>
              <w:jc w:val="both"/>
              <w:rPr>
                <w:lang w:val="en-US"/>
              </w:rPr>
            </w:pPr>
            <w:r w:rsidRPr="00097D1C">
              <w:t>глагол</w:t>
            </w:r>
            <w:r w:rsidRPr="00EB1717">
              <w:t xml:space="preserve">, </w:t>
            </w:r>
            <w:r w:rsidRPr="00097D1C">
              <w:t>понятие</w:t>
            </w:r>
            <w:r w:rsidRPr="00EB1717">
              <w:t xml:space="preserve"> </w:t>
            </w:r>
            <w:r w:rsidRPr="00097D1C">
              <w:t>глагола</w:t>
            </w:r>
            <w:r w:rsidRPr="00EB1717">
              <w:t>-</w:t>
            </w:r>
            <w:r w:rsidRPr="00097D1C">
              <w:t>связки</w:t>
            </w:r>
            <w:r w:rsidRPr="00EB1717">
              <w:t xml:space="preserve">.  </w:t>
            </w:r>
            <w:r w:rsidRPr="00097D1C">
              <w:t>Образование</w:t>
            </w:r>
            <w:r w:rsidRPr="00097D1C">
              <w:rPr>
                <w:lang w:val="en-US"/>
              </w:rPr>
              <w:t xml:space="preserve"> </w:t>
            </w:r>
            <w:r w:rsidRPr="00097D1C">
              <w:t>и</w:t>
            </w:r>
            <w:r w:rsidRPr="00097D1C">
              <w:rPr>
                <w:lang w:val="en-US"/>
              </w:rPr>
              <w:t xml:space="preserve"> </w:t>
            </w:r>
            <w:r w:rsidRPr="00097D1C">
              <w:t>употребление</w:t>
            </w:r>
            <w:r w:rsidRPr="00097D1C">
              <w:rPr>
                <w:lang w:val="en-US"/>
              </w:rPr>
              <w:t xml:space="preserve"> </w:t>
            </w:r>
            <w:r w:rsidRPr="00097D1C">
              <w:t>глаголов</w:t>
            </w:r>
            <w:r w:rsidRPr="00097D1C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shd w:val="clear" w:color="auto" w:fill="FFFFFF"/>
          </w:tcPr>
          <w:p w:rsidR="00AD53FE" w:rsidRPr="00EB1717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</w:pPr>
            <w:r w:rsidRPr="00BE63C8">
              <w:t>Адекватное использование профессиональной терминологии на иностранном языке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t>Владение лексическим и грамматическим минимумом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t>Правильное построение простых предложений, диалогов в утвердительной и вопросительной форме</w:t>
            </w:r>
          </w:p>
          <w:p w:rsidR="00AD53FE" w:rsidRPr="00BE63C8" w:rsidRDefault="00AD53FE" w:rsidP="00EB2D67">
            <w:pPr>
              <w:ind w:left="26" w:firstLine="0"/>
            </w:pPr>
          </w:p>
        </w:tc>
        <w:tc>
          <w:tcPr>
            <w:tcW w:w="2835" w:type="dxa"/>
            <w:vMerge w:val="restart"/>
            <w:shd w:val="clear" w:color="auto" w:fill="FFFFFF"/>
          </w:tcPr>
          <w:p w:rsidR="00AD53FE" w:rsidRPr="00097D1C" w:rsidRDefault="00AD53FE" w:rsidP="00EB2D67">
            <w:pPr>
              <w:ind w:left="34" w:firstLine="0"/>
            </w:pPr>
            <w:r w:rsidRPr="00097D1C">
              <w:rPr>
                <w:b/>
                <w:i/>
              </w:rPr>
              <w:t>Текущий контроль</w:t>
            </w: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b/>
                <w:i/>
              </w:rPr>
              <w:t>при провдении:</w:t>
            </w: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>-письменного/устного опроса;</w:t>
            </w:r>
          </w:p>
          <w:p w:rsidR="00AD53FE" w:rsidRPr="00097D1C" w:rsidRDefault="00AD53FE" w:rsidP="00EB2D67">
            <w:pPr>
              <w:ind w:left="34" w:firstLine="0"/>
            </w:pP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>-тестирования;</w:t>
            </w: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>- диктантов;</w:t>
            </w:r>
          </w:p>
          <w:p w:rsidR="00AD53FE" w:rsidRPr="00097D1C" w:rsidRDefault="00AD53FE" w:rsidP="00EB2D67">
            <w:pPr>
              <w:ind w:left="34" w:firstLine="0"/>
            </w:pP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>-оценки результатов внеаудиторной (самостоятельной) работы (эссе, сообщений, диалогов, тематических презентаций и т.д.)</w:t>
            </w:r>
          </w:p>
          <w:p w:rsidR="00AD53FE" w:rsidRPr="00097D1C" w:rsidRDefault="00AD53FE" w:rsidP="00EB2D67">
            <w:pPr>
              <w:ind w:left="34" w:firstLine="0"/>
            </w:pPr>
          </w:p>
          <w:p w:rsidR="00AD53FE" w:rsidRPr="00097D1C" w:rsidRDefault="00AD53FE" w:rsidP="00EB2D67">
            <w:pPr>
              <w:ind w:left="34" w:firstLine="0"/>
            </w:pP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b/>
                <w:i/>
              </w:rPr>
              <w:t>Промежуточная аттестация</w:t>
            </w: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 xml:space="preserve">в форме дифференцированного зачета/ экзамена в виде: </w:t>
            </w:r>
          </w:p>
          <w:p w:rsidR="00AD53FE" w:rsidRPr="00097D1C" w:rsidRDefault="00AD53FE" w:rsidP="00EB2D67">
            <w:pPr>
              <w:ind w:left="34" w:firstLine="0"/>
            </w:pPr>
            <w:r w:rsidRPr="00097D1C">
              <w:rPr>
                <w:i/>
              </w:rPr>
              <w:t>-письменных/ устных ответов, выполнении заданий в виде деловой игры (диалоги, составление описаний блюд для меню, монологическая речь при презентации блюд и т.д.)</w:t>
            </w:r>
          </w:p>
          <w:p w:rsidR="00AD53FE" w:rsidRPr="00097D1C" w:rsidRDefault="00AD53FE" w:rsidP="00EB2D67">
            <w:pPr>
              <w:ind w:left="34" w:firstLine="0"/>
            </w:pPr>
          </w:p>
          <w:p w:rsidR="00AD53FE" w:rsidRPr="00097D1C" w:rsidRDefault="00AD53FE" w:rsidP="00EB2D67">
            <w:pPr>
              <w:ind w:left="34" w:firstLine="0"/>
            </w:pPr>
          </w:p>
        </w:tc>
      </w:tr>
      <w:tr w:rsidR="00AD53FE" w:rsidRPr="00097D1C" w:rsidTr="00EB2D67">
        <w:tc>
          <w:tcPr>
            <w:tcW w:w="3767" w:type="dxa"/>
            <w:shd w:val="clear" w:color="auto" w:fill="FFFFFF"/>
          </w:tcPr>
          <w:p w:rsidR="00AD53FE" w:rsidRPr="00097D1C" w:rsidRDefault="00AD53FE" w:rsidP="00EB2D67">
            <w:pPr>
              <w:ind w:left="0" w:firstLine="0"/>
            </w:pPr>
            <w:r w:rsidRPr="00097D1C">
              <w:rPr>
                <w:i/>
              </w:rPr>
              <w:t>Общие умения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использовать языковые средства для общения (устного и письменного) на иностранном языке на профессиональные и повседневные темы;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владеть техникой перевода (со словарем) профессионально-ориентированных      текстов;</w:t>
            </w:r>
          </w:p>
          <w:p w:rsidR="00AD53FE" w:rsidRPr="00097D1C" w:rsidRDefault="00AD53FE" w:rsidP="00EB2D67">
            <w:pPr>
              <w:spacing w:before="60"/>
              <w:ind w:left="0" w:firstLine="0"/>
              <w:jc w:val="both"/>
            </w:pPr>
            <w:r w:rsidRPr="00097D1C">
              <w:t>самостоятельно совершенствовать устную и письменную речь, пополнять словарный запас лексикой профессиональной направленности, а также лексическими единицами, необходимыми для разговорно-бытового  общения;</w:t>
            </w:r>
          </w:p>
          <w:p w:rsidR="00AD53FE" w:rsidRPr="00097D1C" w:rsidRDefault="00AD53FE" w:rsidP="00EB2D67">
            <w:pPr>
              <w:tabs>
                <w:tab w:val="left" w:pos="1080"/>
              </w:tabs>
              <w:spacing w:line="235" w:lineRule="auto"/>
              <w:ind w:left="0" w:firstLine="0"/>
              <w:jc w:val="both"/>
            </w:pPr>
          </w:p>
          <w:p w:rsidR="00AD53FE" w:rsidRPr="00097D1C" w:rsidRDefault="00AD53FE" w:rsidP="00EB2D67">
            <w:pPr>
              <w:tabs>
                <w:tab w:val="left" w:pos="1080"/>
              </w:tabs>
              <w:spacing w:line="235" w:lineRule="auto"/>
              <w:ind w:left="0" w:firstLine="0"/>
              <w:jc w:val="both"/>
            </w:pPr>
            <w:r w:rsidRPr="00097D1C">
              <w:rPr>
                <w:i/>
              </w:rPr>
              <w:t>Диалогическая речь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    участвовать в дискуссии/беседе на знакомую тему;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     осуществлять запрос и обобщение информации;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      обращаться за разъяснениями;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    выражать свое отношение (согласие, несогласие, оценку)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>к высказыванию   собеседника, свое мнение по обсуждаемой теме;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 вступать в общение (порождение инициативных реплик для начала разговора, при переходе к новым темам);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поддерживать общение или переходить к новой теме (порождение реактивных реплик – ответы на вопросы собеседника, а также комментарии, замечания, выражение отношения); 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</w:pPr>
            <w:r w:rsidRPr="00097D1C">
              <w:t xml:space="preserve">    завершать общение;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  <w:r w:rsidRPr="00097D1C">
              <w:rPr>
                <w:i/>
              </w:rPr>
              <w:t>Монологическая речь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  <w:r w:rsidRPr="00097D1C">
              <w:t>делать сообщения, содержащие наиболее важную информацию по теме, проблеме;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  <w:r w:rsidRPr="00097D1C">
              <w:t>кратко передавать содержание полученной информации;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  <w:r w:rsidRPr="00097D1C">
              <w:t>в содержательном плане совершенствовать смысловую завершенность, логичность, целостность, выразительность и уместность.</w:t>
            </w:r>
          </w:p>
          <w:p w:rsidR="00AD53FE" w:rsidRPr="00097D1C" w:rsidRDefault="00AD53FE" w:rsidP="00EB2D67">
            <w:pPr>
              <w:spacing w:before="120" w:line="228" w:lineRule="auto"/>
              <w:ind w:left="0" w:firstLine="0"/>
              <w:jc w:val="both"/>
            </w:pPr>
            <w:r w:rsidRPr="00097D1C">
              <w:rPr>
                <w:i/>
              </w:rPr>
              <w:t>Письменная речь</w:t>
            </w:r>
          </w:p>
          <w:p w:rsidR="00AD53FE" w:rsidRPr="00097D1C" w:rsidRDefault="00AD53FE" w:rsidP="00EB2D67">
            <w:pPr>
              <w:spacing w:line="235" w:lineRule="auto"/>
              <w:ind w:left="0" w:firstLine="0"/>
              <w:jc w:val="both"/>
            </w:pPr>
            <w:r w:rsidRPr="00097D1C">
              <w:t>небольшой рассказ (эссе);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заполнение анкет, бланков;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написание тезисов, конспекта сообщения, в том числе на основе работы с текстом.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rPr>
                <w:i/>
              </w:rPr>
              <w:t>Аудирование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понимать: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основное содержание текстов монологического и диалогического характера в рамках изучаемых тем;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высказывания собеседника в наиболее распространенных стандартных ситуациях повседневного общения.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отделять главную информацию от второстепенной;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выявлять наиболее значимые факты;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определять свое отношение к ним, извлекать из аудиоматериалов необходимую или интересующую информацию.</w:t>
            </w:r>
          </w:p>
          <w:p w:rsidR="00AD53FE" w:rsidRPr="00097D1C" w:rsidRDefault="00AD53FE" w:rsidP="00EB2D67">
            <w:pPr>
              <w:spacing w:before="120"/>
              <w:ind w:left="0" w:firstLine="0"/>
              <w:jc w:val="both"/>
            </w:pPr>
            <w:r w:rsidRPr="00097D1C">
              <w:rPr>
                <w:i/>
              </w:rPr>
              <w:t>Чтение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извлекать необходимую, интересующую информацию;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отделять главную информацию от второстепенной;</w:t>
            </w:r>
          </w:p>
          <w:p w:rsidR="00AD53FE" w:rsidRPr="00097D1C" w:rsidRDefault="00AD53FE" w:rsidP="00EB2D67">
            <w:pPr>
              <w:ind w:left="0" w:firstLine="0"/>
              <w:jc w:val="both"/>
            </w:pPr>
            <w:r w:rsidRPr="00097D1C">
              <w:t>использовать приобретенные знания и умения в практической деятельности и повседневной жизни.</w:t>
            </w:r>
          </w:p>
          <w:p w:rsidR="00AD53FE" w:rsidRPr="00097D1C" w:rsidRDefault="00AD53FE" w:rsidP="00EB2D67">
            <w:pPr>
              <w:spacing w:line="228" w:lineRule="auto"/>
              <w:ind w:left="0" w:firstLine="0"/>
              <w:jc w:val="both"/>
            </w:pPr>
          </w:p>
          <w:p w:rsidR="00AD53FE" w:rsidRPr="00097D1C" w:rsidRDefault="00AD53FE" w:rsidP="00EB2D67">
            <w:pPr>
              <w:ind w:left="0" w:firstLine="0"/>
              <w:jc w:val="both"/>
            </w:pPr>
          </w:p>
        </w:tc>
        <w:tc>
          <w:tcPr>
            <w:tcW w:w="3260" w:type="dxa"/>
            <w:shd w:val="clear" w:color="auto" w:fill="FFFFFF"/>
          </w:tcPr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</w:pPr>
            <w:r w:rsidRPr="00BE63C8">
              <w:t>Адекватное использование профессиональной терминологии на иностранном языке, лексического и грамматического минимума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t>при ведении диалогов, составлении небольших эссе на профессиональные темы, описаний блюд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t>Правильное построение простых предложений при использовании письменной и устной речи, ведении  диалогов (в утвердительной и вопросительной форме)</w:t>
            </w: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Логичное построение диалогического общения в соответствии с коммуникативной задачей; демонстрация умения речевого взаимодействия с партнёром: способность начать, поддержать и закончить разговор.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-Соответствие лексических единиц и грамматических структур  поставленной коммуникативной задаче.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-Незначительное количество ошибок или их практическое отсутствие. Понятная речь: практически все звуки произносятся правильно, соблюдается правильная интонация.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 xml:space="preserve">-Объём высказывания не менее 5-6 реплик с каждой стороны.  </w:t>
            </w: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 xml:space="preserve"> Логичное построение монологического высказывания в соответствии с коммуникативной задачей, сформулированной в задании.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Уместное использование лексических единиц и грамматических структур.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-Незначительное количество ошибок или их практическое отсутствие. Понятная речь: практически все звуки произносятся правильно, соблюдается правильная интонация.</w:t>
            </w:r>
          </w:p>
          <w:p w:rsidR="00AD53FE" w:rsidRPr="00BE63C8" w:rsidRDefault="00AD53FE" w:rsidP="00EB2D67">
            <w:pPr>
              <w:ind w:left="26" w:firstLine="0"/>
              <w:jc w:val="both"/>
            </w:pPr>
            <w:r w:rsidRPr="00BE63C8">
              <w:t>Объём высказывания не менее 7-8 фраз</w:t>
            </w: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</w:pPr>
            <w:r w:rsidRPr="00BE63C8">
              <w:t xml:space="preserve">Сформированность умений : отделять главную информацию от второстепенной;  выявлять наиболее значимые факты;  определять своё отношение </w:t>
            </w:r>
            <w:r w:rsidR="00C516CE">
              <w:t xml:space="preserve">к ним, извлекать </w:t>
            </w:r>
            <w:r w:rsidRPr="00BE63C8">
              <w:t>необходимую/интересующую информацию.</w:t>
            </w: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0" w:firstLine="0"/>
            </w:pPr>
          </w:p>
          <w:p w:rsidR="00AD53FE" w:rsidRPr="00BE63C8" w:rsidRDefault="00AD53FE" w:rsidP="00EB2D67">
            <w:pPr>
              <w:ind w:left="26" w:firstLine="0"/>
            </w:pPr>
            <w:r w:rsidRPr="00BE63C8">
              <w:rPr>
                <w:rFonts w:eastAsia="Times New Roman"/>
              </w:rPr>
              <w:t>-Умение извлекать основную, полную и необходимую информацию из текста.</w:t>
            </w:r>
          </w:p>
          <w:p w:rsidR="00AD53FE" w:rsidRPr="00BE63C8" w:rsidRDefault="00AD53FE" w:rsidP="00EB2D67">
            <w:pPr>
              <w:ind w:left="26" w:firstLine="0"/>
            </w:pPr>
          </w:p>
          <w:p w:rsidR="00AD53FE" w:rsidRPr="00BE63C8" w:rsidRDefault="00AD53FE" w:rsidP="00EB2D67">
            <w:pPr>
              <w:ind w:left="26" w:firstLine="0"/>
            </w:pPr>
            <w:r w:rsidRPr="00BE63C8">
              <w:rPr>
                <w:rFonts w:eastAsia="Times New Roman"/>
              </w:rPr>
              <w:t>- Умение читать и понимать тексты профессиональной направленности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rPr>
                <w:rFonts w:eastAsia="Times New Roman"/>
              </w:rPr>
              <w:t>-Умение понять логические связи слов в предложении, причинно-следственные связи предложений, понимать значение слов (из контекста, по словообразовательным элементам и т.п.)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rPr>
                <w:rFonts w:eastAsia="Times New Roman"/>
              </w:rPr>
              <w:t>- Умение выявлять логические связи между частями текста.</w:t>
            </w:r>
          </w:p>
          <w:p w:rsidR="00AD53FE" w:rsidRPr="00BE63C8" w:rsidRDefault="00AD53FE" w:rsidP="00EB2D67">
            <w:pPr>
              <w:ind w:left="26" w:firstLine="0"/>
            </w:pPr>
            <w:r w:rsidRPr="00BE63C8">
              <w:rPr>
                <w:rFonts w:eastAsia="Times New Roman"/>
              </w:rPr>
              <w:t>- Умение отличать ложную информацию от той, которой нет в тексте.</w:t>
            </w:r>
          </w:p>
        </w:tc>
        <w:tc>
          <w:tcPr>
            <w:tcW w:w="2835" w:type="dxa"/>
            <w:vMerge/>
            <w:shd w:val="clear" w:color="auto" w:fill="FFFFFF"/>
          </w:tcPr>
          <w:p w:rsidR="00AD53FE" w:rsidRPr="00097D1C" w:rsidRDefault="00AD53FE" w:rsidP="00EB2D67">
            <w:pPr>
              <w:ind w:left="34" w:firstLine="0"/>
            </w:pPr>
          </w:p>
        </w:tc>
      </w:tr>
    </w:tbl>
    <w:p w:rsidR="00AD53FE" w:rsidRPr="00091C4A" w:rsidRDefault="00AD53FE" w:rsidP="00AD53FE">
      <w:pPr>
        <w:ind w:left="0" w:firstLine="0"/>
        <w:rPr>
          <w:b/>
        </w:rPr>
      </w:pPr>
    </w:p>
    <w:p w:rsidR="0009770D" w:rsidRDefault="00CB6C86"/>
    <w:sectPr w:rsidR="0009770D" w:rsidSect="00764A68"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C86" w:rsidRDefault="00CB6C86" w:rsidP="00C41000">
      <w:r>
        <w:separator/>
      </w:r>
    </w:p>
  </w:endnote>
  <w:endnote w:type="continuationSeparator" w:id="1">
    <w:p w:rsidR="00CB6C86" w:rsidRDefault="00CB6C86" w:rsidP="00C41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4C1500">
    <w:pPr>
      <w:tabs>
        <w:tab w:val="center" w:pos="4677"/>
        <w:tab w:val="right" w:pos="9355"/>
      </w:tabs>
      <w:spacing w:before="120" w:after="120"/>
      <w:jc w:val="right"/>
    </w:pPr>
    <w:r>
      <w:fldChar w:fldCharType="begin"/>
    </w:r>
    <w:r w:rsidR="00AD53FE">
      <w:instrText>PAGE</w:instrText>
    </w:r>
    <w:r>
      <w:fldChar w:fldCharType="separate"/>
    </w:r>
    <w:r w:rsidR="00CB6C86">
      <w:rPr>
        <w:noProof/>
      </w:rPr>
      <w:t>1</w:t>
    </w:r>
    <w:r>
      <w:fldChar w:fldCharType="end"/>
    </w:r>
  </w:p>
  <w:p w:rsidR="000F348F" w:rsidRDefault="00CB6C86">
    <w:pPr>
      <w:tabs>
        <w:tab w:val="center" w:pos="4677"/>
        <w:tab w:val="right" w:pos="9355"/>
      </w:tabs>
      <w:spacing w:before="120" w:after="70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4C1500" w:rsidP="00733AEF">
    <w:pPr>
      <w:pStyle w:val="a3"/>
      <w:framePr w:wrap="around" w:vAnchor="text" w:hAnchor="margin" w:xAlign="right" w:y="1"/>
      <w:rPr>
        <w:rStyle w:val="a5"/>
        <w:rFonts w:eastAsia="Times New Roman"/>
      </w:rPr>
    </w:pPr>
    <w:r>
      <w:rPr>
        <w:rStyle w:val="a5"/>
        <w:rFonts w:eastAsia="Times New Roman"/>
      </w:rPr>
      <w:fldChar w:fldCharType="begin"/>
    </w:r>
    <w:r w:rsidR="00AD53FE">
      <w:rPr>
        <w:rStyle w:val="a5"/>
        <w:rFonts w:eastAsia="Times New Roman"/>
      </w:rPr>
      <w:instrText xml:space="preserve">PAGE  </w:instrText>
    </w:r>
    <w:r>
      <w:rPr>
        <w:rStyle w:val="a5"/>
        <w:rFonts w:eastAsia="Times New Roman"/>
      </w:rPr>
      <w:fldChar w:fldCharType="end"/>
    </w:r>
  </w:p>
  <w:p w:rsidR="000F348F" w:rsidRDefault="00CB6C86" w:rsidP="00733AE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4C1500">
    <w:pPr>
      <w:pStyle w:val="a3"/>
      <w:jc w:val="right"/>
    </w:pPr>
    <w:r>
      <w:fldChar w:fldCharType="begin"/>
    </w:r>
    <w:r w:rsidR="00AD53FE">
      <w:instrText>PAGE   \* MERGEFORMAT</w:instrText>
    </w:r>
    <w:r>
      <w:fldChar w:fldCharType="separate"/>
    </w:r>
    <w:r w:rsidR="008507F0">
      <w:rPr>
        <w:noProof/>
      </w:rPr>
      <w:t>14</w:t>
    </w:r>
    <w:r>
      <w:fldChar w:fldCharType="end"/>
    </w:r>
  </w:p>
  <w:p w:rsidR="000F348F" w:rsidRDefault="00CB6C86" w:rsidP="00733AE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C86" w:rsidRDefault="00CB6C86" w:rsidP="00C41000">
      <w:r>
        <w:separator/>
      </w:r>
    </w:p>
  </w:footnote>
  <w:footnote w:type="continuationSeparator" w:id="1">
    <w:p w:rsidR="00CB6C86" w:rsidRDefault="00CB6C86" w:rsidP="00C410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0330"/>
    <w:multiLevelType w:val="multilevel"/>
    <w:tmpl w:val="0F1E2C8E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</w:rPr>
    </w:lvl>
  </w:abstractNum>
  <w:abstractNum w:abstractNumId="1">
    <w:nsid w:val="43AB428B"/>
    <w:multiLevelType w:val="multilevel"/>
    <w:tmpl w:val="7DBAEE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44E96BDD"/>
    <w:multiLevelType w:val="multilevel"/>
    <w:tmpl w:val="7654D5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D53FE"/>
    <w:rsid w:val="000877D0"/>
    <w:rsid w:val="001739B8"/>
    <w:rsid w:val="00353CC3"/>
    <w:rsid w:val="0039024E"/>
    <w:rsid w:val="004C1500"/>
    <w:rsid w:val="00500648"/>
    <w:rsid w:val="00614D4C"/>
    <w:rsid w:val="008507F0"/>
    <w:rsid w:val="00A87577"/>
    <w:rsid w:val="00AD53FE"/>
    <w:rsid w:val="00BE63C8"/>
    <w:rsid w:val="00C33902"/>
    <w:rsid w:val="00C41000"/>
    <w:rsid w:val="00C516CE"/>
    <w:rsid w:val="00CB6C86"/>
    <w:rsid w:val="00D579BE"/>
    <w:rsid w:val="00DD5B14"/>
    <w:rsid w:val="00E05F52"/>
    <w:rsid w:val="00EA16BB"/>
    <w:rsid w:val="00EB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FE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AD53FE"/>
    <w:pPr>
      <w:tabs>
        <w:tab w:val="center" w:pos="4677"/>
        <w:tab w:val="right" w:pos="9355"/>
      </w:tabs>
      <w:spacing w:before="120" w:after="120"/>
    </w:p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AD53FE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D53FE"/>
    <w:rPr>
      <w:rFonts w:cs="Times New Roman"/>
    </w:rPr>
  </w:style>
  <w:style w:type="paragraph" w:styleId="a6">
    <w:name w:val="List Paragraph"/>
    <w:basedOn w:val="a"/>
    <w:uiPriority w:val="99"/>
    <w:qFormat/>
    <w:rsid w:val="00AD53FE"/>
    <w:pPr>
      <w:spacing w:before="120" w:after="120"/>
      <w:ind w:left="708"/>
    </w:pPr>
  </w:style>
  <w:style w:type="paragraph" w:styleId="a7">
    <w:name w:val="header"/>
    <w:basedOn w:val="a"/>
    <w:link w:val="a8"/>
    <w:uiPriority w:val="99"/>
    <w:semiHidden/>
    <w:unhideWhenUsed/>
    <w:rsid w:val="00C516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16CE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14D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4C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2579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нина николаевна</cp:lastModifiedBy>
  <cp:revision>9</cp:revision>
  <dcterms:created xsi:type="dcterms:W3CDTF">2018-06-12T04:42:00Z</dcterms:created>
  <dcterms:modified xsi:type="dcterms:W3CDTF">2022-03-11T05:31:00Z</dcterms:modified>
</cp:coreProperties>
</file>