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69" w:rsidRPr="00745A24" w:rsidRDefault="00582E9D" w:rsidP="00582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52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bookmarkEnd w:id="0"/>
      <w:r w:rsidRPr="00745A24">
        <w:rPr>
          <w:rFonts w:ascii="Times New Roman" w:hAnsi="Times New Roman" w:cs="Times New Roman"/>
          <w:b/>
          <w:sz w:val="28"/>
          <w:szCs w:val="28"/>
        </w:rPr>
        <w:t>Схемы электрические принципиальные распределительных устройств напряжением 35 кВ и выше: схе</w:t>
      </w:r>
      <w:r w:rsidR="00E65DEC">
        <w:rPr>
          <w:rFonts w:ascii="Times New Roman" w:hAnsi="Times New Roman" w:cs="Times New Roman"/>
          <w:b/>
          <w:sz w:val="28"/>
          <w:szCs w:val="28"/>
        </w:rPr>
        <w:t xml:space="preserve">мы с </w:t>
      </w:r>
      <w:r w:rsidR="004C2C85">
        <w:rPr>
          <w:rFonts w:ascii="Times New Roman" w:hAnsi="Times New Roman" w:cs="Times New Roman"/>
          <w:b/>
          <w:sz w:val="28"/>
          <w:szCs w:val="28"/>
        </w:rPr>
        <w:t>двумя рабочими системами сборных шин с тремя выключателями на 2 цепи</w:t>
      </w:r>
      <w:r w:rsidR="00E65DEC">
        <w:rPr>
          <w:rFonts w:ascii="Times New Roman" w:hAnsi="Times New Roman" w:cs="Times New Roman"/>
          <w:b/>
          <w:sz w:val="28"/>
          <w:szCs w:val="28"/>
        </w:rPr>
        <w:t>.</w:t>
      </w:r>
    </w:p>
    <w:p w:rsidR="00582E9D" w:rsidRPr="00582E9D" w:rsidRDefault="00582E9D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r w:rsidRPr="00582E9D"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  <w:t>Внимательно посмотреть видео</w:t>
      </w:r>
    </w:p>
    <w:p w:rsidR="004C2C85" w:rsidRPr="004C2C85" w:rsidRDefault="004C2C85" w:rsidP="004C2C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proofErr w:type="spellStart"/>
      <w:r w:rsidRPr="004C2C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Лапидус</w:t>
      </w:r>
      <w:proofErr w:type="spellEnd"/>
      <w:r w:rsidRPr="004C2C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А.А. Схема распределительных устройств (РУ): 3/2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C2C85">
          <w:rPr>
            <w:rStyle w:val="a3"/>
            <w:rFonts w:ascii="Times New Roman" w:hAnsi="Times New Roman" w:cs="Times New Roman"/>
            <w:sz w:val="28"/>
            <w:szCs w:val="28"/>
          </w:rPr>
          <w:t>https://youtu.be/GNxT5Md4e5I?si=0-dxY3YibZhP1v3r</w:t>
        </w:r>
      </w:hyperlink>
    </w:p>
    <w:p w:rsidR="00582E9D" w:rsidRDefault="00582E9D" w:rsidP="004C2C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Изобразить схему: </w:t>
      </w:r>
      <w:r w:rsidR="004C2C85">
        <w:rPr>
          <w:rFonts w:ascii="Times New Roman" w:hAnsi="Times New Roman" w:cs="Times New Roman"/>
          <w:b/>
          <w:sz w:val="28"/>
          <w:szCs w:val="28"/>
        </w:rPr>
        <w:t xml:space="preserve">с двумя рабочими системами сборных шин с тремя выключателями на 2 </w:t>
      </w:r>
      <w:proofErr w:type="gramStart"/>
      <w:r w:rsidR="004C2C85">
        <w:rPr>
          <w:rFonts w:ascii="Times New Roman" w:hAnsi="Times New Roman" w:cs="Times New Roman"/>
          <w:b/>
          <w:sz w:val="28"/>
          <w:szCs w:val="28"/>
        </w:rPr>
        <w:t>цепи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5A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5A24" w:rsidRPr="00745A24">
        <w:rPr>
          <w:rFonts w:ascii="Times New Roman" w:hAnsi="Times New Roman" w:cs="Times New Roman"/>
          <w:color w:val="FF0000"/>
          <w:sz w:val="28"/>
          <w:szCs w:val="28"/>
        </w:rPr>
        <w:t>6.40мин</w:t>
      </w:r>
      <w:r w:rsidR="00745A24">
        <w:rPr>
          <w:rFonts w:ascii="Times New Roman" w:hAnsi="Times New Roman" w:cs="Times New Roman"/>
          <w:sz w:val="28"/>
          <w:szCs w:val="28"/>
        </w:rPr>
        <w:t>).</w:t>
      </w:r>
    </w:p>
    <w:p w:rsidR="00745A24" w:rsidRDefault="00745A24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и выучить наизусть описание этой схемы: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 w:rsidRPr="004C2C85">
        <w:rPr>
          <w:rFonts w:ascii="Times New Roman" w:hAnsi="Times New Roman" w:cs="Times New Roman"/>
          <w:b/>
          <w:sz w:val="28"/>
          <w:szCs w:val="28"/>
        </w:rPr>
        <w:t>НТП</w:t>
      </w:r>
      <w:proofErr w:type="gramEnd"/>
      <w:r w:rsidRPr="004C2C8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C2C85">
        <w:rPr>
          <w:rFonts w:ascii="Times New Roman" w:hAnsi="Times New Roman" w:cs="Times New Roman"/>
          <w:b/>
          <w:sz w:val="28"/>
          <w:szCs w:val="28"/>
        </w:rPr>
        <w:t>напряжениии</w:t>
      </w:r>
      <w:proofErr w:type="spellEnd"/>
      <w:r w:rsidRPr="004C2C85">
        <w:rPr>
          <w:rFonts w:ascii="Times New Roman" w:hAnsi="Times New Roman" w:cs="Times New Roman"/>
          <w:b/>
          <w:sz w:val="28"/>
          <w:szCs w:val="28"/>
        </w:rPr>
        <w:t xml:space="preserve"> 330кВ применяется схема с двумя системами шин и тремя выключателями на две цепи (3/2)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 xml:space="preserve">Нормальный режим работы схем: обе системы шин находятся в работе, все выключатели и разъединители включены. 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Достоинства схемы: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 xml:space="preserve">- схема обладает высокой надежностью. При коротком замыкании на нижней системе шин, отключается нижний ряд выключателей, схема остается в работе. При коротком замыкании на верхней системе шин отключается верхний ряд выключателей, схема остается в работе. При коротком замыкании на нижней и верхней системе шин отключается нижний и верхний ряд выключателей схема остается в работе, но переходит в схему трансформатор-линия, при этом </w:t>
      </w:r>
      <w:proofErr w:type="gramStart"/>
      <w:r w:rsidRPr="004C2C85">
        <w:rPr>
          <w:rFonts w:ascii="Times New Roman" w:hAnsi="Times New Roman" w:cs="Times New Roman"/>
          <w:b/>
          <w:sz w:val="28"/>
          <w:szCs w:val="28"/>
        </w:rPr>
        <w:t>не  нарушается</w:t>
      </w:r>
      <w:proofErr w:type="gramEnd"/>
      <w:r w:rsidRPr="004C2C85">
        <w:rPr>
          <w:rFonts w:ascii="Times New Roman" w:hAnsi="Times New Roman" w:cs="Times New Roman"/>
          <w:b/>
          <w:sz w:val="28"/>
          <w:szCs w:val="28"/>
        </w:rPr>
        <w:t xml:space="preserve"> параллельная работа трансформаторов;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- возможность вывода любого выключателя в ремонт, не нарушая нормальной работы;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- много разъединителей, которые не участвуют в оперативных переключениях.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Недостатки схемы: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-  схема дорогая, но окупается своей надежностью;</w:t>
      </w:r>
    </w:p>
    <w:p w:rsidR="004C2C85" w:rsidRPr="004C2C85" w:rsidRDefault="004C2C85" w:rsidP="004C2C85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>- удорожание конструкции РУ при нечетном числе присоединений, так как одна цепь должна присоединяться через два выключателя;</w:t>
      </w:r>
    </w:p>
    <w:p w:rsidR="007C35ED" w:rsidRDefault="004C2C85" w:rsidP="004C2C85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b/>
          <w:sz w:val="28"/>
          <w:szCs w:val="28"/>
        </w:rPr>
        <w:t xml:space="preserve"> - усложнение цепей релейной защиты.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A24" w:rsidRPr="00582E9D" w:rsidRDefault="00745A24" w:rsidP="00745A24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sectPr w:rsidR="00745A24" w:rsidRPr="0058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12E8C"/>
    <w:multiLevelType w:val="hybridMultilevel"/>
    <w:tmpl w:val="9D98474C"/>
    <w:lvl w:ilvl="0" w:tplc="D026C128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8"/>
    <w:rsid w:val="004C2C85"/>
    <w:rsid w:val="0053131F"/>
    <w:rsid w:val="00582E9D"/>
    <w:rsid w:val="00745A24"/>
    <w:rsid w:val="007C35ED"/>
    <w:rsid w:val="00915818"/>
    <w:rsid w:val="00E0706D"/>
    <w:rsid w:val="00E65DEC"/>
    <w:rsid w:val="00F9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E236"/>
  <w15:chartTrackingRefBased/>
  <w15:docId w15:val="{73387F79-C297-4DB3-A733-502A181D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E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NxT5Md4e5I?si=0-dxY3YibZhP1v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2023-11-22T08:35:00Z</dcterms:created>
  <dcterms:modified xsi:type="dcterms:W3CDTF">2023-11-22T09:29:00Z</dcterms:modified>
</cp:coreProperties>
</file>