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09" w:rsidRPr="00495609" w:rsidRDefault="00495609" w:rsidP="0049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ОП.12 ЭЛЕКТРОННАЯ ТЕХНИКА</w:t>
      </w:r>
    </w:p>
    <w:p w:rsidR="00495609" w:rsidRDefault="00495609" w:rsidP="00814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09" w:rsidRDefault="00495609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КОНТРОЛЬНОЙ</w:t>
      </w:r>
      <w:r w:rsidR="00814B4C" w:rsidRPr="0049560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14B4C" w:rsidRPr="00495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993" w:rsidRPr="003E0993" w:rsidRDefault="003E0993" w:rsidP="003E0993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E0993">
        <w:rPr>
          <w:rFonts w:ascii="Times New Roman" w:eastAsia="Times New Roman" w:hAnsi="Times New Roman" w:cs="Times New Roman"/>
          <w:sz w:val="28"/>
          <w:lang w:eastAsia="ru-RU"/>
        </w:rPr>
        <w:t>Каждый студент выполняет вариант контрольной работы согласно последней цифре присвоенного ему шифра:</w:t>
      </w:r>
    </w:p>
    <w:tbl>
      <w:tblPr>
        <w:tblStyle w:val="1"/>
        <w:tblW w:w="8789" w:type="dxa"/>
        <w:tblLook w:val="04A0" w:firstRow="1" w:lastRow="0" w:firstColumn="1" w:lastColumn="0" w:noHBand="0" w:noVBand="1"/>
      </w:tblPr>
      <w:tblGrid>
        <w:gridCol w:w="2327"/>
        <w:gridCol w:w="650"/>
        <w:gridCol w:w="567"/>
        <w:gridCol w:w="709"/>
        <w:gridCol w:w="709"/>
        <w:gridCol w:w="567"/>
        <w:gridCol w:w="708"/>
        <w:gridCol w:w="709"/>
        <w:gridCol w:w="567"/>
        <w:gridCol w:w="567"/>
        <w:gridCol w:w="709"/>
      </w:tblGrid>
      <w:tr w:rsidR="003E0993" w:rsidRPr="003E0993" w:rsidTr="00C5270A">
        <w:trPr>
          <w:trHeight w:val="351"/>
        </w:trPr>
        <w:tc>
          <w:tcPr>
            <w:tcW w:w="232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>Последняя цифра шифра</w:t>
            </w:r>
          </w:p>
        </w:tc>
        <w:tc>
          <w:tcPr>
            <w:tcW w:w="650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3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708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7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9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0</w:t>
            </w:r>
          </w:p>
        </w:tc>
      </w:tr>
      <w:tr w:rsidR="003E0993" w:rsidRPr="003E0993" w:rsidTr="00C5270A">
        <w:trPr>
          <w:trHeight w:val="291"/>
        </w:trPr>
        <w:tc>
          <w:tcPr>
            <w:tcW w:w="232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>Вариант</w:t>
            </w:r>
          </w:p>
        </w:tc>
        <w:tc>
          <w:tcPr>
            <w:tcW w:w="650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1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3  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4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5</w:t>
            </w:r>
          </w:p>
        </w:tc>
        <w:tc>
          <w:tcPr>
            <w:tcW w:w="708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6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7 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8</w:t>
            </w:r>
          </w:p>
        </w:tc>
        <w:tc>
          <w:tcPr>
            <w:tcW w:w="567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9</w:t>
            </w:r>
          </w:p>
        </w:tc>
        <w:tc>
          <w:tcPr>
            <w:tcW w:w="709" w:type="dxa"/>
          </w:tcPr>
          <w:p w:rsidR="003E0993" w:rsidRPr="003E0993" w:rsidRDefault="003E0993" w:rsidP="003E0993">
            <w:pPr>
              <w:rPr>
                <w:rFonts w:ascii="Times New Roman" w:hAnsi="Times New Roman" w:cs="Times New Roman"/>
                <w:sz w:val="28"/>
              </w:rPr>
            </w:pPr>
            <w:r w:rsidRPr="003E0993">
              <w:rPr>
                <w:rFonts w:ascii="Times New Roman" w:hAnsi="Times New Roman" w:cs="Times New Roman"/>
                <w:sz w:val="28"/>
              </w:rPr>
              <w:t xml:space="preserve">  10</w:t>
            </w:r>
          </w:p>
        </w:tc>
      </w:tr>
    </w:tbl>
    <w:p w:rsidR="003E0993" w:rsidRPr="003E0993" w:rsidRDefault="00A06D48" w:rsidP="003E0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E0993">
        <w:rPr>
          <w:rFonts w:ascii="Times New Roman" w:hAnsi="Times New Roman" w:cs="Times New Roman"/>
          <w:sz w:val="28"/>
          <w:szCs w:val="28"/>
        </w:rPr>
        <w:t>хемы выполнять</w:t>
      </w:r>
      <w:r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3E0993">
        <w:rPr>
          <w:rFonts w:ascii="Times New Roman" w:hAnsi="Times New Roman" w:cs="Times New Roman"/>
          <w:sz w:val="28"/>
          <w:szCs w:val="28"/>
        </w:rPr>
        <w:t xml:space="preserve"> карандашом</w:t>
      </w:r>
      <w:r>
        <w:rPr>
          <w:rFonts w:ascii="Times New Roman" w:hAnsi="Times New Roman" w:cs="Times New Roman"/>
          <w:sz w:val="28"/>
          <w:szCs w:val="28"/>
        </w:rPr>
        <w:t>, соблюдая ГОСТ.</w:t>
      </w:r>
    </w:p>
    <w:p w:rsidR="003E0993" w:rsidRDefault="003E0993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93" w:rsidRPr="00495609" w:rsidRDefault="00882B6E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4276D" w:rsidRPr="00495609" w:rsidRDefault="00882B6E" w:rsidP="00495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Собственная и примесная проводимость полупроводников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</w:p>
    <w:p w:rsidR="00917162" w:rsidRPr="00495609" w:rsidRDefault="00882B6E" w:rsidP="00C57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Асинхронный 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495609">
        <w:rPr>
          <w:rFonts w:ascii="Times New Roman" w:hAnsi="Times New Roman" w:cs="Times New Roman"/>
          <w:sz w:val="28"/>
          <w:szCs w:val="28"/>
        </w:rPr>
        <w:t>-триггер, устройство, принцип действия, временные диаграммы, применение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</w:p>
    <w:p w:rsidR="00D4276D" w:rsidRPr="00495609" w:rsidRDefault="00882B6E" w:rsidP="00495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Однотактные и двухтактные усилители мощности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</w:p>
    <w:p w:rsidR="00882B6E" w:rsidRPr="00495609" w:rsidRDefault="00882B6E" w:rsidP="00C57C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Сглаживающие фильтры, применение, классификация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</w:p>
    <w:p w:rsidR="00882B6E" w:rsidRPr="00495609" w:rsidRDefault="00882B6E" w:rsidP="00882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093" w:rsidRPr="00495609" w:rsidRDefault="00882B6E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17162" w:rsidRPr="00495609" w:rsidRDefault="00917162" w:rsidP="0049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Прямое и обратное</w:t>
      </w:r>
      <w:r w:rsidR="001A2464" w:rsidRPr="00495609">
        <w:rPr>
          <w:rFonts w:ascii="Times New Roman" w:hAnsi="Times New Roman" w:cs="Times New Roman"/>
          <w:sz w:val="28"/>
          <w:szCs w:val="28"/>
        </w:rPr>
        <w:t xml:space="preserve"> включение </w:t>
      </w:r>
      <w:r w:rsidRPr="00495609">
        <w:rPr>
          <w:rFonts w:ascii="Times New Roman" w:hAnsi="Times New Roman" w:cs="Times New Roman"/>
          <w:sz w:val="28"/>
          <w:szCs w:val="28"/>
        </w:rPr>
        <w:t xml:space="preserve"> 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5609">
        <w:rPr>
          <w:rFonts w:ascii="Times New Roman" w:hAnsi="Times New Roman" w:cs="Times New Roman"/>
          <w:sz w:val="28"/>
          <w:szCs w:val="28"/>
        </w:rPr>
        <w:t>-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5609">
        <w:rPr>
          <w:rFonts w:ascii="Times New Roman" w:hAnsi="Times New Roman" w:cs="Times New Roman"/>
          <w:sz w:val="28"/>
          <w:szCs w:val="28"/>
        </w:rPr>
        <w:t xml:space="preserve"> перехода, ВАХ.</w:t>
      </w:r>
      <w:r w:rsidR="001A2464" w:rsidRPr="00495609">
        <w:rPr>
          <w:rFonts w:ascii="Times New Roman" w:hAnsi="Times New Roman" w:cs="Times New Roman"/>
          <w:sz w:val="28"/>
          <w:szCs w:val="28"/>
        </w:rPr>
        <w:t xml:space="preserve"> </w:t>
      </w:r>
      <w:r w:rsidRPr="00495609">
        <w:rPr>
          <w:rFonts w:ascii="Times New Roman" w:hAnsi="Times New Roman" w:cs="Times New Roman"/>
          <w:sz w:val="28"/>
          <w:szCs w:val="28"/>
        </w:rPr>
        <w:t xml:space="preserve"> Пробой 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5609">
        <w:rPr>
          <w:rFonts w:ascii="Times New Roman" w:hAnsi="Times New Roman" w:cs="Times New Roman"/>
          <w:sz w:val="28"/>
          <w:szCs w:val="28"/>
        </w:rPr>
        <w:t>-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A2464" w:rsidRPr="00495609">
        <w:rPr>
          <w:rFonts w:ascii="Times New Roman" w:hAnsi="Times New Roman" w:cs="Times New Roman"/>
          <w:sz w:val="28"/>
          <w:szCs w:val="28"/>
        </w:rPr>
        <w:t xml:space="preserve"> перехода,</w:t>
      </w:r>
      <w:r w:rsidRPr="00495609">
        <w:rPr>
          <w:rFonts w:ascii="Times New Roman" w:hAnsi="Times New Roman" w:cs="Times New Roman"/>
          <w:sz w:val="28"/>
          <w:szCs w:val="28"/>
        </w:rPr>
        <w:t xml:space="preserve"> его виды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  <w:r w:rsidR="001A2464" w:rsidRPr="0049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62" w:rsidRPr="00495609" w:rsidRDefault="00917162" w:rsidP="0049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Логические элементы, основные понятия. Схемы «И» «ИЛИ», «НЕ</w:t>
      </w:r>
      <w:r w:rsidR="001A2464" w:rsidRPr="00495609">
        <w:rPr>
          <w:rFonts w:ascii="Times New Roman" w:hAnsi="Times New Roman" w:cs="Times New Roman"/>
          <w:sz w:val="28"/>
          <w:szCs w:val="28"/>
        </w:rPr>
        <w:t>»</w:t>
      </w:r>
      <w:r w:rsidRPr="00495609">
        <w:rPr>
          <w:rFonts w:ascii="Times New Roman" w:hAnsi="Times New Roman" w:cs="Times New Roman"/>
          <w:sz w:val="28"/>
          <w:szCs w:val="28"/>
        </w:rPr>
        <w:t xml:space="preserve"> на</w:t>
      </w:r>
      <w:r w:rsidR="001A2464" w:rsidRPr="00495609">
        <w:rPr>
          <w:rFonts w:ascii="Times New Roman" w:hAnsi="Times New Roman" w:cs="Times New Roman"/>
          <w:sz w:val="28"/>
          <w:szCs w:val="28"/>
        </w:rPr>
        <w:t xml:space="preserve"> диодных и транзисторных ключах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</w:p>
    <w:p w:rsidR="00917162" w:rsidRPr="00495609" w:rsidRDefault="00917162" w:rsidP="004956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Принцип действия однофазных выпрямителей, временные диаграммы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</w:p>
    <w:p w:rsidR="00917162" w:rsidRPr="00495609" w:rsidRDefault="00917162" w:rsidP="00C57C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Схема включения биполярного тра</w:t>
      </w:r>
      <w:r w:rsidR="001A2464" w:rsidRPr="00495609">
        <w:rPr>
          <w:rFonts w:ascii="Times New Roman" w:hAnsi="Times New Roman" w:cs="Times New Roman"/>
          <w:sz w:val="28"/>
          <w:szCs w:val="28"/>
        </w:rPr>
        <w:t>нзистора «ОЭ», параметры и вольт-амперные характеристики</w:t>
      </w:r>
      <w:r w:rsidR="00C57CD0" w:rsidRPr="00495609">
        <w:rPr>
          <w:rFonts w:ascii="Times New Roman" w:hAnsi="Times New Roman" w:cs="Times New Roman"/>
          <w:sz w:val="28"/>
          <w:szCs w:val="28"/>
        </w:rPr>
        <w:t>.</w:t>
      </w:r>
    </w:p>
    <w:p w:rsidR="00C57CD0" w:rsidRPr="00495609" w:rsidRDefault="00C57CD0" w:rsidP="00495609">
      <w:pPr>
        <w:rPr>
          <w:rFonts w:ascii="Times New Roman" w:hAnsi="Times New Roman" w:cs="Times New Roman"/>
          <w:b/>
          <w:sz w:val="28"/>
          <w:szCs w:val="28"/>
        </w:rPr>
      </w:pPr>
    </w:p>
    <w:p w:rsidR="001A6093" w:rsidRPr="00495609" w:rsidRDefault="00C57CD0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C57CD0" w:rsidRPr="00495609" w:rsidRDefault="00C57CD0" w:rsidP="00C57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Устройство, принцип действия динистора. Характеристика, параметры, применение.</w:t>
      </w:r>
    </w:p>
    <w:p w:rsidR="00C57CD0" w:rsidRPr="00495609" w:rsidRDefault="00C57CD0" w:rsidP="00C57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Мультивибратор, одновибратор. Устройство, принцип действия и применение. </w:t>
      </w:r>
    </w:p>
    <w:p w:rsidR="00C57CD0" w:rsidRPr="00495609" w:rsidRDefault="00C57CD0" w:rsidP="004956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Трехфазный выпрямитель, схема временные диаграммы.</w:t>
      </w:r>
    </w:p>
    <w:p w:rsidR="00FF3531" w:rsidRPr="00495609" w:rsidRDefault="00C57CD0" w:rsidP="00C57C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Схема включения биполярного транзистора «ОБ», параметры и </w:t>
      </w:r>
      <w:r w:rsidR="001A2464" w:rsidRPr="00495609">
        <w:rPr>
          <w:rFonts w:ascii="Times New Roman" w:hAnsi="Times New Roman" w:cs="Times New Roman"/>
          <w:sz w:val="28"/>
          <w:szCs w:val="28"/>
        </w:rPr>
        <w:t xml:space="preserve">вольт-амперные </w:t>
      </w:r>
      <w:r w:rsidRPr="00495609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A06D48" w:rsidRDefault="00A06D48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93" w:rsidRPr="00495609" w:rsidRDefault="00C57CD0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495609" w:rsidRPr="00495609" w:rsidRDefault="00C57CD0" w:rsidP="004956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Устройство, принцип действия </w:t>
      </w:r>
      <w:proofErr w:type="spellStart"/>
      <w:r w:rsidRPr="00495609">
        <w:rPr>
          <w:rFonts w:ascii="Times New Roman" w:hAnsi="Times New Roman" w:cs="Times New Roman"/>
          <w:sz w:val="28"/>
          <w:szCs w:val="28"/>
        </w:rPr>
        <w:t>тринистора</w:t>
      </w:r>
      <w:proofErr w:type="spellEnd"/>
      <w:r w:rsidRPr="00495609">
        <w:rPr>
          <w:rFonts w:ascii="Times New Roman" w:hAnsi="Times New Roman" w:cs="Times New Roman"/>
          <w:sz w:val="28"/>
          <w:szCs w:val="28"/>
        </w:rPr>
        <w:t>, характеристика, параметры, применение.</w:t>
      </w:r>
    </w:p>
    <w:p w:rsidR="00FF3531" w:rsidRPr="00495609" w:rsidRDefault="00C57CD0" w:rsidP="004956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 Усилитель постоянного тока. </w:t>
      </w:r>
      <w:r w:rsidR="009F2B06" w:rsidRPr="00495609">
        <w:rPr>
          <w:rFonts w:ascii="Times New Roman" w:hAnsi="Times New Roman" w:cs="Times New Roman"/>
          <w:sz w:val="28"/>
          <w:szCs w:val="28"/>
        </w:rPr>
        <w:t xml:space="preserve"> </w:t>
      </w:r>
      <w:r w:rsidR="00FF3531" w:rsidRPr="00495609">
        <w:rPr>
          <w:rFonts w:ascii="Times New Roman" w:hAnsi="Times New Roman" w:cs="Times New Roman"/>
          <w:sz w:val="28"/>
          <w:szCs w:val="28"/>
        </w:rPr>
        <w:t>Дрейф нуля в УПТ. Дифференциальные усилители.</w:t>
      </w:r>
    </w:p>
    <w:p w:rsidR="001A6093" w:rsidRPr="00495609" w:rsidRDefault="00FF3531" w:rsidP="00495609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3. Назначение</w:t>
      </w:r>
      <w:r w:rsidR="00495609" w:rsidRPr="00495609">
        <w:rPr>
          <w:rFonts w:ascii="Times New Roman" w:hAnsi="Times New Roman" w:cs="Times New Roman"/>
          <w:sz w:val="28"/>
          <w:szCs w:val="28"/>
        </w:rPr>
        <w:t xml:space="preserve"> инверторов, принцип действия.</w:t>
      </w:r>
    </w:p>
    <w:p w:rsidR="00917162" w:rsidRPr="00495609" w:rsidRDefault="00FF3531" w:rsidP="001A6093">
      <w:pPr>
        <w:ind w:left="360"/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4. Однофазный однополупериодный выпрямитель, принцип действия, временные диаграммы.</w:t>
      </w:r>
    </w:p>
    <w:p w:rsidR="001A6093" w:rsidRPr="00495609" w:rsidRDefault="001A6093" w:rsidP="00495609">
      <w:pPr>
        <w:rPr>
          <w:rFonts w:ascii="Times New Roman" w:hAnsi="Times New Roman" w:cs="Times New Roman"/>
          <w:b/>
          <w:sz w:val="28"/>
          <w:szCs w:val="28"/>
        </w:rPr>
      </w:pPr>
    </w:p>
    <w:p w:rsidR="001A6093" w:rsidRPr="00495609" w:rsidRDefault="00FF3531" w:rsidP="0049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FF3531" w:rsidRPr="00495609" w:rsidRDefault="00FF3531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1. Отрицательная обратная связь в усилителях. Примеры отрицательной обратной связи. </w:t>
      </w:r>
    </w:p>
    <w:p w:rsidR="00FF3531" w:rsidRPr="00495609" w:rsidRDefault="00FF3531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2. Схема  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LC</w:t>
      </w:r>
      <w:r w:rsidRPr="00495609">
        <w:rPr>
          <w:rFonts w:ascii="Times New Roman" w:hAnsi="Times New Roman" w:cs="Times New Roman"/>
          <w:sz w:val="28"/>
          <w:szCs w:val="28"/>
        </w:rPr>
        <w:t xml:space="preserve"> генератора, принцип работы. </w:t>
      </w:r>
    </w:p>
    <w:p w:rsidR="00FF3531" w:rsidRPr="00495609" w:rsidRDefault="00FF3531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3.Полупроводниковый стабилитрон, вольт-амперная характеристика, рабочая область, параметры.</w:t>
      </w:r>
    </w:p>
    <w:p w:rsidR="00FF3531" w:rsidRPr="00495609" w:rsidRDefault="00FF3531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4. Схема включения биполярного транзистора «ОК», вольт-амперная характеристика, параметры.</w:t>
      </w:r>
    </w:p>
    <w:p w:rsidR="00FF3531" w:rsidRPr="00495609" w:rsidRDefault="00FF3531" w:rsidP="00FF3531">
      <w:pPr>
        <w:rPr>
          <w:rFonts w:ascii="Times New Roman" w:hAnsi="Times New Roman" w:cs="Times New Roman"/>
          <w:sz w:val="28"/>
          <w:szCs w:val="28"/>
        </w:rPr>
      </w:pPr>
    </w:p>
    <w:p w:rsidR="00FF3531" w:rsidRPr="00495609" w:rsidRDefault="00FF3531" w:rsidP="0049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1A6093" w:rsidRPr="00495609" w:rsidRDefault="001A6093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1. Биполярные транзисторы, устройство, принцип действия, характеристики и параметры.</w:t>
      </w:r>
    </w:p>
    <w:p w:rsidR="001A6093" w:rsidRPr="00495609" w:rsidRDefault="001A6093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2. Схема усилителя напряжения на полевом транзисторе, включенного по схеме с общим истоком, особенности схемы.</w:t>
      </w:r>
    </w:p>
    <w:p w:rsidR="001A6093" w:rsidRPr="00495609" w:rsidRDefault="001A6093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3.</w:t>
      </w:r>
      <w:r w:rsidR="009F2B06" w:rsidRPr="00495609">
        <w:rPr>
          <w:rFonts w:ascii="Times New Roman" w:hAnsi="Times New Roman" w:cs="Times New Roman"/>
          <w:sz w:val="28"/>
          <w:szCs w:val="28"/>
        </w:rPr>
        <w:t xml:space="preserve"> Цифровой логический автомат с памятью</w:t>
      </w:r>
      <w:r w:rsidRPr="00495609">
        <w:rPr>
          <w:rFonts w:ascii="Times New Roman" w:hAnsi="Times New Roman" w:cs="Times New Roman"/>
          <w:sz w:val="28"/>
          <w:szCs w:val="28"/>
        </w:rPr>
        <w:t xml:space="preserve">  (счетчик), схема, принцип действия, импульсные диаграммы. </w:t>
      </w:r>
    </w:p>
    <w:p w:rsidR="001A6093" w:rsidRPr="00495609" w:rsidRDefault="001A6093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4. Компенсационный стабилизатор тока.</w:t>
      </w:r>
    </w:p>
    <w:p w:rsidR="001A6093" w:rsidRPr="00495609" w:rsidRDefault="001A6093" w:rsidP="001A6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093" w:rsidRPr="00495609" w:rsidRDefault="001A6093" w:rsidP="0049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373914" w:rsidRPr="00495609" w:rsidRDefault="001A6093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1. Устройство, принцип действия и условное обозначение жидкокристаллических, </w:t>
      </w:r>
      <w:r w:rsidR="00373914" w:rsidRPr="00495609">
        <w:rPr>
          <w:rFonts w:ascii="Times New Roman" w:hAnsi="Times New Roman" w:cs="Times New Roman"/>
          <w:sz w:val="28"/>
          <w:szCs w:val="28"/>
        </w:rPr>
        <w:t xml:space="preserve">электролюминесцентных индикаторов. </w:t>
      </w:r>
    </w:p>
    <w:p w:rsidR="00373914" w:rsidRPr="00495609" w:rsidRDefault="00373914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2. Принцип действия управляемых выпрямителей на примере однофазной схемы. Временные диаграммы. </w:t>
      </w:r>
    </w:p>
    <w:p w:rsidR="00373914" w:rsidRPr="00495609" w:rsidRDefault="00373914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lastRenderedPageBreak/>
        <w:t>3. Режимы работы биполярного транзистора.</w:t>
      </w:r>
    </w:p>
    <w:p w:rsidR="00373914" w:rsidRPr="00495609" w:rsidRDefault="00373914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4. Операционные усилители, их свойства, применение.</w:t>
      </w:r>
    </w:p>
    <w:p w:rsidR="00373914" w:rsidRPr="00495609" w:rsidRDefault="00373914" w:rsidP="0049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373914" w:rsidRPr="00495609" w:rsidRDefault="00373914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1. Полевые транзисторы, типы, особенности. Принцип действия, схемы включения полевого транзистора с управляющим 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95609">
        <w:rPr>
          <w:rFonts w:ascii="Times New Roman" w:hAnsi="Times New Roman" w:cs="Times New Roman"/>
          <w:sz w:val="28"/>
          <w:szCs w:val="28"/>
        </w:rPr>
        <w:t>-</w:t>
      </w:r>
      <w:r w:rsidRPr="004956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5609">
        <w:rPr>
          <w:rFonts w:ascii="Times New Roman" w:hAnsi="Times New Roman" w:cs="Times New Roman"/>
          <w:sz w:val="28"/>
          <w:szCs w:val="28"/>
        </w:rPr>
        <w:t xml:space="preserve"> переходом.</w:t>
      </w:r>
    </w:p>
    <w:p w:rsidR="00373914" w:rsidRPr="00495609" w:rsidRDefault="00373914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2. Инверторы, классификация, назначения, схемы, принцип действия.</w:t>
      </w:r>
    </w:p>
    <w:p w:rsidR="00373914" w:rsidRPr="00495609" w:rsidRDefault="00373914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3. Многокаскадные усилители. Виды связей между каскадами, их особенности.</w:t>
      </w:r>
    </w:p>
    <w:p w:rsidR="00373914" w:rsidRPr="00495609" w:rsidRDefault="00373914" w:rsidP="00FF3531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4. Определение </w:t>
      </w:r>
      <w:r w:rsidR="001A2464" w:rsidRPr="004956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5609">
        <w:rPr>
          <w:rFonts w:ascii="Times New Roman" w:hAnsi="Times New Roman" w:cs="Times New Roman"/>
          <w:sz w:val="28"/>
          <w:szCs w:val="28"/>
        </w:rPr>
        <w:t>- параметров биполярных транзисторов.</w:t>
      </w:r>
    </w:p>
    <w:p w:rsidR="001A2464" w:rsidRPr="00495609" w:rsidRDefault="001A2464" w:rsidP="00373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31" w:rsidRPr="00495609" w:rsidRDefault="00373914" w:rsidP="0049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917162" w:rsidRPr="00495609" w:rsidRDefault="00373914" w:rsidP="00917162">
      <w:pPr>
        <w:jc w:val="both"/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1. Интегральные микросхемы. Классификация ИМС. </w:t>
      </w:r>
    </w:p>
    <w:p w:rsidR="00373914" w:rsidRPr="00495609" w:rsidRDefault="00373914" w:rsidP="00917162">
      <w:pPr>
        <w:jc w:val="both"/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2. Классификация усилителей, их параметры и характеристики, режимы работы. </w:t>
      </w:r>
    </w:p>
    <w:p w:rsidR="00373914" w:rsidRPr="00495609" w:rsidRDefault="00373914" w:rsidP="00917162">
      <w:pPr>
        <w:jc w:val="both"/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3. Оптроны, составляющие их элементы, условное обозначение, область применения.</w:t>
      </w:r>
    </w:p>
    <w:p w:rsidR="00373914" w:rsidRPr="00495609" w:rsidRDefault="00373914" w:rsidP="00917162">
      <w:pPr>
        <w:jc w:val="both"/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4. Диодные и транзисторные электронные</w:t>
      </w:r>
      <w:r w:rsidR="001A2464" w:rsidRPr="00495609">
        <w:rPr>
          <w:rFonts w:ascii="Times New Roman" w:hAnsi="Times New Roman" w:cs="Times New Roman"/>
          <w:sz w:val="28"/>
          <w:szCs w:val="28"/>
        </w:rPr>
        <w:t xml:space="preserve"> ключи</w:t>
      </w:r>
      <w:r w:rsidRPr="004956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914" w:rsidRPr="00495609" w:rsidRDefault="00373914" w:rsidP="00495609">
      <w:pPr>
        <w:rPr>
          <w:rFonts w:ascii="Times New Roman" w:hAnsi="Times New Roman" w:cs="Times New Roman"/>
          <w:b/>
          <w:sz w:val="28"/>
          <w:szCs w:val="28"/>
        </w:rPr>
      </w:pPr>
    </w:p>
    <w:p w:rsidR="00373914" w:rsidRPr="00495609" w:rsidRDefault="00373914" w:rsidP="0049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09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373914" w:rsidRPr="00495609" w:rsidRDefault="00373914" w:rsidP="00373914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1. Особенности гибридных и полупроводниковых ИМС и их параметры.</w:t>
      </w:r>
    </w:p>
    <w:p w:rsidR="00760BBD" w:rsidRPr="00495609" w:rsidRDefault="00373914" w:rsidP="00373914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2. </w:t>
      </w:r>
      <w:r w:rsidR="00760BBD" w:rsidRPr="00495609">
        <w:rPr>
          <w:rFonts w:ascii="Times New Roman" w:hAnsi="Times New Roman" w:cs="Times New Roman"/>
          <w:sz w:val="28"/>
          <w:szCs w:val="28"/>
        </w:rPr>
        <w:t xml:space="preserve">Фотоэлектронные приборы. Классификация, условное обозначение, принцип действия, характеристики, применение. </w:t>
      </w:r>
    </w:p>
    <w:p w:rsidR="00760BBD" w:rsidRPr="00495609" w:rsidRDefault="00760BBD" w:rsidP="00373914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 xml:space="preserve">3. Усилители мощности с </w:t>
      </w:r>
      <w:proofErr w:type="gramStart"/>
      <w:r w:rsidRPr="0049560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95609">
        <w:rPr>
          <w:rFonts w:ascii="Times New Roman" w:hAnsi="Times New Roman" w:cs="Times New Roman"/>
          <w:sz w:val="28"/>
          <w:szCs w:val="28"/>
        </w:rPr>
        <w:t xml:space="preserve"> трансформаторным  выходом и в интегральном исполнении.</w:t>
      </w:r>
    </w:p>
    <w:p w:rsidR="00760BBD" w:rsidRPr="00495609" w:rsidRDefault="00535435" w:rsidP="00535435">
      <w:pPr>
        <w:rPr>
          <w:rFonts w:ascii="Times New Roman" w:hAnsi="Times New Roman" w:cs="Times New Roman"/>
          <w:sz w:val="28"/>
          <w:szCs w:val="28"/>
        </w:rPr>
      </w:pPr>
      <w:r w:rsidRPr="00495609">
        <w:rPr>
          <w:rFonts w:ascii="Times New Roman" w:hAnsi="Times New Roman" w:cs="Times New Roman"/>
          <w:sz w:val="28"/>
          <w:szCs w:val="28"/>
        </w:rPr>
        <w:t>4.</w:t>
      </w:r>
      <w:r w:rsidR="00F5428B" w:rsidRPr="00495609">
        <w:rPr>
          <w:rFonts w:ascii="Times New Roman" w:hAnsi="Times New Roman" w:cs="Times New Roman"/>
          <w:sz w:val="28"/>
          <w:szCs w:val="28"/>
        </w:rPr>
        <w:t>Де</w:t>
      </w:r>
      <w:r w:rsidR="009F2B06" w:rsidRPr="00495609">
        <w:rPr>
          <w:rFonts w:ascii="Times New Roman" w:hAnsi="Times New Roman" w:cs="Times New Roman"/>
          <w:sz w:val="28"/>
          <w:szCs w:val="28"/>
        </w:rPr>
        <w:t>шифраторы</w:t>
      </w:r>
      <w:r w:rsidR="00760BBD" w:rsidRPr="00495609">
        <w:rPr>
          <w:rFonts w:ascii="Times New Roman" w:hAnsi="Times New Roman" w:cs="Times New Roman"/>
          <w:sz w:val="28"/>
          <w:szCs w:val="28"/>
        </w:rPr>
        <w:t>, основные понятия, применение.</w:t>
      </w:r>
    </w:p>
    <w:p w:rsidR="00F5428B" w:rsidRPr="00535435" w:rsidRDefault="00F5428B" w:rsidP="00A06D48">
      <w:pPr>
        <w:rPr>
          <w:sz w:val="40"/>
          <w:szCs w:val="40"/>
        </w:rPr>
      </w:pPr>
      <w:bookmarkStart w:id="0" w:name="_GoBack"/>
      <w:bookmarkEnd w:id="0"/>
    </w:p>
    <w:sectPr w:rsidR="00F5428B" w:rsidRPr="005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B89"/>
    <w:multiLevelType w:val="hybridMultilevel"/>
    <w:tmpl w:val="10CA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437"/>
    <w:multiLevelType w:val="hybridMultilevel"/>
    <w:tmpl w:val="63E2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846"/>
    <w:multiLevelType w:val="hybridMultilevel"/>
    <w:tmpl w:val="81D6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CB0"/>
    <w:multiLevelType w:val="hybridMultilevel"/>
    <w:tmpl w:val="915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D"/>
    <w:rsid w:val="001A2464"/>
    <w:rsid w:val="001A6093"/>
    <w:rsid w:val="00373914"/>
    <w:rsid w:val="003E0993"/>
    <w:rsid w:val="00495609"/>
    <w:rsid w:val="004F3254"/>
    <w:rsid w:val="00535435"/>
    <w:rsid w:val="005C708D"/>
    <w:rsid w:val="00760BBD"/>
    <w:rsid w:val="00814B4C"/>
    <w:rsid w:val="00882B6E"/>
    <w:rsid w:val="00917162"/>
    <w:rsid w:val="009F2B06"/>
    <w:rsid w:val="00A06D48"/>
    <w:rsid w:val="00C57CD0"/>
    <w:rsid w:val="00D4276D"/>
    <w:rsid w:val="00F5428B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6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E09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6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E09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Перфильев</cp:lastModifiedBy>
  <cp:revision>6</cp:revision>
  <dcterms:created xsi:type="dcterms:W3CDTF">2018-10-15T04:14:00Z</dcterms:created>
  <dcterms:modified xsi:type="dcterms:W3CDTF">2020-09-22T17:30:00Z</dcterms:modified>
</cp:coreProperties>
</file>