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C2" w:rsidRPr="00C001C2" w:rsidRDefault="00C001C2" w:rsidP="00C001C2">
      <w:pPr>
        <w:pStyle w:val="1"/>
        <w:shd w:val="clear" w:color="auto" w:fill="FFFFFF"/>
        <w:wordWrap w:val="0"/>
        <w:spacing w:before="0" w:after="30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001C2">
        <w:rPr>
          <w:rFonts w:ascii="Times New Roman" w:hAnsi="Times New Roman" w:cs="Times New Roman"/>
          <w:bCs w:val="0"/>
          <w:color w:val="auto"/>
          <w:sz w:val="24"/>
          <w:szCs w:val="24"/>
        </w:rPr>
        <w:t>Мясо птицы и пернатой дичи.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Мясо птицы. Мясо сельскохозяйственной птицы различают по виду, возрасту и упитанности, способу и качеству технологической обработки тушек и их термическому состоянию.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По </w:t>
      </w:r>
      <w:r w:rsidRPr="00C001C2">
        <w:rPr>
          <w:rStyle w:val="a4"/>
        </w:rPr>
        <w:t xml:space="preserve">виду и </w:t>
      </w:r>
      <w:proofErr w:type="gramStart"/>
      <w:r w:rsidRPr="00C001C2">
        <w:rPr>
          <w:rStyle w:val="a4"/>
        </w:rPr>
        <w:t>возрасту</w:t>
      </w:r>
      <w:proofErr w:type="gramEnd"/>
      <w:r w:rsidRPr="00C001C2">
        <w:rPr>
          <w:rStyle w:val="a4"/>
        </w:rPr>
        <w:t> </w:t>
      </w:r>
      <w:r w:rsidRPr="00C001C2">
        <w:t xml:space="preserve">птицы различают тушки цыплят, кур, утят, уток, гусят, гусей, индюшат, индеек, </w:t>
      </w:r>
      <w:proofErr w:type="spellStart"/>
      <w:r w:rsidRPr="00C001C2">
        <w:t>цесарят</w:t>
      </w:r>
      <w:proofErr w:type="spellEnd"/>
      <w:r w:rsidRPr="00C001C2">
        <w:t>, цесарок.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По </w:t>
      </w:r>
      <w:r w:rsidRPr="00C001C2">
        <w:rPr>
          <w:rStyle w:val="a4"/>
        </w:rPr>
        <w:t>упитанности и качеству обработки </w:t>
      </w:r>
      <w:r w:rsidRPr="00C001C2">
        <w:t>тушки всех видов птиц (кроме старых петухов) подразделяют на I и II категории.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 xml:space="preserve">Тушки цыплят, гусят, индюшат, утят и </w:t>
      </w:r>
      <w:proofErr w:type="spellStart"/>
      <w:r w:rsidRPr="00C001C2">
        <w:t>цесарят</w:t>
      </w:r>
      <w:proofErr w:type="spellEnd"/>
      <w:r w:rsidRPr="00C001C2">
        <w:t xml:space="preserve"> I категории должны иметь хорошо развитую мышечную ткань. Грудные мышцы по сторонам киля грудной кости образуют заметные выпуклости. Киль грудной кости может слегка выделяться. Подкожный жир покрывает у тушек цыплят нижнюю </w:t>
      </w:r>
      <w:proofErr w:type="spellStart"/>
      <w:r w:rsidRPr="00C001C2">
        <w:t>^часть</w:t>
      </w:r>
      <w:proofErr w:type="spellEnd"/>
      <w:r w:rsidRPr="00C001C2">
        <w:t xml:space="preserve"> живота и спину в виде сплошной полоски, у тушек утят - всю тушку, кроме боков, голени, бедер и крыльев.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 xml:space="preserve">Тушки цыплят, гусят, индюшат, утят и </w:t>
      </w:r>
      <w:proofErr w:type="spellStart"/>
      <w:r w:rsidRPr="00C001C2">
        <w:t>цесарят</w:t>
      </w:r>
      <w:proofErr w:type="spellEnd"/>
      <w:r w:rsidRPr="00C001C2">
        <w:t xml:space="preserve"> II категории имеют удовлетворительно развитую мышечную ткань, киль грудной кости выделяется. Имеются небольшие отложения подкожного жира в области нижней части спины и живота. При хорошем развитии мышечной ткани отложения подкожного жира могут отсутствовать.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Тушки кур, индеек, гусей, уток и цесарок I категории имеют хорошо развитую мышечную ткань. Грудные мышцы и киль грудной кости образуют округлость. Киль грудной кости слегка выделяется. Отложения подкожного жира на груди, животе и в виде сплошной полосы на спине. У тушек гусей и уток значительные отложения жира в области живота.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Тушки старых петухов (со шпорами длиннее 15 мм) независимо от упитанности относят ко II категории или тощим.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Тушки кур, индеек, гусей и уток II категории имеют удовлетворительно развитую мышечную ткань. Киль грудной кости выделяется и вместе с грудными мышцами образует угол без впадин по его сторонам. Незначительные отложения подкожного жира в области нижней части живота; у тушек кур и индеек незначительные отложения жира и на нижней части спины. Ко II категории относят также тушки кур и индеек без отложений подкожного жира при наличии вполне удовлетворительно развитой мышечной ткани.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К тощим относят тушки всех видов, не соответствующие по упитанности требованиям II категории.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Тушки птицы должны иметь чистую кожу, без остатков пера и пеньков, без ссадин, порывов, пятен и кровоподтеков.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По </w:t>
      </w:r>
      <w:r w:rsidRPr="00C001C2">
        <w:rPr>
          <w:rStyle w:val="a4"/>
        </w:rPr>
        <w:t>способу технологической обработки </w:t>
      </w:r>
      <w:r w:rsidRPr="00C001C2">
        <w:t>различают тушки птицы: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proofErr w:type="spellStart"/>
      <w:proofErr w:type="gramStart"/>
      <w:r w:rsidRPr="00C001C2">
        <w:t>полупотрошеные</w:t>
      </w:r>
      <w:proofErr w:type="spellEnd"/>
      <w:r w:rsidRPr="00C001C2">
        <w:t>, у которых удален кишечник с клоакой, наполненный зоб, яйцевод (у женских особей);</w:t>
      </w:r>
      <w:proofErr w:type="gramEnd"/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proofErr w:type="gramStart"/>
      <w:r w:rsidRPr="00C001C2">
        <w:t xml:space="preserve">потрошеные, у которых удалены все внутренние органы, голова, шея на уровне плечевых суставов, ножки по </w:t>
      </w:r>
      <w:proofErr w:type="spellStart"/>
      <w:r w:rsidRPr="00C001C2">
        <w:t>заплюсневый</w:t>
      </w:r>
      <w:proofErr w:type="spellEnd"/>
      <w:r w:rsidRPr="00C001C2">
        <w:t xml:space="preserve"> сустав или ниже его, но не более чем на 20 мм; внутренний жир нижней части живота не удален; допускается присутствие в тушках легких и почек;</w:t>
      </w:r>
      <w:proofErr w:type="gramEnd"/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потрошеные с комплектом потрохов и шеей - потрошеные тушки, в полость которых вложены комплект обработанных потрохов (печень, сердце, мышечный желудок) и шея, упакованные в полимерную пленку, целлофан или пергамент.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lastRenderedPageBreak/>
        <w:t>По </w:t>
      </w:r>
      <w:r w:rsidRPr="00C001C2">
        <w:rPr>
          <w:rStyle w:val="a4"/>
        </w:rPr>
        <w:t>термической обработке </w:t>
      </w:r>
      <w:r w:rsidRPr="00C001C2">
        <w:t>тушки птицы могут быть: остывшими - до температуры не выше 25</w:t>
      </w:r>
      <w:proofErr w:type="gramStart"/>
      <w:r w:rsidRPr="00C001C2">
        <w:t xml:space="preserve"> °С</w:t>
      </w:r>
      <w:proofErr w:type="gramEnd"/>
      <w:r w:rsidRPr="00C001C2">
        <w:t>, охлажденными - температура внутри тушки от 0 до 4 °С и морожеными - температура внутри тушки не выше - 6 °С.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Мясо птицы содержит большое количество биологически полноценных белков, легкоусвояемого жира, отличается высокой калорийностью и хорошими вкусовыми достоинствами. Усвояемость мяса птицы выше, чем мяса животных.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 xml:space="preserve">Химический состав мяса птицы зависит от возраста, упитанности, породы, содержания и кормления, части тушки. </w:t>
      </w:r>
      <w:proofErr w:type="gramStart"/>
      <w:r w:rsidRPr="00C001C2">
        <w:t>В белом мясе кур и индеек содержится 22-24 % белков, в темном - 20 - 23 %. Из азотистых экстрактивных небелковых веществ креатина содержится в белом мясе в 1,5-2 раза больше, чем в темном.</w:t>
      </w:r>
      <w:proofErr w:type="gramEnd"/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rPr>
          <w:rStyle w:val="a4"/>
        </w:rPr>
        <w:t>Жиры </w:t>
      </w:r>
      <w:r w:rsidRPr="00C001C2">
        <w:t>птиц твердые, но содержат больше ненасыщенных жирных кислот в отличие от жиров животных, имеют более низкую температуру плавления. Жира в темном мясе птиц больше (1,4-3,0%), чем в белом (0,2-1,0%).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rPr>
          <w:rStyle w:val="a4"/>
        </w:rPr>
        <w:t>Углеводы </w:t>
      </w:r>
      <w:r w:rsidRPr="00C001C2">
        <w:t>мяса птиц представлены в основном гликогеном, содержащимся в мышцах.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Из </w:t>
      </w:r>
      <w:r w:rsidRPr="00C001C2">
        <w:rPr>
          <w:rStyle w:val="a4"/>
        </w:rPr>
        <w:t>минеральных веществ </w:t>
      </w:r>
      <w:r w:rsidRPr="00C001C2">
        <w:t>в мясе всех видов птицы в основном содержатся натрий, калий, кальций, магний, фосфор, железо.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Из витаминов в состав мяса птицы входят</w:t>
      </w:r>
      <w:proofErr w:type="gramStart"/>
      <w:r w:rsidRPr="00C001C2">
        <w:t xml:space="preserve"> А</w:t>
      </w:r>
      <w:proofErr w:type="gramEnd"/>
      <w:r w:rsidRPr="00C001C2">
        <w:t>, В, РР и др.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Мясо птицы содержит меньше соединительной ткани, чем мясо животных, поэтому и неполноценных белков в нем меньше (до 7 %), оно нежной консистенции. Послеубойные изменения (окоченение, созревание и глубокий автолиз) начинаются и заканчиваются раньше, чем в мясе млекопитающих. Мясо уток созревает раньше, чем мясо кур и гусей.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 xml:space="preserve">Перед кулинарной обработкой тушки гусей выдерживают для созревания в течение 6 </w:t>
      </w:r>
      <w:proofErr w:type="spellStart"/>
      <w:r w:rsidRPr="00C001C2">
        <w:t>сут</w:t>
      </w:r>
      <w:proofErr w:type="spellEnd"/>
      <w:r w:rsidRPr="00C001C2">
        <w:t xml:space="preserve">., а гусят - в течение 2 </w:t>
      </w:r>
      <w:proofErr w:type="spellStart"/>
      <w:r w:rsidRPr="00C001C2">
        <w:t>сут</w:t>
      </w:r>
      <w:proofErr w:type="spellEnd"/>
      <w:r w:rsidRPr="00C001C2">
        <w:t>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По </w:t>
      </w:r>
      <w:r w:rsidRPr="00C001C2">
        <w:rPr>
          <w:rStyle w:val="a4"/>
        </w:rPr>
        <w:t>доброкачественности </w:t>
      </w:r>
      <w:r w:rsidRPr="00C001C2">
        <w:t xml:space="preserve">мясо птицы подразделяют на свежее, сомнительной свежести и несвежее; степень свежести определяют </w:t>
      </w:r>
      <w:proofErr w:type="spellStart"/>
      <w:r w:rsidRPr="00C001C2">
        <w:t>органолептически</w:t>
      </w:r>
      <w:proofErr w:type="spellEnd"/>
      <w:r w:rsidRPr="00C001C2">
        <w:t>. Если мясо окажется сомнительной свежести, то его подвергают химическим и бактериологическим исследованиям.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proofErr w:type="spellStart"/>
      <w:r w:rsidRPr="00C001C2">
        <w:t>Органолептически</w:t>
      </w:r>
      <w:proofErr w:type="spellEnd"/>
      <w:r w:rsidRPr="00C001C2">
        <w:t xml:space="preserve"> мясо птицы оценивают по внешнему виду и цвету клюва, слизистой оболочки ротовой полости, глазного яблока, поверхности тушки, подкожной и внутренней жировой ткани, мышц на разрезе, по консистенции и запаху мяса, прозрачности и аромату бульона.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Тушки птицы, соответствующие по упитанности I категории, а по качеству обработки - II категории, относят ко II категории.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>Не допускаются в реализацию тушки птицы недоброкачественные, непотрошеные, не соответствующие II категории по упитанности и качеству обработки, замороженные более одного раза, с искривлением спины и грудной кости, с темной пигментацией (кроме индеек и цесарок).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 xml:space="preserve">Дефекты тушек птицы: загар, </w:t>
      </w:r>
      <w:proofErr w:type="spellStart"/>
      <w:r w:rsidRPr="00C001C2">
        <w:t>позеленение</w:t>
      </w:r>
      <w:proofErr w:type="spellEnd"/>
      <w:r w:rsidRPr="00C001C2">
        <w:t xml:space="preserve">, гниение, </w:t>
      </w:r>
      <w:proofErr w:type="spellStart"/>
      <w:r w:rsidRPr="00C001C2">
        <w:t>плесневе-ние</w:t>
      </w:r>
      <w:proofErr w:type="spellEnd"/>
      <w:r w:rsidRPr="00C001C2">
        <w:t>, потемнение тушки.</w:t>
      </w:r>
    </w:p>
    <w:p w:rsidR="00C001C2" w:rsidRPr="00C001C2" w:rsidRDefault="00C001C2" w:rsidP="00C001C2">
      <w:pPr>
        <w:pStyle w:val="a3"/>
        <w:shd w:val="clear" w:color="auto" w:fill="FFFFFF"/>
        <w:spacing w:before="0" w:beforeAutospacing="0" w:after="0" w:afterAutospacing="0" w:line="276" w:lineRule="auto"/>
        <w:ind w:firstLine="567"/>
      </w:pPr>
      <w:r w:rsidRPr="00C001C2">
        <w:t xml:space="preserve">Упаковывают тушки птиц всех видов индивидуально в пакеты из полимерной пленки. </w:t>
      </w:r>
      <w:proofErr w:type="spellStart"/>
      <w:r w:rsidRPr="00C001C2">
        <w:t>Полупотрошеные</w:t>
      </w:r>
      <w:proofErr w:type="spellEnd"/>
      <w:r w:rsidRPr="00C001C2">
        <w:t xml:space="preserve"> тушки упаковывают в пакеты из полимерной пленки вместе с предварительно отделенными ножками.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Маркируют неупакованные тушки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электроклеймом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наклеиванием этикеток. </w:t>
      </w:r>
      <w:proofErr w:type="spellStart"/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Электроклеймо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I категории - цифра 1, для II категории - цифра 2) наносят на 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наружную поверхность голени: у тушек цыплят, цыплят-бройлеров,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цесарят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кур, утят, цесарок - на одну ножку; у тушек уток, гусят, гусей, индюшат и индеек - на обе ножки.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Бумажную этикетку </w:t>
      </w:r>
      <w:proofErr w:type="spellStart"/>
      <w:r w:rsidRPr="00C00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розового</w:t>
      </w:r>
      <w:proofErr w:type="spellEnd"/>
      <w:r w:rsidRPr="00C00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цвета 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I категории и </w:t>
      </w:r>
      <w:r w:rsidRPr="00C00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зеленого 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II категории наклеивают на ножку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полупотрошеной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тушки ниже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заплюсневого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сустава, а потрошеной - выше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заплюсневого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сустава.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этикетках должны быть обозначены сокращенное наименование союзной республики, штамп «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ветосмотр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номер предприятия.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пакете с тушкой, запечатанном липкой лентой или металлической скрепкой, либо на ярлыке, вложенном в пакет, должны быть указаны наименование предприятия-изготовителя, его подчиненность и товарный знак, вид птицы, категория и способ обработки тушек птицы, штамп «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ветосмотр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цена за 1 кг, номер действующего стандарта.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Тушки птицы укладывают в ящики деревянные, из гофрированного картона или металлические массой брутто не более 30 кг. Дно и стенки ящиков выстилают оберточной бумагой, выступающими концами которой тушки накрыты сверху.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Маркировка тары или ярлыка, вкладываемого в ящик, кроме обычных обозначений, включает условные обозначения вида птицы, категории и способа обработки тушек, количество тушек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выработки. Ярлык с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розовой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полоской по диагонали вкладывают в тару с тушками I категории, с зеленой - в ящик с тушками II категории.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тару наносят следующие условные обозначения: по </w:t>
      </w:r>
      <w:r w:rsidRPr="00C00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виду и возрасту: 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цыплята - 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цыплята-бройлеры - ЦБ; куры - К; утята - УМ; утки - У; гусята - ГМ; гуси - Г; индюшата - ИМ; индейки - И;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цесарята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СМ; цесарки - С;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C00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способу обработки 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условного обозначения вида птицы):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полупотрошеные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Е, потрошеные - ЕЕ, потрошеные с комплектом потрохов и шеей - 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C00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упитанности 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условного обозначения способа обработки): I категории - 1, II категории - 2, тощая - Т (например, ГЕЕ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гуси потрошеные I категории).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Хранят </w:t>
      </w: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охлажденное мясо птицы на холодильниках при температуре от 0 до 2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относительной влажности воздуха 80-85 % не более 5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 дня выработки. Мороженое мясо хранят при температуре от -12 до - 25 °С и ниже при относительной влажности воздуха 85-90 % в течение следующих сроков (в </w:t>
      </w:r>
      <w:proofErr w:type="spellStart"/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куры, индейки, цесарки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неупакованные-от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до 12, упакованные - от 8 до 14; цыплята, цыплята-бройлеры, индюшата,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цесарята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неупакованные - от 4 до 11, упакованные - от 8 до 14; гуси, утки неупакованные - от 4 до 11, упакованные - от 6 до 12; гусята, утята неупакованные - от </w:t>
      </w:r>
      <w:r w:rsidRPr="00C0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упакованные - от 6 до 12.</w:t>
      </w:r>
    </w:p>
    <w:p w:rsid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магазинах охлажденные и мороженые тушки птицы хранят при температуре от 0 до 6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 температуре ниже 0 °С - 5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C2" w:rsidRDefault="00C001C2" w:rsidP="00C001C2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Дичь пернатая.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Пернатую дичь подразделяют на виды: боровая (лесная) - глухари, тетерева, рябчики, куропатки белые, фазаны и др.; горная - куропатки горные, индейки горные; степная - куропатки серые, перепела; водоплавающая - гуси, утки; болотная - кулики, бекасы.</w:t>
      </w:r>
      <w:proofErr w:type="gramEnd"/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Промысловое значение имеет дичь лесная, горная (куропатка горная) и степная (куропатка серая). Эти виды дичи заготавливают и перевозят на дальние расстояния. Водоплавающую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болотную дичь реализуют в местах добычи. Заготовки пернатой дичи ведут с наступлением морозов. Дичь должна быть правильно оправленной: голова подвернута под крыло, крылья плотно прижаты к тушке, не покрывая филея, ножки прижаты к тушке и вытянуты вдоль хвоста.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Обработанные тушки замораживают. В продажу дичь поступает 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неощипанной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пернатой дичи относят к 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диетическому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Отличается от мяса домашней птицы более темной окраской и плотной консистенцией, содержит больше белков и меньше жира, имеет своеобразные приятные вкус и аромат, часто со слегка горьковатым и смолистым привкусом.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старой птицы более сухое и жесткое, чем молодой.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Упитанная дичь заготавливается в октябре - ноябре.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качеству дичь подразделяют на 1-й и 2-й сорта. Тушки 1-го сорта - правильно оправленные, незагрязненные, с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незапавшими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глазами, с невысохшей шейкой, полным и крепким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подна-ростом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(оперением в нижней части брюшка). Допускаются легкие огнестрельные повреждения при добыче, без потери товарного вида тушки.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2-му сорту относят тушки с легкими повреждениями при добыче, неправильно оправленные, со слабым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поднаростом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слегка загрязненным оперением.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 реализацию дичь, не соответствующая требованиям 2-го сорта, с тусклым и серым клювом, запавшими глазами, зеленоватой кожей, с плесенью, кислым и неприятным запахом.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пернатой дичи используют преимущественно для жарки.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Упаковывают тушки дичи в оберточную бумагу, укладывают в деревянные ящики, выстланные бумагой, выступающими концами которой тушки закрывают сверху. В каждый ящик упаковывают дичь одного вида и сорта.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таре указывают марку организации, количество пар дичи и сорт. Условные обозначения: Г - глухари; 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рябчики; Т - тетерева; КБ - куропатки белые; КС - куропатки серые; КГ - куропатки горные; Ф - фазаны.</w:t>
      </w:r>
    </w:p>
    <w:p w:rsidR="00C001C2" w:rsidRPr="00C001C2" w:rsidRDefault="00C001C2" w:rsidP="00C001C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 дичь в магазине (в </w:t>
      </w:r>
      <w:proofErr w:type="spell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не более): при температуре ниже О °С -5; ; при температуре от 0 до 6</w:t>
      </w:r>
      <w:proofErr w:type="gramStart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C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-3; не выше 8 °С (в ледниках) -2.</w:t>
      </w:r>
    </w:p>
    <w:p w:rsidR="00A464AE" w:rsidRPr="00C001C2" w:rsidRDefault="00A464AE" w:rsidP="00C001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464AE" w:rsidRPr="00C001C2" w:rsidSect="00A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1C2"/>
    <w:rsid w:val="00A464AE"/>
    <w:rsid w:val="00C0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E"/>
  </w:style>
  <w:style w:type="paragraph" w:styleId="1">
    <w:name w:val="heading 1"/>
    <w:basedOn w:val="a"/>
    <w:next w:val="a"/>
    <w:link w:val="10"/>
    <w:uiPriority w:val="9"/>
    <w:qFormat/>
    <w:rsid w:val="00C00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01C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0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001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2020-07-01T05:23:00Z</dcterms:created>
  <dcterms:modified xsi:type="dcterms:W3CDTF">2020-07-01T05:30:00Z</dcterms:modified>
</cp:coreProperties>
</file>