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bookmarkStart w:id="0" w:name="_GoBack"/>
      <w:r w:rsidRPr="00BC2B94">
        <w:rPr>
          <w:b/>
          <w:sz w:val="28"/>
          <w:szCs w:val="28"/>
        </w:rPr>
        <w:t xml:space="preserve">Задание на 02.11.2021: </w:t>
      </w:r>
    </w:p>
    <w:bookmarkEnd w:id="0"/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BC2B94">
        <w:rPr>
          <w:b/>
          <w:sz w:val="28"/>
          <w:szCs w:val="28"/>
        </w:rPr>
        <w:t>1. изучить темы уроков: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BC2B94">
        <w:rPr>
          <w:b/>
          <w:sz w:val="28"/>
          <w:szCs w:val="28"/>
        </w:rPr>
        <w:t xml:space="preserve"> 1. </w:t>
      </w:r>
      <w:r w:rsidRPr="00BC2B94">
        <w:rPr>
          <w:b/>
          <w:sz w:val="28"/>
          <w:szCs w:val="28"/>
        </w:rPr>
        <w:t>Порядок комплектования МТА для основной  обработке почвы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BC2B94">
        <w:rPr>
          <w:b/>
          <w:sz w:val="28"/>
          <w:szCs w:val="28"/>
        </w:rPr>
        <w:t xml:space="preserve"> 2.</w:t>
      </w:r>
      <w:r w:rsidRPr="00BC2B94">
        <w:rPr>
          <w:b/>
          <w:sz w:val="28"/>
          <w:szCs w:val="28"/>
        </w:rPr>
        <w:t>Порядок комплектования МТА для предпосевной обработке почвы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BC2B94">
        <w:rPr>
          <w:b/>
          <w:sz w:val="28"/>
          <w:szCs w:val="28"/>
        </w:rPr>
        <w:t>3. С</w:t>
      </w:r>
      <w:r>
        <w:rPr>
          <w:b/>
          <w:sz w:val="28"/>
          <w:szCs w:val="28"/>
        </w:rPr>
        <w:t>остави</w:t>
      </w:r>
      <w:r w:rsidRPr="00BC2B94">
        <w:rPr>
          <w:b/>
          <w:sz w:val="28"/>
          <w:szCs w:val="28"/>
        </w:rPr>
        <w:t xml:space="preserve">ть конспект  </w:t>
      </w:r>
      <w:r>
        <w:rPr>
          <w:b/>
          <w:sz w:val="28"/>
          <w:szCs w:val="28"/>
        </w:rPr>
        <w:t>по</w:t>
      </w:r>
      <w:r w:rsidRPr="00BC2B94">
        <w:rPr>
          <w:b/>
          <w:sz w:val="28"/>
          <w:szCs w:val="28"/>
        </w:rPr>
        <w:t xml:space="preserve"> </w:t>
      </w:r>
      <w:proofErr w:type="gramStart"/>
      <w:r w:rsidRPr="00BC2B94">
        <w:rPr>
          <w:b/>
          <w:sz w:val="28"/>
          <w:szCs w:val="28"/>
        </w:rPr>
        <w:t>изучаемых</w:t>
      </w:r>
      <w:proofErr w:type="gramEnd"/>
      <w:r w:rsidRPr="00BC2B94">
        <w:rPr>
          <w:b/>
          <w:sz w:val="28"/>
          <w:szCs w:val="28"/>
        </w:rPr>
        <w:t xml:space="preserve"> тем</w:t>
      </w:r>
      <w:r>
        <w:rPr>
          <w:b/>
          <w:sz w:val="28"/>
          <w:szCs w:val="28"/>
        </w:rPr>
        <w:t>ам.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sz w:val="28"/>
          <w:szCs w:val="28"/>
        </w:rPr>
        <w:t xml:space="preserve">Тема урока: </w:t>
      </w:r>
      <w:r w:rsidRPr="00BC2B94">
        <w:rPr>
          <w:sz w:val="28"/>
          <w:szCs w:val="28"/>
        </w:rPr>
        <w:t xml:space="preserve">Порядок комплектования МТА для основной </w:t>
      </w:r>
      <w:r w:rsidRPr="00BC2B94">
        <w:rPr>
          <w:sz w:val="28"/>
          <w:szCs w:val="28"/>
        </w:rPr>
        <w:t xml:space="preserve">и предпосевной </w:t>
      </w:r>
      <w:r w:rsidRPr="00BC2B94">
        <w:rPr>
          <w:sz w:val="28"/>
          <w:szCs w:val="28"/>
        </w:rPr>
        <w:t>обработке почвы.</w:t>
      </w:r>
      <w:r w:rsidRPr="00BC2B94">
        <w:rPr>
          <w:color w:val="000000"/>
          <w:sz w:val="28"/>
          <w:szCs w:val="28"/>
        </w:rPr>
        <w:br/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Под основной обработкой понимают первую наиболее глубокую обра</w:t>
      </w:r>
      <w:r w:rsidRPr="00BC2B94">
        <w:rPr>
          <w:color w:val="000000"/>
          <w:sz w:val="28"/>
          <w:szCs w:val="28"/>
        </w:rPr>
        <w:softHyphen/>
        <w:t>ботку почвы, из которых рассмотрим лишь широко распространенные.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b/>
          <w:bCs/>
          <w:color w:val="000000"/>
          <w:sz w:val="28"/>
          <w:szCs w:val="28"/>
        </w:rPr>
        <w:t>Вспашка</w:t>
      </w:r>
      <w:r w:rsidRPr="00BC2B94">
        <w:rPr>
          <w:color w:val="000000"/>
          <w:sz w:val="28"/>
          <w:szCs w:val="28"/>
        </w:rPr>
        <w:t> выполняется плугами с отвалами различной конструк</w:t>
      </w:r>
      <w:r w:rsidRPr="00BC2B94">
        <w:rPr>
          <w:color w:val="000000"/>
          <w:sz w:val="28"/>
          <w:szCs w:val="28"/>
        </w:rPr>
        <w:softHyphen/>
        <w:t>ции, что определяет несходство по составу производимых технологичес</w:t>
      </w:r>
      <w:r w:rsidRPr="00BC2B94">
        <w:rPr>
          <w:color w:val="000000"/>
          <w:sz w:val="28"/>
          <w:szCs w:val="28"/>
        </w:rPr>
        <w:softHyphen/>
        <w:t>ких операций и качеству их исполнения. Плуги с винтовыми отвалами хорошо оборачивают пласт почвы, но плохо его крошат, напротив, плуги с цилиндрической поверхностью отвала хорошо крошат пласт почвы, но плохо его оборачивают.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Если при работе плуга пласт почвы полностью оборачивается (на 180°), то говорят о вспашке с оборотом пласта. При неполном опрокидывании пласта почвы и косой его постановки (на 135°) на ребро, то говорят о вспашке с взметом пласта.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Обработка почвы на глубину до 8 см (посевной слой) называется по</w:t>
      </w:r>
      <w:r w:rsidRPr="00BC2B94">
        <w:rPr>
          <w:color w:val="000000"/>
          <w:sz w:val="28"/>
          <w:szCs w:val="28"/>
        </w:rPr>
        <w:softHyphen/>
        <w:t>верхностной, а на 8-16 см - мелкой. Целесообразность проведения та</w:t>
      </w:r>
      <w:r w:rsidRPr="00BC2B94">
        <w:rPr>
          <w:color w:val="000000"/>
          <w:sz w:val="28"/>
          <w:szCs w:val="28"/>
        </w:rPr>
        <w:softHyphen/>
        <w:t>ких обработок обуславливается или необходимостью создать наиболее благоприятное условие для размещаемых в посевном слое семян куль</w:t>
      </w:r>
      <w:r w:rsidRPr="00BC2B94">
        <w:rPr>
          <w:color w:val="000000"/>
          <w:sz w:val="28"/>
          <w:szCs w:val="28"/>
        </w:rPr>
        <w:softHyphen/>
        <w:t>тур или же ограниченностью по ряду агротехнических и хозяйственных причин провести более глубокие обработки.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b/>
          <w:bCs/>
          <w:color w:val="000000"/>
          <w:sz w:val="28"/>
          <w:szCs w:val="28"/>
        </w:rPr>
        <w:t>Лущение</w:t>
      </w:r>
      <w:r w:rsidRPr="00BC2B94">
        <w:rPr>
          <w:color w:val="000000"/>
          <w:sz w:val="28"/>
          <w:szCs w:val="28"/>
        </w:rPr>
        <w:t> жнивья выполняют на полях, которые освободи</w:t>
      </w:r>
      <w:r w:rsidRPr="00BC2B94">
        <w:rPr>
          <w:color w:val="000000"/>
          <w:sz w:val="28"/>
          <w:szCs w:val="28"/>
        </w:rPr>
        <w:softHyphen/>
        <w:t>лись из-под зерновых культур, оставляющих на поле стерню, или после уборки других однолетних культур (просо, гречиха, однолетние травы, кукуруза и т.п.). В стерне и сохранившихся растительных остатках оби</w:t>
      </w:r>
      <w:r w:rsidRPr="00BC2B94">
        <w:rPr>
          <w:color w:val="000000"/>
          <w:sz w:val="28"/>
          <w:szCs w:val="28"/>
        </w:rPr>
        <w:softHyphen/>
        <w:t>тают и продолжают размножаться вредные насекомые и микроорганиз</w:t>
      </w:r>
      <w:r w:rsidRPr="00BC2B94">
        <w:rPr>
          <w:color w:val="000000"/>
          <w:sz w:val="28"/>
          <w:szCs w:val="28"/>
        </w:rPr>
        <w:softHyphen/>
        <w:t xml:space="preserve">мы, </w:t>
      </w:r>
      <w:proofErr w:type="spellStart"/>
      <w:r w:rsidRPr="00BC2B94">
        <w:rPr>
          <w:color w:val="000000"/>
          <w:sz w:val="28"/>
          <w:szCs w:val="28"/>
        </w:rPr>
        <w:t>вегетатируют</w:t>
      </w:r>
      <w:proofErr w:type="spellEnd"/>
      <w:r w:rsidRPr="00BC2B94">
        <w:rPr>
          <w:color w:val="000000"/>
          <w:sz w:val="28"/>
          <w:szCs w:val="28"/>
        </w:rPr>
        <w:t xml:space="preserve"> и плодоносят пожнивные и многолетние сорняки, а сильно распыленный и уплотненный при многочисленных проходах почвообрабатывающих и уборочных машин верхний слой очень интен</w:t>
      </w:r>
      <w:r w:rsidRPr="00BC2B94">
        <w:rPr>
          <w:color w:val="000000"/>
          <w:sz w:val="28"/>
          <w:szCs w:val="28"/>
        </w:rPr>
        <w:softHyphen/>
        <w:t>сивно теряет влагу и без того пересохшей почвы. Лущение, проводимое сразу после уборки культуры обычно на глубину 6-8 см, а в засушливых районах нередко с прикатыванием в агрегате, одновременно решает ряд важнейших задач: подрезая сорняки, лишает вредные организмы свеже</w:t>
      </w:r>
      <w:r w:rsidRPr="00BC2B94">
        <w:rPr>
          <w:color w:val="000000"/>
          <w:sz w:val="28"/>
          <w:szCs w:val="28"/>
        </w:rPr>
        <w:softHyphen/>
        <w:t>го органического вещества как источника пищи; заделывая семена сор</w:t>
      </w:r>
      <w:r w:rsidRPr="00BC2B94">
        <w:rPr>
          <w:color w:val="000000"/>
          <w:sz w:val="28"/>
          <w:szCs w:val="28"/>
        </w:rPr>
        <w:softHyphen/>
        <w:t>няков в более влажный слой почвы, провоцируют их к прорастанию; взрыхленный верхний слой почвы как естественная мульча резко сокра</w:t>
      </w:r>
      <w:r w:rsidRPr="00BC2B94">
        <w:rPr>
          <w:color w:val="000000"/>
          <w:sz w:val="28"/>
          <w:szCs w:val="28"/>
        </w:rPr>
        <w:softHyphen/>
        <w:t>щает физическое испарение влаги и позволяет без ухудшения качества провести последующую основную вспашку на две-три недели позднее, избегая чрезмерной напряженности в полевых работах.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proofErr w:type="spellStart"/>
      <w:r w:rsidRPr="00BC2B94">
        <w:rPr>
          <w:b/>
          <w:bCs/>
          <w:color w:val="000000"/>
          <w:sz w:val="28"/>
          <w:szCs w:val="28"/>
        </w:rPr>
        <w:t>Дискование</w:t>
      </w:r>
      <w:proofErr w:type="spellEnd"/>
      <w:r w:rsidRPr="00BC2B94">
        <w:rPr>
          <w:color w:val="000000"/>
          <w:sz w:val="28"/>
          <w:szCs w:val="28"/>
        </w:rPr>
        <w:t> как прием выполняет те же технологические опе</w:t>
      </w:r>
      <w:r w:rsidRPr="00BC2B94">
        <w:rPr>
          <w:color w:val="000000"/>
          <w:sz w:val="28"/>
          <w:szCs w:val="28"/>
        </w:rPr>
        <w:softHyphen/>
        <w:t xml:space="preserve">рации (крошение, рыхление, перемешивание, частичное оборачивание, подрезание сорняков), что и лущение жнивья дисковыми орудиями. </w:t>
      </w:r>
      <w:proofErr w:type="gramStart"/>
      <w:r w:rsidRPr="00BC2B94">
        <w:rPr>
          <w:color w:val="000000"/>
          <w:sz w:val="28"/>
          <w:szCs w:val="28"/>
        </w:rPr>
        <w:t>Од</w:t>
      </w:r>
      <w:r w:rsidRPr="00BC2B94">
        <w:rPr>
          <w:color w:val="000000"/>
          <w:sz w:val="28"/>
          <w:szCs w:val="28"/>
        </w:rPr>
        <w:softHyphen/>
        <w:t xml:space="preserve">нако оно чаще применяется на вспаханных полях для разделки крупных глыб, заделки широких борозд, выравнивания гребней и </w:t>
      </w:r>
      <w:proofErr w:type="spellStart"/>
      <w:r w:rsidRPr="00BC2B94">
        <w:rPr>
          <w:color w:val="000000"/>
          <w:sz w:val="28"/>
          <w:szCs w:val="28"/>
        </w:rPr>
        <w:t>микролиманов</w:t>
      </w:r>
      <w:proofErr w:type="spellEnd"/>
      <w:r w:rsidRPr="00BC2B94">
        <w:rPr>
          <w:color w:val="000000"/>
          <w:sz w:val="28"/>
          <w:szCs w:val="28"/>
        </w:rPr>
        <w:t xml:space="preserve"> и предварительно перед вспашкой для разрезания и разделки плотной дернины многолетних сеяных и луговых трав (БДТ-3,3; БДНТ-3,5 и др.), для измельчения перекрестным </w:t>
      </w:r>
      <w:proofErr w:type="spellStart"/>
      <w:r w:rsidRPr="00BC2B94">
        <w:rPr>
          <w:color w:val="000000"/>
          <w:sz w:val="28"/>
          <w:szCs w:val="28"/>
        </w:rPr>
        <w:t>дискованием</w:t>
      </w:r>
      <w:proofErr w:type="spellEnd"/>
      <w:r w:rsidRPr="00BC2B94">
        <w:rPr>
          <w:color w:val="000000"/>
          <w:sz w:val="28"/>
          <w:szCs w:val="28"/>
        </w:rPr>
        <w:t xml:space="preserve"> (или лущением) корневищ пырея и органов вегетативного возобновления других многолетников (осот полевой, </w:t>
      </w:r>
      <w:proofErr w:type="spellStart"/>
      <w:r w:rsidRPr="00BC2B94">
        <w:rPr>
          <w:color w:val="000000"/>
          <w:sz w:val="28"/>
          <w:szCs w:val="28"/>
        </w:rPr>
        <w:t>свинорой</w:t>
      </w:r>
      <w:proofErr w:type="spellEnd"/>
      <w:r w:rsidRPr="00BC2B94">
        <w:rPr>
          <w:color w:val="000000"/>
          <w:sz w:val="28"/>
          <w:szCs w:val="28"/>
        </w:rPr>
        <w:t xml:space="preserve"> пальчатый и др.).</w:t>
      </w:r>
      <w:proofErr w:type="gramEnd"/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proofErr w:type="gramStart"/>
      <w:r w:rsidRPr="00BC2B94">
        <w:rPr>
          <w:b/>
          <w:bCs/>
          <w:color w:val="000000"/>
          <w:sz w:val="28"/>
          <w:szCs w:val="28"/>
        </w:rPr>
        <w:lastRenderedPageBreak/>
        <w:t>Культивация</w:t>
      </w:r>
      <w:r w:rsidRPr="00BC2B94">
        <w:rPr>
          <w:color w:val="000000"/>
          <w:sz w:val="28"/>
          <w:szCs w:val="28"/>
        </w:rPr>
        <w:t> предназначена для сплошной на глубину 5-12 см или междурядной до 16 см обработки почвы, при которой происходит крошение, рыхление, частичное перемешивание почвы и подрезание сор</w:t>
      </w:r>
      <w:r w:rsidRPr="00BC2B94">
        <w:rPr>
          <w:color w:val="000000"/>
          <w:sz w:val="28"/>
          <w:szCs w:val="28"/>
        </w:rPr>
        <w:softHyphen/>
        <w:t>няков и прежде всего отпрысков не позднее фазы 3-4 листьев у розеток многолетних сорняков.</w:t>
      </w:r>
      <w:proofErr w:type="gramEnd"/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Особенно она необходима для сплошной обработки непосредственно перед посевом культуры, чтобы создать выравненное под взрыхленным слоем «плотное ложе» для семян культуры. Располагаясь на плотном ложе, семена быстро набухают, поглощая поступаю</w:t>
      </w:r>
      <w:r w:rsidRPr="00BC2B94">
        <w:rPr>
          <w:color w:val="000000"/>
          <w:sz w:val="28"/>
          <w:szCs w:val="28"/>
        </w:rPr>
        <w:softHyphen/>
        <w:t>щую снизу к ним по капиллярам почвен</w:t>
      </w:r>
      <w:r w:rsidRPr="00BC2B94">
        <w:rPr>
          <w:color w:val="000000"/>
          <w:sz w:val="28"/>
          <w:szCs w:val="28"/>
        </w:rPr>
        <w:softHyphen/>
        <w:t>ную влагу и дружно прорастают.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b/>
          <w:bCs/>
          <w:color w:val="000000"/>
          <w:sz w:val="28"/>
          <w:szCs w:val="28"/>
        </w:rPr>
        <w:t>Боронование</w:t>
      </w:r>
      <w:r w:rsidRPr="00BC2B94">
        <w:rPr>
          <w:color w:val="000000"/>
          <w:sz w:val="28"/>
          <w:szCs w:val="28"/>
        </w:rPr>
        <w:t> почвы применяют во всех системах обработки и используются для этого различные конструкции борон.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Первоочередным приемом с началом полевых работ на вспаханных полях является ранневесеннее боронование («закрытие влаги», «покров</w:t>
      </w:r>
      <w:r w:rsidRPr="00BC2B94">
        <w:rPr>
          <w:color w:val="000000"/>
          <w:sz w:val="28"/>
          <w:szCs w:val="28"/>
        </w:rPr>
        <w:softHyphen/>
        <w:t>ное боронование»), а также поперечное боронование хорошо перезимо</w:t>
      </w:r>
      <w:r w:rsidRPr="00BC2B94">
        <w:rPr>
          <w:color w:val="000000"/>
          <w:sz w:val="28"/>
          <w:szCs w:val="28"/>
        </w:rPr>
        <w:softHyphen/>
        <w:t>вавших посевов озимых, обычно выполняемое в период физической спе</w:t>
      </w:r>
      <w:r w:rsidRPr="00BC2B94">
        <w:rPr>
          <w:color w:val="000000"/>
          <w:sz w:val="28"/>
          <w:szCs w:val="28"/>
        </w:rPr>
        <w:softHyphen/>
        <w:t>лости почвы зубовыми боронами с рамой жесткой конструкции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b/>
          <w:bCs/>
          <w:color w:val="000000"/>
          <w:sz w:val="28"/>
          <w:szCs w:val="28"/>
        </w:rPr>
        <w:t>Машинно-тракторный агрегат</w:t>
      </w:r>
      <w:r w:rsidRPr="00BC2B94">
        <w:rPr>
          <w:color w:val="000000"/>
          <w:sz w:val="28"/>
          <w:szCs w:val="28"/>
        </w:rPr>
        <w:t> — это соединение источника энергии (трактора) с рабочими машинами. По способу соединения машин с трактором различают агрегаты прицепные, полунавесные, навесные и смешанные. По числу одно</w:t>
      </w:r>
      <w:r w:rsidRPr="00BC2B94">
        <w:rPr>
          <w:color w:val="000000"/>
          <w:sz w:val="28"/>
          <w:szCs w:val="28"/>
        </w:rPr>
        <w:softHyphen/>
        <w:t>временно выполняемых технологических операций агрегаты могут быть однородные или комплексные, выполняющие две, три или несколько операций.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Машинно-тракторные агрегаты комплектуют из машин, входящих в машинно-тракторный парк (МТП) хозяйства, состоящий из трак</w:t>
      </w:r>
      <w:r w:rsidRPr="00BC2B94">
        <w:rPr>
          <w:color w:val="000000"/>
          <w:sz w:val="28"/>
          <w:szCs w:val="28"/>
        </w:rPr>
        <w:softHyphen/>
        <w:t>торов различных моделей, прицепов, навесных, полунавесных и самоходных сельскохозяйственных машин. Состав МТП подбирают для каждого предприятия так, чтобы добиться получения плановых объемов продукции при наименьших затратах труда и материальных ресурсов.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Буксование трактора вызвано недостаточным сцеплением его движителей с почвой из-за проскальзывания их в сторону, противо</w:t>
      </w:r>
      <w:r w:rsidRPr="00BC2B94">
        <w:rPr>
          <w:color w:val="000000"/>
          <w:sz w:val="28"/>
          <w:szCs w:val="28"/>
        </w:rPr>
        <w:softHyphen/>
        <w:t>положную направлению движения трактора, что снижает его посту</w:t>
      </w:r>
      <w:r w:rsidRPr="00BC2B94">
        <w:rPr>
          <w:color w:val="000000"/>
          <w:sz w:val="28"/>
          <w:szCs w:val="28"/>
        </w:rPr>
        <w:softHyphen/>
        <w:t>пательную скорость. Буксование не только вызывает потерю части эффективной мощности дизеля, но и ухудшает структуру почвы, снижая ее плодородие.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 xml:space="preserve">Уменьшение буксования, </w:t>
      </w:r>
      <w:proofErr w:type="gramStart"/>
      <w:r w:rsidRPr="00BC2B94">
        <w:rPr>
          <w:color w:val="000000"/>
          <w:sz w:val="28"/>
          <w:szCs w:val="28"/>
        </w:rPr>
        <w:t>а</w:t>
      </w:r>
      <w:proofErr w:type="gramEnd"/>
      <w:r w:rsidRPr="00BC2B94">
        <w:rPr>
          <w:color w:val="000000"/>
          <w:sz w:val="28"/>
          <w:szCs w:val="28"/>
        </w:rPr>
        <w:t xml:space="preserve"> следовательно, повышение проходи</w:t>
      </w:r>
      <w:r w:rsidRPr="00BC2B94">
        <w:rPr>
          <w:color w:val="000000"/>
          <w:sz w:val="28"/>
          <w:szCs w:val="28"/>
        </w:rPr>
        <w:softHyphen/>
        <w:t>мости по местности у тракторов Т-150К и К-701 достигается вклю</w:t>
      </w:r>
      <w:r w:rsidRPr="00BC2B94">
        <w:rPr>
          <w:color w:val="000000"/>
          <w:sz w:val="28"/>
          <w:szCs w:val="28"/>
        </w:rPr>
        <w:softHyphen/>
        <w:t>чением второго ведущего моста и увеличением сцепного веса заливкой в шины жидкости.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При комплектовании агрегата следует добиваться получения заданных показателей по качеству проводимой технологической операции при наиболее полном использовании тяговых и скоростных возможностей трактора. Трактор в агрегате должен работать с нагруз</w:t>
      </w:r>
      <w:r w:rsidRPr="00BC2B94">
        <w:rPr>
          <w:color w:val="000000"/>
          <w:sz w:val="28"/>
          <w:szCs w:val="28"/>
        </w:rPr>
        <w:softHyphen/>
        <w:t xml:space="preserve">кой 94...96% </w:t>
      </w:r>
      <w:proofErr w:type="gramStart"/>
      <w:r w:rsidRPr="00BC2B94">
        <w:rPr>
          <w:color w:val="000000"/>
          <w:sz w:val="28"/>
          <w:szCs w:val="28"/>
        </w:rPr>
        <w:t>от</w:t>
      </w:r>
      <w:proofErr w:type="gramEnd"/>
      <w:r w:rsidRPr="00BC2B94">
        <w:rPr>
          <w:color w:val="000000"/>
          <w:sz w:val="28"/>
          <w:szCs w:val="28"/>
        </w:rPr>
        <w:t xml:space="preserve"> номинальной.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Скорость движения агрегата устанавливают, исходя из агротех</w:t>
      </w:r>
      <w:r w:rsidRPr="00BC2B94">
        <w:rPr>
          <w:color w:val="000000"/>
          <w:sz w:val="28"/>
          <w:szCs w:val="28"/>
        </w:rPr>
        <w:softHyphen/>
        <w:t>нических требований с учетом микро- и макрорельефа поля.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Известно несколько способов составления агрегатов для полевых и транспортных работ, но наиболее широкое распространение получил способ, при котором, используя заводские и справочные рекомендации, а также накопленный опыт работы, подбирают машины и сцепку для них, составляют МТА и проверяют его в работе.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Комплектуют, регулируют и технологически настраивают агрегат трактористы-машинисты совместно со слесарями производственной базы отделения (бригады) или машинного двора под контролем специалиста на регулировочной площадке.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b/>
          <w:bCs/>
          <w:color w:val="000000"/>
          <w:sz w:val="28"/>
          <w:szCs w:val="28"/>
        </w:rPr>
        <w:lastRenderedPageBreak/>
        <w:t>Порядок комплектования МТА</w:t>
      </w:r>
      <w:r w:rsidRPr="00BC2B94">
        <w:rPr>
          <w:color w:val="000000"/>
          <w:sz w:val="28"/>
          <w:szCs w:val="28"/>
        </w:rPr>
        <w:t> К машинно-тракторному агрегату предъявляются различные тре</w:t>
      </w:r>
      <w:r w:rsidRPr="00BC2B94">
        <w:rPr>
          <w:color w:val="000000"/>
          <w:sz w:val="28"/>
          <w:szCs w:val="28"/>
        </w:rPr>
        <w:softHyphen/>
        <w:t>бования, которые в определенной степени могут противоречить друг другу. Высокое качество выполнения технологического про</w:t>
      </w:r>
      <w:r w:rsidRPr="00BC2B94">
        <w:rPr>
          <w:color w:val="000000"/>
          <w:sz w:val="28"/>
          <w:szCs w:val="28"/>
        </w:rPr>
        <w:softHyphen/>
        <w:t>цесса большого числа полевых работ достигается на малых скорос</w:t>
      </w:r>
      <w:r w:rsidRPr="00BC2B94">
        <w:rPr>
          <w:color w:val="000000"/>
          <w:sz w:val="28"/>
          <w:szCs w:val="28"/>
        </w:rPr>
        <w:softHyphen/>
        <w:t>тях, а для достижения наибольшей производительности необходи</w:t>
      </w:r>
      <w:r w:rsidRPr="00BC2B94">
        <w:rPr>
          <w:color w:val="000000"/>
          <w:sz w:val="28"/>
          <w:szCs w:val="28"/>
        </w:rPr>
        <w:softHyphen/>
        <w:t>мо работать при заданной ширине захвата на возможно большей скорости. Максимальная производительность агрегата достигается при параметрах, не соответствующих минимальным эксплуатаци</w:t>
      </w:r>
      <w:r w:rsidRPr="00BC2B94">
        <w:rPr>
          <w:color w:val="000000"/>
          <w:sz w:val="28"/>
          <w:szCs w:val="28"/>
        </w:rPr>
        <w:softHyphen/>
        <w:t>онным и приведенным затратам. С другой стороны, повышение производительности связано с увеличением мощности трактора, а значит и его массы, что приведет к большему уплотнению почвы. Увеличение скорости приводит к росту производительности, но при этом возрастает вибрация на рабочем месте механизатора. Кро</w:t>
      </w:r>
      <w:r w:rsidRPr="00BC2B94">
        <w:rPr>
          <w:color w:val="000000"/>
          <w:sz w:val="28"/>
          <w:szCs w:val="28"/>
        </w:rPr>
        <w:softHyphen/>
        <w:t>ме этого, с ростом скорости увеличивается частота управляющих воздействий со стороны механизатора, что приводит к росту утом</w:t>
      </w:r>
      <w:r w:rsidRPr="00BC2B94">
        <w:rPr>
          <w:color w:val="000000"/>
          <w:sz w:val="28"/>
          <w:szCs w:val="28"/>
        </w:rPr>
        <w:softHyphen/>
        <w:t>ляемости.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proofErr w:type="gramStart"/>
      <w:r w:rsidRPr="00BC2B94">
        <w:rPr>
          <w:color w:val="000000"/>
          <w:sz w:val="28"/>
          <w:szCs w:val="28"/>
        </w:rPr>
        <w:t>Комплектование МТА для выполнения заданной работы пре</w:t>
      </w:r>
      <w:r w:rsidRPr="00BC2B94">
        <w:rPr>
          <w:color w:val="000000"/>
          <w:sz w:val="28"/>
          <w:szCs w:val="28"/>
        </w:rPr>
        <w:softHyphen/>
        <w:t>дусматривает последовательное решение ряда вопросов: выбор энер</w:t>
      </w:r>
      <w:r w:rsidRPr="00BC2B94">
        <w:rPr>
          <w:color w:val="000000"/>
          <w:sz w:val="28"/>
          <w:szCs w:val="28"/>
        </w:rPr>
        <w:softHyphen/>
        <w:t>гетического средства, рабочей сельскохозяйственной машины и сцепки, обоснование режима работы, составление агрегата в нату</w:t>
      </w:r>
      <w:r w:rsidRPr="00BC2B94">
        <w:rPr>
          <w:color w:val="000000"/>
          <w:sz w:val="28"/>
          <w:szCs w:val="28"/>
        </w:rPr>
        <w:softHyphen/>
        <w:t>ре и выполнение технологических регулировок, настраивающих агрегат для работы в заданных условиях.</w:t>
      </w:r>
      <w:proofErr w:type="gramEnd"/>
      <w:r w:rsidRPr="00BC2B94">
        <w:rPr>
          <w:color w:val="000000"/>
          <w:sz w:val="28"/>
          <w:szCs w:val="28"/>
        </w:rPr>
        <w:t xml:space="preserve"> Окончательная настройка агрегата на выполнение заданной работы осуществляется в поле в течение первых проходов и корректируется в течение рабочей сме</w:t>
      </w:r>
      <w:r w:rsidRPr="00BC2B94">
        <w:rPr>
          <w:color w:val="000000"/>
          <w:sz w:val="28"/>
          <w:szCs w:val="28"/>
        </w:rPr>
        <w:softHyphen/>
        <w:t>ны в зависимости от изменения условий.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b/>
          <w:bCs/>
          <w:color w:val="000000"/>
          <w:sz w:val="28"/>
          <w:szCs w:val="28"/>
        </w:rPr>
        <w:t>Выбор состава агрегата</w:t>
      </w:r>
      <w:r w:rsidRPr="00BC2B94">
        <w:rPr>
          <w:color w:val="000000"/>
          <w:sz w:val="28"/>
          <w:szCs w:val="28"/>
        </w:rPr>
        <w:t> Его начинают с выбора энергетического сред</w:t>
      </w:r>
      <w:r w:rsidRPr="00BC2B94">
        <w:rPr>
          <w:color w:val="000000"/>
          <w:sz w:val="28"/>
          <w:szCs w:val="28"/>
        </w:rPr>
        <w:softHyphen/>
        <w:t xml:space="preserve">ства, которое наилучшим образом подходит для выполнения </w:t>
      </w:r>
      <w:proofErr w:type="gramStart"/>
      <w:r w:rsidRPr="00BC2B94">
        <w:rPr>
          <w:color w:val="000000"/>
          <w:sz w:val="28"/>
          <w:szCs w:val="28"/>
        </w:rPr>
        <w:t>за</w:t>
      </w:r>
      <w:proofErr w:type="gramEnd"/>
      <w:r w:rsidRPr="00BC2B94">
        <w:rPr>
          <w:color w:val="000000"/>
          <w:sz w:val="28"/>
          <w:szCs w:val="28"/>
        </w:rPr>
        <w:t xml:space="preserve"> </w:t>
      </w:r>
      <w:proofErr w:type="gramStart"/>
      <w:r w:rsidRPr="00BC2B94">
        <w:rPr>
          <w:color w:val="000000"/>
          <w:sz w:val="28"/>
          <w:szCs w:val="28"/>
        </w:rPr>
        <w:t>данной</w:t>
      </w:r>
      <w:proofErr w:type="gramEnd"/>
      <w:r w:rsidRPr="00BC2B94">
        <w:rPr>
          <w:color w:val="000000"/>
          <w:sz w:val="28"/>
          <w:szCs w:val="28"/>
        </w:rPr>
        <w:t xml:space="preserve"> работы и конкретных условий эксплуатации. Следует отме</w:t>
      </w:r>
      <w:r w:rsidRPr="00BC2B94">
        <w:rPr>
          <w:color w:val="000000"/>
          <w:sz w:val="28"/>
          <w:szCs w:val="28"/>
        </w:rPr>
        <w:softHyphen/>
        <w:t>тить, что для выполнения каждой технологической операции в за</w:t>
      </w:r>
      <w:r w:rsidRPr="00BC2B94">
        <w:rPr>
          <w:color w:val="000000"/>
          <w:sz w:val="28"/>
          <w:szCs w:val="28"/>
        </w:rPr>
        <w:softHyphen/>
        <w:t>данных условиях требуется трактор определенной мощности, при которой приведенные затраты будут минимальные. Про</w:t>
      </w:r>
      <w:r w:rsidRPr="00BC2B94">
        <w:rPr>
          <w:color w:val="000000"/>
          <w:sz w:val="28"/>
          <w:szCs w:val="28"/>
        </w:rPr>
        <w:softHyphen/>
        <w:t>изводительность агрегата с увеличением мощности возрастает и до</w:t>
      </w:r>
      <w:r w:rsidRPr="00BC2B94">
        <w:rPr>
          <w:color w:val="000000"/>
          <w:sz w:val="28"/>
          <w:szCs w:val="28"/>
        </w:rPr>
        <w:softHyphen/>
        <w:t>стигает максимального значения при достаточно больших значе</w:t>
      </w:r>
      <w:r w:rsidRPr="00BC2B94">
        <w:rPr>
          <w:color w:val="000000"/>
          <w:sz w:val="28"/>
          <w:szCs w:val="28"/>
        </w:rPr>
        <w:softHyphen/>
        <w:t>ниях мощности.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При выборе марки трактора с учетом требующегося диапазона мощности необходимо учитывать состояние поля, агротехничес</w:t>
      </w:r>
      <w:r w:rsidRPr="00BC2B94">
        <w:rPr>
          <w:color w:val="000000"/>
          <w:sz w:val="28"/>
          <w:szCs w:val="28"/>
        </w:rPr>
        <w:softHyphen/>
        <w:t>кие сроки проведения работ и характер выполняемой работы.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При выборе рабочей сельскохозяйственной машины необходи</w:t>
      </w:r>
      <w:r w:rsidRPr="00BC2B94">
        <w:rPr>
          <w:color w:val="000000"/>
          <w:sz w:val="28"/>
          <w:szCs w:val="28"/>
        </w:rPr>
        <w:softHyphen/>
        <w:t xml:space="preserve">мо </w:t>
      </w:r>
      <w:proofErr w:type="gramStart"/>
      <w:r w:rsidRPr="00BC2B94">
        <w:rPr>
          <w:color w:val="000000"/>
          <w:sz w:val="28"/>
          <w:szCs w:val="28"/>
        </w:rPr>
        <w:t>учитывать</w:t>
      </w:r>
      <w:proofErr w:type="gramEnd"/>
      <w:r w:rsidRPr="00BC2B94">
        <w:rPr>
          <w:color w:val="000000"/>
          <w:sz w:val="28"/>
          <w:szCs w:val="28"/>
        </w:rPr>
        <w:t xml:space="preserve"> прежде всего возможность выполнения технологи</w:t>
      </w:r>
      <w:r w:rsidRPr="00BC2B94">
        <w:rPr>
          <w:color w:val="000000"/>
          <w:sz w:val="28"/>
          <w:szCs w:val="28"/>
        </w:rPr>
        <w:softHyphen/>
        <w:t>ческой операции и возможность работы с трактором данной марки.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b/>
          <w:bCs/>
          <w:color w:val="000000"/>
          <w:sz w:val="28"/>
          <w:szCs w:val="28"/>
        </w:rPr>
        <w:t>Выбор сцепки и составление МТА </w:t>
      </w:r>
      <w:r w:rsidRPr="00BC2B94">
        <w:rPr>
          <w:color w:val="000000"/>
          <w:sz w:val="28"/>
          <w:szCs w:val="28"/>
        </w:rPr>
        <w:t>В зависимости от вида выполняемой работы используют различ</w:t>
      </w:r>
      <w:r w:rsidRPr="00BC2B94">
        <w:rPr>
          <w:color w:val="000000"/>
          <w:sz w:val="28"/>
          <w:szCs w:val="28"/>
        </w:rPr>
        <w:softHyphen/>
        <w:t>ные схемы навески сельскохозяйственных машин на трактор (рис. 3).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noProof/>
          <w:color w:val="000000"/>
          <w:sz w:val="28"/>
          <w:szCs w:val="28"/>
        </w:rPr>
        <w:drawing>
          <wp:inline distT="0" distB="0" distL="0" distR="0" wp14:anchorId="57F504CB" wp14:editId="6DC5CB1E">
            <wp:extent cx="2108200" cy="1387475"/>
            <wp:effectExtent l="0" t="0" r="6350" b="3175"/>
            <wp:docPr id="1" name="Рисунок 1" descr="https://fsd.multiurok.ru/html/2017/12/25/s_5a4132235c8f7/78214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12/25/s_5a4132235c8f7/782141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Рис. 3. Схемы навески машины на трактор: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proofErr w:type="gramStart"/>
      <w:r w:rsidRPr="00BC2B94">
        <w:rPr>
          <w:color w:val="000000"/>
          <w:sz w:val="28"/>
          <w:szCs w:val="28"/>
        </w:rPr>
        <w:t>а — задняя; б — передняя; в — передняя и задняя боковая; г — боковая серединная;</w:t>
      </w:r>
      <w:proofErr w:type="gramEnd"/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д — передняя и боковая серединная; е — задняя и две боковые серединные; ж — передняя и две боковые серединные; з — передняя и задняя.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lastRenderedPageBreak/>
        <w:t>При использовании тракторов новой компоновки и мобильных энергетических средств сельскохозяйственные машины или отдельные их элементы дополнительно размещают на специальных пло</w:t>
      </w:r>
      <w:r w:rsidRPr="00BC2B94">
        <w:rPr>
          <w:color w:val="000000"/>
          <w:sz w:val="28"/>
          <w:szCs w:val="28"/>
        </w:rPr>
        <w:softHyphen/>
        <w:t>щадках или отдельных технологических модулях.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При необходимости использования в составе агрегата более двух машин для их соединения используют сцепные устройства различ</w:t>
      </w:r>
      <w:r w:rsidRPr="00BC2B94">
        <w:rPr>
          <w:color w:val="000000"/>
          <w:sz w:val="28"/>
          <w:szCs w:val="28"/>
        </w:rPr>
        <w:softHyphen/>
        <w:t>ной конструкции (рис. 4).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noProof/>
          <w:color w:val="000000"/>
          <w:sz w:val="28"/>
          <w:szCs w:val="28"/>
        </w:rPr>
        <w:drawing>
          <wp:inline distT="0" distB="0" distL="0" distR="0" wp14:anchorId="435768BB" wp14:editId="0B59A168">
            <wp:extent cx="1957705" cy="1258570"/>
            <wp:effectExtent l="0" t="0" r="4445" b="0"/>
            <wp:docPr id="2" name="Рисунок 2" descr="https://fsd.multiurok.ru/html/2017/12/25/s_5a4132235c8f7/78214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12/25/s_5a4132235c8f7/782141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Рис. 4. Схемы расположения машин в агрегате с использованием различных сцепных устройств: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а — фронтальные универсальные сцепки; б — специальные сцепки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1 — прицепная; 2 — шахматная навесная; 3 — шахматная прицепная;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 xml:space="preserve">4 — </w:t>
      </w:r>
      <w:proofErr w:type="gramStart"/>
      <w:r w:rsidRPr="00BC2B94">
        <w:rPr>
          <w:color w:val="000000"/>
          <w:sz w:val="28"/>
          <w:szCs w:val="28"/>
        </w:rPr>
        <w:t>навесная</w:t>
      </w:r>
      <w:proofErr w:type="gramEnd"/>
      <w:r w:rsidRPr="00BC2B94">
        <w:rPr>
          <w:color w:val="000000"/>
          <w:sz w:val="28"/>
          <w:szCs w:val="28"/>
        </w:rPr>
        <w:t xml:space="preserve"> для двух орудий; 5 — прицепная бесколесная; 6 — для жаток при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 xml:space="preserve">ассиметричном </w:t>
      </w:r>
      <w:proofErr w:type="gramStart"/>
      <w:r w:rsidRPr="00BC2B94">
        <w:rPr>
          <w:color w:val="000000"/>
          <w:sz w:val="28"/>
          <w:szCs w:val="28"/>
        </w:rPr>
        <w:t>расположении</w:t>
      </w:r>
      <w:proofErr w:type="gramEnd"/>
      <w:r w:rsidRPr="00BC2B94">
        <w:rPr>
          <w:color w:val="000000"/>
          <w:sz w:val="28"/>
          <w:szCs w:val="28"/>
        </w:rPr>
        <w:t xml:space="preserve">; 7 — для </w:t>
      </w:r>
      <w:proofErr w:type="spellStart"/>
      <w:r w:rsidRPr="00BC2B94">
        <w:rPr>
          <w:color w:val="000000"/>
          <w:sz w:val="28"/>
          <w:szCs w:val="28"/>
        </w:rPr>
        <w:t>жатвенно</w:t>
      </w:r>
      <w:proofErr w:type="spellEnd"/>
      <w:r w:rsidRPr="00BC2B94">
        <w:rPr>
          <w:color w:val="000000"/>
          <w:sz w:val="28"/>
          <w:szCs w:val="28"/>
        </w:rPr>
        <w:t>-лущильного агрегата при уравновешенном расположении.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Составление агрегата включает в себя решение ряда задач: вы</w:t>
      </w:r>
      <w:r w:rsidRPr="00BC2B94">
        <w:rPr>
          <w:color w:val="000000"/>
          <w:sz w:val="28"/>
          <w:szCs w:val="28"/>
        </w:rPr>
        <w:softHyphen/>
        <w:t>бор сцепки, подготовку трактора к выполнению заданной работы, регулировку навесной системы трактора для работы с выбранной машиной, навешивание машины на трактор и выполнение соот</w:t>
      </w:r>
      <w:r w:rsidRPr="00BC2B94">
        <w:rPr>
          <w:color w:val="000000"/>
          <w:sz w:val="28"/>
          <w:szCs w:val="28"/>
        </w:rPr>
        <w:softHyphen/>
        <w:t>ветствующих технологических регулировок.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Технологическая наладка агрегата предусматривает проведение комплекса регулировочно-наладочных операций согласно агротех</w:t>
      </w:r>
      <w:r w:rsidRPr="00BC2B94">
        <w:rPr>
          <w:color w:val="000000"/>
          <w:sz w:val="28"/>
          <w:szCs w:val="28"/>
        </w:rPr>
        <w:softHyphen/>
        <w:t>ническим требованиям к выполнению сельскохозяйственных ра</w:t>
      </w:r>
      <w:r w:rsidRPr="00BC2B94">
        <w:rPr>
          <w:color w:val="000000"/>
          <w:sz w:val="28"/>
          <w:szCs w:val="28"/>
        </w:rPr>
        <w:softHyphen/>
        <w:t>бот. В ходе наладки проверяют правильность расположения рабочих органов почвообрабатывающих и посевных машин, регулировку их на необходимую глубину обработки почвы, заделки семян или вы</w:t>
      </w:r>
      <w:r w:rsidRPr="00BC2B94">
        <w:rPr>
          <w:color w:val="000000"/>
          <w:sz w:val="28"/>
          <w:szCs w:val="28"/>
        </w:rPr>
        <w:softHyphen/>
        <w:t>соту среза, норму высева семян и равномерность их распределения и соблюдение ряда других требований.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Операции по технологической настройке машин удобно произ</w:t>
      </w:r>
      <w:r w:rsidRPr="00BC2B94">
        <w:rPr>
          <w:color w:val="000000"/>
          <w:sz w:val="28"/>
          <w:szCs w:val="28"/>
        </w:rPr>
        <w:softHyphen/>
        <w:t>водить на специально оборудованных площадках, расположенных на машинном дворе.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Остановимся на комплектовании МТА для основной обработки почвы.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b/>
          <w:bCs/>
          <w:color w:val="000000"/>
          <w:sz w:val="28"/>
          <w:szCs w:val="28"/>
        </w:rPr>
        <w:t>Вспашка </w:t>
      </w:r>
      <w:r w:rsidRPr="00BC2B94">
        <w:rPr>
          <w:color w:val="000000"/>
          <w:sz w:val="28"/>
          <w:szCs w:val="28"/>
        </w:rPr>
        <w:t>Цель вспашки:</w:t>
      </w:r>
      <w:r w:rsidRPr="00BC2B94">
        <w:rPr>
          <w:b/>
          <w:bCs/>
          <w:color w:val="000000"/>
          <w:sz w:val="28"/>
          <w:szCs w:val="28"/>
        </w:rPr>
        <w:t> </w:t>
      </w:r>
      <w:r w:rsidRPr="00BC2B94">
        <w:rPr>
          <w:color w:val="000000"/>
          <w:sz w:val="28"/>
          <w:szCs w:val="28"/>
        </w:rPr>
        <w:t>разрыхлить обрабатываемый слой почвы, заде</w:t>
      </w:r>
      <w:r w:rsidRPr="00BC2B94">
        <w:rPr>
          <w:color w:val="000000"/>
          <w:sz w:val="28"/>
          <w:szCs w:val="28"/>
        </w:rPr>
        <w:softHyphen/>
        <w:t>лать в почву минеральные и органические удобрения, сорную рас</w:t>
      </w:r>
      <w:r w:rsidRPr="00BC2B94">
        <w:rPr>
          <w:color w:val="000000"/>
          <w:sz w:val="28"/>
          <w:szCs w:val="28"/>
        </w:rPr>
        <w:softHyphen/>
        <w:t>тительность и пожнивные остатки.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Направление пахоты выбирают в зависимости от предыдущей вспашки, размеров, конфигурации и рельефа поля. Желательные направления: поперек предыдущей пахоты, поперек склонов — для борьбы с водной эрозией.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b/>
          <w:bCs/>
          <w:color w:val="000000"/>
          <w:sz w:val="28"/>
          <w:szCs w:val="28"/>
        </w:rPr>
        <w:t>Подготовка агрегатов к работе </w:t>
      </w:r>
      <w:r w:rsidRPr="00BC2B94">
        <w:rPr>
          <w:color w:val="000000"/>
          <w:sz w:val="28"/>
          <w:szCs w:val="28"/>
        </w:rPr>
        <w:t>Допустимые откло</w:t>
      </w:r>
      <w:r w:rsidRPr="00BC2B94">
        <w:rPr>
          <w:color w:val="000000"/>
          <w:sz w:val="28"/>
          <w:szCs w:val="28"/>
        </w:rPr>
        <w:softHyphen/>
        <w:t>нения не должны превышать следующих размеров лемеха: по ши</w:t>
      </w:r>
      <w:r w:rsidRPr="00BC2B94">
        <w:rPr>
          <w:color w:val="000000"/>
          <w:sz w:val="28"/>
          <w:szCs w:val="28"/>
        </w:rPr>
        <w:softHyphen/>
        <w:t>рине 10 мм; по длине спинки 5 мм; по длине лезвия 15 мм; толщи</w:t>
      </w:r>
      <w:r w:rsidRPr="00BC2B94">
        <w:rPr>
          <w:color w:val="000000"/>
          <w:sz w:val="28"/>
          <w:szCs w:val="28"/>
        </w:rPr>
        <w:softHyphen/>
        <w:t>на лезвия 1 мм; выступание лемеха за отвал 10 мм; выступание головок болтов крепления лемеха не допускается. Подготовку плугов проводят на бетонированной площадке.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proofErr w:type="gramStart"/>
      <w:r w:rsidRPr="00BC2B94">
        <w:rPr>
          <w:color w:val="000000"/>
          <w:sz w:val="28"/>
          <w:szCs w:val="28"/>
        </w:rPr>
        <w:t>Под</w:t>
      </w:r>
      <w:proofErr w:type="gramEnd"/>
      <w:r w:rsidRPr="00BC2B94">
        <w:rPr>
          <w:color w:val="000000"/>
          <w:sz w:val="28"/>
          <w:szCs w:val="28"/>
        </w:rPr>
        <w:t xml:space="preserve"> </w:t>
      </w:r>
      <w:proofErr w:type="gramStart"/>
      <w:r w:rsidRPr="00BC2B94">
        <w:rPr>
          <w:color w:val="000000"/>
          <w:sz w:val="28"/>
          <w:szCs w:val="28"/>
        </w:rPr>
        <w:t>гусеницы</w:t>
      </w:r>
      <w:proofErr w:type="gramEnd"/>
      <w:r w:rsidRPr="00BC2B94">
        <w:rPr>
          <w:color w:val="000000"/>
          <w:sz w:val="28"/>
          <w:szCs w:val="28"/>
        </w:rPr>
        <w:t xml:space="preserve"> (колеса) трактора подкладывают бруски толщи</w:t>
      </w:r>
      <w:r w:rsidRPr="00BC2B94">
        <w:rPr>
          <w:color w:val="000000"/>
          <w:sz w:val="28"/>
          <w:szCs w:val="28"/>
        </w:rPr>
        <w:softHyphen/>
        <w:t>ной на 2-3 см меньше заданной глубины пахоты. Такие же бруски устанавливают и под опорное колесо плуга. Для проверки правильности установки корпусов между первым и последним натягивают шнур. Корпуса должны носками лемехов касаться шнура или от</w:t>
      </w:r>
      <w:r w:rsidRPr="00BC2B94">
        <w:rPr>
          <w:color w:val="000000"/>
          <w:sz w:val="28"/>
          <w:szCs w:val="28"/>
        </w:rPr>
        <w:softHyphen/>
        <w:t>клоняться от него не более чем на 5 мм. Регулируют подкладывани</w:t>
      </w:r>
      <w:r w:rsidRPr="00BC2B94">
        <w:rPr>
          <w:color w:val="000000"/>
          <w:sz w:val="28"/>
          <w:szCs w:val="28"/>
        </w:rPr>
        <w:softHyphen/>
        <w:t xml:space="preserve">ем пластинок под крепления стойки или лемеха. Устанавливают центр дискового ножа против носка последнего </w:t>
      </w:r>
      <w:r w:rsidRPr="00BC2B94">
        <w:rPr>
          <w:color w:val="000000"/>
          <w:sz w:val="28"/>
          <w:szCs w:val="28"/>
        </w:rPr>
        <w:lastRenderedPageBreak/>
        <w:t>предплужника, а режущую кромку — на 20—30 мм ниже лемеха предплужника. Плос</w:t>
      </w:r>
      <w:r w:rsidRPr="00BC2B94">
        <w:rPr>
          <w:color w:val="000000"/>
          <w:sz w:val="28"/>
          <w:szCs w:val="28"/>
        </w:rPr>
        <w:softHyphen/>
        <w:t>кость диска ножа смещают на 10—25 мм в сторону поля от полевого обреза предплужника.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Скорости движения должны составлять для пахотных агрегатов с обычными корпусами 1,4—2,2 м/</w:t>
      </w:r>
      <w:proofErr w:type="gramStart"/>
      <w:r w:rsidRPr="00BC2B94">
        <w:rPr>
          <w:color w:val="000000"/>
          <w:sz w:val="28"/>
          <w:szCs w:val="28"/>
        </w:rPr>
        <w:t>с</w:t>
      </w:r>
      <w:proofErr w:type="gramEnd"/>
      <w:r w:rsidRPr="00BC2B94">
        <w:rPr>
          <w:color w:val="000000"/>
          <w:sz w:val="28"/>
          <w:szCs w:val="28"/>
        </w:rPr>
        <w:t xml:space="preserve">, </w:t>
      </w:r>
      <w:proofErr w:type="gramStart"/>
      <w:r w:rsidRPr="00BC2B94">
        <w:rPr>
          <w:color w:val="000000"/>
          <w:sz w:val="28"/>
          <w:szCs w:val="28"/>
        </w:rPr>
        <w:t>со</w:t>
      </w:r>
      <w:proofErr w:type="gramEnd"/>
      <w:r w:rsidRPr="00BC2B94">
        <w:rPr>
          <w:color w:val="000000"/>
          <w:sz w:val="28"/>
          <w:szCs w:val="28"/>
        </w:rPr>
        <w:t xml:space="preserve"> скоростными - 2,2—3,3 м/с. Опущенный на регулировочную площадку плуг должен всей повер</w:t>
      </w:r>
      <w:r w:rsidRPr="00BC2B94">
        <w:rPr>
          <w:color w:val="000000"/>
          <w:sz w:val="28"/>
          <w:szCs w:val="28"/>
        </w:rPr>
        <w:softHyphen/>
        <w:t>хностью лемехов касаться площадки. Такое положение достигают регулировкой длины раскосов и центральной тяги. Заднее колесо плуга должно находиться в одной плоскости с задним корпусом. При этом регулировочный болт механизма заднего колеса устанавливают так, чтобы его головка слегка касалась упора.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Боковое перемещение плуга относительно продольной оси трак</w:t>
      </w:r>
      <w:r w:rsidRPr="00BC2B94">
        <w:rPr>
          <w:color w:val="000000"/>
          <w:sz w:val="28"/>
          <w:szCs w:val="28"/>
        </w:rPr>
        <w:softHyphen/>
        <w:t xml:space="preserve">тора (120 мм в каждую сторону от середины) </w:t>
      </w:r>
      <w:proofErr w:type="gramStart"/>
      <w:r w:rsidRPr="00BC2B94">
        <w:rPr>
          <w:color w:val="000000"/>
          <w:sz w:val="28"/>
          <w:szCs w:val="28"/>
        </w:rPr>
        <w:t>регулируют стяжны</w:t>
      </w:r>
      <w:r w:rsidRPr="00BC2B94">
        <w:rPr>
          <w:color w:val="000000"/>
          <w:sz w:val="28"/>
          <w:szCs w:val="28"/>
        </w:rPr>
        <w:softHyphen/>
        <w:t>ми гайками изменяя</w:t>
      </w:r>
      <w:proofErr w:type="gramEnd"/>
      <w:r w:rsidRPr="00BC2B94">
        <w:rPr>
          <w:color w:val="000000"/>
          <w:sz w:val="28"/>
          <w:szCs w:val="28"/>
        </w:rPr>
        <w:t xml:space="preserve"> длину ограничительных цепей в поднятом по</w:t>
      </w:r>
      <w:r w:rsidRPr="00BC2B94">
        <w:rPr>
          <w:color w:val="000000"/>
          <w:sz w:val="28"/>
          <w:szCs w:val="28"/>
        </w:rPr>
        <w:softHyphen/>
        <w:t>ложении плуга (1—2 см над полем.)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 xml:space="preserve">Изменением </w:t>
      </w:r>
      <w:proofErr w:type="gramStart"/>
      <w:r w:rsidRPr="00BC2B94">
        <w:rPr>
          <w:color w:val="000000"/>
          <w:sz w:val="28"/>
          <w:szCs w:val="28"/>
        </w:rPr>
        <w:t>длины верхней тяги механизма навески трактора</w:t>
      </w:r>
      <w:proofErr w:type="gramEnd"/>
      <w:r w:rsidRPr="00BC2B94">
        <w:rPr>
          <w:color w:val="000000"/>
          <w:sz w:val="28"/>
          <w:szCs w:val="28"/>
        </w:rPr>
        <w:t xml:space="preserve"> регулируют навесные 4 — 5-корпусные плуги на равномерность глу</w:t>
      </w:r>
      <w:r w:rsidRPr="00BC2B94">
        <w:rPr>
          <w:color w:val="000000"/>
          <w:sz w:val="28"/>
          <w:szCs w:val="28"/>
        </w:rPr>
        <w:softHyphen/>
        <w:t>бины пахоты: в продольной плоскости. В поперечной плоскости — изменением длины раскосов механизма навески; 8-корпусные—из</w:t>
      </w:r>
      <w:r w:rsidRPr="00BC2B94">
        <w:rPr>
          <w:color w:val="000000"/>
          <w:sz w:val="28"/>
          <w:szCs w:val="28"/>
        </w:rPr>
        <w:softHyphen/>
        <w:t>менением положения по высоте переднего и заднего опорных колес; полунавесные 6-корпусные — вращением упорного болта механиз</w:t>
      </w:r>
      <w:r w:rsidRPr="00BC2B94">
        <w:rPr>
          <w:color w:val="000000"/>
          <w:sz w:val="28"/>
          <w:szCs w:val="28"/>
        </w:rPr>
        <w:softHyphen/>
        <w:t>ма заднего колеса и изменением длины раскосов навески трактора. Передние концы нижних продольных тяг соединяют вместе и закрепляют на одном шарнире, установленном на нижней оси на</w:t>
      </w:r>
      <w:r w:rsidRPr="00BC2B94">
        <w:rPr>
          <w:color w:val="000000"/>
          <w:sz w:val="28"/>
          <w:szCs w:val="28"/>
        </w:rPr>
        <w:softHyphen/>
        <w:t>вески трактора по центру. Добиваются, чтобы рама плуга была расположена параллельно поверхности поля, все корпуса заглублялись на заданную глубину вспашки, полевые доски корпусов и продольная балка были па</w:t>
      </w:r>
      <w:r w:rsidRPr="00BC2B94">
        <w:rPr>
          <w:color w:val="000000"/>
          <w:sz w:val="28"/>
          <w:szCs w:val="28"/>
        </w:rPr>
        <w:softHyphen/>
        <w:t>раллельны направлению движения агрегата, а передний корпус отрезал пласт нормальной ширины захвата. Перекос рамы устраня</w:t>
      </w:r>
      <w:r w:rsidRPr="00BC2B94">
        <w:rPr>
          <w:color w:val="000000"/>
          <w:sz w:val="28"/>
          <w:szCs w:val="28"/>
        </w:rPr>
        <w:softHyphen/>
        <w:t xml:space="preserve">ют изменением </w:t>
      </w:r>
      <w:proofErr w:type="gramStart"/>
      <w:r w:rsidRPr="00BC2B94">
        <w:rPr>
          <w:color w:val="000000"/>
          <w:sz w:val="28"/>
          <w:szCs w:val="28"/>
        </w:rPr>
        <w:t>длины раскосов механизма навески трактора</w:t>
      </w:r>
      <w:proofErr w:type="gramEnd"/>
      <w:r w:rsidRPr="00BC2B94">
        <w:rPr>
          <w:color w:val="000000"/>
          <w:sz w:val="28"/>
          <w:szCs w:val="28"/>
        </w:rPr>
        <w:t>. Вра</w:t>
      </w:r>
      <w:r w:rsidRPr="00BC2B94">
        <w:rPr>
          <w:color w:val="000000"/>
          <w:sz w:val="28"/>
          <w:szCs w:val="28"/>
        </w:rPr>
        <w:softHyphen/>
        <w:t>щением винта механизма опорного колеса регулируют глубину вспашки. Колесо должно катиться по поверхности поля выше опор</w:t>
      </w:r>
      <w:r w:rsidRPr="00BC2B94">
        <w:rPr>
          <w:color w:val="000000"/>
          <w:sz w:val="28"/>
          <w:szCs w:val="28"/>
        </w:rPr>
        <w:softHyphen/>
        <w:t>ной плоскости корпусов плуга на глубину вспашки. У полунавес</w:t>
      </w:r>
      <w:r w:rsidRPr="00BC2B94">
        <w:rPr>
          <w:color w:val="000000"/>
          <w:sz w:val="28"/>
          <w:szCs w:val="28"/>
        </w:rPr>
        <w:softHyphen/>
        <w:t>ных плугов регулируют механизм заднего колеса так, чтобы между опорной плоскостью и концом полевой доски заднего корпуса об</w:t>
      </w:r>
      <w:r w:rsidRPr="00BC2B94">
        <w:rPr>
          <w:color w:val="000000"/>
          <w:sz w:val="28"/>
          <w:szCs w:val="28"/>
        </w:rPr>
        <w:softHyphen/>
        <w:t>разовался просвет, равный 1,5—2 см.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 xml:space="preserve">На вспашке используют самые мощные из </w:t>
      </w:r>
      <w:proofErr w:type="gramStart"/>
      <w:r w:rsidRPr="00BC2B94">
        <w:rPr>
          <w:color w:val="000000"/>
          <w:sz w:val="28"/>
          <w:szCs w:val="28"/>
        </w:rPr>
        <w:t>имеющихся</w:t>
      </w:r>
      <w:proofErr w:type="gramEnd"/>
      <w:r w:rsidRPr="00BC2B94">
        <w:rPr>
          <w:color w:val="000000"/>
          <w:sz w:val="28"/>
          <w:szCs w:val="28"/>
        </w:rPr>
        <w:t xml:space="preserve"> в хозяйстве тракторы. Плуг выбира</w:t>
      </w:r>
      <w:r w:rsidRPr="00BC2B94">
        <w:rPr>
          <w:color w:val="000000"/>
          <w:sz w:val="28"/>
          <w:szCs w:val="28"/>
        </w:rPr>
        <w:softHyphen/>
        <w:t>ют с учетом состояния почвы, заданной глубины и скоростного режима: К-701 + ПН-8-35, Т-4А +ПЛП-6-35, Т-150 +ПЛН-5-35, Т-150К +ПЛП-6-35, ДТ-75М, МТЗ-80 +ПН-3-35.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b/>
          <w:bCs/>
          <w:color w:val="000000"/>
          <w:sz w:val="28"/>
          <w:szCs w:val="28"/>
        </w:rPr>
        <w:t>Безотвальная обработка почвы</w:t>
      </w:r>
      <w:r w:rsidRPr="00BC2B94">
        <w:rPr>
          <w:color w:val="000000"/>
          <w:sz w:val="28"/>
          <w:szCs w:val="28"/>
        </w:rPr>
        <w:t> Цель безотвальной обработки: разрыхлить почву и уничтожить сорную растительность на стерневых фонах с максимальным со</w:t>
      </w:r>
      <w:r w:rsidRPr="00BC2B94">
        <w:rPr>
          <w:color w:val="000000"/>
          <w:sz w:val="28"/>
          <w:szCs w:val="28"/>
        </w:rPr>
        <w:softHyphen/>
        <w:t>хранением стерни и пожнивных остатков на поверхности поля для защиты пахотных земель от ветровой эрозии.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Состав агрегата выбирают согласно заданным условиям работы. На твердых и уплотненных сухих почвах поле обрабатывают тяже</w:t>
      </w:r>
      <w:r w:rsidRPr="00BC2B94">
        <w:rPr>
          <w:color w:val="000000"/>
          <w:sz w:val="28"/>
          <w:szCs w:val="28"/>
        </w:rPr>
        <w:softHyphen/>
        <w:t xml:space="preserve">лыми </w:t>
      </w:r>
      <w:proofErr w:type="spellStart"/>
      <w:r w:rsidRPr="00BC2B94">
        <w:rPr>
          <w:color w:val="000000"/>
          <w:sz w:val="28"/>
          <w:szCs w:val="28"/>
        </w:rPr>
        <w:t>гидрофицированными</w:t>
      </w:r>
      <w:proofErr w:type="spellEnd"/>
      <w:r w:rsidRPr="00BC2B94">
        <w:rPr>
          <w:color w:val="000000"/>
          <w:sz w:val="28"/>
          <w:szCs w:val="28"/>
        </w:rPr>
        <w:t xml:space="preserve"> прицепными культиваторами КПЭ-3,8А.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Культиватор-плоскорез КПШ-9 используют для обработки по</w:t>
      </w:r>
      <w:r w:rsidRPr="00BC2B94">
        <w:rPr>
          <w:color w:val="000000"/>
          <w:sz w:val="28"/>
          <w:szCs w:val="28"/>
        </w:rPr>
        <w:softHyphen/>
        <w:t xml:space="preserve">чвы на глубину до 16 см, а </w:t>
      </w:r>
      <w:proofErr w:type="spellStart"/>
      <w:r w:rsidRPr="00BC2B94">
        <w:rPr>
          <w:color w:val="000000"/>
          <w:sz w:val="28"/>
          <w:szCs w:val="28"/>
        </w:rPr>
        <w:t>удобритель</w:t>
      </w:r>
      <w:proofErr w:type="spellEnd"/>
      <w:r w:rsidRPr="00BC2B94">
        <w:rPr>
          <w:color w:val="000000"/>
          <w:sz w:val="28"/>
          <w:szCs w:val="28"/>
        </w:rPr>
        <w:t xml:space="preserve"> КПГ-2,2 — для подпочвен</w:t>
      </w:r>
      <w:r w:rsidRPr="00BC2B94">
        <w:rPr>
          <w:color w:val="000000"/>
          <w:sz w:val="28"/>
          <w:szCs w:val="28"/>
        </w:rPr>
        <w:softHyphen/>
        <w:t>ного внесения минеральных удобрений одновременно с плоско</w:t>
      </w:r>
      <w:r w:rsidRPr="00BC2B94">
        <w:rPr>
          <w:color w:val="000000"/>
          <w:sz w:val="28"/>
          <w:szCs w:val="28"/>
        </w:rPr>
        <w:softHyphen/>
        <w:t>резной обработкой почвы на глубину до 30 см. Для работы с навесными культиваторами механизм навески трактора перестраивают на трехточечную схему, а с прицепными орудиями — устанавливают прицепное устройство.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lastRenderedPageBreak/>
        <w:t>При работе с четырьмя-пятью культиваторами - плоскорезами КПП-2,2 разворачивают боковые крылья и соединяют их с цент</w:t>
      </w:r>
      <w:r w:rsidRPr="00BC2B94">
        <w:rPr>
          <w:color w:val="000000"/>
          <w:sz w:val="28"/>
          <w:szCs w:val="28"/>
        </w:rPr>
        <w:softHyphen/>
        <w:t xml:space="preserve">ральной секцией сцепки СП-16 (два-три орудия </w:t>
      </w:r>
      <w:proofErr w:type="spellStart"/>
      <w:r w:rsidRPr="00BC2B94">
        <w:rPr>
          <w:color w:val="000000"/>
          <w:sz w:val="28"/>
          <w:szCs w:val="28"/>
        </w:rPr>
        <w:t>агрегатируют</w:t>
      </w:r>
      <w:proofErr w:type="spellEnd"/>
      <w:r w:rsidRPr="00BC2B94">
        <w:rPr>
          <w:color w:val="000000"/>
          <w:sz w:val="28"/>
          <w:szCs w:val="28"/>
        </w:rPr>
        <w:t xml:space="preserve"> с центральной секцией). На сцепке размечают места присоединения культиваторов-плоскорезов и расставляют прицепные серьги. Рас</w:t>
      </w:r>
      <w:r w:rsidRPr="00BC2B94">
        <w:rPr>
          <w:color w:val="000000"/>
          <w:sz w:val="28"/>
          <w:szCs w:val="28"/>
        </w:rPr>
        <w:softHyphen/>
        <w:t>стояние между отметками должно быть таким, чтобы в стыках двух орудий величина перекрытий составляла 10 см (рис. 7). Ставят куль</w:t>
      </w:r>
      <w:r w:rsidRPr="00BC2B94">
        <w:rPr>
          <w:color w:val="000000"/>
          <w:sz w:val="28"/>
          <w:szCs w:val="28"/>
        </w:rPr>
        <w:softHyphen/>
        <w:t>тиваторы-плоскорезы на площадку в шеренгу, подкатывают сцеп</w:t>
      </w:r>
      <w:r w:rsidRPr="00BC2B94">
        <w:rPr>
          <w:color w:val="000000"/>
          <w:sz w:val="28"/>
          <w:szCs w:val="28"/>
        </w:rPr>
        <w:softHyphen/>
        <w:t>ку и соединяют орудия.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noProof/>
          <w:color w:val="000000"/>
          <w:sz w:val="28"/>
          <w:szCs w:val="28"/>
        </w:rPr>
        <w:drawing>
          <wp:inline distT="0" distB="0" distL="0" distR="0" wp14:anchorId="11E739C7" wp14:editId="6EA0501F">
            <wp:extent cx="2118995" cy="2076450"/>
            <wp:effectExtent l="0" t="0" r="0" b="0"/>
            <wp:docPr id="3" name="Рисунок 3" descr="https://fsd.multiurok.ru/html/2017/12/25/s_5a4132235c8f7/78214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7/12/25/s_5a4132235c8f7/782141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Рис. 7. Разметка мест присоединения культиваторов – плоскорезов.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b/>
          <w:bCs/>
          <w:color w:val="000000"/>
          <w:sz w:val="28"/>
          <w:szCs w:val="28"/>
        </w:rPr>
        <w:t>Лущение </w:t>
      </w:r>
      <w:r w:rsidRPr="00BC2B94">
        <w:rPr>
          <w:color w:val="000000"/>
          <w:sz w:val="28"/>
          <w:szCs w:val="28"/>
        </w:rPr>
        <w:t>Цель лущения: заделать пожнивные остатки, подрезать сорную растительность, спровоцировать к прорастанию семена сорняков для последующего уничтожения вспашкой, разрыхлить поверхностный слой почвы, повысить качество крошения пласта и снизить до 35 % тяговые усилия плуга при последующей вспашке.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Широкозахватные лущиль</w:t>
      </w:r>
      <w:r w:rsidRPr="00BC2B94">
        <w:rPr>
          <w:color w:val="000000"/>
          <w:sz w:val="28"/>
          <w:szCs w:val="28"/>
        </w:rPr>
        <w:softHyphen/>
        <w:t>ные агрегаты применяют на больших участках, на малых целесооб</w:t>
      </w:r>
      <w:r w:rsidRPr="00BC2B94">
        <w:rPr>
          <w:color w:val="000000"/>
          <w:sz w:val="28"/>
          <w:szCs w:val="28"/>
        </w:rPr>
        <w:softHyphen/>
        <w:t>разнее использовать навесные агрегаты меньшего захвата. Орудия регулируют и настраивают на специальных регулировочных площадках. При под</w:t>
      </w:r>
      <w:r w:rsidRPr="00BC2B94">
        <w:rPr>
          <w:color w:val="000000"/>
          <w:sz w:val="28"/>
          <w:szCs w:val="28"/>
        </w:rPr>
        <w:softHyphen/>
        <w:t>готовке агрегата подтягивают крепления, проверяют состояние ле</w:t>
      </w:r>
      <w:r w:rsidRPr="00BC2B94">
        <w:rPr>
          <w:color w:val="000000"/>
          <w:sz w:val="28"/>
          <w:szCs w:val="28"/>
        </w:rPr>
        <w:softHyphen/>
        <w:t>мехов, отвалов и полевых досок, смазывают подшипниковые узлы. Проверяют комплектность и исправность всех механизмов и узлов орудий. Особое внимание обращают на затяжку гаек батарей и на</w:t>
      </w:r>
      <w:r w:rsidRPr="00BC2B94">
        <w:rPr>
          <w:color w:val="000000"/>
          <w:sz w:val="28"/>
          <w:szCs w:val="28"/>
        </w:rPr>
        <w:softHyphen/>
        <w:t>личие чистиков. Подтягивают крепления узлов, регулируют поло</w:t>
      </w:r>
      <w:r w:rsidRPr="00BC2B94">
        <w:rPr>
          <w:color w:val="000000"/>
          <w:sz w:val="28"/>
          <w:szCs w:val="28"/>
        </w:rPr>
        <w:softHyphen/>
        <w:t>жение скребков, смазывают трущиеся детали и устанавливают не</w:t>
      </w:r>
      <w:r w:rsidRPr="00BC2B94">
        <w:rPr>
          <w:color w:val="000000"/>
          <w:sz w:val="28"/>
          <w:szCs w:val="28"/>
        </w:rPr>
        <w:softHyphen/>
        <w:t>обходимый угол атаки дисковых батарей.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b/>
          <w:bCs/>
          <w:color w:val="000000"/>
          <w:sz w:val="28"/>
          <w:szCs w:val="28"/>
        </w:rPr>
        <w:t>Боронование </w:t>
      </w:r>
      <w:r w:rsidRPr="00BC2B94">
        <w:rPr>
          <w:color w:val="000000"/>
          <w:sz w:val="28"/>
          <w:szCs w:val="28"/>
        </w:rPr>
        <w:t>Цель боронования — разрыхлить поверхностный слой почвы до мелкокомковатого состояния, частично выровнять поверхность пашни и уничтожить проросшие сорняки. Тип борон по массе выби</w:t>
      </w:r>
      <w:r w:rsidRPr="00BC2B94">
        <w:rPr>
          <w:color w:val="000000"/>
          <w:sz w:val="28"/>
          <w:szCs w:val="28"/>
        </w:rPr>
        <w:softHyphen/>
        <w:t>рают в соответствии с состоянием почвы: тяжелые бороны — для плотных почв, а средние — для мал</w:t>
      </w:r>
      <w:proofErr w:type="gramStart"/>
      <w:r w:rsidRPr="00BC2B94">
        <w:rPr>
          <w:color w:val="000000"/>
          <w:sz w:val="28"/>
          <w:szCs w:val="28"/>
        </w:rPr>
        <w:t>о-</w:t>
      </w:r>
      <w:proofErr w:type="gramEnd"/>
      <w:r w:rsidRPr="00BC2B94">
        <w:rPr>
          <w:color w:val="000000"/>
          <w:sz w:val="28"/>
          <w:szCs w:val="28"/>
        </w:rPr>
        <w:t xml:space="preserve"> и </w:t>
      </w:r>
      <w:proofErr w:type="spellStart"/>
      <w:r w:rsidRPr="00BC2B94">
        <w:rPr>
          <w:color w:val="000000"/>
          <w:sz w:val="28"/>
          <w:szCs w:val="28"/>
        </w:rPr>
        <w:t>среднеуплотненных</w:t>
      </w:r>
      <w:proofErr w:type="spellEnd"/>
      <w:r w:rsidRPr="00BC2B94">
        <w:rPr>
          <w:color w:val="000000"/>
          <w:sz w:val="28"/>
          <w:szCs w:val="28"/>
        </w:rPr>
        <w:t>. На весеннем бороновании применяют гусеничные тракторы, облада</w:t>
      </w:r>
      <w:r w:rsidRPr="00BC2B94">
        <w:rPr>
          <w:color w:val="000000"/>
          <w:sz w:val="28"/>
          <w:szCs w:val="28"/>
        </w:rPr>
        <w:softHyphen/>
        <w:t>ющие лучшей проходимостью на влажных почвах.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b/>
          <w:bCs/>
          <w:color w:val="000000"/>
          <w:sz w:val="28"/>
          <w:szCs w:val="28"/>
        </w:rPr>
        <w:t>Подготовка агрегатов к работе</w:t>
      </w:r>
      <w:r w:rsidRPr="00BC2B94">
        <w:rPr>
          <w:color w:val="000000"/>
          <w:sz w:val="28"/>
          <w:szCs w:val="28"/>
        </w:rPr>
        <w:t> Сцепку устанавлива</w:t>
      </w:r>
      <w:r w:rsidRPr="00BC2B94">
        <w:rPr>
          <w:color w:val="000000"/>
          <w:sz w:val="28"/>
          <w:szCs w:val="28"/>
        </w:rPr>
        <w:softHyphen/>
        <w:t>ют на регулировочную площадку, проверяют комплектность, тех</w:t>
      </w:r>
      <w:r w:rsidRPr="00BC2B94">
        <w:rPr>
          <w:color w:val="000000"/>
          <w:sz w:val="28"/>
          <w:szCs w:val="28"/>
        </w:rPr>
        <w:softHyphen/>
        <w:t>ническое состояние, правильность сборки, крепления, смазку. Раз</w:t>
      </w:r>
      <w:r w:rsidRPr="00BC2B94">
        <w:rPr>
          <w:color w:val="000000"/>
          <w:sz w:val="28"/>
          <w:szCs w:val="28"/>
        </w:rPr>
        <w:softHyphen/>
        <w:t xml:space="preserve">мечают на сцепке места присоединения борон. </w:t>
      </w:r>
      <w:proofErr w:type="spellStart"/>
      <w:r w:rsidRPr="00BC2B94">
        <w:rPr>
          <w:color w:val="000000"/>
          <w:sz w:val="28"/>
          <w:szCs w:val="28"/>
        </w:rPr>
        <w:t>Гидрофицированную</w:t>
      </w:r>
      <w:proofErr w:type="spellEnd"/>
      <w:r w:rsidRPr="00BC2B94">
        <w:rPr>
          <w:color w:val="000000"/>
          <w:sz w:val="28"/>
          <w:szCs w:val="28"/>
        </w:rPr>
        <w:t xml:space="preserve"> сцепку СГ-21А устанавливают на площад</w:t>
      </w:r>
      <w:r w:rsidRPr="00BC2B94">
        <w:rPr>
          <w:color w:val="000000"/>
          <w:sz w:val="28"/>
          <w:szCs w:val="28"/>
        </w:rPr>
        <w:softHyphen/>
        <w:t>ке в рабочем положении, брусья разводят в стороны, чтобы они составляли прямую линию. Начиная с середины сцепки, расстав</w:t>
      </w:r>
      <w:r w:rsidRPr="00BC2B94">
        <w:rPr>
          <w:color w:val="000000"/>
          <w:sz w:val="28"/>
          <w:szCs w:val="28"/>
        </w:rPr>
        <w:softHyphen/>
        <w:t>ляют на брусьях хомуты для присоединения борон, установив пер</w:t>
      </w:r>
      <w:r w:rsidRPr="00BC2B94">
        <w:rPr>
          <w:color w:val="000000"/>
          <w:sz w:val="28"/>
          <w:szCs w:val="28"/>
        </w:rPr>
        <w:softHyphen/>
        <w:t xml:space="preserve">вые на 25 см вправо и влево от середины, а остальные — через каждые 50 см. На центральной части бруса крепят 10 хомутов, а </w:t>
      </w:r>
      <w:proofErr w:type="gramStart"/>
      <w:r w:rsidRPr="00BC2B94">
        <w:rPr>
          <w:color w:val="000000"/>
          <w:sz w:val="28"/>
          <w:szCs w:val="28"/>
        </w:rPr>
        <w:t>на</w:t>
      </w:r>
      <w:proofErr w:type="gramEnd"/>
      <w:r w:rsidRPr="00BC2B94">
        <w:rPr>
          <w:color w:val="000000"/>
          <w:sz w:val="28"/>
          <w:szCs w:val="28"/>
        </w:rPr>
        <w:t xml:space="preserve"> боковых — по 16. У борон проверяют исправность звеньев. Изогну</w:t>
      </w:r>
      <w:r w:rsidRPr="00BC2B94">
        <w:rPr>
          <w:color w:val="000000"/>
          <w:sz w:val="28"/>
          <w:szCs w:val="28"/>
        </w:rPr>
        <w:softHyphen/>
        <w:t xml:space="preserve">тые зубья и планки выравнивают или заменяют. Положив каждое звено бороны на площадку, проверяют длину зубьев по величине просветов между концами </w:t>
      </w:r>
      <w:r w:rsidRPr="00BC2B94">
        <w:rPr>
          <w:color w:val="000000"/>
          <w:sz w:val="28"/>
          <w:szCs w:val="28"/>
        </w:rPr>
        <w:lastRenderedPageBreak/>
        <w:t>зубьев и опорной поверхностью их зао</w:t>
      </w:r>
      <w:r w:rsidRPr="00BC2B94">
        <w:rPr>
          <w:color w:val="000000"/>
          <w:sz w:val="28"/>
          <w:szCs w:val="28"/>
        </w:rPr>
        <w:softHyphen/>
        <w:t>стренной части, а также отклонение зубьев от вертикали.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Деформация рамы не допускается; толщина заостренной части зуба — 2 мм; отклонение зуба от вертикали 5 мм; разница по длине зуба — 10 мм. Скос зуба направлен в одну сторону.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 xml:space="preserve">Длину цепей для борон выбирают из условия </w:t>
      </w:r>
      <w:proofErr w:type="spellStart"/>
      <w:r w:rsidRPr="00BC2B94">
        <w:rPr>
          <w:color w:val="000000"/>
          <w:sz w:val="28"/>
          <w:szCs w:val="28"/>
        </w:rPr>
        <w:t>невыглубления</w:t>
      </w:r>
      <w:proofErr w:type="spellEnd"/>
      <w:r w:rsidRPr="00BC2B94">
        <w:rPr>
          <w:color w:val="000000"/>
          <w:sz w:val="28"/>
          <w:szCs w:val="28"/>
        </w:rPr>
        <w:t xml:space="preserve"> бороны из почвы. Поводки присоединяют так, чтобы он был рас</w:t>
      </w:r>
      <w:r w:rsidRPr="00BC2B94">
        <w:rPr>
          <w:color w:val="000000"/>
          <w:sz w:val="28"/>
          <w:szCs w:val="28"/>
        </w:rPr>
        <w:softHyphen/>
        <w:t>положен скосом передней части вверх. Соединяют бороны между собой планками и цепями с крючками поперечной трубы механиз</w:t>
      </w:r>
      <w:r w:rsidRPr="00BC2B94">
        <w:rPr>
          <w:color w:val="000000"/>
          <w:sz w:val="28"/>
          <w:szCs w:val="28"/>
        </w:rPr>
        <w:softHyphen/>
        <w:t>ма подъема. Домкратом устанавливают прицеп сцепки на уровне прицепа трактора и составляют агрегат. Соединяют гидросистему трактора с гидросистемой сцепки и проверяют их действие.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b/>
          <w:bCs/>
          <w:color w:val="000000"/>
          <w:sz w:val="28"/>
          <w:szCs w:val="28"/>
        </w:rPr>
        <w:t>Культивация </w:t>
      </w:r>
      <w:r w:rsidRPr="00BC2B94">
        <w:rPr>
          <w:color w:val="000000"/>
          <w:sz w:val="28"/>
          <w:szCs w:val="28"/>
        </w:rPr>
        <w:t xml:space="preserve">Цель культивации — разрыхлить поверхностный слой почвы до мелкокомковатого состояния на заданную глубину и выровнять его, уничтожить проростки и всходы сорняков, улучшить воздушный и водный режимы почвы, препятствовать </w:t>
      </w:r>
      <w:proofErr w:type="spellStart"/>
      <w:r w:rsidRPr="00BC2B94">
        <w:rPr>
          <w:color w:val="000000"/>
          <w:sz w:val="28"/>
          <w:szCs w:val="28"/>
        </w:rPr>
        <w:t>капилярному</w:t>
      </w:r>
      <w:proofErr w:type="spellEnd"/>
      <w:r w:rsidRPr="00BC2B94">
        <w:rPr>
          <w:color w:val="000000"/>
          <w:sz w:val="28"/>
          <w:szCs w:val="28"/>
        </w:rPr>
        <w:t xml:space="preserve"> подъему вла</w:t>
      </w:r>
      <w:r w:rsidRPr="00BC2B94">
        <w:rPr>
          <w:color w:val="000000"/>
          <w:sz w:val="28"/>
          <w:szCs w:val="28"/>
        </w:rPr>
        <w:softHyphen/>
        <w:t>ги и ее интенсивному испарению.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b/>
          <w:bCs/>
          <w:color w:val="000000"/>
          <w:sz w:val="28"/>
          <w:szCs w:val="28"/>
        </w:rPr>
        <w:t>Комплектование агрегатов</w:t>
      </w:r>
      <w:r w:rsidRPr="00BC2B94">
        <w:rPr>
          <w:color w:val="000000"/>
          <w:sz w:val="28"/>
          <w:szCs w:val="28"/>
        </w:rPr>
        <w:t> Культиваторные агрегаты комплектуют в зависимости от почвенных условий, размеров и ре</w:t>
      </w:r>
      <w:r w:rsidRPr="00BC2B94">
        <w:rPr>
          <w:color w:val="000000"/>
          <w:sz w:val="28"/>
          <w:szCs w:val="28"/>
        </w:rPr>
        <w:softHyphen/>
        <w:t>льефа полей и их конфигурации. Для обработки больших массивов применяют широкозахватные агрегаты с тракторами класса 3—5, а на мелких участках — тракторы класса 1,4 в агрегате с одним куль</w:t>
      </w:r>
      <w:r w:rsidRPr="00BC2B94">
        <w:rPr>
          <w:color w:val="000000"/>
          <w:sz w:val="28"/>
          <w:szCs w:val="28"/>
        </w:rPr>
        <w:softHyphen/>
        <w:t>тиватором. На обработке тяжелых, уплотненных почв и стерневых фонов, а также переувлажненных почв применяют тяжелые культиваторы КПЭ-3,8Б.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К каждому культиватору присоединяют по четыре звена зубо</w:t>
      </w:r>
      <w:r w:rsidRPr="00BC2B94">
        <w:rPr>
          <w:color w:val="000000"/>
          <w:sz w:val="28"/>
          <w:szCs w:val="28"/>
        </w:rPr>
        <w:softHyphen/>
        <w:t>вых борон БЗСС-1,0, которые для этого оборудуют специальными приспособлениями.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b/>
          <w:bCs/>
          <w:color w:val="000000"/>
          <w:sz w:val="28"/>
          <w:szCs w:val="28"/>
        </w:rPr>
        <w:t>Подготовка агрегатов к работе</w:t>
      </w:r>
      <w:proofErr w:type="gramStart"/>
      <w:r w:rsidRPr="00BC2B94">
        <w:rPr>
          <w:color w:val="000000"/>
          <w:sz w:val="28"/>
          <w:szCs w:val="28"/>
        </w:rPr>
        <w:t> Ч</w:t>
      </w:r>
      <w:proofErr w:type="gramEnd"/>
      <w:r w:rsidRPr="00BC2B94">
        <w:rPr>
          <w:color w:val="000000"/>
          <w:sz w:val="28"/>
          <w:szCs w:val="28"/>
        </w:rPr>
        <w:t>тобы подготовить сцепку, проводят необходимые регулировки узлов. Размечают сцепку для присоединения культиваторов. Культиватор устанавливают на регулировочную площадку. Про</w:t>
      </w:r>
      <w:r w:rsidRPr="00BC2B94">
        <w:rPr>
          <w:color w:val="000000"/>
          <w:sz w:val="28"/>
          <w:szCs w:val="28"/>
        </w:rPr>
        <w:softHyphen/>
        <w:t>веряют комплектность, правильность сборки, техническое состоя</w:t>
      </w:r>
      <w:r w:rsidRPr="00BC2B94">
        <w:rPr>
          <w:color w:val="000000"/>
          <w:sz w:val="28"/>
          <w:szCs w:val="28"/>
        </w:rPr>
        <w:softHyphen/>
        <w:t>ние, исправность и прямолинейность поводков, стоек рабочих ор</w:t>
      </w:r>
      <w:r w:rsidRPr="00BC2B94">
        <w:rPr>
          <w:color w:val="000000"/>
          <w:sz w:val="28"/>
          <w:szCs w:val="28"/>
        </w:rPr>
        <w:softHyphen/>
        <w:t>ганов, вилок подъема штанг, положение лезвий стрельчатых лап в горизонтальной плоскости, степень сжатия нажимных пружин.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 xml:space="preserve">При составлении агрегата </w:t>
      </w:r>
      <w:proofErr w:type="spellStart"/>
      <w:r w:rsidRPr="00BC2B94">
        <w:rPr>
          <w:color w:val="000000"/>
          <w:sz w:val="28"/>
          <w:szCs w:val="28"/>
        </w:rPr>
        <w:t>негидрофицированные</w:t>
      </w:r>
      <w:proofErr w:type="spellEnd"/>
      <w:r w:rsidRPr="00BC2B94">
        <w:rPr>
          <w:color w:val="000000"/>
          <w:sz w:val="28"/>
          <w:szCs w:val="28"/>
        </w:rPr>
        <w:t xml:space="preserve"> культивато</w:t>
      </w:r>
      <w:r w:rsidRPr="00BC2B94">
        <w:rPr>
          <w:color w:val="000000"/>
          <w:sz w:val="28"/>
          <w:szCs w:val="28"/>
        </w:rPr>
        <w:softHyphen/>
        <w:t xml:space="preserve">ры присоединяют эшелонированным способом, а </w:t>
      </w:r>
      <w:proofErr w:type="spellStart"/>
      <w:r w:rsidRPr="00BC2B94">
        <w:rPr>
          <w:color w:val="000000"/>
          <w:sz w:val="28"/>
          <w:szCs w:val="28"/>
        </w:rPr>
        <w:t>гидрофицированные</w:t>
      </w:r>
      <w:proofErr w:type="spellEnd"/>
      <w:r w:rsidRPr="00BC2B94">
        <w:rPr>
          <w:color w:val="000000"/>
          <w:sz w:val="28"/>
          <w:szCs w:val="28"/>
        </w:rPr>
        <w:t xml:space="preserve"> — шеренговым. В первом случае культиваторы присоеди</w:t>
      </w:r>
      <w:r w:rsidRPr="00BC2B94">
        <w:rPr>
          <w:color w:val="000000"/>
          <w:sz w:val="28"/>
          <w:szCs w:val="28"/>
        </w:rPr>
        <w:softHyphen/>
        <w:t>няют в два ряда к сцепке: первый ряд — непосредственно к брусу сцепки, второй - к удлинителям.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 xml:space="preserve">Шеренговое </w:t>
      </w:r>
      <w:proofErr w:type="spellStart"/>
      <w:r w:rsidRPr="00BC2B94">
        <w:rPr>
          <w:color w:val="000000"/>
          <w:sz w:val="28"/>
          <w:szCs w:val="28"/>
        </w:rPr>
        <w:t>агрегатирование</w:t>
      </w:r>
      <w:proofErr w:type="spellEnd"/>
      <w:r w:rsidRPr="00BC2B94">
        <w:rPr>
          <w:color w:val="000000"/>
          <w:sz w:val="28"/>
          <w:szCs w:val="28"/>
        </w:rPr>
        <w:t xml:space="preserve"> производят с культиваторами КПС-4Г посредством сцепок СП-11</w:t>
      </w:r>
      <w:proofErr w:type="gramStart"/>
      <w:r w:rsidRPr="00BC2B94">
        <w:rPr>
          <w:color w:val="000000"/>
          <w:sz w:val="28"/>
          <w:szCs w:val="28"/>
        </w:rPr>
        <w:t xml:space="preserve"> А</w:t>
      </w:r>
      <w:proofErr w:type="gramEnd"/>
      <w:r w:rsidRPr="00BC2B94">
        <w:rPr>
          <w:color w:val="000000"/>
          <w:sz w:val="28"/>
          <w:szCs w:val="28"/>
        </w:rPr>
        <w:t>, СП-16А. Чтобы обеспечить постоянство стыкового междурядья, культиваторы соединяют меж</w:t>
      </w:r>
      <w:r w:rsidRPr="00BC2B94">
        <w:rPr>
          <w:color w:val="000000"/>
          <w:sz w:val="28"/>
          <w:szCs w:val="28"/>
        </w:rPr>
        <w:softHyphen/>
        <w:t xml:space="preserve">ду собой соединительными шарнирами. При установке на сцепке СП-16А трех культиваторов средний прицеп ставят по центру — напротив центрального бруса </w:t>
      </w:r>
      <w:proofErr w:type="spellStart"/>
      <w:r w:rsidRPr="00BC2B94">
        <w:rPr>
          <w:color w:val="000000"/>
          <w:sz w:val="28"/>
          <w:szCs w:val="28"/>
        </w:rPr>
        <w:t>сницы</w:t>
      </w:r>
      <w:proofErr w:type="spellEnd"/>
      <w:r w:rsidRPr="00BC2B94">
        <w:rPr>
          <w:color w:val="000000"/>
          <w:sz w:val="28"/>
          <w:szCs w:val="28"/>
        </w:rPr>
        <w:t>, а крайние — на расстоянии 3990 мм от него. При установке на сцепке СП-16А двух культива</w:t>
      </w:r>
      <w:r w:rsidRPr="00BC2B94">
        <w:rPr>
          <w:color w:val="000000"/>
          <w:sz w:val="28"/>
          <w:szCs w:val="28"/>
        </w:rPr>
        <w:softHyphen/>
        <w:t>торов используют только центральную секцию, а боковые крылья отсоединяют.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Обращают внимание на симметричность их расположения на сцепке. Перед выездом в поле к каждому культиватору присоеди</w:t>
      </w:r>
      <w:r w:rsidRPr="00BC2B94">
        <w:rPr>
          <w:color w:val="000000"/>
          <w:sz w:val="28"/>
          <w:szCs w:val="28"/>
        </w:rPr>
        <w:softHyphen/>
        <w:t>няют зубовые бороны. На поперечном брусе прицепа борон разме</w:t>
      </w:r>
      <w:r w:rsidRPr="00BC2B94">
        <w:rPr>
          <w:color w:val="000000"/>
          <w:sz w:val="28"/>
          <w:szCs w:val="28"/>
        </w:rPr>
        <w:softHyphen/>
        <w:t>чают места установки кронштейнов: для первых кронштейнов - на расстоянии 500 мм. К кронштейнам культиватора соединительны</w:t>
      </w:r>
      <w:r w:rsidRPr="00BC2B94">
        <w:rPr>
          <w:color w:val="000000"/>
          <w:sz w:val="28"/>
          <w:szCs w:val="28"/>
        </w:rPr>
        <w:softHyphen/>
        <w:t>ми планками присоединяют по четыре звена средних зубовых бо</w:t>
      </w:r>
      <w:r w:rsidRPr="00BC2B94">
        <w:rPr>
          <w:color w:val="000000"/>
          <w:sz w:val="28"/>
          <w:szCs w:val="28"/>
        </w:rPr>
        <w:softHyphen/>
        <w:t>рон БЗСС-1 и соединяют подъемные рычага цепями с предпос</w:t>
      </w:r>
      <w:r w:rsidRPr="00BC2B94">
        <w:rPr>
          <w:color w:val="000000"/>
          <w:sz w:val="28"/>
          <w:szCs w:val="28"/>
        </w:rPr>
        <w:softHyphen/>
        <w:t>ледней планкой борон.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b/>
          <w:bCs/>
          <w:color w:val="000000"/>
          <w:sz w:val="28"/>
          <w:szCs w:val="28"/>
        </w:rPr>
        <w:t>Требования, предъявляемые к машинно-тракторным агрегатам</w:t>
      </w:r>
      <w:r w:rsidRPr="00BC2B94">
        <w:rPr>
          <w:color w:val="000000"/>
          <w:sz w:val="28"/>
          <w:szCs w:val="28"/>
        </w:rPr>
        <w:t>. Эффективность механизации производственных операций и про</w:t>
      </w:r>
      <w:r w:rsidRPr="00BC2B94">
        <w:rPr>
          <w:color w:val="000000"/>
          <w:sz w:val="28"/>
          <w:szCs w:val="28"/>
        </w:rPr>
        <w:softHyphen/>
        <w:t xml:space="preserve">цессов зависит не </w:t>
      </w:r>
      <w:r w:rsidRPr="00BC2B94">
        <w:rPr>
          <w:color w:val="000000"/>
          <w:sz w:val="28"/>
          <w:szCs w:val="28"/>
        </w:rPr>
        <w:lastRenderedPageBreak/>
        <w:t>только от технического совершенства машин, но и в значительной мере от того, насколько правильно они подобра</w:t>
      </w:r>
      <w:r w:rsidRPr="00BC2B94">
        <w:rPr>
          <w:color w:val="000000"/>
          <w:sz w:val="28"/>
          <w:szCs w:val="28"/>
        </w:rPr>
        <w:softHyphen/>
        <w:t>ны для агрегата данного назначения с учетом конкретных почвен</w:t>
      </w:r>
      <w:r w:rsidRPr="00BC2B94">
        <w:rPr>
          <w:color w:val="000000"/>
          <w:sz w:val="28"/>
          <w:szCs w:val="28"/>
        </w:rPr>
        <w:softHyphen/>
        <w:t>ных и других технологических условий работы.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Возможности составления рациональных агрегатов обусловли</w:t>
      </w:r>
      <w:r w:rsidRPr="00BC2B94">
        <w:rPr>
          <w:color w:val="000000"/>
          <w:sz w:val="28"/>
          <w:szCs w:val="28"/>
        </w:rPr>
        <w:softHyphen/>
        <w:t>ваются количеством и структурой имеющейся в хозяйстве техники.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Правильно составленный машинно-тракторный агрегат должен удовлетворять следующим основным требованиям: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-обеспечивать высокое качество работы в соответствии с агро</w:t>
      </w:r>
      <w:r w:rsidRPr="00BC2B94">
        <w:rPr>
          <w:color w:val="000000"/>
          <w:sz w:val="28"/>
          <w:szCs w:val="28"/>
        </w:rPr>
        <w:softHyphen/>
        <w:t>техническими и зоотехническими требованиями — вписываться в междурядья с достаточной защитной зоной, обеспечивать проход над высокостебельными растениями, не повреждая их, не произ</w:t>
      </w:r>
      <w:r w:rsidRPr="00BC2B94">
        <w:rPr>
          <w:color w:val="000000"/>
          <w:sz w:val="28"/>
          <w:szCs w:val="28"/>
        </w:rPr>
        <w:softHyphen/>
        <w:t>водить чрезмерного уплотнения и разрушения структуры пахотно</w:t>
      </w:r>
      <w:r w:rsidRPr="00BC2B94">
        <w:rPr>
          <w:color w:val="000000"/>
          <w:sz w:val="28"/>
          <w:szCs w:val="28"/>
        </w:rPr>
        <w:softHyphen/>
        <w:t>го слоя;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-соответствовать производственным условиям работы (размеру обрабатываемых участков, объему работ, состоянию обрабатывае</w:t>
      </w:r>
      <w:r w:rsidRPr="00BC2B94">
        <w:rPr>
          <w:color w:val="000000"/>
          <w:sz w:val="28"/>
          <w:szCs w:val="28"/>
        </w:rPr>
        <w:softHyphen/>
        <w:t>мого материала и т.п.);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-обеспечивать наименьшие затраты труда, средств и энергии на единицу обрабатываемой площади или собранной продукции;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-</w:t>
      </w:r>
      <w:proofErr w:type="gramStart"/>
      <w:r w:rsidRPr="00BC2B94">
        <w:rPr>
          <w:color w:val="000000"/>
          <w:sz w:val="28"/>
          <w:szCs w:val="28"/>
        </w:rPr>
        <w:t>иметь</w:t>
      </w:r>
      <w:proofErr w:type="gramEnd"/>
      <w:r w:rsidRPr="00BC2B94">
        <w:rPr>
          <w:color w:val="000000"/>
          <w:sz w:val="28"/>
          <w:szCs w:val="28"/>
        </w:rPr>
        <w:t xml:space="preserve"> возможно более высокий коэффициент полезного действия (меньшие потери мощности на самопередвижение и буксование);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-быть достаточно маневренным и удобным в обслуживании;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-обеспечивать нормальные условия работы механизаторов и ра</w:t>
      </w:r>
      <w:r w:rsidRPr="00BC2B94">
        <w:rPr>
          <w:color w:val="000000"/>
          <w:sz w:val="28"/>
          <w:szCs w:val="28"/>
        </w:rPr>
        <w:softHyphen/>
        <w:t>бочих, работающих на агрегате;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-машины, подбираемые для агрегата, должны быть взаимоувяза</w:t>
      </w:r>
      <w:r w:rsidRPr="00BC2B94">
        <w:rPr>
          <w:color w:val="000000"/>
          <w:sz w:val="28"/>
          <w:szCs w:val="28"/>
        </w:rPr>
        <w:softHyphen/>
        <w:t>ны по энергетическим показателям, с тем, чтобы обеспечивать опти</w:t>
      </w:r>
      <w:r w:rsidRPr="00BC2B94">
        <w:rPr>
          <w:color w:val="000000"/>
          <w:sz w:val="28"/>
          <w:szCs w:val="28"/>
        </w:rPr>
        <w:softHyphen/>
        <w:t>мальную или близкую к ней загрузку двигателя и тем самым более высокую производительность агрегата. Кроме того, агрегат должен отвечать требованиям поточной организации выполнения производ</w:t>
      </w:r>
      <w:r w:rsidRPr="00BC2B94">
        <w:rPr>
          <w:color w:val="000000"/>
          <w:sz w:val="28"/>
          <w:szCs w:val="28"/>
        </w:rPr>
        <w:softHyphen/>
        <w:t>ственного процесса, удовлетворять требованиям технологической преемственности предшествующей или последующей операции;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-создавать предпосылки для нормальной работы последующих машинно-тракторных агрегатов;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-нормальная сила тяги тракторов на принятой передаче должна быть использована в допустимых пределах;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-машины, входящие в агрегат, должны иметь высокую эксплуа</w:t>
      </w:r>
      <w:r w:rsidRPr="00BC2B94">
        <w:rPr>
          <w:color w:val="000000"/>
          <w:sz w:val="28"/>
          <w:szCs w:val="28"/>
        </w:rPr>
        <w:softHyphen/>
        <w:t>тационную надежность. Работать на них должно быть удобно.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b/>
          <w:bCs/>
          <w:color w:val="000000"/>
          <w:sz w:val="28"/>
          <w:szCs w:val="28"/>
        </w:rPr>
        <w:t>Техника безопасности </w:t>
      </w:r>
      <w:r w:rsidRPr="00BC2B94">
        <w:rPr>
          <w:color w:val="000000"/>
          <w:sz w:val="28"/>
          <w:szCs w:val="28"/>
        </w:rPr>
        <w:t>Рабочий, которому поручено соединить машину с трактором, должен стоять в стороне от нее до полной остановки подъезжающего трактора и начинать сцепку только после сигнала водителя.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Подъезжают к машине на низшей передаче заднего хода при наименьшей подаче топлива; при соединении тяги навески с цапфами оси подвеса машины нельзя заходить в пространство между тягами. Соединяя трактор с прицепной машиной, используют шкворень соответствующего диаметра. В момент соединения проверяют совпадение отверстий только шкворнем или ломиком.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 xml:space="preserve">Прицепное устройство должно быть с жесткой сцепкой, чтобы исключить возможность </w:t>
      </w:r>
      <w:proofErr w:type="spellStart"/>
      <w:r w:rsidRPr="00BC2B94">
        <w:rPr>
          <w:color w:val="000000"/>
          <w:sz w:val="28"/>
          <w:szCs w:val="28"/>
        </w:rPr>
        <w:t>набегания</w:t>
      </w:r>
      <w:proofErr w:type="spellEnd"/>
      <w:r w:rsidRPr="00BC2B94">
        <w:rPr>
          <w:color w:val="000000"/>
          <w:sz w:val="28"/>
          <w:szCs w:val="28"/>
        </w:rPr>
        <w:t xml:space="preserve"> прицепа на трактор при резком снижении скорости или движении под уклон.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 xml:space="preserve">После присоединения </w:t>
      </w:r>
      <w:proofErr w:type="spellStart"/>
      <w:r w:rsidRPr="00BC2B94">
        <w:rPr>
          <w:color w:val="000000"/>
          <w:sz w:val="28"/>
          <w:szCs w:val="28"/>
        </w:rPr>
        <w:t>гидрофицированной</w:t>
      </w:r>
      <w:proofErr w:type="spellEnd"/>
      <w:r w:rsidRPr="00BC2B94">
        <w:rPr>
          <w:color w:val="000000"/>
          <w:sz w:val="28"/>
          <w:szCs w:val="28"/>
        </w:rPr>
        <w:t xml:space="preserve"> машины герметично соединяют шлангами ее гидроцилиндр с гидросистемой трактора. Перед началом работы проверяют надежность и плотность шлангового соединения.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 xml:space="preserve">Готовясь к использованию ВОМ для привода машины, обязательно ограждают вращающийся вал привода защитным кожухом. Перед началом движения убеждаются, </w:t>
      </w:r>
      <w:r w:rsidRPr="00BC2B94">
        <w:rPr>
          <w:color w:val="000000"/>
          <w:sz w:val="28"/>
          <w:szCs w:val="28"/>
        </w:rPr>
        <w:lastRenderedPageBreak/>
        <w:t>что путь свободен и между трактором и машинами агрегата нет людей; все рабочие, обслуживающие машину, находятся на своих местах и приготовились к работе. После этого подают сигнал о начале движения и убеждаются, что сигнал понят рабочими.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Повороты агрегата совершают на замедленной скорости дви</w:t>
      </w:r>
      <w:r w:rsidRPr="00BC2B94">
        <w:rPr>
          <w:color w:val="000000"/>
          <w:sz w:val="28"/>
          <w:szCs w:val="28"/>
        </w:rPr>
        <w:softHyphen/>
        <w:t>жения. Переезжают с навесными машинами через канавы, бугры и другие препятствия под прямым углом и на пониженной скорости, избегая при этом резких толчков и больших кренов трактора. Переезжают плотины, гати, мосты, а также проезжают под электро</w:t>
      </w:r>
      <w:r w:rsidRPr="00BC2B94">
        <w:rPr>
          <w:color w:val="000000"/>
          <w:sz w:val="28"/>
          <w:szCs w:val="28"/>
        </w:rPr>
        <w:softHyphen/>
        <w:t xml:space="preserve">линиями и </w:t>
      </w:r>
      <w:proofErr w:type="spellStart"/>
      <w:r w:rsidRPr="00BC2B94">
        <w:rPr>
          <w:color w:val="000000"/>
          <w:sz w:val="28"/>
          <w:szCs w:val="28"/>
        </w:rPr>
        <w:t>низкогабаритными</w:t>
      </w:r>
      <w:proofErr w:type="spellEnd"/>
      <w:r w:rsidRPr="00BC2B94">
        <w:rPr>
          <w:color w:val="000000"/>
          <w:sz w:val="28"/>
          <w:szCs w:val="28"/>
        </w:rPr>
        <w:t xml:space="preserve"> проездами с особой осторожностью; предварительно убеждаются в возможности проезда и продолжают движение на малой скорости.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По склону двигаются с особой осторожностью и аккуратностью в управлении трактором.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Нельзя ездить на тракторе вне кабины. Запрещается сходить с трактора и садиться в его кабину во время движения.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Нельзя работать в темное время суток при неисправном освещении.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Если появилась неисправность, трактор немедленно останавливают для ее устранения.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Во время работы нужно иметь постоянную взаимную сигнализацию между водителем и рабочими, обслуживающими машину.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Перед началом работы на полевом участке убеждаются, что камни и солома убраны, ямы засыпаны, а возле других препятствии установлены вешки.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При движении агрегата нельзя находиться между трактором и сцепкой, а также впереди трактора.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Очищать рабочие органы сельскохозяйственных машин разрешается только специальными чистиками, когда машина полностью остановлена.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C2B94">
        <w:rPr>
          <w:color w:val="000000"/>
          <w:sz w:val="28"/>
          <w:szCs w:val="28"/>
        </w:rPr>
        <w:t>При стоянке не следует оставлять навешенную машину в поднятом положении. Находиться под поднятой машиной категорически запрещается, если она не зафиксирована надежными упорами и если дизель не заглушён.</w:t>
      </w: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proofErr w:type="gramStart"/>
      <w:r w:rsidRPr="00BC2B94">
        <w:rPr>
          <w:color w:val="000000"/>
          <w:sz w:val="28"/>
          <w:szCs w:val="28"/>
        </w:rPr>
        <w:t>Кроме перечисленных общих требований и правил безопасности необходимо соблюдать правила, записанные в заводских инструкция по эксплуатации данной машины.</w:t>
      </w:r>
      <w:proofErr w:type="gramEnd"/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BC2B94" w:rsidRPr="00BC2B94" w:rsidRDefault="00BC2B94" w:rsidP="00BC2B9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2A33A7" w:rsidRPr="00BC2B94" w:rsidRDefault="002A33A7" w:rsidP="00BC2B9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2A33A7" w:rsidRPr="00BC2B94" w:rsidSect="00BC2B94">
      <w:pgSz w:w="11906" w:h="16838"/>
      <w:pgMar w:top="567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D4"/>
    <w:rsid w:val="000245D4"/>
    <w:rsid w:val="002A33A7"/>
    <w:rsid w:val="00BC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3908</Words>
  <Characters>22276</Characters>
  <Application>Microsoft Office Word</Application>
  <DocSecurity>0</DocSecurity>
  <Lines>185</Lines>
  <Paragraphs>52</Paragraphs>
  <ScaleCrop>false</ScaleCrop>
  <Company>1</Company>
  <LinksUpToDate>false</LinksUpToDate>
  <CharactersWithSpaces>26132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2021-11-01T05:38:00Z</dcterms:created>
  <dcterms:modified xsi:type="dcterms:W3CDTF">2021-11-01T05:46:00Z</dcterms:modified>
</cp:coreProperties>
</file>