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D4" w:rsidRPr="00FF6DD4" w:rsidRDefault="00FF6DD4" w:rsidP="00FF6DD4">
      <w:pPr>
        <w:suppressAutoHyphens/>
        <w:snapToGrid w:val="0"/>
        <w:ind w:left="-7"/>
        <w:jc w:val="center"/>
        <w:rPr>
          <w:rFonts w:ascii="Times New Roman" w:hAnsi="Times New Roman" w:cs="Times New Roman"/>
          <w:sz w:val="28"/>
          <w:szCs w:val="28"/>
        </w:rPr>
      </w:pPr>
      <w:bookmarkStart w:id="0" w:name="_GoBack"/>
      <w:r w:rsidRPr="00FF6DD4">
        <w:rPr>
          <w:rFonts w:ascii="Times New Roman" w:hAnsi="Times New Roman" w:cs="Times New Roman"/>
          <w:b/>
          <w:sz w:val="28"/>
          <w:szCs w:val="28"/>
        </w:rPr>
        <w:t xml:space="preserve">Задание на </w:t>
      </w:r>
      <w:r w:rsidRPr="00FF6DD4">
        <w:rPr>
          <w:rFonts w:ascii="Times New Roman" w:hAnsi="Times New Roman" w:cs="Times New Roman"/>
          <w:b/>
          <w:sz w:val="28"/>
          <w:szCs w:val="28"/>
        </w:rPr>
        <w:t>02.12</w:t>
      </w:r>
      <w:r w:rsidRPr="00FF6DD4">
        <w:rPr>
          <w:rFonts w:ascii="Times New Roman" w:hAnsi="Times New Roman" w:cs="Times New Roman"/>
          <w:b/>
          <w:sz w:val="28"/>
          <w:szCs w:val="28"/>
        </w:rPr>
        <w:t>.2021</w:t>
      </w:r>
      <w:bookmarkEnd w:id="0"/>
      <w:r w:rsidRPr="00FF6DD4">
        <w:rPr>
          <w:rFonts w:ascii="Times New Roman" w:hAnsi="Times New Roman" w:cs="Times New Roman"/>
          <w:b/>
          <w:sz w:val="28"/>
          <w:szCs w:val="28"/>
        </w:rPr>
        <w:t xml:space="preserve">: </w:t>
      </w:r>
    </w:p>
    <w:p w:rsidR="00FF6DD4" w:rsidRPr="00FF6DD4" w:rsidRDefault="00FF6DD4" w:rsidP="00FF6DD4">
      <w:pPr>
        <w:shd w:val="clear" w:color="auto" w:fill="F9F9F9"/>
        <w:spacing w:after="0"/>
        <w:ind w:right="150"/>
        <w:jc w:val="both"/>
        <w:rPr>
          <w:rFonts w:ascii="Times New Roman" w:eastAsia="Calibri" w:hAnsi="Times New Roman" w:cs="Times New Roman"/>
          <w:b/>
          <w:sz w:val="28"/>
          <w:szCs w:val="28"/>
        </w:rPr>
      </w:pPr>
      <w:r w:rsidRPr="00FF6DD4">
        <w:rPr>
          <w:rFonts w:ascii="Times New Roman" w:hAnsi="Times New Roman" w:cs="Times New Roman"/>
          <w:b/>
          <w:sz w:val="28"/>
          <w:szCs w:val="28"/>
        </w:rPr>
        <w:t xml:space="preserve">       1. Изучить тему урока:  </w:t>
      </w:r>
      <w:r w:rsidRPr="00FF6DD4">
        <w:rPr>
          <w:rFonts w:ascii="Times New Roman" w:hAnsi="Times New Roman" w:cs="Times New Roman"/>
          <w:sz w:val="28"/>
          <w:szCs w:val="28"/>
        </w:rPr>
        <w:t>Общее устройство системы питания двигателя. Принцип работы.</w:t>
      </w:r>
      <w:r w:rsidRPr="00FF6DD4">
        <w:rPr>
          <w:rFonts w:ascii="Times New Roman" w:eastAsia="Calibri" w:hAnsi="Times New Roman" w:cs="Times New Roman"/>
          <w:sz w:val="28"/>
          <w:szCs w:val="28"/>
        </w:rPr>
        <w:t xml:space="preserve"> Устройство  приборов </w:t>
      </w:r>
      <w:r w:rsidRPr="00FF6DD4">
        <w:rPr>
          <w:rFonts w:ascii="Times New Roman" w:hAnsi="Times New Roman" w:cs="Times New Roman"/>
          <w:sz w:val="28"/>
          <w:szCs w:val="28"/>
        </w:rPr>
        <w:t>системы питания двигателя</w:t>
      </w:r>
    </w:p>
    <w:p w:rsidR="00FF6DD4" w:rsidRPr="00FF6DD4" w:rsidRDefault="00FF6DD4" w:rsidP="00FF6DD4">
      <w:pPr>
        <w:pStyle w:val="a5"/>
        <w:shd w:val="clear" w:color="auto" w:fill="FFFFFF"/>
        <w:spacing w:before="0" w:beforeAutospacing="0" w:after="0" w:afterAutospacing="0" w:line="360" w:lineRule="auto"/>
        <w:ind w:firstLine="284"/>
        <w:jc w:val="both"/>
        <w:rPr>
          <w:sz w:val="28"/>
          <w:szCs w:val="28"/>
        </w:rPr>
      </w:pPr>
      <w:r w:rsidRPr="00FF6DD4">
        <w:rPr>
          <w:b/>
          <w:sz w:val="28"/>
          <w:szCs w:val="28"/>
        </w:rPr>
        <w:t xml:space="preserve"> 2. Составить конспект  по изучаемой теме</w:t>
      </w:r>
      <w:r w:rsidRPr="00FF6DD4">
        <w:rPr>
          <w:sz w:val="28"/>
          <w:szCs w:val="28"/>
        </w:rPr>
        <w:t>.</w:t>
      </w:r>
    </w:p>
    <w:p w:rsidR="00FF6DD4" w:rsidRPr="00FF6DD4" w:rsidRDefault="00FF6DD4" w:rsidP="00FF6DD4">
      <w:pPr>
        <w:suppressAutoHyphens/>
        <w:snapToGrid w:val="0"/>
        <w:ind w:left="-7"/>
        <w:jc w:val="center"/>
        <w:rPr>
          <w:rFonts w:ascii="Times New Roman" w:hAnsi="Times New Roman" w:cs="Times New Roman"/>
          <w:b/>
          <w:sz w:val="28"/>
          <w:szCs w:val="28"/>
        </w:rPr>
      </w:pPr>
      <w:r w:rsidRPr="00FF6DD4">
        <w:rPr>
          <w:rFonts w:ascii="Times New Roman" w:hAnsi="Times New Roman" w:cs="Times New Roman"/>
          <w:b/>
          <w:sz w:val="28"/>
          <w:szCs w:val="28"/>
        </w:rPr>
        <w:t>Общее устройство системы питания двигателя. Принцип работы.</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b/>
          <w:bCs/>
          <w:color w:val="333333"/>
          <w:sz w:val="28"/>
          <w:szCs w:val="28"/>
          <w:lang w:eastAsia="ru-RU"/>
        </w:rPr>
        <w:t>Система питания топливом</w:t>
      </w:r>
      <w:r w:rsidRPr="00340704">
        <w:rPr>
          <w:rFonts w:ascii="Times New Roman" w:eastAsia="Times New Roman" w:hAnsi="Times New Roman" w:cs="Times New Roman"/>
          <w:color w:val="333333"/>
          <w:sz w:val="28"/>
          <w:szCs w:val="28"/>
          <w:lang w:eastAsia="ru-RU"/>
        </w:rPr>
        <w:t> (СПТ) – предназначена для подачи топлива под большим давлением в камеры сгорания цилиндров в определенные моменты времени (характеризуемые углом опережения подачи топлива) и в определенном количестве в зависимости от нагрузки двигателя.</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b/>
          <w:bCs/>
          <w:color w:val="333333"/>
          <w:sz w:val="28"/>
          <w:szCs w:val="28"/>
          <w:lang w:eastAsia="ru-RU"/>
        </w:rPr>
        <w:t xml:space="preserve">Система питания дизельного двигателя состоит </w:t>
      </w:r>
      <w:proofErr w:type="gramStart"/>
      <w:r w:rsidRPr="00340704">
        <w:rPr>
          <w:rFonts w:ascii="Times New Roman" w:eastAsia="Times New Roman" w:hAnsi="Times New Roman" w:cs="Times New Roman"/>
          <w:b/>
          <w:bCs/>
          <w:color w:val="333333"/>
          <w:sz w:val="28"/>
          <w:szCs w:val="28"/>
          <w:lang w:eastAsia="ru-RU"/>
        </w:rPr>
        <w:t>из</w:t>
      </w:r>
      <w:proofErr w:type="gramEnd"/>
      <w:r w:rsidRPr="00340704">
        <w:rPr>
          <w:rFonts w:ascii="Times New Roman" w:eastAsia="Times New Roman" w:hAnsi="Times New Roman" w:cs="Times New Roman"/>
          <w:b/>
          <w:bCs/>
          <w:color w:val="333333"/>
          <w:sz w:val="28"/>
          <w:szCs w:val="28"/>
          <w:lang w:eastAsia="ru-RU"/>
        </w:rPr>
        <w:t>:</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 системы питания топливом (рис. 1);</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 системы питания воздухом (рис. 2);</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 системы вывода отработавших газов (рис. 3).</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noProof/>
          <w:color w:val="333333"/>
          <w:sz w:val="28"/>
          <w:szCs w:val="28"/>
          <w:lang w:eastAsia="ru-RU"/>
        </w:rPr>
        <w:drawing>
          <wp:inline distT="0" distB="0" distL="0" distR="0" wp14:anchorId="4F34F663" wp14:editId="3DDD0377">
            <wp:extent cx="3959860" cy="2751455"/>
            <wp:effectExtent l="0" t="0" r="2540" b="0"/>
            <wp:docPr id="1" name="Рисунок 1" descr="https://ok-t.ru/studopediaru/baza2/2907141308123.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k-t.ru/studopediaru/baza2/2907141308123.files/image0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9860" cy="2751455"/>
                    </a:xfrm>
                    <a:prstGeom prst="rect">
                      <a:avLst/>
                    </a:prstGeom>
                    <a:noFill/>
                    <a:ln>
                      <a:noFill/>
                    </a:ln>
                  </pic:spPr>
                </pic:pic>
              </a:graphicData>
            </a:graphic>
          </wp:inline>
        </w:drawing>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Рис. 1. Система питания топливом.</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noProof/>
          <w:color w:val="333333"/>
          <w:sz w:val="28"/>
          <w:szCs w:val="28"/>
          <w:lang w:eastAsia="ru-RU"/>
        </w:rPr>
        <w:drawing>
          <wp:inline distT="0" distB="0" distL="0" distR="0" wp14:anchorId="7FEE34A3" wp14:editId="70665D1A">
            <wp:extent cx="1271905" cy="2337435"/>
            <wp:effectExtent l="0" t="0" r="4445" b="5715"/>
            <wp:docPr id="2" name="Рисунок 2" descr="https://ok-t.ru/studopediaru/baza2/2907141308123.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k-t.ru/studopediaru/baza2/2907141308123.files/image0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1905" cy="2337435"/>
                    </a:xfrm>
                    <a:prstGeom prst="rect">
                      <a:avLst/>
                    </a:prstGeom>
                    <a:noFill/>
                    <a:ln>
                      <a:noFill/>
                    </a:ln>
                  </pic:spPr>
                </pic:pic>
              </a:graphicData>
            </a:graphic>
          </wp:inline>
        </w:drawing>
      </w:r>
      <w:r w:rsidRPr="00340704">
        <w:rPr>
          <w:rFonts w:ascii="Times New Roman" w:eastAsia="Times New Roman" w:hAnsi="Times New Roman" w:cs="Times New Roman"/>
          <w:color w:val="333333"/>
          <w:sz w:val="28"/>
          <w:szCs w:val="28"/>
          <w:lang w:eastAsia="ru-RU"/>
        </w:rPr>
        <w:t> </w:t>
      </w:r>
    </w:p>
    <w:p w:rsidR="00FF6DD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 xml:space="preserve">Рис. 2. Система питания воздухом </w:t>
      </w:r>
    </w:p>
    <w:p w:rsidR="00FF6DD4" w:rsidRDefault="00FF6DD4" w:rsidP="00340704">
      <w:pPr>
        <w:spacing w:after="0" w:line="240" w:lineRule="auto"/>
        <w:ind w:left="284" w:firstLine="425"/>
        <w:rPr>
          <w:rFonts w:ascii="Times New Roman" w:eastAsia="Times New Roman" w:hAnsi="Times New Roman" w:cs="Times New Roman"/>
          <w:color w:val="333333"/>
          <w:sz w:val="28"/>
          <w:szCs w:val="28"/>
          <w:lang w:eastAsia="ru-RU"/>
        </w:rPr>
      </w:pPr>
    </w:p>
    <w:p w:rsidR="00FF6DD4" w:rsidRDefault="00FF6DD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noProof/>
          <w:color w:val="333333"/>
          <w:sz w:val="28"/>
          <w:szCs w:val="28"/>
          <w:lang w:eastAsia="ru-RU"/>
        </w:rPr>
        <w:lastRenderedPageBreak/>
        <w:drawing>
          <wp:inline distT="0" distB="0" distL="0" distR="0" wp14:anchorId="5DA03F77" wp14:editId="67AFA865">
            <wp:extent cx="2798859" cy="2194460"/>
            <wp:effectExtent l="0" t="0" r="1905" b="0"/>
            <wp:docPr id="15" name="Рисунок 15" descr="https://ok-t.ru/studopediaru/baza2/2907141308123.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k-t.ru/studopediaru/baza2/2907141308123.files/image00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8986" cy="2194560"/>
                    </a:xfrm>
                    <a:prstGeom prst="rect">
                      <a:avLst/>
                    </a:prstGeom>
                    <a:noFill/>
                    <a:ln>
                      <a:noFill/>
                    </a:ln>
                  </pic:spPr>
                </pic:pic>
              </a:graphicData>
            </a:graphic>
          </wp:inline>
        </w:drawing>
      </w:r>
    </w:p>
    <w:p w:rsidR="00FF6DD4" w:rsidRDefault="00FF6DD4" w:rsidP="00340704">
      <w:pPr>
        <w:spacing w:after="0" w:line="240" w:lineRule="auto"/>
        <w:ind w:left="284" w:firstLine="425"/>
        <w:rPr>
          <w:rFonts w:ascii="Times New Roman" w:eastAsia="Times New Roman" w:hAnsi="Times New Roman" w:cs="Times New Roman"/>
          <w:color w:val="333333"/>
          <w:sz w:val="28"/>
          <w:szCs w:val="28"/>
          <w:lang w:eastAsia="ru-RU"/>
        </w:rPr>
      </w:pPr>
    </w:p>
    <w:p w:rsidR="00FF6DD4" w:rsidRDefault="00FF6DD4" w:rsidP="00340704">
      <w:pPr>
        <w:spacing w:after="0" w:line="240" w:lineRule="auto"/>
        <w:ind w:left="284" w:firstLine="425"/>
        <w:rPr>
          <w:rFonts w:ascii="Times New Roman" w:eastAsia="Times New Roman" w:hAnsi="Times New Roman" w:cs="Times New Roman"/>
          <w:color w:val="333333"/>
          <w:sz w:val="28"/>
          <w:szCs w:val="28"/>
          <w:lang w:eastAsia="ru-RU"/>
        </w:rPr>
      </w:pPr>
    </w:p>
    <w:p w:rsidR="00FF6DD4" w:rsidRDefault="00FF6DD4" w:rsidP="00340704">
      <w:pPr>
        <w:spacing w:after="0" w:line="240" w:lineRule="auto"/>
        <w:ind w:left="284" w:firstLine="425"/>
        <w:rPr>
          <w:rFonts w:ascii="Times New Roman" w:eastAsia="Times New Roman" w:hAnsi="Times New Roman" w:cs="Times New Roman"/>
          <w:color w:val="333333"/>
          <w:sz w:val="28"/>
          <w:szCs w:val="28"/>
          <w:lang w:eastAsia="ru-RU"/>
        </w:rPr>
      </w:pP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Рис. 3. Системы вывода отработавших газов.</w:t>
      </w:r>
    </w:p>
    <w:p w:rsidR="00FF6DD4" w:rsidRDefault="00FF6DD4" w:rsidP="00340704">
      <w:pPr>
        <w:spacing w:after="0" w:line="240" w:lineRule="auto"/>
        <w:ind w:left="284" w:firstLine="425"/>
        <w:rPr>
          <w:rFonts w:ascii="Times New Roman" w:eastAsia="Times New Roman" w:hAnsi="Times New Roman" w:cs="Times New Roman"/>
          <w:b/>
          <w:bCs/>
          <w:color w:val="333333"/>
          <w:sz w:val="28"/>
          <w:szCs w:val="28"/>
          <w:lang w:eastAsia="ru-RU"/>
        </w:rPr>
      </w:pP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b/>
          <w:bCs/>
          <w:color w:val="333333"/>
          <w:sz w:val="28"/>
          <w:szCs w:val="28"/>
          <w:lang w:eastAsia="ru-RU"/>
        </w:rPr>
        <w:t>Система питания топливом</w:t>
      </w:r>
      <w:r w:rsidRPr="00340704">
        <w:rPr>
          <w:rFonts w:ascii="Times New Roman" w:eastAsia="Times New Roman" w:hAnsi="Times New Roman" w:cs="Times New Roman"/>
          <w:color w:val="333333"/>
          <w:sz w:val="28"/>
          <w:szCs w:val="28"/>
          <w:lang w:eastAsia="ru-RU"/>
        </w:rPr>
        <w:t> (СПТ) – предназначена для подачи топлива под большим давлением в камеры сгорания цилиндров в определенные моменты времени (характеризуемые углом опережения подачи топлива) и в определенном количестве в зависимости от нагрузки двигателя (рис. 4).</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b/>
          <w:bCs/>
          <w:color w:val="333333"/>
          <w:sz w:val="28"/>
          <w:szCs w:val="28"/>
          <w:lang w:eastAsia="ru-RU"/>
        </w:rPr>
        <w:t>Состав СПТ:</w:t>
      </w:r>
      <w:r w:rsidRPr="00340704">
        <w:rPr>
          <w:rFonts w:ascii="Times New Roman" w:eastAsia="Times New Roman" w:hAnsi="Times New Roman" w:cs="Times New Roman"/>
          <w:color w:val="333333"/>
          <w:sz w:val="28"/>
          <w:szCs w:val="28"/>
          <w:lang w:eastAsia="ru-RU"/>
        </w:rPr>
        <w:t> топливные баки; топливоподкачивающий насос; топливный насос низкого давления; фильтр грубой очистки (ФГО); фильтр тонкой очистки (ФТО); топливный насос высокого давления (ТНВД); форсунки; трубопроводы низкого давления; трубопроводы высокого давления; сливные трубопроводы.</w:t>
      </w:r>
    </w:p>
    <w:p w:rsidR="00340704" w:rsidRPr="00340704" w:rsidRDefault="00340704" w:rsidP="00340704">
      <w:pPr>
        <w:spacing w:after="0" w:line="240" w:lineRule="auto"/>
        <w:ind w:left="284" w:firstLine="425"/>
        <w:rPr>
          <w:rFonts w:ascii="Times New Roman" w:eastAsia="Times New Roman" w:hAnsi="Times New Roman" w:cs="Times New Roman"/>
          <w:sz w:val="28"/>
          <w:szCs w:val="28"/>
          <w:lang w:eastAsia="ru-RU"/>
        </w:rPr>
      </w:pPr>
      <w:r w:rsidRPr="00340704">
        <w:rPr>
          <w:rFonts w:ascii="Times New Roman" w:eastAsia="Times New Roman" w:hAnsi="Times New Roman" w:cs="Times New Roman"/>
          <w:color w:val="333333"/>
          <w:sz w:val="28"/>
          <w:szCs w:val="28"/>
          <w:lang w:eastAsia="ru-RU"/>
        </w:rPr>
        <w:br/>
      </w:r>
    </w:p>
    <w:p w:rsidR="00340704" w:rsidRPr="00340704" w:rsidRDefault="00340704" w:rsidP="00340704">
      <w:pPr>
        <w:spacing w:after="0" w:line="240" w:lineRule="auto"/>
        <w:ind w:left="284" w:firstLine="425"/>
        <w:rPr>
          <w:rFonts w:ascii="Times New Roman" w:eastAsia="Times New Roman" w:hAnsi="Times New Roman" w:cs="Times New Roman"/>
          <w:sz w:val="28"/>
          <w:szCs w:val="28"/>
          <w:lang w:eastAsia="ru-RU"/>
        </w:rPr>
      </w:pPr>
      <w:r w:rsidRPr="00340704">
        <w:rPr>
          <w:rFonts w:ascii="Times New Roman" w:eastAsia="Times New Roman" w:hAnsi="Times New Roman" w:cs="Times New Roman"/>
          <w:color w:val="333333"/>
          <w:sz w:val="28"/>
          <w:szCs w:val="28"/>
          <w:lang w:eastAsia="ru-RU"/>
        </w:rPr>
        <w:br/>
      </w:r>
      <w:r w:rsidRPr="00340704">
        <w:rPr>
          <w:rFonts w:ascii="Times New Roman" w:eastAsia="Times New Roman" w:hAnsi="Times New Roman" w:cs="Times New Roman"/>
          <w:color w:val="333333"/>
          <w:sz w:val="28"/>
          <w:szCs w:val="28"/>
          <w:lang w:eastAsia="ru-RU"/>
        </w:rPr>
        <w:br/>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noProof/>
          <w:color w:val="333333"/>
          <w:sz w:val="28"/>
          <w:szCs w:val="28"/>
          <w:lang w:eastAsia="ru-RU"/>
        </w:rPr>
        <w:drawing>
          <wp:inline distT="0" distB="0" distL="0" distR="0" wp14:anchorId="70A1CAE1" wp14:editId="09F10FD4">
            <wp:extent cx="3198928" cy="2687541"/>
            <wp:effectExtent l="0" t="0" r="1905" b="0"/>
            <wp:docPr id="4" name="Рисунок 4" descr="https://ok-t.ru/studopediaru/baza2/2907141308123.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k-t.ru/studopediaru/baza2/2907141308123.files/image0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9137" cy="2687716"/>
                    </a:xfrm>
                    <a:prstGeom prst="rect">
                      <a:avLst/>
                    </a:prstGeom>
                    <a:noFill/>
                    <a:ln>
                      <a:noFill/>
                    </a:ln>
                  </pic:spPr>
                </pic:pic>
              </a:graphicData>
            </a:graphic>
          </wp:inline>
        </w:drawing>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Рис. 4. Состав системы питания топливом.</w:t>
      </w:r>
    </w:p>
    <w:p w:rsidR="00FF6DD4" w:rsidRDefault="00FF6DD4" w:rsidP="00340704">
      <w:pPr>
        <w:spacing w:after="0" w:line="240" w:lineRule="auto"/>
        <w:ind w:left="284" w:firstLine="425"/>
        <w:outlineLvl w:val="1"/>
        <w:rPr>
          <w:rFonts w:ascii="Times New Roman" w:eastAsia="Times New Roman" w:hAnsi="Times New Roman" w:cs="Times New Roman"/>
          <w:b/>
          <w:bCs/>
          <w:i/>
          <w:iCs/>
          <w:color w:val="0F7CC6"/>
          <w:sz w:val="28"/>
          <w:szCs w:val="28"/>
          <w:lang w:eastAsia="ru-RU"/>
        </w:rPr>
      </w:pPr>
    </w:p>
    <w:p w:rsidR="00FF6DD4" w:rsidRDefault="00FF6DD4" w:rsidP="00340704">
      <w:pPr>
        <w:spacing w:after="0" w:line="240" w:lineRule="auto"/>
        <w:ind w:left="284" w:firstLine="425"/>
        <w:outlineLvl w:val="1"/>
        <w:rPr>
          <w:rFonts w:ascii="Times New Roman" w:eastAsia="Times New Roman" w:hAnsi="Times New Roman" w:cs="Times New Roman"/>
          <w:b/>
          <w:bCs/>
          <w:i/>
          <w:iCs/>
          <w:color w:val="0F7CC6"/>
          <w:sz w:val="28"/>
          <w:szCs w:val="28"/>
          <w:lang w:eastAsia="ru-RU"/>
        </w:rPr>
      </w:pPr>
    </w:p>
    <w:p w:rsidR="00340704" w:rsidRPr="00340704" w:rsidRDefault="00340704" w:rsidP="00340704">
      <w:pPr>
        <w:spacing w:after="0" w:line="240" w:lineRule="auto"/>
        <w:ind w:left="284" w:firstLine="425"/>
        <w:outlineLvl w:val="1"/>
        <w:rPr>
          <w:rFonts w:ascii="Times New Roman" w:eastAsia="Times New Roman" w:hAnsi="Times New Roman" w:cs="Times New Roman"/>
          <w:b/>
          <w:bCs/>
          <w:i/>
          <w:iCs/>
          <w:color w:val="0F7CC6"/>
          <w:sz w:val="28"/>
          <w:szCs w:val="28"/>
          <w:lang w:eastAsia="ru-RU"/>
        </w:rPr>
      </w:pPr>
      <w:r w:rsidRPr="00340704">
        <w:rPr>
          <w:rFonts w:ascii="Times New Roman" w:eastAsia="Times New Roman" w:hAnsi="Times New Roman" w:cs="Times New Roman"/>
          <w:b/>
          <w:bCs/>
          <w:i/>
          <w:iCs/>
          <w:color w:val="0F7CC6"/>
          <w:sz w:val="28"/>
          <w:szCs w:val="28"/>
          <w:lang w:eastAsia="ru-RU"/>
        </w:rPr>
        <w:lastRenderedPageBreak/>
        <w:t>Принципиальная схема системы питания.</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b/>
          <w:bCs/>
          <w:color w:val="333333"/>
          <w:sz w:val="28"/>
          <w:szCs w:val="28"/>
          <w:lang w:eastAsia="ru-RU"/>
        </w:rPr>
        <w:t>Топливо</w:t>
      </w:r>
      <w:r w:rsidRPr="00340704">
        <w:rPr>
          <w:rFonts w:ascii="Times New Roman" w:eastAsia="Times New Roman" w:hAnsi="Times New Roman" w:cs="Times New Roman"/>
          <w:color w:val="333333"/>
          <w:sz w:val="28"/>
          <w:szCs w:val="28"/>
          <w:lang w:eastAsia="ru-RU"/>
        </w:rPr>
        <w:t xml:space="preserve"> из бака через фильтр грубой очистки засасывается топливоподкачивающим насосом и через фильтр тонкой очистки по </w:t>
      </w:r>
      <w:proofErr w:type="spellStart"/>
      <w:r w:rsidRPr="00340704">
        <w:rPr>
          <w:rFonts w:ascii="Times New Roman" w:eastAsia="Times New Roman" w:hAnsi="Times New Roman" w:cs="Times New Roman"/>
          <w:color w:val="333333"/>
          <w:sz w:val="28"/>
          <w:szCs w:val="28"/>
          <w:lang w:eastAsia="ru-RU"/>
        </w:rPr>
        <w:t>топливопроводам</w:t>
      </w:r>
      <w:proofErr w:type="spellEnd"/>
      <w:r w:rsidRPr="00340704">
        <w:rPr>
          <w:rFonts w:ascii="Times New Roman" w:eastAsia="Times New Roman" w:hAnsi="Times New Roman" w:cs="Times New Roman"/>
          <w:color w:val="333333"/>
          <w:sz w:val="28"/>
          <w:szCs w:val="28"/>
          <w:lang w:eastAsia="ru-RU"/>
        </w:rPr>
        <w:t xml:space="preserve"> низкого давления подается к топливному насосу высокого давления, который в соответствии с порядком работы двигателя распределяет топливо по </w:t>
      </w:r>
      <w:proofErr w:type="spellStart"/>
      <w:r w:rsidRPr="00340704">
        <w:rPr>
          <w:rFonts w:ascii="Times New Roman" w:eastAsia="Times New Roman" w:hAnsi="Times New Roman" w:cs="Times New Roman"/>
          <w:color w:val="333333"/>
          <w:sz w:val="28"/>
          <w:szCs w:val="28"/>
          <w:lang w:eastAsia="ru-RU"/>
        </w:rPr>
        <w:t>топливопроводам</w:t>
      </w:r>
      <w:proofErr w:type="spellEnd"/>
      <w:r w:rsidRPr="00340704">
        <w:rPr>
          <w:rFonts w:ascii="Times New Roman" w:eastAsia="Times New Roman" w:hAnsi="Times New Roman" w:cs="Times New Roman"/>
          <w:color w:val="333333"/>
          <w:sz w:val="28"/>
          <w:szCs w:val="28"/>
          <w:lang w:eastAsia="ru-RU"/>
        </w:rPr>
        <w:t xml:space="preserve"> высокого давления к </w:t>
      </w:r>
      <w:hyperlink r:id="rId9" w:history="1">
        <w:r w:rsidRPr="00340704">
          <w:rPr>
            <w:rFonts w:ascii="Times New Roman" w:eastAsia="Times New Roman" w:hAnsi="Times New Roman" w:cs="Times New Roman"/>
            <w:color w:val="0000FF"/>
            <w:sz w:val="28"/>
            <w:szCs w:val="28"/>
            <w:u w:val="single"/>
            <w:lang w:eastAsia="ru-RU"/>
          </w:rPr>
          <w:t>форсункам</w:t>
        </w:r>
      </w:hyperlink>
      <w:r w:rsidRPr="00340704">
        <w:rPr>
          <w:rFonts w:ascii="Times New Roman" w:eastAsia="Times New Roman" w:hAnsi="Times New Roman" w:cs="Times New Roman"/>
          <w:color w:val="333333"/>
          <w:sz w:val="28"/>
          <w:szCs w:val="28"/>
          <w:lang w:eastAsia="ru-RU"/>
        </w:rPr>
        <w:t xml:space="preserve">. Форсунки распыляют и впрыскивают топливо в камеры сгорания. Избыточное топливо, а вместе с ним и попавший в систему воздух через перепускной клапан топливного насоса высокого давления и клапан-жиклер фильтра тонкой очистки </w:t>
      </w:r>
      <w:proofErr w:type="gramStart"/>
      <w:r w:rsidRPr="00340704">
        <w:rPr>
          <w:rFonts w:ascii="Times New Roman" w:eastAsia="Times New Roman" w:hAnsi="Times New Roman" w:cs="Times New Roman"/>
          <w:color w:val="333333"/>
          <w:sz w:val="28"/>
          <w:szCs w:val="28"/>
          <w:lang w:eastAsia="ru-RU"/>
        </w:rPr>
        <w:t>по</w:t>
      </w:r>
      <w:proofErr w:type="gramEnd"/>
      <w:r w:rsidRPr="00340704">
        <w:rPr>
          <w:rFonts w:ascii="Times New Roman" w:eastAsia="Times New Roman" w:hAnsi="Times New Roman" w:cs="Times New Roman"/>
          <w:color w:val="333333"/>
          <w:sz w:val="28"/>
          <w:szCs w:val="28"/>
          <w:lang w:eastAsia="ru-RU"/>
        </w:rPr>
        <w:t xml:space="preserve"> дренажным </w:t>
      </w:r>
      <w:proofErr w:type="spellStart"/>
      <w:r w:rsidRPr="00340704">
        <w:rPr>
          <w:rFonts w:ascii="Times New Roman" w:eastAsia="Times New Roman" w:hAnsi="Times New Roman" w:cs="Times New Roman"/>
          <w:color w:val="333333"/>
          <w:sz w:val="28"/>
          <w:szCs w:val="28"/>
          <w:lang w:eastAsia="ru-RU"/>
        </w:rPr>
        <w:t>топливопроводам</w:t>
      </w:r>
      <w:proofErr w:type="spellEnd"/>
      <w:r w:rsidRPr="00340704">
        <w:rPr>
          <w:rFonts w:ascii="Times New Roman" w:eastAsia="Times New Roman" w:hAnsi="Times New Roman" w:cs="Times New Roman"/>
          <w:color w:val="333333"/>
          <w:sz w:val="28"/>
          <w:szCs w:val="28"/>
          <w:lang w:eastAsia="ru-RU"/>
        </w:rPr>
        <w:t xml:space="preserve"> отводятся в топливный бак. Топливо, просочившееся через зазор между корпусом распылителя и иглой, сливается в бак через </w:t>
      </w:r>
      <w:proofErr w:type="gramStart"/>
      <w:r w:rsidRPr="00340704">
        <w:rPr>
          <w:rFonts w:ascii="Times New Roman" w:eastAsia="Times New Roman" w:hAnsi="Times New Roman" w:cs="Times New Roman"/>
          <w:color w:val="333333"/>
          <w:sz w:val="28"/>
          <w:szCs w:val="28"/>
          <w:lang w:eastAsia="ru-RU"/>
        </w:rPr>
        <w:t>сливные</w:t>
      </w:r>
      <w:proofErr w:type="gramEnd"/>
      <w:r w:rsidRPr="00340704">
        <w:rPr>
          <w:rFonts w:ascii="Times New Roman" w:eastAsia="Times New Roman" w:hAnsi="Times New Roman" w:cs="Times New Roman"/>
          <w:color w:val="333333"/>
          <w:sz w:val="28"/>
          <w:szCs w:val="28"/>
          <w:lang w:eastAsia="ru-RU"/>
        </w:rPr>
        <w:t xml:space="preserve"> </w:t>
      </w:r>
      <w:proofErr w:type="spellStart"/>
      <w:r w:rsidRPr="00340704">
        <w:rPr>
          <w:rFonts w:ascii="Times New Roman" w:eastAsia="Times New Roman" w:hAnsi="Times New Roman" w:cs="Times New Roman"/>
          <w:color w:val="333333"/>
          <w:sz w:val="28"/>
          <w:szCs w:val="28"/>
          <w:lang w:eastAsia="ru-RU"/>
        </w:rPr>
        <w:t>топливопроводы</w:t>
      </w:r>
      <w:proofErr w:type="spellEnd"/>
      <w:r w:rsidRPr="00340704">
        <w:rPr>
          <w:rFonts w:ascii="Times New Roman" w:eastAsia="Times New Roman" w:hAnsi="Times New Roman" w:cs="Times New Roman"/>
          <w:color w:val="333333"/>
          <w:sz w:val="28"/>
          <w:szCs w:val="28"/>
          <w:lang w:eastAsia="ru-RU"/>
        </w:rPr>
        <w:t>.</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b/>
          <w:bCs/>
          <w:color w:val="333333"/>
          <w:sz w:val="28"/>
          <w:szCs w:val="28"/>
          <w:lang w:eastAsia="ru-RU"/>
        </w:rPr>
        <w:t>Топливный насос высокого давления</w:t>
      </w:r>
      <w:r w:rsidRPr="00340704">
        <w:rPr>
          <w:rFonts w:ascii="Times New Roman" w:eastAsia="Times New Roman" w:hAnsi="Times New Roman" w:cs="Times New Roman"/>
          <w:color w:val="333333"/>
          <w:sz w:val="28"/>
          <w:szCs w:val="28"/>
          <w:lang w:eastAsia="ru-RU"/>
        </w:rPr>
        <w:t> предназначен для подачи в цилиндры двигателя в определенные моменты времени строго дозированных порций топлива под высоким давлением.</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В корпусе установлены восемь секций, каждая состоит из корпуса, втулки плунжера, плунжера, поворотной втулки, нагнетательного клапана, прижатого через уплотнительную прокладку к втулке плунжера штуцером. Плунжер совершает возвратно-поступательное движение под действием кулачка вала и пружины. Толкатель от проворачивания в корпусе зафиксирован сухарем. Кулачковый вал вращается в подшипниках, установленных в крышках и прикрепленных к корпусу насоса. Осевой зазор кулачкового вала регулируется прокладками. Величина зазора должна быть не более 0,1 мм.</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Для увеличения подачи топлива плунжер поворачивают втулкой, соединенной через ось поводка с рейкой насоса. Рейка перемещается в направляющих втулках. Выступающий ее конец закрыт пробкой. С противоположной стороны насоса находится болт, регулирующий подачу топлива всеми секциями насоса. Этот болт закрыт пробкой и запломбирован.</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Топливо к насосу подводится через специальный штуцер, к которому болтом крепится трубка низкого давления. Далее по каналам в корпусе оно поступает к впускным отверстиям втулок </w:t>
      </w:r>
      <w:hyperlink r:id="rId10" w:history="1">
        <w:r w:rsidRPr="00340704">
          <w:rPr>
            <w:rFonts w:ascii="Times New Roman" w:eastAsia="Times New Roman" w:hAnsi="Times New Roman" w:cs="Times New Roman"/>
            <w:color w:val="0000FF"/>
            <w:sz w:val="28"/>
            <w:szCs w:val="28"/>
            <w:u w:val="single"/>
            <w:lang w:eastAsia="ru-RU"/>
          </w:rPr>
          <w:t>плунжеров</w:t>
        </w:r>
      </w:hyperlink>
      <w:r w:rsidRPr="00340704">
        <w:rPr>
          <w:rFonts w:ascii="Times New Roman" w:eastAsia="Times New Roman" w:hAnsi="Times New Roman" w:cs="Times New Roman"/>
          <w:color w:val="333333"/>
          <w:sz w:val="28"/>
          <w:szCs w:val="28"/>
          <w:lang w:eastAsia="ru-RU"/>
        </w:rPr>
        <w:t>.</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На переднем торце корпуса, на выходе топлива из насоса, установлен перепускной клапан, открытие которого происходит при давлении 0,6-0,8 кгс/см</w:t>
      </w:r>
      <w:proofErr w:type="gramStart"/>
      <w:r w:rsidRPr="00340704">
        <w:rPr>
          <w:rFonts w:ascii="Times New Roman" w:eastAsia="Times New Roman" w:hAnsi="Times New Roman" w:cs="Times New Roman"/>
          <w:color w:val="333333"/>
          <w:sz w:val="28"/>
          <w:szCs w:val="28"/>
          <w:lang w:eastAsia="ru-RU"/>
        </w:rPr>
        <w:t>2</w:t>
      </w:r>
      <w:proofErr w:type="gramEnd"/>
      <w:r w:rsidRPr="00340704">
        <w:rPr>
          <w:rFonts w:ascii="Times New Roman" w:eastAsia="Times New Roman" w:hAnsi="Times New Roman" w:cs="Times New Roman"/>
          <w:color w:val="333333"/>
          <w:sz w:val="28"/>
          <w:szCs w:val="28"/>
          <w:lang w:eastAsia="ru-RU"/>
        </w:rPr>
        <w:t>. Давление открытия клапана регулируется подбором регулировочных шайб внутри пробки клапана.</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Смазка насоса циркуляционная, пульсирующая, под давлением от общей системы смазки двигателя.</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b/>
          <w:bCs/>
          <w:color w:val="333333"/>
          <w:sz w:val="28"/>
          <w:szCs w:val="28"/>
          <w:lang w:eastAsia="ru-RU"/>
        </w:rPr>
        <w:t>Топливные баки</w:t>
      </w:r>
      <w:r w:rsidRPr="00340704">
        <w:rPr>
          <w:rFonts w:ascii="Times New Roman" w:eastAsia="Times New Roman" w:hAnsi="Times New Roman" w:cs="Times New Roman"/>
          <w:color w:val="333333"/>
          <w:sz w:val="28"/>
          <w:szCs w:val="28"/>
          <w:lang w:eastAsia="ru-RU"/>
        </w:rPr>
        <w:t> (рис. 5). Каждый бак состоит из корпуса, заливной горловины и выдвижной трубы с сетчатым фильтром. Заливная горловина закрывается герметичной крышкой 6 с прокладкой. С целью увеличения жесткости бака, а также уменьшения взбалтывания топлива и образования пены в баке имеются перегородки.</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noProof/>
          <w:color w:val="333333"/>
          <w:sz w:val="28"/>
          <w:szCs w:val="28"/>
          <w:lang w:eastAsia="ru-RU"/>
        </w:rPr>
        <w:lastRenderedPageBreak/>
        <w:drawing>
          <wp:inline distT="0" distB="0" distL="0" distR="0" wp14:anchorId="453C0D5A" wp14:editId="2BD917B4">
            <wp:extent cx="3291840" cy="1876425"/>
            <wp:effectExtent l="0" t="0" r="3810" b="9525"/>
            <wp:docPr id="5" name="Рисунок 5" descr="https://ok-t.ru/studopediaru/baza2/2907141308123.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k-t.ru/studopediaru/baza2/2907141308123.files/image0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1840" cy="1876425"/>
                    </a:xfrm>
                    <a:prstGeom prst="rect">
                      <a:avLst/>
                    </a:prstGeom>
                    <a:noFill/>
                    <a:ln>
                      <a:noFill/>
                    </a:ln>
                  </pic:spPr>
                </pic:pic>
              </a:graphicData>
            </a:graphic>
          </wp:inline>
        </w:drawing>
      </w:r>
      <w:r w:rsidRPr="00340704">
        <w:rPr>
          <w:rFonts w:ascii="Times New Roman" w:eastAsia="Times New Roman" w:hAnsi="Times New Roman" w:cs="Times New Roman"/>
          <w:color w:val="333333"/>
          <w:sz w:val="28"/>
          <w:szCs w:val="28"/>
          <w:lang w:eastAsia="ru-RU"/>
        </w:rPr>
        <w:t> </w:t>
      </w:r>
      <w:r w:rsidRPr="00340704">
        <w:rPr>
          <w:rFonts w:ascii="Times New Roman" w:eastAsia="Times New Roman" w:hAnsi="Times New Roman" w:cs="Times New Roman"/>
          <w:noProof/>
          <w:color w:val="333333"/>
          <w:sz w:val="28"/>
          <w:szCs w:val="28"/>
          <w:lang w:eastAsia="ru-RU"/>
        </w:rPr>
        <w:drawing>
          <wp:inline distT="0" distB="0" distL="0" distR="0" wp14:anchorId="426F1E58" wp14:editId="3BEBFA86">
            <wp:extent cx="1852930" cy="1383665"/>
            <wp:effectExtent l="0" t="0" r="0" b="6985"/>
            <wp:docPr id="6" name="Рисунок 6" descr="https://ok-t.ru/studopediaru/baza2/2907141308123.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k-t.ru/studopediaru/baza2/2907141308123.files/image01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2930" cy="1383665"/>
                    </a:xfrm>
                    <a:prstGeom prst="rect">
                      <a:avLst/>
                    </a:prstGeom>
                    <a:noFill/>
                    <a:ln>
                      <a:noFill/>
                    </a:ln>
                  </pic:spPr>
                </pic:pic>
              </a:graphicData>
            </a:graphic>
          </wp:inline>
        </w:drawing>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Рис. 5. Топливный бак:</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proofErr w:type="gramStart"/>
      <w:r w:rsidRPr="00340704">
        <w:rPr>
          <w:rFonts w:ascii="Times New Roman" w:eastAsia="Times New Roman" w:hAnsi="Times New Roman" w:cs="Times New Roman"/>
          <w:color w:val="333333"/>
          <w:sz w:val="28"/>
          <w:szCs w:val="28"/>
          <w:lang w:eastAsia="ru-RU"/>
        </w:rPr>
        <w:t xml:space="preserve">I-III - положение крана соответственно при отключенных баках, включенном правом баке, включенном левом баке; 1 - трубка слива топлива в бак; 2 - </w:t>
      </w:r>
      <w:proofErr w:type="spellStart"/>
      <w:r w:rsidRPr="00340704">
        <w:rPr>
          <w:rFonts w:ascii="Times New Roman" w:eastAsia="Times New Roman" w:hAnsi="Times New Roman" w:cs="Times New Roman"/>
          <w:color w:val="333333"/>
          <w:sz w:val="28"/>
          <w:szCs w:val="28"/>
          <w:lang w:eastAsia="ru-RU"/>
        </w:rPr>
        <w:t>топливораспределительный</w:t>
      </w:r>
      <w:proofErr w:type="spellEnd"/>
      <w:r w:rsidRPr="00340704">
        <w:rPr>
          <w:rFonts w:ascii="Times New Roman" w:eastAsia="Times New Roman" w:hAnsi="Times New Roman" w:cs="Times New Roman"/>
          <w:color w:val="333333"/>
          <w:sz w:val="28"/>
          <w:szCs w:val="28"/>
          <w:lang w:eastAsia="ru-RU"/>
        </w:rPr>
        <w:t xml:space="preserve"> кран на линии слива; 3 - </w:t>
      </w:r>
      <w:proofErr w:type="spellStart"/>
      <w:r w:rsidRPr="00340704">
        <w:rPr>
          <w:rFonts w:ascii="Times New Roman" w:eastAsia="Times New Roman" w:hAnsi="Times New Roman" w:cs="Times New Roman"/>
          <w:color w:val="333333"/>
          <w:sz w:val="28"/>
          <w:szCs w:val="28"/>
          <w:lang w:eastAsia="ru-RU"/>
        </w:rPr>
        <w:t>топливораспределительный</w:t>
      </w:r>
      <w:proofErr w:type="spellEnd"/>
      <w:r w:rsidRPr="00340704">
        <w:rPr>
          <w:rFonts w:ascii="Times New Roman" w:eastAsia="Times New Roman" w:hAnsi="Times New Roman" w:cs="Times New Roman"/>
          <w:color w:val="333333"/>
          <w:sz w:val="28"/>
          <w:szCs w:val="28"/>
          <w:lang w:eastAsia="ru-RU"/>
        </w:rPr>
        <w:t xml:space="preserve"> кран на линии подачи топлива; 4 - фланец; 5 - </w:t>
      </w:r>
      <w:proofErr w:type="spellStart"/>
      <w:r w:rsidRPr="00340704">
        <w:rPr>
          <w:rFonts w:ascii="Times New Roman" w:eastAsia="Times New Roman" w:hAnsi="Times New Roman" w:cs="Times New Roman"/>
          <w:color w:val="333333"/>
          <w:sz w:val="28"/>
          <w:szCs w:val="28"/>
          <w:lang w:eastAsia="ru-RU"/>
        </w:rPr>
        <w:t>топливозаборная</w:t>
      </w:r>
      <w:proofErr w:type="spellEnd"/>
      <w:r w:rsidRPr="00340704">
        <w:rPr>
          <w:rFonts w:ascii="Times New Roman" w:eastAsia="Times New Roman" w:hAnsi="Times New Roman" w:cs="Times New Roman"/>
          <w:color w:val="333333"/>
          <w:sz w:val="28"/>
          <w:szCs w:val="28"/>
          <w:lang w:eastAsia="ru-RU"/>
        </w:rPr>
        <w:t xml:space="preserve"> трубка с сетчатым фильтром; 6 - крышка; 7 - заливная горловина; 8 - корпус; 9 - перегородка; 10 - дно;</w:t>
      </w:r>
      <w:proofErr w:type="gramEnd"/>
      <w:r w:rsidRPr="00340704">
        <w:rPr>
          <w:rFonts w:ascii="Times New Roman" w:eastAsia="Times New Roman" w:hAnsi="Times New Roman" w:cs="Times New Roman"/>
          <w:color w:val="333333"/>
          <w:sz w:val="28"/>
          <w:szCs w:val="28"/>
          <w:lang w:eastAsia="ru-RU"/>
        </w:rPr>
        <w:t xml:space="preserve"> 11 - пробка сливного крана</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 xml:space="preserve">В нижней части бака имеется пробка сливного крана для слива отстоя. </w:t>
      </w:r>
      <w:proofErr w:type="gramStart"/>
      <w:r w:rsidRPr="00340704">
        <w:rPr>
          <w:rFonts w:ascii="Times New Roman" w:eastAsia="Times New Roman" w:hAnsi="Times New Roman" w:cs="Times New Roman"/>
          <w:color w:val="333333"/>
          <w:sz w:val="28"/>
          <w:szCs w:val="28"/>
          <w:lang w:eastAsia="ru-RU"/>
        </w:rPr>
        <w:t xml:space="preserve">В верхней части левого бака устанавливается </w:t>
      </w:r>
      <w:proofErr w:type="spellStart"/>
      <w:r w:rsidRPr="00340704">
        <w:rPr>
          <w:rFonts w:ascii="Times New Roman" w:eastAsia="Times New Roman" w:hAnsi="Times New Roman" w:cs="Times New Roman"/>
          <w:color w:val="333333"/>
          <w:sz w:val="28"/>
          <w:szCs w:val="28"/>
          <w:lang w:eastAsia="ru-RU"/>
        </w:rPr>
        <w:t>топливораспределительный</w:t>
      </w:r>
      <w:proofErr w:type="spellEnd"/>
      <w:r w:rsidRPr="00340704">
        <w:rPr>
          <w:rFonts w:ascii="Times New Roman" w:eastAsia="Times New Roman" w:hAnsi="Times New Roman" w:cs="Times New Roman"/>
          <w:color w:val="333333"/>
          <w:sz w:val="28"/>
          <w:szCs w:val="28"/>
          <w:lang w:eastAsia="ru-RU"/>
        </w:rPr>
        <w:t xml:space="preserve"> кран, предназначенный для включения подачи топлива из правого бака или левого, а также для отключения баков, и </w:t>
      </w:r>
      <w:proofErr w:type="spellStart"/>
      <w:r w:rsidRPr="00340704">
        <w:rPr>
          <w:rFonts w:ascii="Times New Roman" w:eastAsia="Times New Roman" w:hAnsi="Times New Roman" w:cs="Times New Roman"/>
          <w:color w:val="333333"/>
          <w:sz w:val="28"/>
          <w:szCs w:val="28"/>
          <w:lang w:eastAsia="ru-RU"/>
        </w:rPr>
        <w:t>топливораспределительный</w:t>
      </w:r>
      <w:proofErr w:type="spellEnd"/>
      <w:r w:rsidRPr="00340704">
        <w:rPr>
          <w:rFonts w:ascii="Times New Roman" w:eastAsia="Times New Roman" w:hAnsi="Times New Roman" w:cs="Times New Roman"/>
          <w:color w:val="333333"/>
          <w:sz w:val="28"/>
          <w:szCs w:val="28"/>
          <w:lang w:eastAsia="ru-RU"/>
        </w:rPr>
        <w:t xml:space="preserve"> кран на линии слива, обеспечивающий слив топлива либо в правый, либо в левый бак.</w:t>
      </w:r>
      <w:proofErr w:type="gramEnd"/>
      <w:r w:rsidRPr="00340704">
        <w:rPr>
          <w:rFonts w:ascii="Times New Roman" w:eastAsia="Times New Roman" w:hAnsi="Times New Roman" w:cs="Times New Roman"/>
          <w:color w:val="333333"/>
          <w:sz w:val="28"/>
          <w:szCs w:val="28"/>
          <w:lang w:eastAsia="ru-RU"/>
        </w:rPr>
        <w:t xml:space="preserve"> </w:t>
      </w:r>
      <w:proofErr w:type="spellStart"/>
      <w:r w:rsidRPr="00340704">
        <w:rPr>
          <w:rFonts w:ascii="Times New Roman" w:eastAsia="Times New Roman" w:hAnsi="Times New Roman" w:cs="Times New Roman"/>
          <w:color w:val="333333"/>
          <w:sz w:val="28"/>
          <w:szCs w:val="28"/>
          <w:lang w:eastAsia="ru-RU"/>
        </w:rPr>
        <w:t>Топливораспределительные</w:t>
      </w:r>
      <w:proofErr w:type="spellEnd"/>
      <w:r w:rsidRPr="00340704">
        <w:rPr>
          <w:rFonts w:ascii="Times New Roman" w:eastAsia="Times New Roman" w:hAnsi="Times New Roman" w:cs="Times New Roman"/>
          <w:color w:val="333333"/>
          <w:sz w:val="28"/>
          <w:szCs w:val="28"/>
          <w:lang w:eastAsia="ru-RU"/>
        </w:rPr>
        <w:t xml:space="preserve"> краны имеют три положения. Для включения подачи топлива из правого бака необходимо установить краны в положение II, из левого бака – в положение III, для отключения баков </w:t>
      </w:r>
      <w:proofErr w:type="spellStart"/>
      <w:r w:rsidRPr="00340704">
        <w:rPr>
          <w:rFonts w:ascii="Times New Roman" w:eastAsia="Times New Roman" w:hAnsi="Times New Roman" w:cs="Times New Roman"/>
          <w:color w:val="333333"/>
          <w:sz w:val="28"/>
          <w:szCs w:val="28"/>
          <w:lang w:eastAsia="ru-RU"/>
        </w:rPr>
        <w:t>топливораспределительный</w:t>
      </w:r>
      <w:proofErr w:type="spellEnd"/>
      <w:r w:rsidRPr="00340704">
        <w:rPr>
          <w:rFonts w:ascii="Times New Roman" w:eastAsia="Times New Roman" w:hAnsi="Times New Roman" w:cs="Times New Roman"/>
          <w:color w:val="333333"/>
          <w:sz w:val="28"/>
          <w:szCs w:val="28"/>
          <w:lang w:eastAsia="ru-RU"/>
        </w:rPr>
        <w:t xml:space="preserve"> кран на линии подачи топлива установить в положение I.</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b/>
          <w:bCs/>
          <w:color w:val="333333"/>
          <w:sz w:val="28"/>
          <w:szCs w:val="28"/>
          <w:lang w:eastAsia="ru-RU"/>
        </w:rPr>
        <w:t>Ручной подкачивающий насос</w:t>
      </w:r>
      <w:r w:rsidRPr="00340704">
        <w:rPr>
          <w:rFonts w:ascii="Times New Roman" w:eastAsia="Times New Roman" w:hAnsi="Times New Roman" w:cs="Times New Roman"/>
          <w:color w:val="333333"/>
          <w:sz w:val="28"/>
          <w:szCs w:val="28"/>
          <w:lang w:eastAsia="ru-RU"/>
        </w:rPr>
        <w:t> – для предварительного заполнения системы питания топливом и удаления из нее воздуха.</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b/>
          <w:bCs/>
          <w:color w:val="333333"/>
          <w:sz w:val="28"/>
          <w:szCs w:val="28"/>
          <w:lang w:eastAsia="ru-RU"/>
        </w:rPr>
        <w:t>Фильтр грубой очистки топлива КамАЗ-740</w:t>
      </w:r>
      <w:r w:rsidRPr="00340704">
        <w:rPr>
          <w:rFonts w:ascii="Times New Roman" w:eastAsia="Times New Roman" w:hAnsi="Times New Roman" w:cs="Times New Roman"/>
          <w:color w:val="333333"/>
          <w:sz w:val="28"/>
          <w:szCs w:val="28"/>
          <w:lang w:eastAsia="ru-RU"/>
        </w:rPr>
        <w:t xml:space="preserve"> – </w:t>
      </w:r>
      <w:proofErr w:type="gramStart"/>
      <w:r w:rsidRPr="00340704">
        <w:rPr>
          <w:rFonts w:ascii="Times New Roman" w:eastAsia="Times New Roman" w:hAnsi="Times New Roman" w:cs="Times New Roman"/>
          <w:color w:val="333333"/>
          <w:sz w:val="28"/>
          <w:szCs w:val="28"/>
          <w:lang w:eastAsia="ru-RU"/>
        </w:rPr>
        <w:t>отстойник</w:t>
      </w:r>
      <w:proofErr w:type="gramEnd"/>
      <w:r w:rsidRPr="00340704">
        <w:rPr>
          <w:rFonts w:ascii="Times New Roman" w:eastAsia="Times New Roman" w:hAnsi="Times New Roman" w:cs="Times New Roman"/>
          <w:color w:val="333333"/>
          <w:sz w:val="28"/>
          <w:szCs w:val="28"/>
          <w:lang w:eastAsia="ru-RU"/>
        </w:rPr>
        <w:t xml:space="preserve"> предварительно очищающий топливо, поступающее в топливоподкачивающий насос низкого давления. Он установлен с левой стороны автомобиля на раме (рис. 6).</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noProof/>
          <w:color w:val="333333"/>
          <w:sz w:val="28"/>
          <w:szCs w:val="28"/>
          <w:lang w:eastAsia="ru-RU"/>
        </w:rPr>
        <w:drawing>
          <wp:inline distT="0" distB="0" distL="0" distR="0" wp14:anchorId="51EDDCF0" wp14:editId="2D41B2FD">
            <wp:extent cx="787400" cy="1837055"/>
            <wp:effectExtent l="0" t="0" r="0" b="0"/>
            <wp:docPr id="7" name="Рисунок 7" descr="https://ok-t.ru/studopediaru/baza2/2907141308123.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k-t.ru/studopediaru/baza2/2907141308123.files/image016.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7400" cy="1837055"/>
                    </a:xfrm>
                    <a:prstGeom prst="rect">
                      <a:avLst/>
                    </a:prstGeom>
                    <a:noFill/>
                    <a:ln>
                      <a:noFill/>
                    </a:ln>
                  </pic:spPr>
                </pic:pic>
              </a:graphicData>
            </a:graphic>
          </wp:inline>
        </w:drawing>
      </w:r>
      <w:r w:rsidRPr="00340704">
        <w:rPr>
          <w:rFonts w:ascii="Times New Roman" w:eastAsia="Times New Roman" w:hAnsi="Times New Roman" w:cs="Times New Roman"/>
          <w:color w:val="333333"/>
          <w:sz w:val="28"/>
          <w:szCs w:val="28"/>
          <w:lang w:eastAsia="ru-RU"/>
        </w:rPr>
        <w:t> </w:t>
      </w:r>
      <w:r w:rsidRPr="00340704">
        <w:rPr>
          <w:rFonts w:ascii="Times New Roman" w:eastAsia="Times New Roman" w:hAnsi="Times New Roman" w:cs="Times New Roman"/>
          <w:noProof/>
          <w:color w:val="333333"/>
          <w:sz w:val="28"/>
          <w:szCs w:val="28"/>
          <w:lang w:eastAsia="ru-RU"/>
        </w:rPr>
        <w:drawing>
          <wp:inline distT="0" distB="0" distL="0" distR="0" wp14:anchorId="4C7C588B" wp14:editId="595DB505">
            <wp:extent cx="2401570" cy="1781175"/>
            <wp:effectExtent l="0" t="0" r="0" b="9525"/>
            <wp:docPr id="8" name="Рисунок 8" descr="https://ok-t.ru/studopediaru/baza2/2907141308123.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k-t.ru/studopediaru/baza2/2907141308123.files/image01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1570" cy="1781175"/>
                    </a:xfrm>
                    <a:prstGeom prst="rect">
                      <a:avLst/>
                    </a:prstGeom>
                    <a:noFill/>
                    <a:ln>
                      <a:noFill/>
                    </a:ln>
                  </pic:spPr>
                </pic:pic>
              </a:graphicData>
            </a:graphic>
          </wp:inline>
        </w:drawing>
      </w:r>
    </w:p>
    <w:p w:rsidR="00FF6DD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 xml:space="preserve">Рис. 6. Фильтр грубой очистки топлива дизеля </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Фильтр грубой очистки топлива дизеля ЯМЗ-238 (рис. 7) состоит из крышки, корпуса и фильтрующего элемента. Корпус и крышка соединяются четырьмя болтами. Уплотнение между ними обеспечивается резиновой прокладкой. На корпусе имеется пробка сливного отверстия с прокладкой. Фильтр состоит из металлического каркаса с отверстиями, на который навит ворсистый хлопковый шнур.</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noProof/>
          <w:color w:val="333333"/>
          <w:sz w:val="28"/>
          <w:szCs w:val="28"/>
          <w:lang w:eastAsia="ru-RU"/>
        </w:rPr>
        <w:lastRenderedPageBreak/>
        <w:drawing>
          <wp:inline distT="0" distB="0" distL="0" distR="0" wp14:anchorId="5C9D791A" wp14:editId="203BBE2D">
            <wp:extent cx="1526540" cy="1876425"/>
            <wp:effectExtent l="0" t="0" r="0" b="9525"/>
            <wp:docPr id="9" name="Рисунок 9" descr="https://ok-t.ru/studopediaru/baza2/2907141308123.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ok-t.ru/studopediaru/baza2/2907141308123.files/image02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6540" cy="1876425"/>
                    </a:xfrm>
                    <a:prstGeom prst="rect">
                      <a:avLst/>
                    </a:prstGeom>
                    <a:noFill/>
                    <a:ln>
                      <a:noFill/>
                    </a:ln>
                  </pic:spPr>
                </pic:pic>
              </a:graphicData>
            </a:graphic>
          </wp:inline>
        </w:drawing>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Рис. 7. Фильтр грубой очистки топлива дизеля ЯМЗ-238</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Для центровки фильтрующего элемента имеются розетка, приваренная к корпусу, и выступ на крышке. Фильтрующий элемент плотно зажимается по торцам между крышкой и дном корпуса. Отверстие в крышке, закрытое пробкой с прокладкой, служит для заполнения фильтра топливом.</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b/>
          <w:bCs/>
          <w:color w:val="333333"/>
          <w:sz w:val="28"/>
          <w:szCs w:val="28"/>
          <w:lang w:eastAsia="ru-RU"/>
        </w:rPr>
        <w:t>Фильтр тонкой очистки топлива</w:t>
      </w:r>
      <w:r w:rsidRPr="00340704">
        <w:rPr>
          <w:rFonts w:ascii="Times New Roman" w:eastAsia="Times New Roman" w:hAnsi="Times New Roman" w:cs="Times New Roman"/>
          <w:color w:val="333333"/>
          <w:sz w:val="28"/>
          <w:szCs w:val="28"/>
          <w:lang w:eastAsia="ru-RU"/>
        </w:rPr>
        <w:t> (рис. 8, 9) окончательно очищает топливо перед поступлением в топливный насос высокого давления, установлен в самой высокой точке системы питания для сбора и удаления в бак проникшего в систему питания воздуха вместе с частью топлива через клапан-жиклер.</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Для повышения качества очистки топлива фильтр тонкой очистки снабжен двумя параллельно работающими сменными фильтрующими элементами, изготовленными из специальной бумаги и установленными в одном сдвоенном корпусе.</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Фильтр тонкой очистки топлива дизеля ЯМЗ-238 состоит из корпуса с приваренным к нему стержнем, крышки и фильтрующего элемента. Сменный фильтрующий элемент состоит из перфорированного металлического каркаса, на котором сформована фильтрующая масса.</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noProof/>
          <w:color w:val="333333"/>
          <w:sz w:val="28"/>
          <w:szCs w:val="28"/>
          <w:lang w:eastAsia="ru-RU"/>
        </w:rPr>
        <w:drawing>
          <wp:inline distT="0" distB="0" distL="0" distR="0" wp14:anchorId="750DA851" wp14:editId="27FF1B85">
            <wp:extent cx="2131060" cy="2059305"/>
            <wp:effectExtent l="0" t="0" r="2540" b="0"/>
            <wp:docPr id="10" name="Рисунок 10" descr="https://ok-t.ru/studopediaru/baza2/2907141308123.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ok-t.ru/studopediaru/baza2/2907141308123.files/image02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1060" cy="2059305"/>
                    </a:xfrm>
                    <a:prstGeom prst="rect">
                      <a:avLst/>
                    </a:prstGeom>
                    <a:noFill/>
                    <a:ln>
                      <a:noFill/>
                    </a:ln>
                  </pic:spPr>
                </pic:pic>
              </a:graphicData>
            </a:graphic>
          </wp:inline>
        </w:drawing>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Рис. 8. Фильтр тонкой очистки топлива дизеля КамАЗ-740</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1 – корпус; 2 – болт; 3 – уплотнительная шайба; 4 – пробка; 5 и 6 – прокладки; 7 – фильтрующий элемент; 8 – колпак; 9 – пружина фильтрующего элемента; 10 – пробка сливного отверстия; 11 – стержень</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noProof/>
          <w:color w:val="333333"/>
          <w:sz w:val="28"/>
          <w:szCs w:val="28"/>
          <w:lang w:eastAsia="ru-RU"/>
        </w:rPr>
        <w:lastRenderedPageBreak/>
        <w:drawing>
          <wp:inline distT="0" distB="0" distL="0" distR="0" wp14:anchorId="3DBFDF4F" wp14:editId="04E6A053">
            <wp:extent cx="1359535" cy="2242185"/>
            <wp:effectExtent l="0" t="0" r="0" b="5715"/>
            <wp:docPr id="11" name="Рисунок 11" descr="https://ok-t.ru/studopediaru/baza2/2907141308123.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ok-t.ru/studopediaru/baza2/2907141308123.files/image02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9535" cy="2242185"/>
                    </a:xfrm>
                    <a:prstGeom prst="rect">
                      <a:avLst/>
                    </a:prstGeom>
                    <a:noFill/>
                    <a:ln>
                      <a:noFill/>
                    </a:ln>
                  </pic:spPr>
                </pic:pic>
              </a:graphicData>
            </a:graphic>
          </wp:inline>
        </w:drawing>
      </w:r>
      <w:r w:rsidRPr="00340704">
        <w:rPr>
          <w:rFonts w:ascii="Times New Roman" w:eastAsia="Times New Roman" w:hAnsi="Times New Roman" w:cs="Times New Roman"/>
          <w:color w:val="333333"/>
          <w:sz w:val="28"/>
          <w:szCs w:val="28"/>
          <w:lang w:eastAsia="ru-RU"/>
        </w:rPr>
        <w:t> </w:t>
      </w:r>
      <w:r w:rsidRPr="00340704">
        <w:rPr>
          <w:rFonts w:ascii="Times New Roman" w:eastAsia="Times New Roman" w:hAnsi="Times New Roman" w:cs="Times New Roman"/>
          <w:noProof/>
          <w:color w:val="333333"/>
          <w:sz w:val="28"/>
          <w:szCs w:val="28"/>
          <w:lang w:eastAsia="ru-RU"/>
        </w:rPr>
        <w:drawing>
          <wp:inline distT="0" distB="0" distL="0" distR="0" wp14:anchorId="1EA13804" wp14:editId="29EEBD35">
            <wp:extent cx="1979930" cy="1884680"/>
            <wp:effectExtent l="0" t="0" r="1270" b="1270"/>
            <wp:docPr id="12" name="Рисунок 12" descr="https://ok-t.ru/studopediaru/baza2/2907141308123.file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ok-t.ru/studopediaru/baza2/2907141308123.files/image02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9930" cy="1884680"/>
                    </a:xfrm>
                    <a:prstGeom prst="rect">
                      <a:avLst/>
                    </a:prstGeom>
                    <a:noFill/>
                    <a:ln>
                      <a:noFill/>
                    </a:ln>
                  </pic:spPr>
                </pic:pic>
              </a:graphicData>
            </a:graphic>
          </wp:inline>
        </w:drawing>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Рис. 9. Фильтр тонкой очистки топлива дизеля ЯМЗ-238</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proofErr w:type="gramStart"/>
      <w:r w:rsidRPr="00340704">
        <w:rPr>
          <w:rFonts w:ascii="Times New Roman" w:eastAsia="Times New Roman" w:hAnsi="Times New Roman" w:cs="Times New Roman"/>
          <w:color w:val="333333"/>
          <w:sz w:val="28"/>
          <w:szCs w:val="28"/>
          <w:lang w:eastAsia="ru-RU"/>
        </w:rPr>
        <w:t>1 – пробка сливного отверстия; 2 – прокладка; 3 – пружина; 4 – шайба; 5 – прокладка; 6 – фильтрующий элемент; 7 – корпус; 8 – стержень; 9 – прокладка: 10 – крышка: 11 – коническая пробка; 12 – прокладка: 13 – жиклер; 14 – болт; 15 – прокладка; 16 – прокладка</w:t>
      </w:r>
      <w:proofErr w:type="gramEnd"/>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b/>
          <w:bCs/>
          <w:color w:val="333333"/>
          <w:sz w:val="28"/>
          <w:szCs w:val="28"/>
          <w:lang w:eastAsia="ru-RU"/>
        </w:rPr>
        <w:t>Топливоподкачивающий насос</w:t>
      </w:r>
      <w:r w:rsidRPr="00340704">
        <w:rPr>
          <w:rFonts w:ascii="Times New Roman" w:eastAsia="Times New Roman" w:hAnsi="Times New Roman" w:cs="Times New Roman"/>
          <w:color w:val="333333"/>
          <w:sz w:val="28"/>
          <w:szCs w:val="28"/>
          <w:lang w:eastAsia="ru-RU"/>
        </w:rPr>
        <w:t>. Насос по конструкции одинаковый для дизеля КамАЗ-740.11 и для ЯМЗ-238, он предназначен для подачи топлива из топливного бака к насосу высокого давления. Топливоподкачивающий насос поршневого типа приводится в действие от эксцентрика кулачкового вала насоса высокого давления. Насос установлен на корпусе ТНВД.</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noProof/>
          <w:color w:val="333333"/>
          <w:sz w:val="28"/>
          <w:szCs w:val="28"/>
          <w:lang w:eastAsia="ru-RU"/>
        </w:rPr>
        <w:drawing>
          <wp:inline distT="0" distB="0" distL="0" distR="0" wp14:anchorId="199A1B08" wp14:editId="480BB588">
            <wp:extent cx="1471295" cy="2154555"/>
            <wp:effectExtent l="0" t="0" r="0" b="0"/>
            <wp:docPr id="13" name="Рисунок 13" descr="https://ok-t.ru/studopediaru/baza2/2907141308123.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ok-t.ru/studopediaru/baza2/2907141308123.files/image02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1295" cy="2154555"/>
                    </a:xfrm>
                    <a:prstGeom prst="rect">
                      <a:avLst/>
                    </a:prstGeom>
                    <a:noFill/>
                    <a:ln>
                      <a:noFill/>
                    </a:ln>
                  </pic:spPr>
                </pic:pic>
              </a:graphicData>
            </a:graphic>
          </wp:inline>
        </w:drawing>
      </w:r>
      <w:r w:rsidRPr="00340704">
        <w:rPr>
          <w:rFonts w:ascii="Times New Roman" w:eastAsia="Times New Roman" w:hAnsi="Times New Roman" w:cs="Times New Roman"/>
          <w:color w:val="333333"/>
          <w:sz w:val="28"/>
          <w:szCs w:val="28"/>
          <w:lang w:eastAsia="ru-RU"/>
        </w:rPr>
        <w:t> </w:t>
      </w:r>
      <w:r w:rsidRPr="00340704">
        <w:rPr>
          <w:rFonts w:ascii="Times New Roman" w:eastAsia="Times New Roman" w:hAnsi="Times New Roman" w:cs="Times New Roman"/>
          <w:noProof/>
          <w:color w:val="333333"/>
          <w:sz w:val="28"/>
          <w:szCs w:val="28"/>
          <w:lang w:eastAsia="ru-RU"/>
        </w:rPr>
        <w:drawing>
          <wp:inline distT="0" distB="0" distL="0" distR="0" wp14:anchorId="04400205" wp14:editId="269A249A">
            <wp:extent cx="2504440" cy="2298065"/>
            <wp:effectExtent l="0" t="0" r="0" b="6985"/>
            <wp:docPr id="14" name="Рисунок 14" descr="https://ok-t.ru/studopediaru/baza2/2907141308123.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ok-t.ru/studopediaru/baza2/2907141308123.files/image03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04440" cy="2298065"/>
                    </a:xfrm>
                    <a:prstGeom prst="rect">
                      <a:avLst/>
                    </a:prstGeom>
                    <a:noFill/>
                    <a:ln>
                      <a:noFill/>
                    </a:ln>
                  </pic:spPr>
                </pic:pic>
              </a:graphicData>
            </a:graphic>
          </wp:inline>
        </w:drawing>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 xml:space="preserve">Рис. 10. Схемы </w:t>
      </w:r>
      <w:proofErr w:type="gramStart"/>
      <w:r w:rsidRPr="00340704">
        <w:rPr>
          <w:rFonts w:ascii="Times New Roman" w:eastAsia="Times New Roman" w:hAnsi="Times New Roman" w:cs="Times New Roman"/>
          <w:color w:val="333333"/>
          <w:sz w:val="28"/>
          <w:szCs w:val="28"/>
          <w:lang w:eastAsia="ru-RU"/>
        </w:rPr>
        <w:t>топливоподкачивающего</w:t>
      </w:r>
      <w:proofErr w:type="gramEnd"/>
      <w:r w:rsidRPr="00340704">
        <w:rPr>
          <w:rFonts w:ascii="Times New Roman" w:eastAsia="Times New Roman" w:hAnsi="Times New Roman" w:cs="Times New Roman"/>
          <w:color w:val="333333"/>
          <w:sz w:val="28"/>
          <w:szCs w:val="28"/>
          <w:lang w:eastAsia="ru-RU"/>
        </w:rPr>
        <w:t xml:space="preserve"> и </w:t>
      </w:r>
      <w:proofErr w:type="spellStart"/>
      <w:r w:rsidRPr="00340704">
        <w:rPr>
          <w:rFonts w:ascii="Times New Roman" w:eastAsia="Times New Roman" w:hAnsi="Times New Roman" w:cs="Times New Roman"/>
          <w:color w:val="333333"/>
          <w:sz w:val="28"/>
          <w:szCs w:val="28"/>
          <w:lang w:eastAsia="ru-RU"/>
        </w:rPr>
        <w:t>топливопрокачивающего</w:t>
      </w:r>
      <w:proofErr w:type="spellEnd"/>
      <w:r w:rsidRPr="00340704">
        <w:rPr>
          <w:rFonts w:ascii="Times New Roman" w:eastAsia="Times New Roman" w:hAnsi="Times New Roman" w:cs="Times New Roman"/>
          <w:color w:val="333333"/>
          <w:sz w:val="28"/>
          <w:szCs w:val="28"/>
          <w:lang w:eastAsia="ru-RU"/>
        </w:rPr>
        <w:t xml:space="preserve"> насосов: </w:t>
      </w:r>
      <w:proofErr w:type="gramStart"/>
      <w:r w:rsidRPr="00340704">
        <w:rPr>
          <w:rFonts w:ascii="Times New Roman" w:eastAsia="Times New Roman" w:hAnsi="Times New Roman" w:cs="Times New Roman"/>
          <w:color w:val="333333"/>
          <w:sz w:val="28"/>
          <w:szCs w:val="28"/>
          <w:lang w:eastAsia="ru-RU"/>
        </w:rPr>
        <w:t xml:space="preserve">А - полость нагнетания топливоподкачивающего насоса; Б - полость всасывания топливоподкачивающего насоса; В - к фильтру тонкой очистки топлива; Г - полость всасывания </w:t>
      </w:r>
      <w:proofErr w:type="spellStart"/>
      <w:r w:rsidRPr="00340704">
        <w:rPr>
          <w:rFonts w:ascii="Times New Roman" w:eastAsia="Times New Roman" w:hAnsi="Times New Roman" w:cs="Times New Roman"/>
          <w:color w:val="333333"/>
          <w:sz w:val="28"/>
          <w:szCs w:val="28"/>
          <w:lang w:eastAsia="ru-RU"/>
        </w:rPr>
        <w:t>топливопрокачивающего</w:t>
      </w:r>
      <w:proofErr w:type="spellEnd"/>
      <w:r w:rsidRPr="00340704">
        <w:rPr>
          <w:rFonts w:ascii="Times New Roman" w:eastAsia="Times New Roman" w:hAnsi="Times New Roman" w:cs="Times New Roman"/>
          <w:color w:val="333333"/>
          <w:sz w:val="28"/>
          <w:szCs w:val="28"/>
          <w:lang w:eastAsia="ru-RU"/>
        </w:rPr>
        <w:t xml:space="preserve"> насоса; Д - от фильтра грубой очистки топлива; 1 - поршень; 2 - впускной клапан; 3, 7 - пружины клапанов; 4 - пружина поршня; 5 - насос топливоподкачивающий; 6 - нагнетательный клапан; 8 - пружина толкателя; 9 - эксцентрик;</w:t>
      </w:r>
      <w:proofErr w:type="gramEnd"/>
      <w:r w:rsidRPr="00340704">
        <w:rPr>
          <w:rFonts w:ascii="Times New Roman" w:eastAsia="Times New Roman" w:hAnsi="Times New Roman" w:cs="Times New Roman"/>
          <w:color w:val="333333"/>
          <w:sz w:val="28"/>
          <w:szCs w:val="28"/>
          <w:lang w:eastAsia="ru-RU"/>
        </w:rPr>
        <w:t xml:space="preserve"> 10 - толкатель; 11 - нагнетательный клапан; 12 - впускной клапан; 13 - пружина; 14 - </w:t>
      </w:r>
      <w:proofErr w:type="spellStart"/>
      <w:r w:rsidRPr="00340704">
        <w:rPr>
          <w:rFonts w:ascii="Times New Roman" w:eastAsia="Times New Roman" w:hAnsi="Times New Roman" w:cs="Times New Roman"/>
          <w:color w:val="333333"/>
          <w:sz w:val="28"/>
          <w:szCs w:val="28"/>
          <w:lang w:eastAsia="ru-RU"/>
        </w:rPr>
        <w:t>топливопрокачивающий</w:t>
      </w:r>
      <w:proofErr w:type="spellEnd"/>
      <w:r w:rsidRPr="00340704">
        <w:rPr>
          <w:rFonts w:ascii="Times New Roman" w:eastAsia="Times New Roman" w:hAnsi="Times New Roman" w:cs="Times New Roman"/>
          <w:color w:val="333333"/>
          <w:sz w:val="28"/>
          <w:szCs w:val="28"/>
          <w:lang w:eastAsia="ru-RU"/>
        </w:rPr>
        <w:t xml:space="preserve"> насос; 15 - поршень</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 xml:space="preserve">Топливоподкачивающий ручной насос служит для заполнения системы питания топливом и удаления из нее воздуха. Насос поршневого типа, закреплен на фланце топливного насоса низкого давления болтом с уплотнительной медной шайбой или на </w:t>
      </w:r>
      <w:r w:rsidRPr="00340704">
        <w:rPr>
          <w:rFonts w:ascii="Times New Roman" w:eastAsia="Times New Roman" w:hAnsi="Times New Roman" w:cs="Times New Roman"/>
          <w:color w:val="333333"/>
          <w:sz w:val="28"/>
          <w:szCs w:val="28"/>
          <w:lang w:eastAsia="ru-RU"/>
        </w:rPr>
        <w:lastRenderedPageBreak/>
        <w:t>фильтре тонкой очистки топлива. Насос состоит из корпуса, поршня, цилиндра, рукоятки в сборе со штоком, опорной тарелки и уплотнения.</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При движении поршня 15 вниз впускной клапан 12 закрывается и открывается нагнетательный клапан 11, топливо под давлением поступает в нагнетательную магистраль, обеспечивая удаление воздуха из топливной системы двигателя через клапан 2 фильтра тонкой очистки топлива и перепускной клапан топливного насоса высокого давления.</w:t>
      </w:r>
    </w:p>
    <w:p w:rsidR="00340704" w:rsidRPr="00340704" w:rsidRDefault="00340704" w:rsidP="00340704">
      <w:pPr>
        <w:spacing w:after="0" w:line="240" w:lineRule="auto"/>
        <w:ind w:left="284" w:firstLine="425"/>
        <w:rPr>
          <w:rFonts w:ascii="Times New Roman" w:eastAsia="Times New Roman" w:hAnsi="Times New Roman" w:cs="Times New Roman"/>
          <w:color w:val="333333"/>
          <w:sz w:val="28"/>
          <w:szCs w:val="28"/>
          <w:lang w:eastAsia="ru-RU"/>
        </w:rPr>
      </w:pPr>
      <w:r w:rsidRPr="00340704">
        <w:rPr>
          <w:rFonts w:ascii="Times New Roman" w:eastAsia="Times New Roman" w:hAnsi="Times New Roman" w:cs="Times New Roman"/>
          <w:color w:val="333333"/>
          <w:sz w:val="28"/>
          <w:szCs w:val="28"/>
          <w:lang w:eastAsia="ru-RU"/>
        </w:rPr>
        <w:t xml:space="preserve">После </w:t>
      </w:r>
      <w:proofErr w:type="spellStart"/>
      <w:r w:rsidRPr="00340704">
        <w:rPr>
          <w:rFonts w:ascii="Times New Roman" w:eastAsia="Times New Roman" w:hAnsi="Times New Roman" w:cs="Times New Roman"/>
          <w:color w:val="333333"/>
          <w:sz w:val="28"/>
          <w:szCs w:val="28"/>
          <w:lang w:eastAsia="ru-RU"/>
        </w:rPr>
        <w:t>прокачивания</w:t>
      </w:r>
      <w:proofErr w:type="spellEnd"/>
      <w:r w:rsidRPr="00340704">
        <w:rPr>
          <w:rFonts w:ascii="Times New Roman" w:eastAsia="Times New Roman" w:hAnsi="Times New Roman" w:cs="Times New Roman"/>
          <w:color w:val="333333"/>
          <w:sz w:val="28"/>
          <w:szCs w:val="28"/>
          <w:lang w:eastAsia="ru-RU"/>
        </w:rPr>
        <w:t xml:space="preserve"> системы необходимо опустить поршень15 и зафиксировать его поворотом по часовой стрелке. При этом поршень прижимается к торцу цилиндра через резиновую прокладку, уплотнив полость всасывания насоса предпусковой прокачки топлива.</w:t>
      </w:r>
    </w:p>
    <w:p w:rsidR="00340704" w:rsidRPr="00FF6DD4" w:rsidRDefault="00340704" w:rsidP="00340704">
      <w:pPr>
        <w:spacing w:after="0" w:line="240" w:lineRule="auto"/>
        <w:ind w:left="284" w:firstLine="425"/>
        <w:rPr>
          <w:rFonts w:ascii="Times New Roman" w:eastAsia="Times New Roman" w:hAnsi="Times New Roman" w:cs="Times New Roman"/>
          <w:color w:val="000000" w:themeColor="text1"/>
          <w:sz w:val="28"/>
          <w:szCs w:val="28"/>
          <w:lang w:eastAsia="ru-RU"/>
        </w:rPr>
      </w:pPr>
      <w:r w:rsidRPr="00340704">
        <w:rPr>
          <w:rFonts w:ascii="Times New Roman" w:eastAsia="Times New Roman" w:hAnsi="Times New Roman" w:cs="Times New Roman"/>
          <w:color w:val="333333"/>
          <w:sz w:val="28"/>
          <w:szCs w:val="28"/>
          <w:lang w:eastAsia="ru-RU"/>
        </w:rPr>
        <w:t xml:space="preserve">После прокачки рукоятку необходимо навернуть на верхний резьбовой хвостовик цилиндра. При этом поршень прижмется к резиновой прокладке, уплотнив всасывающую полость топливного насоса низкого давления. На многих модификациях автомобилей семейства КамАЗ установлен второй однотипный насос ручной подкачки топлива. Он позволяет подкачивать топливо без опрокидывания кабины, поскольку закреплен через кронштейн на </w:t>
      </w:r>
      <w:r w:rsidRPr="00FF6DD4">
        <w:rPr>
          <w:rFonts w:ascii="Times New Roman" w:eastAsia="Times New Roman" w:hAnsi="Times New Roman" w:cs="Times New Roman"/>
          <w:color w:val="000000" w:themeColor="text1"/>
          <w:sz w:val="28"/>
          <w:szCs w:val="28"/>
          <w:lang w:eastAsia="ru-RU"/>
        </w:rPr>
        <w:t>картере </w:t>
      </w:r>
      <w:hyperlink r:id="rId21" w:history="1">
        <w:r w:rsidRPr="00FF6DD4">
          <w:rPr>
            <w:rFonts w:ascii="Times New Roman" w:eastAsia="Times New Roman" w:hAnsi="Times New Roman" w:cs="Times New Roman"/>
            <w:color w:val="000000" w:themeColor="text1"/>
            <w:sz w:val="28"/>
            <w:szCs w:val="28"/>
            <w:lang w:eastAsia="ru-RU"/>
          </w:rPr>
          <w:t>маховика</w:t>
        </w:r>
      </w:hyperlink>
      <w:r w:rsidRPr="00FF6DD4">
        <w:rPr>
          <w:rFonts w:ascii="Times New Roman" w:eastAsia="Times New Roman" w:hAnsi="Times New Roman" w:cs="Times New Roman"/>
          <w:color w:val="000000" w:themeColor="text1"/>
          <w:sz w:val="28"/>
          <w:szCs w:val="28"/>
          <w:lang w:eastAsia="ru-RU"/>
        </w:rPr>
        <w:t>.</w:t>
      </w:r>
    </w:p>
    <w:p w:rsidR="00AE07A3" w:rsidRPr="00340704" w:rsidRDefault="00AE07A3" w:rsidP="00340704">
      <w:pPr>
        <w:spacing w:after="0"/>
        <w:ind w:left="284" w:firstLine="425"/>
        <w:rPr>
          <w:rFonts w:ascii="Times New Roman" w:hAnsi="Times New Roman" w:cs="Times New Roman"/>
          <w:sz w:val="28"/>
          <w:szCs w:val="28"/>
        </w:rPr>
      </w:pPr>
    </w:p>
    <w:sectPr w:rsidR="00AE07A3" w:rsidRPr="00340704" w:rsidSect="00340704">
      <w:pgSz w:w="11906" w:h="16838"/>
      <w:pgMar w:top="113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BDE"/>
    <w:rsid w:val="00340704"/>
    <w:rsid w:val="00573BDE"/>
    <w:rsid w:val="00AE07A3"/>
    <w:rsid w:val="00FD3EB2"/>
    <w:rsid w:val="00FF6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07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0704"/>
    <w:rPr>
      <w:rFonts w:ascii="Tahoma" w:hAnsi="Tahoma" w:cs="Tahoma"/>
      <w:sz w:val="16"/>
      <w:szCs w:val="16"/>
    </w:rPr>
  </w:style>
  <w:style w:type="paragraph" w:styleId="a5">
    <w:name w:val="Normal (Web)"/>
    <w:basedOn w:val="a"/>
    <w:uiPriority w:val="99"/>
    <w:semiHidden/>
    <w:unhideWhenUsed/>
    <w:rsid w:val="00FF6DD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FF6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
    <w:name w:val="Основной текст + 9"/>
    <w:aliases w:val="5 pt"/>
    <w:basedOn w:val="a0"/>
    <w:rsid w:val="00FF6DD4"/>
    <w:rPr>
      <w:rFonts w:ascii="Times New Roman" w:hAnsi="Times New Roman" w:cs="Times New Roman"/>
      <w:sz w:val="19"/>
      <w:szCs w:val="19"/>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07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0704"/>
    <w:rPr>
      <w:rFonts w:ascii="Tahoma" w:hAnsi="Tahoma" w:cs="Tahoma"/>
      <w:sz w:val="16"/>
      <w:szCs w:val="16"/>
    </w:rPr>
  </w:style>
  <w:style w:type="paragraph" w:styleId="a5">
    <w:name w:val="Normal (Web)"/>
    <w:basedOn w:val="a"/>
    <w:uiPriority w:val="99"/>
    <w:semiHidden/>
    <w:unhideWhenUsed/>
    <w:rsid w:val="00FF6DD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FF6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
    <w:name w:val="Основной текст + 9"/>
    <w:aliases w:val="5 pt"/>
    <w:basedOn w:val="a0"/>
    <w:rsid w:val="00FF6DD4"/>
    <w:rPr>
      <w:rFonts w:ascii="Times New Roman" w:hAnsi="Times New Roman" w:cs="Times New Roman"/>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8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gif"/><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s://studopedia.ru/15_55790_mahovik.html" TargetMode="External"/><Relationship Id="rId7" Type="http://schemas.openxmlformats.org/officeDocument/2006/relationships/image" Target="media/image3.gif"/><Relationship Id="rId12" Type="http://schemas.openxmlformats.org/officeDocument/2006/relationships/image" Target="media/image6.gif"/><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gif"/><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hyperlink" Target="https://studopedia.ru/12_10146_glava-.html" TargetMode="External"/><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https://studopedia.ru/14_72716_nasos-forsunkishema-pitaniya-dvigatelya-s-nasos-forsunkami-i-printsip-ih-raboti.html" TargetMode="External"/><Relationship Id="rId14" Type="http://schemas.openxmlformats.org/officeDocument/2006/relationships/image" Target="media/image8.gi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1501</Words>
  <Characters>8559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2021-12-01T14:34:00Z</dcterms:created>
  <dcterms:modified xsi:type="dcterms:W3CDTF">2021-12-01T14:48:00Z</dcterms:modified>
</cp:coreProperties>
</file>