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C9" w:rsidRDefault="00427E7A" w:rsidP="00427E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682F5B">
        <w:rPr>
          <w:rFonts w:ascii="Times New Roman" w:eastAsia="Times New Roman" w:hAnsi="Times New Roman" w:cs="Times New Roman"/>
          <w:color w:val="222222"/>
          <w:sz w:val="28"/>
          <w:szCs w:val="28"/>
        </w:rPr>
        <w:t>10 февраля 2025</w:t>
      </w:r>
      <w:r w:rsidR="000675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г. в ГБПОУ «Троицкий технологический техникум»  прошло заседание педагогического  совета на тему: </w:t>
      </w:r>
      <w:r w:rsidR="009F7956" w:rsidRPr="00682F5B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682F5B" w:rsidRPr="00682F5B">
        <w:rPr>
          <w:rFonts w:ascii="Times New Roman" w:hAnsi="Times New Roman"/>
          <w:sz w:val="28"/>
          <w:szCs w:val="28"/>
        </w:rPr>
        <w:t xml:space="preserve">Итоги работы  ГБПОУ «Троицкий технологический техникум» за </w:t>
      </w:r>
      <w:r w:rsidR="00682F5B" w:rsidRPr="00682F5B">
        <w:rPr>
          <w:rFonts w:ascii="Times New Roman" w:hAnsi="Times New Roman"/>
          <w:sz w:val="28"/>
          <w:szCs w:val="28"/>
          <w:lang w:val="en-US"/>
        </w:rPr>
        <w:t>I</w:t>
      </w:r>
      <w:r w:rsidR="00682F5B" w:rsidRPr="00682F5B">
        <w:rPr>
          <w:rFonts w:ascii="Times New Roman" w:hAnsi="Times New Roman"/>
          <w:sz w:val="28"/>
          <w:szCs w:val="28"/>
        </w:rPr>
        <w:t xml:space="preserve"> полугодие 2024 – 2025 учебный год»</w:t>
      </w:r>
      <w:r w:rsidR="009F7956" w:rsidRPr="00682F5B">
        <w:rPr>
          <w:rFonts w:ascii="Times New Roman" w:hAnsi="Times New Roman"/>
          <w:sz w:val="28"/>
          <w:szCs w:val="28"/>
        </w:rPr>
        <w:t>.</w:t>
      </w:r>
    </w:p>
    <w:p w:rsidR="00AE5DC9" w:rsidRPr="00682F5B" w:rsidRDefault="00AE5DC9" w:rsidP="00427E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приветственным словом перед педагогическим коллективом выступил директор</w:t>
      </w:r>
      <w:r w:rsidR="001C5A21">
        <w:rPr>
          <w:rFonts w:ascii="Times New Roman" w:hAnsi="Times New Roman"/>
          <w:sz w:val="28"/>
          <w:szCs w:val="28"/>
        </w:rPr>
        <w:t xml:space="preserve"> техникума Данил Александрович </w:t>
      </w:r>
      <w:proofErr w:type="spellStart"/>
      <w:r w:rsidR="001C5A21">
        <w:rPr>
          <w:rFonts w:ascii="Times New Roman" w:hAnsi="Times New Roman"/>
          <w:sz w:val="28"/>
          <w:szCs w:val="28"/>
        </w:rPr>
        <w:t>Корюхов</w:t>
      </w:r>
      <w:proofErr w:type="spellEnd"/>
      <w:r w:rsidR="001C5A2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ознакомил  с повесткой педсовета.</w:t>
      </w:r>
    </w:p>
    <w:p w:rsidR="002D5740" w:rsidRPr="001C5A21" w:rsidRDefault="00427E7A" w:rsidP="00FC54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="001C5A21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повестке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CE7F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первому вопросу</w:t>
      </w:r>
      <w:r w:rsidR="009F795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выступил </w:t>
      </w:r>
      <w:r w:rsidR="00AE5D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зам</w:t>
      </w:r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9F7956">
        <w:rPr>
          <w:rFonts w:ascii="Times New Roman" w:eastAsia="Times New Roman" w:hAnsi="Times New Roman" w:cs="Times New Roman"/>
          <w:color w:val="222222"/>
          <w:sz w:val="28"/>
          <w:szCs w:val="28"/>
        </w:rPr>
        <w:t>директор</w:t>
      </w:r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AE5D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</w:t>
      </w:r>
      <w:proofErr w:type="gramStart"/>
      <w:r w:rsidR="00AE5DC9">
        <w:rPr>
          <w:rFonts w:ascii="Times New Roman" w:eastAsia="Times New Roman" w:hAnsi="Times New Roman" w:cs="Times New Roman"/>
          <w:color w:val="222222"/>
          <w:sz w:val="28"/>
          <w:szCs w:val="28"/>
        </w:rPr>
        <w:t>УПР</w:t>
      </w:r>
      <w:proofErr w:type="gramEnd"/>
      <w:r w:rsidR="00AE5D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ГБПОУ «ТТТ»</w:t>
      </w:r>
      <w:r w:rsidR="00AE5D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Ю.Н.</w:t>
      </w:r>
      <w:r w:rsidR="00AE5D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Оноприенко </w:t>
      </w:r>
      <w:r w:rsidR="009F795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тему «</w:t>
      </w:r>
      <w:r w:rsidR="001C5A21">
        <w:rPr>
          <w:rFonts w:ascii="Times New Roman" w:hAnsi="Times New Roman"/>
          <w:sz w:val="28"/>
          <w:szCs w:val="28"/>
        </w:rPr>
        <w:t xml:space="preserve">Состояние практической подготовки: перспективы развития в </w:t>
      </w:r>
      <w:r w:rsidR="001C5A21" w:rsidRPr="00CD6949">
        <w:rPr>
          <w:rFonts w:ascii="Times New Roman" w:hAnsi="Times New Roman"/>
          <w:sz w:val="28"/>
          <w:szCs w:val="28"/>
        </w:rPr>
        <w:t xml:space="preserve"> 2024-2025 </w:t>
      </w:r>
      <w:r w:rsidR="001C5A21">
        <w:rPr>
          <w:rFonts w:ascii="Times New Roman" w:hAnsi="Times New Roman"/>
          <w:sz w:val="28"/>
          <w:szCs w:val="28"/>
        </w:rPr>
        <w:t xml:space="preserve">учебном </w:t>
      </w:r>
      <w:r w:rsidR="001C5A21" w:rsidRPr="00CD6949">
        <w:rPr>
          <w:rFonts w:ascii="Times New Roman" w:hAnsi="Times New Roman"/>
          <w:sz w:val="28"/>
          <w:szCs w:val="28"/>
        </w:rPr>
        <w:t>г</w:t>
      </w:r>
      <w:r w:rsidR="001C5A21">
        <w:rPr>
          <w:rFonts w:ascii="Times New Roman" w:hAnsi="Times New Roman"/>
          <w:sz w:val="28"/>
          <w:szCs w:val="28"/>
        </w:rPr>
        <w:t>оду».</w:t>
      </w:r>
      <w:r w:rsidR="00FC54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AA7EDC">
        <w:rPr>
          <w:noProof/>
        </w:rPr>
        <w:drawing>
          <wp:inline distT="0" distB="0" distL="0" distR="0" wp14:anchorId="2CA74C4B" wp14:editId="292699FC">
            <wp:extent cx="2876550" cy="1616039"/>
            <wp:effectExtent l="0" t="0" r="0" b="0"/>
            <wp:docPr id="7" name="Рисунок 7" descr="C:\Users\галина\Desktop\173917929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39179295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46F9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37711">
        <w:rPr>
          <w:noProof/>
        </w:rPr>
        <w:drawing>
          <wp:inline distT="0" distB="0" distL="0" distR="0" wp14:anchorId="48EE2FFD" wp14:editId="74B3D5C6">
            <wp:extent cx="2865311" cy="1609725"/>
            <wp:effectExtent l="0" t="0" r="0" b="0"/>
            <wp:docPr id="3" name="Рисунок 3" descr="C:\Users\галина\Desktop\173917926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39179263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01" cy="16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9" w:rsidRDefault="002535C9" w:rsidP="00646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535C9" w:rsidRDefault="00646F9E" w:rsidP="00427E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27E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второму вопросу выступила  Л.В. </w:t>
      </w:r>
      <w:proofErr w:type="spellStart"/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>Гартвик</w:t>
      </w:r>
      <w:proofErr w:type="spellEnd"/>
      <w:r w:rsidR="002535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заместитель директора по ТО с докладом на тему «</w:t>
      </w:r>
      <w:r w:rsidR="00427E7A">
        <w:rPr>
          <w:rFonts w:ascii="Times New Roman" w:hAnsi="Times New Roman"/>
          <w:sz w:val="28"/>
          <w:szCs w:val="28"/>
        </w:rPr>
        <w:t>Итоги учебной работы В ГБПОУ «Троицкий технологический техникум»</w:t>
      </w:r>
      <w:r w:rsidR="00DE2785" w:rsidRPr="00302FD4">
        <w:rPr>
          <w:rFonts w:ascii="Times New Roman" w:hAnsi="Times New Roman"/>
          <w:sz w:val="28"/>
          <w:szCs w:val="28"/>
        </w:rPr>
        <w:t xml:space="preserve"> </w:t>
      </w:r>
      <w:r w:rsidR="001C5A21">
        <w:rPr>
          <w:rFonts w:ascii="Times New Roman" w:hAnsi="Times New Roman"/>
          <w:sz w:val="28"/>
          <w:szCs w:val="28"/>
        </w:rPr>
        <w:t xml:space="preserve">в первом полугодии 2024-2025 </w:t>
      </w:r>
      <w:r w:rsidR="00427E7A">
        <w:rPr>
          <w:rFonts w:ascii="Times New Roman" w:hAnsi="Times New Roman"/>
          <w:sz w:val="28"/>
          <w:szCs w:val="28"/>
        </w:rPr>
        <w:t>уч.</w:t>
      </w:r>
      <w:r w:rsidR="00CE7F4A">
        <w:rPr>
          <w:rFonts w:ascii="Times New Roman" w:hAnsi="Times New Roman"/>
          <w:sz w:val="28"/>
          <w:szCs w:val="28"/>
        </w:rPr>
        <w:t xml:space="preserve"> </w:t>
      </w:r>
      <w:r w:rsidR="00427E7A">
        <w:rPr>
          <w:rFonts w:ascii="Times New Roman" w:hAnsi="Times New Roman"/>
          <w:sz w:val="28"/>
          <w:szCs w:val="28"/>
        </w:rPr>
        <w:t>г.</w:t>
      </w:r>
      <w:r w:rsidR="002535C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E278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7E7A" w:rsidRDefault="001C5A21" w:rsidP="00427E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4664337" wp14:editId="322D48C2">
            <wp:extent cx="3537775" cy="1987514"/>
            <wp:effectExtent l="0" t="0" r="0" b="0"/>
            <wp:docPr id="8" name="Рисунок 8" descr="C:\Users\галина\Downloads\1739180749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17391807493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99" cy="199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AC" w:rsidRDefault="00FC54D5" w:rsidP="002535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646F9E" w:rsidRDefault="00646F9E" w:rsidP="00646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46F9E" w:rsidRDefault="002535C9" w:rsidP="00427E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 третье</w:t>
      </w:r>
      <w:r w:rsidR="00646F9E">
        <w:rPr>
          <w:rFonts w:ascii="Times New Roman" w:eastAsia="Times New Roman" w:hAnsi="Times New Roman" w:cs="Times New Roman"/>
          <w:color w:val="222222"/>
          <w:sz w:val="28"/>
          <w:szCs w:val="28"/>
        </w:rPr>
        <w:t>му вопросу выступила  Г.А.</w:t>
      </w:r>
      <w:r w:rsidR="00EF7D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46F9E">
        <w:rPr>
          <w:rFonts w:ascii="Times New Roman" w:eastAsia="Times New Roman" w:hAnsi="Times New Roman" w:cs="Times New Roman"/>
          <w:color w:val="222222"/>
          <w:sz w:val="28"/>
          <w:szCs w:val="28"/>
        </w:rPr>
        <w:t>Павлищук</w:t>
      </w:r>
      <w:proofErr w:type="spellEnd"/>
      <w:r w:rsidR="00427E7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646F9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заместитель директора по УМР с докладом на тему «</w:t>
      </w:r>
      <w:r w:rsidR="001C5A21" w:rsidRPr="001C5A21">
        <w:rPr>
          <w:rFonts w:ascii="Times New Roman" w:hAnsi="Times New Roman"/>
          <w:sz w:val="28"/>
          <w:szCs w:val="28"/>
        </w:rPr>
        <w:t>Итоги методической работы в ГБПОУ «Троицкий технологический техникум»  в первом полугодии 2024-2025 уч.</w:t>
      </w:r>
      <w:r w:rsidR="00CE7F4A">
        <w:rPr>
          <w:rFonts w:ascii="Times New Roman" w:hAnsi="Times New Roman"/>
          <w:sz w:val="28"/>
          <w:szCs w:val="28"/>
        </w:rPr>
        <w:t xml:space="preserve"> </w:t>
      </w:r>
      <w:r w:rsidR="001C5A21" w:rsidRPr="001C5A21">
        <w:rPr>
          <w:rFonts w:ascii="Times New Roman" w:hAnsi="Times New Roman"/>
          <w:sz w:val="28"/>
          <w:szCs w:val="28"/>
        </w:rPr>
        <w:t>г.</w:t>
      </w:r>
      <w:r w:rsidR="00646F9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27E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36ECD" w:rsidRDefault="00AA7EDC" w:rsidP="00427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12C2159C" wp14:editId="3AC3B5F9">
            <wp:extent cx="4352148" cy="1760444"/>
            <wp:effectExtent l="0" t="0" r="0" b="0"/>
            <wp:docPr id="1" name="Рисунок 1" descr="C:\Users\галина\Desktop\173918277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391827746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126" cy="176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D5" w:rsidRDefault="002535C9" w:rsidP="00253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</w:t>
      </w:r>
      <w:r w:rsidR="00CD3B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06750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</w:p>
    <w:p w:rsidR="00646F9E" w:rsidRDefault="002535C9" w:rsidP="00646F9E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 четверто</w:t>
      </w:r>
      <w:r w:rsidR="00646F9E">
        <w:rPr>
          <w:rFonts w:ascii="Times New Roman" w:eastAsia="Times New Roman" w:hAnsi="Times New Roman" w:cs="Times New Roman"/>
          <w:color w:val="222222"/>
          <w:sz w:val="28"/>
          <w:szCs w:val="28"/>
        </w:rPr>
        <w:t>му вопрос</w:t>
      </w:r>
      <w:r w:rsidR="00CE7F4A">
        <w:rPr>
          <w:rFonts w:ascii="Times New Roman" w:eastAsia="Times New Roman" w:hAnsi="Times New Roman" w:cs="Times New Roman"/>
          <w:color w:val="222222"/>
          <w:sz w:val="28"/>
          <w:szCs w:val="28"/>
        </w:rPr>
        <w:t>у выступила Г.Л. Кузнецова  зам.</w:t>
      </w:r>
      <w:bookmarkStart w:id="0" w:name="_GoBack"/>
      <w:bookmarkEnd w:id="0"/>
      <w:r w:rsidR="00646F9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директора по ВР  с докладом на тему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46F9E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1C5A21">
        <w:rPr>
          <w:rFonts w:ascii="Times New Roman" w:hAnsi="Times New Roman"/>
          <w:sz w:val="28"/>
          <w:szCs w:val="28"/>
        </w:rPr>
        <w:t>Итоги  воспитатель</w:t>
      </w:r>
      <w:r w:rsidR="001C5A21" w:rsidRPr="00F04B2F">
        <w:rPr>
          <w:rFonts w:ascii="Times New Roman" w:hAnsi="Times New Roman"/>
          <w:sz w:val="28"/>
          <w:szCs w:val="28"/>
        </w:rPr>
        <w:t>ной работы в ГБПОУ «Троицкий технологический техникум</w:t>
      </w:r>
      <w:r w:rsidR="001C5A21">
        <w:rPr>
          <w:rFonts w:ascii="Times New Roman" w:hAnsi="Times New Roman"/>
          <w:sz w:val="28"/>
          <w:szCs w:val="28"/>
        </w:rPr>
        <w:t>»</w:t>
      </w:r>
      <w:r w:rsidR="001C5A21" w:rsidRPr="00F04B2F">
        <w:rPr>
          <w:rFonts w:ascii="Times New Roman" w:hAnsi="Times New Roman"/>
          <w:sz w:val="28"/>
          <w:szCs w:val="28"/>
        </w:rPr>
        <w:t xml:space="preserve"> </w:t>
      </w:r>
      <w:r w:rsidR="001C5A21" w:rsidRPr="00F04B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5A21">
        <w:rPr>
          <w:rFonts w:ascii="Times New Roman" w:hAnsi="Times New Roman"/>
          <w:sz w:val="28"/>
          <w:szCs w:val="28"/>
        </w:rPr>
        <w:t>в первом полугодии 2024-2025</w:t>
      </w:r>
      <w:r w:rsidR="001C5A21" w:rsidRPr="00F04B2F">
        <w:rPr>
          <w:rFonts w:ascii="Times New Roman" w:hAnsi="Times New Roman"/>
          <w:sz w:val="28"/>
          <w:szCs w:val="28"/>
        </w:rPr>
        <w:t xml:space="preserve"> уч.</w:t>
      </w:r>
      <w:r w:rsidR="00CE7F4A">
        <w:rPr>
          <w:rFonts w:ascii="Times New Roman" w:hAnsi="Times New Roman"/>
          <w:sz w:val="28"/>
          <w:szCs w:val="28"/>
        </w:rPr>
        <w:t xml:space="preserve"> </w:t>
      </w:r>
      <w:r w:rsidR="001C5A21" w:rsidRPr="00F04B2F">
        <w:rPr>
          <w:rFonts w:ascii="Times New Roman" w:hAnsi="Times New Roman"/>
          <w:sz w:val="28"/>
          <w:szCs w:val="28"/>
        </w:rPr>
        <w:t>г.</w:t>
      </w:r>
      <w:r w:rsidR="001C5A21">
        <w:rPr>
          <w:rFonts w:ascii="Times New Roman" w:hAnsi="Times New Roman"/>
          <w:sz w:val="28"/>
          <w:szCs w:val="28"/>
        </w:rPr>
        <w:t>»</w:t>
      </w:r>
    </w:p>
    <w:p w:rsidR="00FC54D5" w:rsidRPr="00427E7A" w:rsidRDefault="00FC54D5" w:rsidP="002535C9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C54D5" w:rsidRDefault="00427E7A" w:rsidP="002535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7F4A" w:rsidRPr="00CE7F4A">
        <w:rPr>
          <w:rFonts w:ascii="Calibri" w:eastAsia="Calibri" w:hAnsi="Calibri" w:cs="Times New Roman"/>
          <w:noProof/>
        </w:rPr>
        <w:drawing>
          <wp:inline distT="0" distB="0" distL="0" distR="0" wp14:anchorId="4BB33BF4" wp14:editId="360FCF4A">
            <wp:extent cx="4752975" cy="1750961"/>
            <wp:effectExtent l="0" t="0" r="0" b="1905"/>
            <wp:docPr id="12" name="Рисунок 12" descr="C:\Users\галина\Downloads\IMG-2025021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wnloads\IMG-20250210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1"/>
                    <a:stretch/>
                  </pic:blipFill>
                  <pic:spPr bwMode="auto">
                    <a:xfrm>
                      <a:off x="0" y="0"/>
                      <a:ext cx="4756628" cy="175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F4A" w:rsidRDefault="00CE7F4A" w:rsidP="002535C9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F7DE2" w:rsidRDefault="00EF7DE2" w:rsidP="00646F9E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 итогу педагогического совета были приняты соответствующие решения.</w:t>
      </w:r>
    </w:p>
    <w:sectPr w:rsidR="00EF7DE2" w:rsidSect="00F9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736"/>
    <w:multiLevelType w:val="multilevel"/>
    <w:tmpl w:val="C60C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F0"/>
    <w:rsid w:val="0006750D"/>
    <w:rsid w:val="001565FD"/>
    <w:rsid w:val="001C5A21"/>
    <w:rsid w:val="00251F77"/>
    <w:rsid w:val="002535C9"/>
    <w:rsid w:val="002D5740"/>
    <w:rsid w:val="00405F56"/>
    <w:rsid w:val="00427E7A"/>
    <w:rsid w:val="00537711"/>
    <w:rsid w:val="00646F9E"/>
    <w:rsid w:val="00682F5B"/>
    <w:rsid w:val="006E7D19"/>
    <w:rsid w:val="007E1DBE"/>
    <w:rsid w:val="00815AF3"/>
    <w:rsid w:val="0086738A"/>
    <w:rsid w:val="009F37F0"/>
    <w:rsid w:val="009F7956"/>
    <w:rsid w:val="00AA7EDC"/>
    <w:rsid w:val="00AE5DC9"/>
    <w:rsid w:val="00AF29EA"/>
    <w:rsid w:val="00C868EF"/>
    <w:rsid w:val="00CD3B98"/>
    <w:rsid w:val="00CE7F4A"/>
    <w:rsid w:val="00D201F9"/>
    <w:rsid w:val="00DE2785"/>
    <w:rsid w:val="00EF7DE2"/>
    <w:rsid w:val="00F16CAC"/>
    <w:rsid w:val="00F33AAC"/>
    <w:rsid w:val="00F36ECD"/>
    <w:rsid w:val="00F478C7"/>
    <w:rsid w:val="00FC2760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1DBE"/>
    <w:rPr>
      <w:color w:val="0000FF"/>
      <w:u w:val="single"/>
    </w:rPr>
  </w:style>
  <w:style w:type="character" w:styleId="a5">
    <w:name w:val="Strong"/>
    <w:basedOn w:val="a0"/>
    <w:uiPriority w:val="22"/>
    <w:qFormat/>
    <w:rsid w:val="007E1D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1DBE"/>
    <w:rPr>
      <w:color w:val="0000FF"/>
      <w:u w:val="single"/>
    </w:rPr>
  </w:style>
  <w:style w:type="character" w:styleId="a5">
    <w:name w:val="Strong"/>
    <w:basedOn w:val="a0"/>
    <w:uiPriority w:val="22"/>
    <w:qFormat/>
    <w:rsid w:val="007E1D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148C-563C-4FCF-BFF9-D6C58C50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1</cp:lastModifiedBy>
  <cp:revision>4</cp:revision>
  <dcterms:created xsi:type="dcterms:W3CDTF">2025-02-11T07:58:00Z</dcterms:created>
  <dcterms:modified xsi:type="dcterms:W3CDTF">2025-02-11T08:36:00Z</dcterms:modified>
</cp:coreProperties>
</file>