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782" w:rsidRPr="00316F65" w:rsidRDefault="00376782" w:rsidP="00376782">
      <w:pPr>
        <w:pStyle w:val="a7"/>
        <w:jc w:val="center"/>
        <w:rPr>
          <w:b/>
          <w:sz w:val="28"/>
          <w:szCs w:val="28"/>
        </w:rPr>
      </w:pPr>
      <w:r w:rsidRPr="00316F65">
        <w:rPr>
          <w:sz w:val="28"/>
          <w:szCs w:val="28"/>
        </w:rPr>
        <w:t>Министерство образования  и науки Челябинской области</w:t>
      </w:r>
    </w:p>
    <w:p w:rsidR="00376782" w:rsidRPr="00316F65" w:rsidRDefault="00376782" w:rsidP="00376782">
      <w:pPr>
        <w:pStyle w:val="a7"/>
        <w:jc w:val="center"/>
        <w:rPr>
          <w:sz w:val="28"/>
          <w:szCs w:val="28"/>
          <w:shd w:val="clear" w:color="auto" w:fill="FFFFFF"/>
        </w:rPr>
      </w:pPr>
      <w:r w:rsidRPr="00316F65">
        <w:rPr>
          <w:bCs/>
          <w:sz w:val="28"/>
          <w:szCs w:val="28"/>
          <w:shd w:val="clear" w:color="auto" w:fill="FFFFFF"/>
        </w:rPr>
        <w:t>Государственное</w:t>
      </w:r>
      <w:r w:rsidRPr="00316F65">
        <w:rPr>
          <w:sz w:val="28"/>
          <w:szCs w:val="28"/>
          <w:shd w:val="clear" w:color="auto" w:fill="FFFFFF"/>
        </w:rPr>
        <w:t> </w:t>
      </w:r>
      <w:r w:rsidRPr="00316F65">
        <w:rPr>
          <w:bCs/>
          <w:sz w:val="28"/>
          <w:szCs w:val="28"/>
          <w:shd w:val="clear" w:color="auto" w:fill="FFFFFF"/>
        </w:rPr>
        <w:t>бюджетное</w:t>
      </w:r>
      <w:r w:rsidRPr="00316F65">
        <w:rPr>
          <w:sz w:val="28"/>
          <w:szCs w:val="28"/>
          <w:shd w:val="clear" w:color="auto" w:fill="FFFFFF"/>
        </w:rPr>
        <w:t xml:space="preserve"> профессиональное </w:t>
      </w:r>
      <w:r w:rsidRPr="00316F65">
        <w:rPr>
          <w:bCs/>
          <w:sz w:val="28"/>
          <w:szCs w:val="28"/>
          <w:shd w:val="clear" w:color="auto" w:fill="FFFFFF"/>
        </w:rPr>
        <w:t>образовательное учреждение</w:t>
      </w:r>
    </w:p>
    <w:p w:rsidR="00376782" w:rsidRPr="00316F65" w:rsidRDefault="00376782" w:rsidP="00376782">
      <w:pPr>
        <w:pStyle w:val="a7"/>
        <w:jc w:val="center"/>
        <w:rPr>
          <w:b/>
          <w:bCs/>
          <w:sz w:val="28"/>
          <w:szCs w:val="28"/>
          <w:shd w:val="clear" w:color="auto" w:fill="FFFFFF"/>
        </w:rPr>
      </w:pPr>
      <w:r w:rsidRPr="00316F65">
        <w:rPr>
          <w:bCs/>
          <w:sz w:val="28"/>
          <w:szCs w:val="28"/>
          <w:shd w:val="clear" w:color="auto" w:fill="FFFFFF"/>
        </w:rPr>
        <w:t>«Троицкий технологический техникум»</w:t>
      </w:r>
    </w:p>
    <w:p w:rsidR="00376782" w:rsidRPr="00316F65" w:rsidRDefault="00376782" w:rsidP="00376782">
      <w:pPr>
        <w:jc w:val="center"/>
        <w:rPr>
          <w:sz w:val="28"/>
          <w:szCs w:val="28"/>
        </w:rPr>
      </w:pPr>
      <w:r w:rsidRPr="00316F65">
        <w:rPr>
          <w:sz w:val="28"/>
          <w:szCs w:val="28"/>
        </w:rPr>
        <w:t>Региональный конкурс «Лучшие практики наставничества-2023»</w:t>
      </w:r>
    </w:p>
    <w:p w:rsidR="00376782" w:rsidRPr="00316F65" w:rsidRDefault="00376782" w:rsidP="00376782">
      <w:pPr>
        <w:jc w:val="center"/>
        <w:rPr>
          <w:b/>
          <w:sz w:val="28"/>
          <w:szCs w:val="28"/>
        </w:rPr>
      </w:pPr>
    </w:p>
    <w:p w:rsidR="00376782" w:rsidRPr="00316F65" w:rsidRDefault="00376782" w:rsidP="00376782">
      <w:pPr>
        <w:jc w:val="center"/>
        <w:rPr>
          <w:b/>
          <w:sz w:val="28"/>
          <w:szCs w:val="28"/>
        </w:rPr>
      </w:pPr>
    </w:p>
    <w:p w:rsidR="00376782" w:rsidRPr="00316F65" w:rsidRDefault="00376782" w:rsidP="00376782">
      <w:pPr>
        <w:jc w:val="center"/>
        <w:rPr>
          <w:b/>
          <w:sz w:val="28"/>
          <w:szCs w:val="28"/>
        </w:rPr>
      </w:pPr>
    </w:p>
    <w:p w:rsidR="00376782" w:rsidRPr="00316F65" w:rsidRDefault="00376782" w:rsidP="00376782">
      <w:pPr>
        <w:jc w:val="center"/>
        <w:rPr>
          <w:b/>
          <w:sz w:val="28"/>
          <w:szCs w:val="28"/>
        </w:rPr>
      </w:pPr>
    </w:p>
    <w:p w:rsidR="00376782" w:rsidRPr="00316F65" w:rsidRDefault="00376782" w:rsidP="00376782">
      <w:pPr>
        <w:jc w:val="center"/>
        <w:rPr>
          <w:b/>
          <w:sz w:val="28"/>
          <w:szCs w:val="28"/>
        </w:rPr>
      </w:pPr>
    </w:p>
    <w:p w:rsidR="00376782" w:rsidRPr="00316F65" w:rsidRDefault="00D30EA1" w:rsidP="00EF5759">
      <w:pPr>
        <w:spacing w:line="360" w:lineRule="auto"/>
        <w:jc w:val="center"/>
        <w:rPr>
          <w:bCs/>
          <w:sz w:val="28"/>
          <w:szCs w:val="28"/>
        </w:rPr>
      </w:pPr>
      <w:r w:rsidRPr="00316F65">
        <w:rPr>
          <w:bCs/>
          <w:sz w:val="28"/>
          <w:szCs w:val="28"/>
        </w:rPr>
        <w:t>Номинация «Профессиональные горизонты</w:t>
      </w:r>
      <w:r w:rsidR="00376782" w:rsidRPr="00316F65">
        <w:rPr>
          <w:bCs/>
          <w:sz w:val="28"/>
          <w:szCs w:val="28"/>
        </w:rPr>
        <w:t>»</w:t>
      </w:r>
    </w:p>
    <w:p w:rsidR="00D30EA1" w:rsidRPr="00316F65" w:rsidRDefault="00D30EA1" w:rsidP="00EF5759">
      <w:pPr>
        <w:tabs>
          <w:tab w:val="left" w:pos="394"/>
        </w:tabs>
        <w:adjustRightInd w:val="0"/>
        <w:spacing w:line="360" w:lineRule="auto"/>
        <w:jc w:val="center"/>
        <w:rPr>
          <w:b/>
          <w:sz w:val="28"/>
          <w:szCs w:val="28"/>
          <w:shd w:val="clear" w:color="auto" w:fill="FFFFFF"/>
        </w:rPr>
      </w:pPr>
      <w:r w:rsidRPr="00316F65">
        <w:rPr>
          <w:b/>
          <w:sz w:val="28"/>
          <w:szCs w:val="28"/>
          <w:shd w:val="clear" w:color="auto" w:fill="FFFFFF"/>
        </w:rPr>
        <w:t xml:space="preserve">Лучшая практика наставничества в ГБПОУ  «ТТТ» </w:t>
      </w:r>
    </w:p>
    <w:p w:rsidR="00376782" w:rsidRPr="00316F65" w:rsidRDefault="00D30EA1" w:rsidP="00EF5759">
      <w:pPr>
        <w:tabs>
          <w:tab w:val="left" w:pos="394"/>
        </w:tabs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316F65">
        <w:rPr>
          <w:b/>
          <w:sz w:val="28"/>
          <w:szCs w:val="28"/>
          <w:shd w:val="clear" w:color="auto" w:fill="FFFFFF"/>
        </w:rPr>
        <w:t>по форме «педагог</w:t>
      </w:r>
      <w:r w:rsidR="00016008">
        <w:rPr>
          <w:b/>
          <w:sz w:val="28"/>
          <w:szCs w:val="28"/>
          <w:shd w:val="clear" w:color="auto" w:fill="FFFFFF"/>
        </w:rPr>
        <w:t xml:space="preserve"> </w:t>
      </w:r>
      <w:r w:rsidRPr="00316F65">
        <w:rPr>
          <w:b/>
          <w:sz w:val="28"/>
          <w:szCs w:val="28"/>
          <w:shd w:val="clear" w:color="auto" w:fill="FFFFFF"/>
        </w:rPr>
        <w:t>-</w:t>
      </w:r>
      <w:r w:rsidR="00CA1097" w:rsidRPr="00316F65">
        <w:rPr>
          <w:b/>
          <w:sz w:val="28"/>
          <w:szCs w:val="28"/>
          <w:shd w:val="clear" w:color="auto" w:fill="FFFFFF"/>
        </w:rPr>
        <w:t xml:space="preserve"> одаренный </w:t>
      </w:r>
      <w:r w:rsidRPr="00316F65">
        <w:rPr>
          <w:b/>
          <w:sz w:val="28"/>
          <w:szCs w:val="28"/>
          <w:shd w:val="clear" w:color="auto" w:fill="FFFFFF"/>
        </w:rPr>
        <w:t>студент»</w:t>
      </w:r>
    </w:p>
    <w:p w:rsidR="00376782" w:rsidRPr="00316F65" w:rsidRDefault="00376782" w:rsidP="00EF5759">
      <w:pPr>
        <w:spacing w:line="360" w:lineRule="auto"/>
        <w:jc w:val="center"/>
        <w:rPr>
          <w:b/>
          <w:bCs/>
          <w:sz w:val="28"/>
          <w:szCs w:val="28"/>
        </w:rPr>
      </w:pPr>
    </w:p>
    <w:p w:rsidR="004C54A7" w:rsidRPr="00316F65" w:rsidRDefault="004C54A7" w:rsidP="00376782">
      <w:pPr>
        <w:jc w:val="center"/>
        <w:rPr>
          <w:b/>
          <w:bCs/>
          <w:sz w:val="28"/>
          <w:szCs w:val="28"/>
        </w:rPr>
      </w:pPr>
    </w:p>
    <w:p w:rsidR="004C54A7" w:rsidRPr="00316F65" w:rsidRDefault="004C54A7" w:rsidP="00376782">
      <w:pPr>
        <w:jc w:val="center"/>
        <w:rPr>
          <w:b/>
          <w:bCs/>
          <w:sz w:val="28"/>
          <w:szCs w:val="28"/>
        </w:rPr>
      </w:pPr>
    </w:p>
    <w:p w:rsidR="00376782" w:rsidRPr="00316F65" w:rsidRDefault="00376782" w:rsidP="00376782">
      <w:pPr>
        <w:jc w:val="center"/>
        <w:rPr>
          <w:b/>
          <w:sz w:val="28"/>
          <w:szCs w:val="28"/>
        </w:rPr>
      </w:pPr>
    </w:p>
    <w:p w:rsidR="004C54A7" w:rsidRPr="00316F65" w:rsidRDefault="004C54A7" w:rsidP="00376782">
      <w:pPr>
        <w:jc w:val="center"/>
        <w:rPr>
          <w:b/>
          <w:sz w:val="28"/>
          <w:szCs w:val="28"/>
        </w:rPr>
      </w:pPr>
    </w:p>
    <w:p w:rsidR="004C54A7" w:rsidRPr="00316F65" w:rsidRDefault="004C54A7" w:rsidP="00376782">
      <w:pPr>
        <w:jc w:val="center"/>
        <w:rPr>
          <w:b/>
          <w:sz w:val="28"/>
          <w:szCs w:val="28"/>
        </w:rPr>
      </w:pPr>
    </w:p>
    <w:p w:rsidR="004C54A7" w:rsidRPr="00316F65" w:rsidRDefault="004C54A7" w:rsidP="004652EC">
      <w:pPr>
        <w:jc w:val="right"/>
        <w:rPr>
          <w:b/>
          <w:sz w:val="28"/>
          <w:szCs w:val="28"/>
        </w:rPr>
      </w:pPr>
    </w:p>
    <w:p w:rsidR="00376782" w:rsidRPr="00316F65" w:rsidRDefault="004C54A7" w:rsidP="004652EC">
      <w:pPr>
        <w:jc w:val="right"/>
        <w:rPr>
          <w:sz w:val="28"/>
          <w:szCs w:val="28"/>
        </w:rPr>
      </w:pPr>
      <w:r w:rsidRPr="00316F65">
        <w:rPr>
          <w:sz w:val="28"/>
          <w:szCs w:val="28"/>
        </w:rPr>
        <w:t>Наставляемый</w:t>
      </w:r>
      <w:r w:rsidR="00376782" w:rsidRPr="00316F65">
        <w:rPr>
          <w:sz w:val="28"/>
          <w:szCs w:val="28"/>
        </w:rPr>
        <w:t>:</w:t>
      </w:r>
    </w:p>
    <w:p w:rsidR="00376782" w:rsidRPr="00316F65" w:rsidRDefault="00376782" w:rsidP="004652EC">
      <w:pPr>
        <w:pStyle w:val="2"/>
        <w:shd w:val="clear" w:color="auto" w:fill="FFFFFF"/>
        <w:spacing w:before="0" w:beforeAutospacing="0" w:after="0" w:afterAutospacing="0"/>
        <w:jc w:val="right"/>
        <w:rPr>
          <w:b w:val="0"/>
          <w:i/>
          <w:sz w:val="28"/>
          <w:szCs w:val="28"/>
        </w:rPr>
      </w:pPr>
      <w:r w:rsidRPr="00316F65">
        <w:rPr>
          <w:b w:val="0"/>
          <w:sz w:val="28"/>
          <w:szCs w:val="28"/>
        </w:rPr>
        <w:t xml:space="preserve">студент ГБПОУ «ТТТ»               </w:t>
      </w:r>
    </w:p>
    <w:p w:rsidR="00376782" w:rsidRPr="00316F65" w:rsidRDefault="004C54A7" w:rsidP="004652EC">
      <w:pPr>
        <w:jc w:val="right"/>
        <w:rPr>
          <w:sz w:val="28"/>
          <w:szCs w:val="28"/>
        </w:rPr>
      </w:pPr>
      <w:r w:rsidRPr="00316F65">
        <w:rPr>
          <w:sz w:val="28"/>
          <w:szCs w:val="28"/>
        </w:rPr>
        <w:t>Шмаков Андрей</w:t>
      </w:r>
    </w:p>
    <w:p w:rsidR="00376782" w:rsidRPr="00316F65" w:rsidRDefault="00376782" w:rsidP="004652EC">
      <w:pPr>
        <w:jc w:val="right"/>
        <w:rPr>
          <w:sz w:val="28"/>
          <w:szCs w:val="28"/>
        </w:rPr>
      </w:pPr>
    </w:p>
    <w:p w:rsidR="00376782" w:rsidRPr="00316F65" w:rsidRDefault="004C54A7" w:rsidP="004652EC">
      <w:pPr>
        <w:jc w:val="right"/>
        <w:rPr>
          <w:sz w:val="28"/>
          <w:szCs w:val="28"/>
        </w:rPr>
      </w:pPr>
      <w:r w:rsidRPr="00316F65">
        <w:rPr>
          <w:sz w:val="28"/>
          <w:szCs w:val="28"/>
        </w:rPr>
        <w:t>Наставник</w:t>
      </w:r>
      <w:r w:rsidR="00376782" w:rsidRPr="00316F65">
        <w:rPr>
          <w:sz w:val="28"/>
          <w:szCs w:val="28"/>
        </w:rPr>
        <w:t>:</w:t>
      </w:r>
    </w:p>
    <w:p w:rsidR="00376782" w:rsidRPr="00316F65" w:rsidRDefault="004C54A7" w:rsidP="004652EC">
      <w:pPr>
        <w:jc w:val="right"/>
        <w:rPr>
          <w:sz w:val="28"/>
          <w:szCs w:val="28"/>
        </w:rPr>
      </w:pPr>
      <w:r w:rsidRPr="00316F65">
        <w:rPr>
          <w:sz w:val="28"/>
          <w:szCs w:val="28"/>
        </w:rPr>
        <w:t xml:space="preserve">                                                                         Мастер производственного обучения</w:t>
      </w:r>
    </w:p>
    <w:p w:rsidR="004C54A7" w:rsidRPr="00316F65" w:rsidRDefault="004C54A7" w:rsidP="004652EC">
      <w:pPr>
        <w:tabs>
          <w:tab w:val="left" w:pos="5400"/>
        </w:tabs>
        <w:jc w:val="right"/>
        <w:rPr>
          <w:sz w:val="28"/>
          <w:szCs w:val="28"/>
        </w:rPr>
      </w:pPr>
      <w:r w:rsidRPr="00316F65">
        <w:rPr>
          <w:sz w:val="28"/>
          <w:szCs w:val="28"/>
        </w:rPr>
        <w:tab/>
        <w:t>Куляшова Ольга Николаевна</w:t>
      </w:r>
    </w:p>
    <w:p w:rsidR="00376782" w:rsidRPr="00316F65" w:rsidRDefault="00376782" w:rsidP="00376782">
      <w:pPr>
        <w:jc w:val="center"/>
        <w:rPr>
          <w:b/>
          <w:sz w:val="28"/>
          <w:szCs w:val="28"/>
        </w:rPr>
      </w:pPr>
    </w:p>
    <w:p w:rsidR="00376782" w:rsidRPr="00316F65" w:rsidRDefault="00376782" w:rsidP="00376782">
      <w:pPr>
        <w:jc w:val="center"/>
        <w:rPr>
          <w:sz w:val="28"/>
          <w:szCs w:val="28"/>
        </w:rPr>
      </w:pPr>
    </w:p>
    <w:p w:rsidR="00376782" w:rsidRPr="00316F65" w:rsidRDefault="00376782" w:rsidP="00376782">
      <w:pPr>
        <w:rPr>
          <w:sz w:val="28"/>
          <w:szCs w:val="28"/>
        </w:rPr>
      </w:pPr>
    </w:p>
    <w:p w:rsidR="004C54A7" w:rsidRPr="00316F65" w:rsidRDefault="004C54A7" w:rsidP="00376782">
      <w:pPr>
        <w:spacing w:line="360" w:lineRule="auto"/>
        <w:jc w:val="center"/>
        <w:rPr>
          <w:sz w:val="28"/>
          <w:szCs w:val="28"/>
        </w:rPr>
      </w:pPr>
    </w:p>
    <w:p w:rsidR="004C54A7" w:rsidRPr="00316F65" w:rsidRDefault="004C54A7" w:rsidP="00376782">
      <w:pPr>
        <w:spacing w:line="360" w:lineRule="auto"/>
        <w:jc w:val="center"/>
        <w:rPr>
          <w:sz w:val="28"/>
          <w:szCs w:val="28"/>
        </w:rPr>
      </w:pPr>
    </w:p>
    <w:p w:rsidR="004C54A7" w:rsidRPr="00316F65" w:rsidRDefault="004C54A7" w:rsidP="00376782">
      <w:pPr>
        <w:spacing w:line="360" w:lineRule="auto"/>
        <w:jc w:val="center"/>
        <w:rPr>
          <w:sz w:val="28"/>
          <w:szCs w:val="28"/>
        </w:rPr>
      </w:pPr>
    </w:p>
    <w:p w:rsidR="004C54A7" w:rsidRPr="00316F65" w:rsidRDefault="004C54A7" w:rsidP="00376782">
      <w:pPr>
        <w:spacing w:line="360" w:lineRule="auto"/>
        <w:jc w:val="center"/>
        <w:rPr>
          <w:sz w:val="28"/>
          <w:szCs w:val="28"/>
        </w:rPr>
      </w:pPr>
    </w:p>
    <w:p w:rsidR="004C54A7" w:rsidRPr="00316F65" w:rsidRDefault="004C54A7" w:rsidP="00376782">
      <w:pPr>
        <w:spacing w:line="360" w:lineRule="auto"/>
        <w:jc w:val="center"/>
        <w:rPr>
          <w:sz w:val="28"/>
          <w:szCs w:val="28"/>
        </w:rPr>
      </w:pPr>
    </w:p>
    <w:p w:rsidR="004C54A7" w:rsidRPr="00316F65" w:rsidRDefault="004C54A7" w:rsidP="00376782">
      <w:pPr>
        <w:spacing w:line="360" w:lineRule="auto"/>
        <w:jc w:val="center"/>
        <w:rPr>
          <w:sz w:val="28"/>
          <w:szCs w:val="28"/>
        </w:rPr>
      </w:pPr>
    </w:p>
    <w:p w:rsidR="004C54A7" w:rsidRPr="00316F65" w:rsidRDefault="004C54A7" w:rsidP="00173FC9">
      <w:pPr>
        <w:spacing w:line="360" w:lineRule="auto"/>
        <w:rPr>
          <w:sz w:val="28"/>
          <w:szCs w:val="28"/>
        </w:rPr>
      </w:pPr>
    </w:p>
    <w:p w:rsidR="004C54A7" w:rsidRPr="00316F65" w:rsidRDefault="004C54A7" w:rsidP="00376782">
      <w:pPr>
        <w:spacing w:line="360" w:lineRule="auto"/>
        <w:jc w:val="center"/>
        <w:rPr>
          <w:sz w:val="28"/>
          <w:szCs w:val="28"/>
        </w:rPr>
      </w:pPr>
    </w:p>
    <w:p w:rsidR="00376782" w:rsidRPr="008C714D" w:rsidRDefault="004C54A7" w:rsidP="008C714D">
      <w:pPr>
        <w:spacing w:line="360" w:lineRule="auto"/>
        <w:jc w:val="center"/>
        <w:rPr>
          <w:sz w:val="28"/>
          <w:szCs w:val="28"/>
        </w:rPr>
      </w:pPr>
      <w:r w:rsidRPr="00316F65">
        <w:rPr>
          <w:sz w:val="28"/>
          <w:szCs w:val="28"/>
        </w:rPr>
        <w:t>Троицк 2023</w:t>
      </w:r>
    </w:p>
    <w:p w:rsidR="00376782" w:rsidRPr="00316F65" w:rsidRDefault="00D20EB3" w:rsidP="009B0CF1">
      <w:pPr>
        <w:pStyle w:val="a4"/>
        <w:spacing w:before="0" w:line="360" w:lineRule="auto"/>
        <w:ind w:left="0" w:firstLine="709"/>
        <w:jc w:val="center"/>
      </w:pPr>
      <w:r w:rsidRPr="00316F65">
        <w:lastRenderedPageBreak/>
        <w:t>Аннотация</w:t>
      </w:r>
    </w:p>
    <w:p w:rsidR="00316F65" w:rsidRDefault="00143376" w:rsidP="009B0CF1">
      <w:pPr>
        <w:tabs>
          <w:tab w:val="left" w:pos="709"/>
        </w:tabs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16F65">
        <w:rPr>
          <w:sz w:val="28"/>
          <w:szCs w:val="28"/>
        </w:rPr>
        <w:t xml:space="preserve">      </w:t>
      </w:r>
      <w:r w:rsidR="00316F65" w:rsidRPr="00316F65">
        <w:rPr>
          <w:sz w:val="28"/>
          <w:szCs w:val="28"/>
          <w:bdr w:val="none" w:sz="0" w:space="0" w:color="auto" w:frame="1"/>
          <w:lang w:eastAsia="ru-RU"/>
        </w:rPr>
        <w:t>В соответствии с «Целевой моделью наставничества» в ГБПОУ «ТТТ»  разработана Прог</w:t>
      </w:r>
      <w:r w:rsidR="00883FC8">
        <w:rPr>
          <w:sz w:val="28"/>
          <w:szCs w:val="28"/>
          <w:bdr w:val="none" w:sz="0" w:space="0" w:color="auto" w:frame="1"/>
          <w:lang w:eastAsia="ru-RU"/>
        </w:rPr>
        <w:t>рамма наставничества «Территория</w:t>
      </w:r>
      <w:r w:rsidR="00316F65" w:rsidRPr="00316F65">
        <w:rPr>
          <w:sz w:val="28"/>
          <w:szCs w:val="28"/>
          <w:bdr w:val="none" w:sz="0" w:space="0" w:color="auto" w:frame="1"/>
          <w:lang w:eastAsia="ru-RU"/>
        </w:rPr>
        <w:t xml:space="preserve"> твоего таланта», осуществляющая образовательную деятельность по основным и дополнительным общеобразовательным программам. Программа  разработана в целях достижения результатов федеральных и региональных проектов «Современная школа», «Успех каждого ребенка»</w:t>
      </w:r>
      <w:hyperlink r:id="rId9" w:history="1">
        <w:r w:rsidR="00316F65" w:rsidRPr="00316F65">
          <w:rPr>
            <w:sz w:val="28"/>
            <w:szCs w:val="28"/>
            <w:lang w:eastAsia="ru-RU"/>
          </w:rPr>
          <w:t> национального проекта</w:t>
        </w:r>
      </w:hyperlink>
      <w:r w:rsidR="00316F65" w:rsidRPr="00316F65">
        <w:rPr>
          <w:sz w:val="28"/>
          <w:szCs w:val="28"/>
          <w:lang w:eastAsia="ru-RU"/>
        </w:rPr>
        <w:t> </w:t>
      </w:r>
      <w:hyperlink r:id="rId10" w:history="1">
        <w:r w:rsidR="00316F65" w:rsidRPr="00316F65">
          <w:rPr>
            <w:sz w:val="28"/>
            <w:szCs w:val="28"/>
            <w:lang w:eastAsia="ru-RU"/>
          </w:rPr>
          <w:t>«Образование».</w:t>
        </w:r>
      </w:hyperlink>
      <w:r w:rsidRPr="00316F65">
        <w:rPr>
          <w:sz w:val="28"/>
          <w:szCs w:val="28"/>
        </w:rPr>
        <w:t xml:space="preserve">   </w:t>
      </w:r>
    </w:p>
    <w:p w:rsidR="004F339B" w:rsidRPr="00316F65" w:rsidRDefault="00143376" w:rsidP="009B0CF1">
      <w:pPr>
        <w:tabs>
          <w:tab w:val="left" w:pos="394"/>
        </w:tabs>
        <w:adjustRightInd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16F65">
        <w:rPr>
          <w:sz w:val="28"/>
          <w:szCs w:val="28"/>
        </w:rPr>
        <w:t xml:space="preserve">В данной работе представлены результаты </w:t>
      </w:r>
      <w:r w:rsidR="004F339B" w:rsidRPr="00316F65">
        <w:rPr>
          <w:sz w:val="28"/>
          <w:szCs w:val="28"/>
          <w:shd w:val="clear" w:color="auto" w:fill="FFFFFF"/>
        </w:rPr>
        <w:t>лучшей практики наставничества в ГБПОУ  «Троицкий технологический техникум»  по форме «педагог</w:t>
      </w:r>
      <w:r w:rsidR="00016008">
        <w:rPr>
          <w:sz w:val="28"/>
          <w:szCs w:val="28"/>
          <w:shd w:val="clear" w:color="auto" w:fill="FFFFFF"/>
        </w:rPr>
        <w:t xml:space="preserve"> </w:t>
      </w:r>
      <w:r w:rsidR="004F339B" w:rsidRPr="00316F65">
        <w:rPr>
          <w:sz w:val="28"/>
          <w:szCs w:val="28"/>
          <w:shd w:val="clear" w:color="auto" w:fill="FFFFFF"/>
        </w:rPr>
        <w:t>- одаренный студент»</w:t>
      </w:r>
      <w:r w:rsidR="0044696C" w:rsidRPr="00316F65">
        <w:rPr>
          <w:sz w:val="28"/>
          <w:szCs w:val="28"/>
          <w:shd w:val="clear" w:color="auto" w:fill="FFFFFF"/>
        </w:rPr>
        <w:t>.</w:t>
      </w:r>
    </w:p>
    <w:p w:rsidR="004F339B" w:rsidRPr="00316F65" w:rsidRDefault="004F339B" w:rsidP="009B0CF1">
      <w:pPr>
        <w:tabs>
          <w:tab w:val="left" w:pos="394"/>
        </w:tabs>
        <w:adjustRightInd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16F65">
        <w:rPr>
          <w:sz w:val="28"/>
          <w:szCs w:val="28"/>
        </w:rPr>
        <w:t>Форма наставничества</w:t>
      </w:r>
      <w:r w:rsidRPr="00316F65">
        <w:rPr>
          <w:b/>
          <w:sz w:val="28"/>
          <w:szCs w:val="28"/>
        </w:rPr>
        <w:t xml:space="preserve"> </w:t>
      </w:r>
      <w:r w:rsidRPr="00316F65">
        <w:rPr>
          <w:sz w:val="28"/>
          <w:szCs w:val="28"/>
        </w:rPr>
        <w:t>«педагог</w:t>
      </w:r>
      <w:r w:rsidR="00016008">
        <w:rPr>
          <w:sz w:val="28"/>
          <w:szCs w:val="28"/>
        </w:rPr>
        <w:t xml:space="preserve"> </w:t>
      </w:r>
      <w:r w:rsidRPr="00316F65">
        <w:rPr>
          <w:sz w:val="28"/>
          <w:szCs w:val="28"/>
        </w:rPr>
        <w:t>– одаренный студент» предполагает взаимодействие мастера производственного обучения по профессии «Сварщик» Куляшовой Ольги Николаевны и студента 2 курса Шмакова Андрея.</w:t>
      </w:r>
    </w:p>
    <w:p w:rsidR="004216F6" w:rsidRDefault="004216F6" w:rsidP="009B0CF1">
      <w:pPr>
        <w:pStyle w:val="a3"/>
        <w:spacing w:line="360" w:lineRule="auto"/>
        <w:ind w:left="0" w:firstLine="709"/>
      </w:pPr>
      <w:r w:rsidRPr="004D72A5">
        <w:rPr>
          <w:w w:val="110"/>
        </w:rPr>
        <w:t>Ключевая</w:t>
      </w:r>
      <w:r w:rsidRPr="004D72A5">
        <w:rPr>
          <w:spacing w:val="1"/>
          <w:w w:val="110"/>
        </w:rPr>
        <w:t xml:space="preserve"> </w:t>
      </w:r>
      <w:r w:rsidRPr="004D72A5">
        <w:rPr>
          <w:w w:val="110"/>
        </w:rPr>
        <w:t>идея</w:t>
      </w:r>
      <w:r w:rsidRPr="004D72A5">
        <w:rPr>
          <w:spacing w:val="1"/>
          <w:w w:val="110"/>
        </w:rPr>
        <w:t xml:space="preserve"> </w:t>
      </w:r>
      <w:r w:rsidRPr="004D72A5">
        <w:rPr>
          <w:w w:val="110"/>
        </w:rPr>
        <w:t>практики:</w:t>
      </w:r>
      <w:r w:rsidRPr="00316F65">
        <w:rPr>
          <w:b/>
          <w:spacing w:val="1"/>
          <w:w w:val="110"/>
        </w:rPr>
        <w:t xml:space="preserve"> </w:t>
      </w:r>
      <w:r w:rsidRPr="00316F65">
        <w:t xml:space="preserve">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самоопределения и профессиональной </w:t>
      </w:r>
      <w:proofErr w:type="gramStart"/>
      <w:r w:rsidRPr="00316F65">
        <w:t>ориентации</w:t>
      </w:r>
      <w:proofErr w:type="gramEnd"/>
      <w:r w:rsidRPr="00316F65">
        <w:t xml:space="preserve"> обучающихся техникума.</w:t>
      </w:r>
    </w:p>
    <w:p w:rsidR="004C6145" w:rsidRDefault="0044696C" w:rsidP="009B0CF1">
      <w:pPr>
        <w:spacing w:line="360" w:lineRule="auto"/>
        <w:ind w:firstLine="709"/>
        <w:jc w:val="both"/>
        <w:rPr>
          <w:sz w:val="28"/>
          <w:szCs w:val="28"/>
        </w:rPr>
      </w:pPr>
      <w:r w:rsidRPr="00316F65">
        <w:rPr>
          <w:sz w:val="28"/>
          <w:szCs w:val="28"/>
        </w:rPr>
        <w:t>В процессе работы был разработан и создан</w:t>
      </w:r>
      <w:r w:rsidR="00143376" w:rsidRPr="00316F65">
        <w:rPr>
          <w:sz w:val="28"/>
          <w:szCs w:val="28"/>
        </w:rPr>
        <w:t xml:space="preserve"> видеоматериал.</w:t>
      </w:r>
    </w:p>
    <w:p w:rsidR="00143376" w:rsidRDefault="004C6145" w:rsidP="009B0CF1">
      <w:pPr>
        <w:spacing w:line="360" w:lineRule="auto"/>
        <w:ind w:firstLine="709"/>
        <w:jc w:val="both"/>
        <w:rPr>
          <w:sz w:val="28"/>
          <w:szCs w:val="28"/>
        </w:rPr>
      </w:pPr>
      <w:r w:rsidRPr="00F441A8">
        <w:rPr>
          <w:sz w:val="28"/>
          <w:szCs w:val="28"/>
        </w:rPr>
        <w:t>Практика наставничества носит универсальный характер и</w:t>
      </w:r>
      <w:r w:rsidRPr="00F441A8">
        <w:rPr>
          <w:spacing w:val="1"/>
          <w:sz w:val="28"/>
          <w:szCs w:val="28"/>
        </w:rPr>
        <w:t xml:space="preserve"> </w:t>
      </w:r>
      <w:r w:rsidRPr="00F441A8">
        <w:rPr>
          <w:sz w:val="28"/>
          <w:szCs w:val="28"/>
        </w:rPr>
        <w:t>может быть применена на других территориях,</w:t>
      </w:r>
      <w:r w:rsidR="00016008">
        <w:rPr>
          <w:sz w:val="28"/>
          <w:szCs w:val="28"/>
        </w:rPr>
        <w:t xml:space="preserve"> а также</w:t>
      </w:r>
      <w:r w:rsidRPr="00F441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F441A8">
        <w:rPr>
          <w:sz w:val="28"/>
          <w:szCs w:val="28"/>
        </w:rPr>
        <w:t>организациях</w:t>
      </w:r>
      <w:r w:rsidR="000F29F1">
        <w:rPr>
          <w:sz w:val="28"/>
          <w:szCs w:val="28"/>
        </w:rPr>
        <w:t>.</w:t>
      </w:r>
    </w:p>
    <w:p w:rsidR="009E747B" w:rsidRPr="00316F65" w:rsidRDefault="009E747B" w:rsidP="009B0CF1">
      <w:pPr>
        <w:spacing w:line="360" w:lineRule="auto"/>
        <w:ind w:firstLine="709"/>
        <w:jc w:val="both"/>
        <w:rPr>
          <w:sz w:val="28"/>
          <w:szCs w:val="28"/>
        </w:rPr>
      </w:pPr>
    </w:p>
    <w:p w:rsidR="00376782" w:rsidRPr="00316F65" w:rsidRDefault="00376782" w:rsidP="009B0CF1">
      <w:pPr>
        <w:pStyle w:val="a4"/>
        <w:spacing w:before="0" w:line="360" w:lineRule="auto"/>
        <w:ind w:left="0" w:firstLine="709"/>
        <w:jc w:val="both"/>
      </w:pPr>
    </w:p>
    <w:p w:rsidR="00376782" w:rsidRPr="00316F65" w:rsidRDefault="00376782" w:rsidP="009B0CF1">
      <w:pPr>
        <w:pStyle w:val="a4"/>
        <w:spacing w:before="0" w:line="360" w:lineRule="auto"/>
        <w:ind w:left="0" w:firstLine="709"/>
        <w:jc w:val="both"/>
      </w:pPr>
    </w:p>
    <w:p w:rsidR="006B21FD" w:rsidRPr="00316F65" w:rsidRDefault="006B21FD" w:rsidP="009B0CF1">
      <w:pPr>
        <w:pStyle w:val="a4"/>
        <w:spacing w:before="0" w:line="360" w:lineRule="auto"/>
        <w:ind w:left="0" w:firstLine="709"/>
        <w:jc w:val="both"/>
      </w:pPr>
    </w:p>
    <w:p w:rsidR="006B21FD" w:rsidRPr="00316F65" w:rsidRDefault="006B21FD" w:rsidP="009B0CF1">
      <w:pPr>
        <w:pStyle w:val="a4"/>
        <w:spacing w:before="0" w:line="360" w:lineRule="auto"/>
        <w:ind w:left="0" w:firstLine="709"/>
        <w:jc w:val="both"/>
      </w:pPr>
    </w:p>
    <w:p w:rsidR="00362879" w:rsidRDefault="00362879" w:rsidP="009B0CF1">
      <w:pPr>
        <w:pStyle w:val="a4"/>
        <w:spacing w:before="0" w:line="360" w:lineRule="auto"/>
        <w:ind w:left="0"/>
        <w:jc w:val="both"/>
      </w:pPr>
    </w:p>
    <w:p w:rsidR="00362879" w:rsidRDefault="00362879" w:rsidP="009B0CF1">
      <w:pPr>
        <w:pStyle w:val="a4"/>
        <w:spacing w:before="0" w:line="360" w:lineRule="auto"/>
        <w:ind w:left="0"/>
        <w:jc w:val="both"/>
      </w:pPr>
    </w:p>
    <w:p w:rsidR="008C714D" w:rsidRPr="00316F65" w:rsidRDefault="008C714D" w:rsidP="009B0CF1">
      <w:pPr>
        <w:pStyle w:val="a4"/>
        <w:spacing w:before="0" w:line="360" w:lineRule="auto"/>
        <w:ind w:left="0"/>
        <w:jc w:val="both"/>
      </w:pPr>
    </w:p>
    <w:p w:rsidR="00FF1ED5" w:rsidRDefault="00FF1ED5" w:rsidP="009B0CF1">
      <w:pPr>
        <w:pStyle w:val="a4"/>
        <w:spacing w:before="0" w:line="360" w:lineRule="auto"/>
        <w:ind w:left="0" w:firstLine="709"/>
        <w:jc w:val="center"/>
      </w:pPr>
      <w:r>
        <w:lastRenderedPageBreak/>
        <w:t>Место реализации практики наставничества</w:t>
      </w:r>
    </w:p>
    <w:p w:rsidR="00FF1ED5" w:rsidRPr="00316F65" w:rsidRDefault="00FF1ED5" w:rsidP="009B0CF1">
      <w:pPr>
        <w:pStyle w:val="a7"/>
        <w:spacing w:after="0" w:line="360" w:lineRule="auto"/>
        <w:jc w:val="both"/>
        <w:rPr>
          <w:sz w:val="28"/>
          <w:szCs w:val="28"/>
          <w:shd w:val="clear" w:color="auto" w:fill="FFFFFF"/>
        </w:rPr>
      </w:pPr>
      <w:r w:rsidRPr="00316F65">
        <w:rPr>
          <w:bCs/>
          <w:sz w:val="28"/>
          <w:szCs w:val="28"/>
          <w:shd w:val="clear" w:color="auto" w:fill="FFFFFF"/>
        </w:rPr>
        <w:t>Государственное</w:t>
      </w:r>
      <w:r w:rsidRPr="00316F65">
        <w:rPr>
          <w:sz w:val="28"/>
          <w:szCs w:val="28"/>
          <w:shd w:val="clear" w:color="auto" w:fill="FFFFFF"/>
        </w:rPr>
        <w:t> </w:t>
      </w:r>
      <w:r w:rsidRPr="00316F65">
        <w:rPr>
          <w:bCs/>
          <w:sz w:val="28"/>
          <w:szCs w:val="28"/>
          <w:shd w:val="clear" w:color="auto" w:fill="FFFFFF"/>
        </w:rPr>
        <w:t>бюджетное</w:t>
      </w:r>
      <w:r w:rsidRPr="00316F65">
        <w:rPr>
          <w:sz w:val="28"/>
          <w:szCs w:val="28"/>
          <w:shd w:val="clear" w:color="auto" w:fill="FFFFFF"/>
        </w:rPr>
        <w:t xml:space="preserve"> профессиональное </w:t>
      </w:r>
      <w:r w:rsidRPr="00316F65">
        <w:rPr>
          <w:bCs/>
          <w:sz w:val="28"/>
          <w:szCs w:val="28"/>
          <w:shd w:val="clear" w:color="auto" w:fill="FFFFFF"/>
        </w:rPr>
        <w:t>образовательное учреждение</w:t>
      </w:r>
    </w:p>
    <w:p w:rsidR="00FF1ED5" w:rsidRPr="00316F65" w:rsidRDefault="00FF1ED5" w:rsidP="009B0CF1">
      <w:pPr>
        <w:pStyle w:val="a7"/>
        <w:spacing w:after="0" w:line="360" w:lineRule="auto"/>
        <w:ind w:left="0"/>
        <w:jc w:val="both"/>
        <w:rPr>
          <w:b/>
          <w:bCs/>
          <w:sz w:val="28"/>
          <w:szCs w:val="28"/>
          <w:shd w:val="clear" w:color="auto" w:fill="FFFFFF"/>
        </w:rPr>
      </w:pPr>
      <w:r w:rsidRPr="00316F65">
        <w:rPr>
          <w:bCs/>
          <w:sz w:val="28"/>
          <w:szCs w:val="28"/>
          <w:shd w:val="clear" w:color="auto" w:fill="FFFFFF"/>
        </w:rPr>
        <w:t>«Троицкий технологический техникум»</w:t>
      </w:r>
      <w:r w:rsidR="00966298">
        <w:rPr>
          <w:bCs/>
          <w:sz w:val="28"/>
          <w:szCs w:val="28"/>
          <w:shd w:val="clear" w:color="auto" w:fill="FFFFFF"/>
        </w:rPr>
        <w:t>.</w:t>
      </w:r>
    </w:p>
    <w:p w:rsidR="00FF1ED5" w:rsidRDefault="00FF1ED5" w:rsidP="009B0CF1">
      <w:pPr>
        <w:pStyle w:val="a4"/>
        <w:spacing w:before="0" w:line="360" w:lineRule="auto"/>
        <w:ind w:left="0" w:firstLine="709"/>
        <w:jc w:val="both"/>
      </w:pPr>
    </w:p>
    <w:p w:rsidR="008A693B" w:rsidRPr="00316F65" w:rsidRDefault="00651EEF" w:rsidP="009B0CF1">
      <w:pPr>
        <w:pStyle w:val="a4"/>
        <w:spacing w:before="0" w:line="360" w:lineRule="auto"/>
        <w:ind w:left="0" w:firstLine="709"/>
        <w:jc w:val="center"/>
      </w:pPr>
      <w:r w:rsidRPr="00316F65">
        <w:t>Описание</w:t>
      </w:r>
      <w:r w:rsidRPr="00316F65">
        <w:rPr>
          <w:spacing w:val="-1"/>
        </w:rPr>
        <w:t xml:space="preserve"> </w:t>
      </w:r>
      <w:r w:rsidRPr="00316F65">
        <w:t>практики</w:t>
      </w:r>
      <w:r w:rsidRPr="00316F65">
        <w:rPr>
          <w:spacing w:val="-2"/>
        </w:rPr>
        <w:t xml:space="preserve"> </w:t>
      </w:r>
      <w:r w:rsidRPr="00316F65">
        <w:t>наставничества</w:t>
      </w:r>
    </w:p>
    <w:p w:rsidR="0042384F" w:rsidRPr="00316F65" w:rsidRDefault="0042384F" w:rsidP="009B0CF1">
      <w:pPr>
        <w:pStyle w:val="c1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F65">
        <w:rPr>
          <w:rStyle w:val="c10"/>
          <w:sz w:val="28"/>
          <w:szCs w:val="28"/>
        </w:rPr>
        <w:t>Сохранение и развитие одаренности подростков важнейшая проблема нашего общества. Перед педагогом стоит основная задача – способствовать развитию каждой личности. Поэтому важно установить уровень способностей и их разнообразие студентов, но не менее важно уметь правильно осуществлять их развитие. В учебном процессе развитие одаренного студента следует рассматривать как развитие его внутреннего деятельностного потенциала, способности быть автором, творцом активным созидателем своей жизни, уметь ставить цель, искать способы ее достижения, быть способным к свободному выбору и ответственности за него, максимально использовать свои способности.</w:t>
      </w:r>
    </w:p>
    <w:p w:rsidR="0042384F" w:rsidRPr="00316F65" w:rsidRDefault="0042384F" w:rsidP="009B0CF1">
      <w:pPr>
        <w:pStyle w:val="c10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F65">
        <w:rPr>
          <w:rStyle w:val="c10"/>
          <w:sz w:val="28"/>
          <w:szCs w:val="28"/>
        </w:rPr>
        <w:t>Одним из важнейших компонентов, способствующих созданию и поддержанию на высоком уровне научного потенциала страны, является налаженная система поиска и обучения одаренных детей. Важно направить одаренного ребенка не на получение определенного объема знаний, а на творческую его переработку, воспитать способность мыслить самостоятельно, на основе полученного материала. Воспитание и обучение одаренных детей - трудная и широкомасштабная задача.</w:t>
      </w:r>
    </w:p>
    <w:p w:rsidR="0042384F" w:rsidRPr="00316F65" w:rsidRDefault="0042384F" w:rsidP="009B0CF1">
      <w:pPr>
        <w:pStyle w:val="c1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F65">
        <w:rPr>
          <w:rStyle w:val="c10"/>
          <w:sz w:val="28"/>
          <w:szCs w:val="28"/>
        </w:rPr>
        <w:t>Каждый одаренный</w:t>
      </w:r>
      <w:r w:rsidR="006E4684" w:rsidRPr="00316F65">
        <w:rPr>
          <w:rStyle w:val="c10"/>
          <w:sz w:val="28"/>
          <w:szCs w:val="28"/>
        </w:rPr>
        <w:t xml:space="preserve"> ребенок -</w:t>
      </w:r>
      <w:r w:rsidRPr="00316F65">
        <w:rPr>
          <w:rStyle w:val="c10"/>
          <w:sz w:val="28"/>
          <w:szCs w:val="28"/>
        </w:rPr>
        <w:t xml:space="preserve"> индивидуальность, требующая особого подхода. Содействие реализации одаренности чаще всего требует организации особой среды, включающей специальное образование, которое выходит за рамки обучения в техникуме.</w:t>
      </w:r>
    </w:p>
    <w:p w:rsidR="008A693B" w:rsidRPr="00316F65" w:rsidRDefault="00651EEF" w:rsidP="009B0CF1">
      <w:pPr>
        <w:pStyle w:val="a3"/>
        <w:spacing w:line="360" w:lineRule="auto"/>
        <w:ind w:left="0" w:firstLine="709"/>
      </w:pPr>
      <w:r w:rsidRPr="00316F65">
        <w:t>Прежде</w:t>
      </w:r>
      <w:r w:rsidRPr="00316F65">
        <w:rPr>
          <w:spacing w:val="1"/>
        </w:rPr>
        <w:t xml:space="preserve"> </w:t>
      </w:r>
      <w:r w:rsidRPr="00316F65">
        <w:t>чем</w:t>
      </w:r>
      <w:r w:rsidRPr="00316F65">
        <w:rPr>
          <w:spacing w:val="1"/>
        </w:rPr>
        <w:t xml:space="preserve"> </w:t>
      </w:r>
      <w:r w:rsidRPr="00316F65">
        <w:t>говорить</w:t>
      </w:r>
      <w:r w:rsidRPr="00316F65">
        <w:rPr>
          <w:spacing w:val="1"/>
        </w:rPr>
        <w:t xml:space="preserve"> </w:t>
      </w:r>
      <w:r w:rsidRPr="00316F65">
        <w:t>о</w:t>
      </w:r>
      <w:r w:rsidRPr="00316F65">
        <w:rPr>
          <w:spacing w:val="1"/>
        </w:rPr>
        <w:t xml:space="preserve"> </w:t>
      </w:r>
      <w:r w:rsidRPr="00316F65">
        <w:t>пр</w:t>
      </w:r>
      <w:r w:rsidR="003C524F" w:rsidRPr="00316F65">
        <w:t>актике</w:t>
      </w:r>
      <w:r w:rsidRPr="00316F65">
        <w:rPr>
          <w:spacing w:val="1"/>
        </w:rPr>
        <w:t xml:space="preserve"> </w:t>
      </w:r>
      <w:r w:rsidRPr="00316F65">
        <w:t>наставничества</w:t>
      </w:r>
      <w:r w:rsidRPr="00316F65">
        <w:rPr>
          <w:spacing w:val="1"/>
        </w:rPr>
        <w:t xml:space="preserve"> </w:t>
      </w:r>
      <w:r w:rsidRPr="00316F65">
        <w:t>в</w:t>
      </w:r>
      <w:r w:rsidRPr="00316F65">
        <w:rPr>
          <w:spacing w:val="1"/>
        </w:rPr>
        <w:t xml:space="preserve"> </w:t>
      </w:r>
      <w:r w:rsidRPr="00316F65">
        <w:t>рамках</w:t>
      </w:r>
      <w:r w:rsidRPr="00316F65">
        <w:rPr>
          <w:spacing w:val="1"/>
        </w:rPr>
        <w:t xml:space="preserve"> </w:t>
      </w:r>
      <w:r w:rsidR="00F86089" w:rsidRPr="00316F65">
        <w:t>ГБПОУ «Троицкий технологический техникум»</w:t>
      </w:r>
      <w:r w:rsidRPr="00316F65">
        <w:t>,</w:t>
      </w:r>
      <w:r w:rsidRPr="00316F65">
        <w:rPr>
          <w:spacing w:val="27"/>
        </w:rPr>
        <w:t xml:space="preserve"> </w:t>
      </w:r>
      <w:r w:rsidRPr="00316F65">
        <w:t>необходимо</w:t>
      </w:r>
      <w:r w:rsidRPr="00316F65">
        <w:rPr>
          <w:spacing w:val="28"/>
        </w:rPr>
        <w:t xml:space="preserve"> </w:t>
      </w:r>
      <w:r w:rsidRPr="00316F65">
        <w:t>четко</w:t>
      </w:r>
      <w:r w:rsidRPr="00316F65">
        <w:rPr>
          <w:spacing w:val="28"/>
        </w:rPr>
        <w:t xml:space="preserve"> </w:t>
      </w:r>
      <w:r w:rsidRPr="00316F65">
        <w:t>понимать:</w:t>
      </w:r>
      <w:r w:rsidRPr="00316F65">
        <w:rPr>
          <w:spacing w:val="28"/>
        </w:rPr>
        <w:t xml:space="preserve"> </w:t>
      </w:r>
      <w:r w:rsidRPr="00316F65">
        <w:t>что</w:t>
      </w:r>
      <w:r w:rsidRPr="00316F65">
        <w:rPr>
          <w:spacing w:val="28"/>
        </w:rPr>
        <w:t xml:space="preserve"> </w:t>
      </w:r>
      <w:r w:rsidRPr="00316F65">
        <w:t>такое</w:t>
      </w:r>
      <w:r w:rsidR="003C524F" w:rsidRPr="00316F65">
        <w:t xml:space="preserve"> </w:t>
      </w:r>
      <w:r w:rsidRPr="00316F65">
        <w:t>«наставничество»? В чем важность данной модели взаимодействия? Какую</w:t>
      </w:r>
      <w:r w:rsidRPr="00316F65">
        <w:rPr>
          <w:spacing w:val="1"/>
        </w:rPr>
        <w:t xml:space="preserve"> </w:t>
      </w:r>
      <w:r w:rsidRPr="00316F65">
        <w:t>роль</w:t>
      </w:r>
      <w:r w:rsidRPr="00316F65">
        <w:rPr>
          <w:spacing w:val="-2"/>
        </w:rPr>
        <w:t xml:space="preserve"> </w:t>
      </w:r>
      <w:r w:rsidRPr="00316F65">
        <w:t>педагог-наставник</w:t>
      </w:r>
      <w:r w:rsidRPr="00316F65">
        <w:rPr>
          <w:spacing w:val="-4"/>
        </w:rPr>
        <w:t xml:space="preserve"> </w:t>
      </w:r>
      <w:r w:rsidRPr="00316F65">
        <w:t>оказывает</w:t>
      </w:r>
      <w:r w:rsidRPr="00316F65">
        <w:rPr>
          <w:spacing w:val="-4"/>
        </w:rPr>
        <w:t xml:space="preserve"> </w:t>
      </w:r>
      <w:r w:rsidR="00454207" w:rsidRPr="00316F65">
        <w:rPr>
          <w:spacing w:val="-4"/>
        </w:rPr>
        <w:t xml:space="preserve">на </w:t>
      </w:r>
      <w:r w:rsidR="00F86089" w:rsidRPr="00316F65">
        <w:rPr>
          <w:spacing w:val="-4"/>
        </w:rPr>
        <w:t>обучающегося</w:t>
      </w:r>
      <w:r w:rsidR="005B714F" w:rsidRPr="00316F65">
        <w:rPr>
          <w:spacing w:val="-4"/>
        </w:rPr>
        <w:t xml:space="preserve"> </w:t>
      </w:r>
      <w:r w:rsidR="00F86089" w:rsidRPr="00316F65">
        <w:rPr>
          <w:spacing w:val="-4"/>
        </w:rPr>
        <w:t>-</w:t>
      </w:r>
      <w:r w:rsidR="005B714F" w:rsidRPr="00316F65">
        <w:rPr>
          <w:spacing w:val="-4"/>
        </w:rPr>
        <w:t xml:space="preserve"> </w:t>
      </w:r>
      <w:r w:rsidR="00F86089" w:rsidRPr="00316F65">
        <w:t>наставляемого</w:t>
      </w:r>
      <w:r w:rsidRPr="00316F65">
        <w:t>?</w:t>
      </w:r>
    </w:p>
    <w:p w:rsidR="0042384F" w:rsidRPr="00316F65" w:rsidRDefault="00651EEF" w:rsidP="009B0CF1">
      <w:pPr>
        <w:pStyle w:val="a3"/>
        <w:spacing w:line="360" w:lineRule="auto"/>
        <w:ind w:left="0" w:firstLine="709"/>
        <w:rPr>
          <w:shd w:val="clear" w:color="auto" w:fill="FFFFFF"/>
        </w:rPr>
      </w:pPr>
      <w:r w:rsidRPr="00316F65">
        <w:lastRenderedPageBreak/>
        <w:t>И</w:t>
      </w:r>
      <w:r w:rsidRPr="00316F65">
        <w:rPr>
          <w:spacing w:val="1"/>
        </w:rPr>
        <w:t xml:space="preserve"> </w:t>
      </w:r>
      <w:r w:rsidRPr="00316F65">
        <w:t>так,</w:t>
      </w:r>
      <w:r w:rsidRPr="00316F65">
        <w:rPr>
          <w:spacing w:val="1"/>
        </w:rPr>
        <w:t xml:space="preserve"> </w:t>
      </w:r>
      <w:r w:rsidRPr="00316F65">
        <w:t>наставничество</w:t>
      </w:r>
      <w:r w:rsidRPr="00316F65">
        <w:rPr>
          <w:spacing w:val="1"/>
        </w:rPr>
        <w:t xml:space="preserve"> </w:t>
      </w:r>
      <w:r w:rsidRPr="00316F65">
        <w:t>–</w:t>
      </w:r>
      <w:r w:rsidR="0042384F" w:rsidRPr="00316F65">
        <w:t xml:space="preserve"> это</w:t>
      </w:r>
      <w:r w:rsidR="0042384F" w:rsidRPr="00316F65">
        <w:rPr>
          <w:shd w:val="clear" w:color="auto" w:fill="FFFFFF"/>
        </w:rPr>
        <w:t xml:space="preserve"> универсальная модель построения отношений внутри любой образовательной организации, технология интенсивного развития личности как наставляемого, так и наставника, передачи опыта и знаний, формирования навыков, компетенций, </w:t>
      </w:r>
      <w:r w:rsidR="009B0CF1" w:rsidRPr="00316F65">
        <w:rPr>
          <w:shd w:val="clear" w:color="auto" w:fill="FFFFFF"/>
        </w:rPr>
        <w:t>метод компетенций</w:t>
      </w:r>
      <w:r w:rsidR="0042384F" w:rsidRPr="00316F65">
        <w:rPr>
          <w:shd w:val="clear" w:color="auto" w:fill="FFFFFF"/>
        </w:rPr>
        <w:t xml:space="preserve"> и ценностей, построения индивидуальность плана взаимодействия наставника и наставляемого, ориентированного на конкретный результат.</w:t>
      </w:r>
    </w:p>
    <w:p w:rsidR="00F970C0" w:rsidRPr="00316F65" w:rsidRDefault="00F970C0" w:rsidP="009B0CF1">
      <w:pPr>
        <w:pStyle w:val="a3"/>
        <w:spacing w:line="360" w:lineRule="auto"/>
        <w:ind w:left="0" w:firstLine="709"/>
        <w:rPr>
          <w:shd w:val="clear" w:color="auto" w:fill="FFFFFF"/>
        </w:rPr>
      </w:pPr>
      <w:r w:rsidRPr="00316F65">
        <w:rPr>
          <w:shd w:val="clear" w:color="auto" w:fill="FFFFFF"/>
        </w:rPr>
        <w:t>Наставник-</w:t>
      </w:r>
      <w:r w:rsidR="00076F61" w:rsidRPr="00316F65">
        <w:rPr>
          <w:shd w:val="clear" w:color="auto" w:fill="FFFFFF"/>
        </w:rPr>
        <w:t xml:space="preserve">участник программы наставничества, имеющий успешный </w:t>
      </w:r>
    </w:p>
    <w:p w:rsidR="00F970C0" w:rsidRPr="00316F65" w:rsidRDefault="00076F61" w:rsidP="00781A03">
      <w:pPr>
        <w:pStyle w:val="a3"/>
        <w:spacing w:line="360" w:lineRule="auto"/>
        <w:ind w:left="0" w:firstLine="0"/>
        <w:rPr>
          <w:shd w:val="clear" w:color="auto" w:fill="FFFFFF"/>
        </w:rPr>
      </w:pPr>
      <w:r w:rsidRPr="00316F65">
        <w:rPr>
          <w:shd w:val="clear" w:color="auto" w:fill="FFFFFF"/>
        </w:rPr>
        <w:t>опыт в достижении жизненного, личностного и профессионального результата, готовый поделиться опытом и навыками, необходимыми для стимуляции и поддержки процессов самореализации и самосовершенствования наставляемог</w:t>
      </w:r>
      <w:r w:rsidR="00A61485" w:rsidRPr="00316F65">
        <w:rPr>
          <w:shd w:val="clear" w:color="auto" w:fill="FFFFFF"/>
        </w:rPr>
        <w:t>о.</w:t>
      </w:r>
    </w:p>
    <w:p w:rsidR="0041161D" w:rsidRPr="00316F65" w:rsidRDefault="00A61485" w:rsidP="009B0CF1">
      <w:pPr>
        <w:spacing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  <w:lang w:eastAsia="ru-RU"/>
        </w:rPr>
      </w:pPr>
      <w:r w:rsidRPr="00316F65">
        <w:rPr>
          <w:sz w:val="28"/>
          <w:szCs w:val="28"/>
          <w:bdr w:val="none" w:sz="0" w:space="0" w:color="auto" w:frame="1"/>
          <w:lang w:eastAsia="ru-RU"/>
        </w:rPr>
        <w:t>      </w:t>
      </w:r>
      <w:r w:rsidR="0041161D" w:rsidRPr="00316F65">
        <w:rPr>
          <w:sz w:val="28"/>
          <w:szCs w:val="28"/>
          <w:shd w:val="clear" w:color="auto" w:fill="FFFFFF"/>
        </w:rPr>
        <w:t>В ГБПОУ «Троицкий технологический техникум» с 2020 года внедрена и успешно реализуется целевая модель наставничества по формам «педагог-педагог», «педагог-студент», «студент-студент», «работодатель-студент».</w:t>
      </w:r>
      <w:r w:rsidRPr="00316F65">
        <w:rPr>
          <w:sz w:val="28"/>
          <w:szCs w:val="28"/>
          <w:bdr w:val="none" w:sz="0" w:space="0" w:color="auto" w:frame="1"/>
          <w:lang w:eastAsia="ru-RU"/>
        </w:rPr>
        <w:t> </w:t>
      </w:r>
    </w:p>
    <w:p w:rsidR="00346B32" w:rsidRPr="00316F65" w:rsidRDefault="0041161D" w:rsidP="009B0CF1">
      <w:pPr>
        <w:tabs>
          <w:tab w:val="left" w:pos="709"/>
        </w:tabs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16F65">
        <w:rPr>
          <w:sz w:val="28"/>
          <w:szCs w:val="28"/>
          <w:bdr w:val="none" w:sz="0" w:space="0" w:color="auto" w:frame="1"/>
          <w:lang w:eastAsia="ru-RU"/>
        </w:rPr>
        <w:t>Наставничество по форме «педагог-студент</w:t>
      </w:r>
      <w:r w:rsidRPr="00316F65">
        <w:rPr>
          <w:sz w:val="28"/>
          <w:szCs w:val="28"/>
        </w:rPr>
        <w:t xml:space="preserve"> предполагает передачу знаний, умений и опыта посредством доверительного неформального общения, основанного на принципах партнерства. 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 Обладает лидерскими, организационными и коммуникативными навыками, создает комфортные условия для решения конкретных психолого — педагогических и коммуникативных проблем. </w:t>
      </w:r>
    </w:p>
    <w:p w:rsidR="00E22A44" w:rsidRPr="00316F65" w:rsidRDefault="00A61485" w:rsidP="009B0CF1">
      <w:pPr>
        <w:tabs>
          <w:tab w:val="left" w:pos="709"/>
        </w:tabs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16F65">
        <w:rPr>
          <w:sz w:val="28"/>
          <w:szCs w:val="28"/>
          <w:bdr w:val="none" w:sz="0" w:space="0" w:color="auto" w:frame="1"/>
          <w:lang w:eastAsia="ru-RU"/>
        </w:rPr>
        <w:t>В соответствии с «Целевой моделью наставничества» в ГБПОУ «ТТТ»  разработана Программа наставничества</w:t>
      </w:r>
      <w:r w:rsidR="00781A03">
        <w:rPr>
          <w:sz w:val="28"/>
          <w:szCs w:val="28"/>
          <w:bdr w:val="none" w:sz="0" w:space="0" w:color="auto" w:frame="1"/>
          <w:lang w:eastAsia="ru-RU"/>
        </w:rPr>
        <w:t xml:space="preserve"> «Территория</w:t>
      </w:r>
      <w:r w:rsidR="00D67BE4" w:rsidRPr="00316F65">
        <w:rPr>
          <w:sz w:val="28"/>
          <w:szCs w:val="28"/>
          <w:bdr w:val="none" w:sz="0" w:space="0" w:color="auto" w:frame="1"/>
          <w:lang w:eastAsia="ru-RU"/>
        </w:rPr>
        <w:t xml:space="preserve"> твоего таланта»</w:t>
      </w:r>
      <w:r w:rsidRPr="00316F65">
        <w:rPr>
          <w:sz w:val="28"/>
          <w:szCs w:val="28"/>
          <w:bdr w:val="none" w:sz="0" w:space="0" w:color="auto" w:frame="1"/>
          <w:lang w:eastAsia="ru-RU"/>
        </w:rPr>
        <w:t xml:space="preserve">, осуществляющая образовательную деятельность по основным и дополнительным общеобразовательным программам. Программа  разработана в целях достижения результатов федеральных и региональных проектов </w:t>
      </w:r>
      <w:r w:rsidRPr="00316F65">
        <w:rPr>
          <w:sz w:val="28"/>
          <w:szCs w:val="28"/>
          <w:bdr w:val="none" w:sz="0" w:space="0" w:color="auto" w:frame="1"/>
          <w:lang w:eastAsia="ru-RU"/>
        </w:rPr>
        <w:lastRenderedPageBreak/>
        <w:t>«Современная школа», «Успех каждого ребенка»</w:t>
      </w:r>
      <w:r w:rsidR="00016008">
        <w:rPr>
          <w:sz w:val="28"/>
          <w:szCs w:val="28"/>
          <w:bdr w:val="none" w:sz="0" w:space="0" w:color="auto" w:frame="1"/>
          <w:lang w:eastAsia="ru-RU"/>
        </w:rPr>
        <w:t>,</w:t>
      </w:r>
      <w:hyperlink r:id="rId11" w:history="1">
        <w:r w:rsidRPr="00316F65">
          <w:rPr>
            <w:sz w:val="28"/>
            <w:szCs w:val="28"/>
            <w:lang w:eastAsia="ru-RU"/>
          </w:rPr>
          <w:t> национального проекта</w:t>
        </w:r>
      </w:hyperlink>
      <w:r w:rsidRPr="00316F65">
        <w:rPr>
          <w:sz w:val="28"/>
          <w:szCs w:val="28"/>
          <w:lang w:eastAsia="ru-RU"/>
        </w:rPr>
        <w:t> </w:t>
      </w:r>
      <w:hyperlink r:id="rId12" w:history="1">
        <w:r w:rsidRPr="00316F65">
          <w:rPr>
            <w:sz w:val="28"/>
            <w:szCs w:val="28"/>
            <w:lang w:eastAsia="ru-RU"/>
          </w:rPr>
          <w:t>«Образование».</w:t>
        </w:r>
      </w:hyperlink>
    </w:p>
    <w:p w:rsidR="00A634B1" w:rsidRPr="00316F65" w:rsidRDefault="00A634B1" w:rsidP="009B0CF1">
      <w:pPr>
        <w:tabs>
          <w:tab w:val="left" w:pos="709"/>
        </w:tabs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16F65">
        <w:rPr>
          <w:sz w:val="28"/>
          <w:szCs w:val="28"/>
          <w:bdr w:val="none" w:sz="0" w:space="0" w:color="auto" w:frame="1"/>
          <w:lang w:eastAsia="ru-RU"/>
        </w:rPr>
        <w:t>Программа наставничества является универсальной моделью построения отношений внутри ГБПОУ «ТТТ» – как технология интенсивного развития личности, передачи опыта и знаний, формирования навыков, компетенций, метакомпетенций и ценностей. Особая роль наставника в процессе формирования личности состоит в том, что в основе Программы наставничества лежат принципы доверия, диалога и конструктивного партнерства и взаимообогащения,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компетенций, органичному становлению полноценной личности. </w:t>
      </w:r>
    </w:p>
    <w:p w:rsidR="00A634B1" w:rsidRPr="00316F65" w:rsidRDefault="00A634B1" w:rsidP="009B0CF1">
      <w:pPr>
        <w:spacing w:line="360" w:lineRule="auto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316F65">
        <w:rPr>
          <w:b/>
          <w:bCs/>
          <w:sz w:val="28"/>
          <w:szCs w:val="28"/>
          <w:lang w:eastAsia="ru-RU"/>
        </w:rPr>
        <w:t>Наставляемый</w:t>
      </w:r>
      <w:r w:rsidRPr="00316F65">
        <w:rPr>
          <w:sz w:val="28"/>
          <w:szCs w:val="28"/>
          <w:bdr w:val="none" w:sz="0" w:space="0" w:color="auto" w:frame="1"/>
          <w:lang w:eastAsia="ru-RU"/>
        </w:rPr>
        <w:t xml:space="preserve"> 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Pr="00316F65">
        <w:rPr>
          <w:sz w:val="28"/>
          <w:szCs w:val="28"/>
          <w:bdr w:val="none" w:sz="0" w:space="0" w:color="auto" w:frame="1"/>
          <w:lang w:eastAsia="ru-RU"/>
        </w:rPr>
        <w:t>наставляемый</w:t>
      </w:r>
      <w:proofErr w:type="gramEnd"/>
      <w:r w:rsidRPr="00316F65">
        <w:rPr>
          <w:sz w:val="28"/>
          <w:szCs w:val="28"/>
          <w:bdr w:val="none" w:sz="0" w:space="0" w:color="auto" w:frame="1"/>
          <w:lang w:eastAsia="ru-RU"/>
        </w:rPr>
        <w:t xml:space="preserve"> может быть определен термином «обучающийся».</w:t>
      </w:r>
    </w:p>
    <w:p w:rsidR="00A634B1" w:rsidRPr="00316F65" w:rsidRDefault="00A634B1" w:rsidP="009B0CF1">
      <w:pPr>
        <w:spacing w:line="360" w:lineRule="auto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316F65">
        <w:rPr>
          <w:sz w:val="28"/>
          <w:szCs w:val="28"/>
          <w:bdr w:val="none" w:sz="0" w:space="0" w:color="auto" w:frame="1"/>
          <w:lang w:eastAsia="ru-RU"/>
        </w:rPr>
        <w:t>Программа наставничества позволяет получать опыт, знания, формировать навыки, компетенции и ценности быстрее, чем другие способы передачи (учебные пособия, урочная система, самостоятельная и проектная работа, формализованное общение), что очень важно в современном мире. Высокая скорость обусловлена тремя факторами: </w:t>
      </w:r>
    </w:p>
    <w:p w:rsidR="00A634B1" w:rsidRPr="00316F65" w:rsidRDefault="00A634B1" w:rsidP="009B0CF1">
      <w:pPr>
        <w:spacing w:line="360" w:lineRule="auto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316F65">
        <w:rPr>
          <w:sz w:val="28"/>
          <w:szCs w:val="28"/>
          <w:bdr w:val="none" w:sz="0" w:space="0" w:color="auto" w:frame="1"/>
          <w:lang w:eastAsia="ru-RU"/>
        </w:rPr>
        <w:t>1) непосредственная передача живого опыта от человека к человеку; </w:t>
      </w:r>
    </w:p>
    <w:p w:rsidR="00A634B1" w:rsidRPr="00316F65" w:rsidRDefault="00A634B1" w:rsidP="009B0CF1">
      <w:pPr>
        <w:spacing w:line="360" w:lineRule="auto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316F65">
        <w:rPr>
          <w:sz w:val="28"/>
          <w:szCs w:val="28"/>
          <w:bdr w:val="none" w:sz="0" w:space="0" w:color="auto" w:frame="1"/>
          <w:lang w:eastAsia="ru-RU"/>
        </w:rPr>
        <w:t>2) доверительные отношения; </w:t>
      </w:r>
    </w:p>
    <w:p w:rsidR="005714AC" w:rsidRPr="00316F65" w:rsidRDefault="00A634B1" w:rsidP="009B0CF1">
      <w:pPr>
        <w:spacing w:line="360" w:lineRule="auto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316F65">
        <w:rPr>
          <w:sz w:val="28"/>
          <w:szCs w:val="28"/>
          <w:bdr w:val="none" w:sz="0" w:space="0" w:color="auto" w:frame="1"/>
          <w:lang w:eastAsia="ru-RU"/>
        </w:rPr>
        <w:t>3)взаимообогащающие отношения, выгодные всем участникам наставничества.</w:t>
      </w:r>
    </w:p>
    <w:p w:rsidR="00163116" w:rsidRPr="00316F65" w:rsidRDefault="0081321F" w:rsidP="009B0CF1">
      <w:pPr>
        <w:spacing w:line="360" w:lineRule="auto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316F65">
        <w:rPr>
          <w:sz w:val="28"/>
          <w:szCs w:val="28"/>
          <w:lang w:eastAsia="ru-RU"/>
        </w:rPr>
        <w:t>Рассмотрим лучшую практику наст</w:t>
      </w:r>
      <w:r w:rsidR="001146B7" w:rsidRPr="00316F65">
        <w:rPr>
          <w:sz w:val="28"/>
          <w:szCs w:val="28"/>
          <w:lang w:eastAsia="ru-RU"/>
        </w:rPr>
        <w:t>а</w:t>
      </w:r>
      <w:r w:rsidRPr="00316F65">
        <w:rPr>
          <w:sz w:val="28"/>
          <w:szCs w:val="28"/>
          <w:lang w:eastAsia="ru-RU"/>
        </w:rPr>
        <w:t>вничества в ГБПОУ  «ТТТ» по форме «педагог</w:t>
      </w:r>
      <w:r w:rsidR="00016008">
        <w:rPr>
          <w:sz w:val="28"/>
          <w:szCs w:val="28"/>
          <w:lang w:eastAsia="ru-RU"/>
        </w:rPr>
        <w:t xml:space="preserve"> </w:t>
      </w:r>
      <w:r w:rsidRPr="00316F65">
        <w:rPr>
          <w:sz w:val="28"/>
          <w:szCs w:val="28"/>
          <w:lang w:eastAsia="ru-RU"/>
        </w:rPr>
        <w:t>-</w:t>
      </w:r>
      <w:r w:rsidR="002E76C7" w:rsidRPr="00316F65">
        <w:rPr>
          <w:sz w:val="28"/>
          <w:szCs w:val="28"/>
          <w:lang w:eastAsia="ru-RU"/>
        </w:rPr>
        <w:t xml:space="preserve"> одаренный </w:t>
      </w:r>
      <w:r w:rsidRPr="00316F65">
        <w:rPr>
          <w:sz w:val="28"/>
          <w:szCs w:val="28"/>
          <w:lang w:eastAsia="ru-RU"/>
        </w:rPr>
        <w:t>студент»</w:t>
      </w:r>
      <w:r w:rsidR="00635A0E" w:rsidRPr="00316F65">
        <w:rPr>
          <w:sz w:val="28"/>
          <w:szCs w:val="28"/>
          <w:lang w:eastAsia="ru-RU"/>
        </w:rPr>
        <w:t>.</w:t>
      </w:r>
    </w:p>
    <w:p w:rsidR="001E1EBA" w:rsidRPr="00316F65" w:rsidRDefault="001E1EBA" w:rsidP="009B0CF1">
      <w:pPr>
        <w:spacing w:line="360" w:lineRule="auto"/>
        <w:ind w:firstLine="709"/>
        <w:jc w:val="both"/>
        <w:rPr>
          <w:sz w:val="28"/>
          <w:szCs w:val="28"/>
        </w:rPr>
      </w:pPr>
      <w:r w:rsidRPr="00316F65">
        <w:rPr>
          <w:b/>
          <w:sz w:val="28"/>
          <w:szCs w:val="28"/>
        </w:rPr>
        <w:lastRenderedPageBreak/>
        <w:t>Форма</w:t>
      </w:r>
      <w:r w:rsidRPr="00316F65">
        <w:rPr>
          <w:b/>
          <w:spacing w:val="26"/>
          <w:sz w:val="28"/>
          <w:szCs w:val="28"/>
        </w:rPr>
        <w:t xml:space="preserve"> </w:t>
      </w:r>
      <w:r w:rsidRPr="00316F65">
        <w:rPr>
          <w:b/>
          <w:sz w:val="28"/>
          <w:szCs w:val="28"/>
        </w:rPr>
        <w:t>наставничества</w:t>
      </w:r>
      <w:r w:rsidRPr="00316F65">
        <w:rPr>
          <w:b/>
          <w:spacing w:val="26"/>
          <w:sz w:val="28"/>
          <w:szCs w:val="28"/>
        </w:rPr>
        <w:t xml:space="preserve"> </w:t>
      </w:r>
      <w:r w:rsidRPr="00316F65">
        <w:rPr>
          <w:sz w:val="28"/>
          <w:szCs w:val="28"/>
        </w:rPr>
        <w:t>«педагог</w:t>
      </w:r>
      <w:r w:rsidRPr="00316F65">
        <w:rPr>
          <w:spacing w:val="17"/>
          <w:sz w:val="28"/>
          <w:szCs w:val="28"/>
        </w:rPr>
        <w:t xml:space="preserve"> </w:t>
      </w:r>
      <w:r w:rsidRPr="00316F65">
        <w:rPr>
          <w:sz w:val="28"/>
          <w:szCs w:val="28"/>
        </w:rPr>
        <w:t>–</w:t>
      </w:r>
      <w:r w:rsidRPr="00316F65">
        <w:rPr>
          <w:spacing w:val="20"/>
          <w:sz w:val="28"/>
          <w:szCs w:val="28"/>
        </w:rPr>
        <w:t xml:space="preserve"> </w:t>
      </w:r>
      <w:r w:rsidRPr="00316F65">
        <w:rPr>
          <w:sz w:val="28"/>
          <w:szCs w:val="28"/>
        </w:rPr>
        <w:t>одаренный</w:t>
      </w:r>
      <w:r w:rsidRPr="00316F65">
        <w:rPr>
          <w:spacing w:val="18"/>
          <w:sz w:val="28"/>
          <w:szCs w:val="28"/>
        </w:rPr>
        <w:t xml:space="preserve"> </w:t>
      </w:r>
      <w:r w:rsidR="001146B7" w:rsidRPr="00316F65">
        <w:rPr>
          <w:sz w:val="28"/>
          <w:szCs w:val="28"/>
        </w:rPr>
        <w:t>студент</w:t>
      </w:r>
      <w:r w:rsidRPr="00316F65">
        <w:rPr>
          <w:sz w:val="28"/>
          <w:szCs w:val="28"/>
        </w:rPr>
        <w:t>»</w:t>
      </w:r>
      <w:r w:rsidR="005714AC" w:rsidRPr="00316F65">
        <w:rPr>
          <w:sz w:val="28"/>
          <w:szCs w:val="28"/>
        </w:rPr>
        <w:t xml:space="preserve"> предполагает взаимодействие мастера производственного обучения по профессии «Сварщик» Куляшовой Ольги Николаевны и студента</w:t>
      </w:r>
      <w:r w:rsidRPr="00316F65">
        <w:rPr>
          <w:sz w:val="28"/>
          <w:szCs w:val="28"/>
        </w:rPr>
        <w:t xml:space="preserve"> ГБПОУ «ТТТ» </w:t>
      </w:r>
      <w:r w:rsidR="00452AAE" w:rsidRPr="00316F65">
        <w:rPr>
          <w:sz w:val="28"/>
          <w:szCs w:val="28"/>
        </w:rPr>
        <w:t>по профессии «Сварщик» Шмаков</w:t>
      </w:r>
      <w:r w:rsidR="004F04C1" w:rsidRPr="00316F65">
        <w:rPr>
          <w:sz w:val="28"/>
          <w:szCs w:val="28"/>
        </w:rPr>
        <w:t>а Андрея</w:t>
      </w:r>
      <w:r w:rsidR="005714AC" w:rsidRPr="00316F65">
        <w:rPr>
          <w:sz w:val="28"/>
          <w:szCs w:val="28"/>
        </w:rPr>
        <w:t>.</w:t>
      </w:r>
    </w:p>
    <w:p w:rsidR="001E1EBA" w:rsidRPr="00316F65" w:rsidRDefault="001E1EBA" w:rsidP="009B0CF1">
      <w:pPr>
        <w:pStyle w:val="a3"/>
        <w:spacing w:line="360" w:lineRule="auto"/>
        <w:ind w:left="0" w:firstLine="709"/>
      </w:pPr>
      <w:r w:rsidRPr="00316F65">
        <w:rPr>
          <w:b/>
          <w:w w:val="110"/>
        </w:rPr>
        <w:t>Ключевая</w:t>
      </w:r>
      <w:r w:rsidRPr="00316F65">
        <w:rPr>
          <w:b/>
          <w:spacing w:val="1"/>
          <w:w w:val="110"/>
        </w:rPr>
        <w:t xml:space="preserve"> </w:t>
      </w:r>
      <w:r w:rsidRPr="00316F65">
        <w:rPr>
          <w:b/>
          <w:w w:val="110"/>
        </w:rPr>
        <w:t>идея</w:t>
      </w:r>
      <w:r w:rsidRPr="00316F65">
        <w:rPr>
          <w:b/>
          <w:spacing w:val="1"/>
          <w:w w:val="110"/>
        </w:rPr>
        <w:t xml:space="preserve"> </w:t>
      </w:r>
      <w:r w:rsidRPr="00316F65">
        <w:rPr>
          <w:b/>
          <w:w w:val="110"/>
        </w:rPr>
        <w:t>практики:</w:t>
      </w:r>
      <w:r w:rsidRPr="00316F65">
        <w:rPr>
          <w:b/>
          <w:spacing w:val="1"/>
          <w:w w:val="110"/>
        </w:rPr>
        <w:t xml:space="preserve"> </w:t>
      </w:r>
      <w:r w:rsidR="00AF40DC" w:rsidRPr="00316F65">
        <w:t xml:space="preserve">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самоопределения и профессиональной </w:t>
      </w:r>
      <w:r w:rsidR="00806623" w:rsidRPr="00316F65">
        <w:t>ориентации обучающихся техникума.</w:t>
      </w:r>
    </w:p>
    <w:p w:rsidR="001E1EBA" w:rsidRPr="00316F65" w:rsidRDefault="001E1EBA" w:rsidP="009B0CF1">
      <w:pPr>
        <w:pStyle w:val="a3"/>
        <w:spacing w:line="360" w:lineRule="auto"/>
        <w:ind w:left="0" w:firstLine="709"/>
      </w:pPr>
      <w:r w:rsidRPr="00316F65">
        <w:rPr>
          <w:w w:val="110"/>
        </w:rPr>
        <w:t xml:space="preserve">С   </w:t>
      </w:r>
      <w:r w:rsidRPr="00316F65">
        <w:rPr>
          <w:spacing w:val="47"/>
          <w:w w:val="110"/>
        </w:rPr>
        <w:t xml:space="preserve"> </w:t>
      </w:r>
      <w:r w:rsidRPr="00316F65">
        <w:rPr>
          <w:w w:val="110"/>
        </w:rPr>
        <w:t xml:space="preserve">помощью    </w:t>
      </w:r>
      <w:r w:rsidRPr="00316F65">
        <w:rPr>
          <w:spacing w:val="45"/>
          <w:w w:val="110"/>
        </w:rPr>
        <w:t xml:space="preserve"> </w:t>
      </w:r>
      <w:r w:rsidRPr="00316F65">
        <w:rPr>
          <w:w w:val="110"/>
        </w:rPr>
        <w:t xml:space="preserve">технологии    </w:t>
      </w:r>
      <w:r w:rsidRPr="00316F65">
        <w:rPr>
          <w:spacing w:val="47"/>
          <w:w w:val="110"/>
        </w:rPr>
        <w:t xml:space="preserve"> </w:t>
      </w:r>
      <w:r w:rsidRPr="00316F65">
        <w:rPr>
          <w:w w:val="110"/>
        </w:rPr>
        <w:t xml:space="preserve">наставничества    </w:t>
      </w:r>
      <w:r w:rsidRPr="00316F65">
        <w:rPr>
          <w:spacing w:val="45"/>
          <w:w w:val="110"/>
        </w:rPr>
        <w:t xml:space="preserve"> </w:t>
      </w:r>
      <w:r w:rsidRPr="00316F65">
        <w:rPr>
          <w:w w:val="110"/>
        </w:rPr>
        <w:t>участники</w:t>
      </w:r>
      <w:r w:rsidR="00AD1751">
        <w:t xml:space="preserve"> </w:t>
      </w:r>
      <w:r w:rsidRPr="00316F65">
        <w:rPr>
          <w:w w:val="110"/>
        </w:rPr>
        <w:t>образовательного процесса могут получить опыт, знания, навыки,</w:t>
      </w:r>
      <w:r w:rsidRPr="00316F65">
        <w:rPr>
          <w:spacing w:val="1"/>
          <w:w w:val="110"/>
        </w:rPr>
        <w:t xml:space="preserve"> </w:t>
      </w:r>
      <w:r w:rsidRPr="00316F65">
        <w:rPr>
          <w:w w:val="105"/>
        </w:rPr>
        <w:t>компетенции</w:t>
      </w:r>
      <w:r w:rsidRPr="00316F65">
        <w:rPr>
          <w:spacing w:val="1"/>
          <w:w w:val="105"/>
        </w:rPr>
        <w:t xml:space="preserve"> </w:t>
      </w:r>
      <w:r w:rsidRPr="00316F65">
        <w:rPr>
          <w:w w:val="105"/>
        </w:rPr>
        <w:t>и</w:t>
      </w:r>
      <w:r w:rsidRPr="00316F65">
        <w:rPr>
          <w:spacing w:val="1"/>
          <w:w w:val="105"/>
        </w:rPr>
        <w:t xml:space="preserve"> </w:t>
      </w:r>
      <w:r w:rsidRPr="00316F65">
        <w:rPr>
          <w:w w:val="105"/>
        </w:rPr>
        <w:t>ценности</w:t>
      </w:r>
      <w:r w:rsidRPr="00316F65">
        <w:rPr>
          <w:spacing w:val="1"/>
          <w:w w:val="105"/>
        </w:rPr>
        <w:t xml:space="preserve"> </w:t>
      </w:r>
      <w:r w:rsidRPr="00316F65">
        <w:rPr>
          <w:w w:val="105"/>
        </w:rPr>
        <w:t>быстрее, чем</w:t>
      </w:r>
      <w:r w:rsidRPr="00316F65">
        <w:rPr>
          <w:spacing w:val="2"/>
          <w:w w:val="105"/>
        </w:rPr>
        <w:t xml:space="preserve"> </w:t>
      </w:r>
      <w:r w:rsidRPr="00316F65">
        <w:rPr>
          <w:w w:val="105"/>
        </w:rPr>
        <w:t>с</w:t>
      </w:r>
      <w:r w:rsidRPr="00316F65">
        <w:rPr>
          <w:spacing w:val="2"/>
          <w:w w:val="105"/>
        </w:rPr>
        <w:t xml:space="preserve"> </w:t>
      </w:r>
      <w:r w:rsidRPr="00316F65">
        <w:rPr>
          <w:w w:val="105"/>
        </w:rPr>
        <w:t>помощью</w:t>
      </w:r>
      <w:r w:rsidRPr="00316F65">
        <w:rPr>
          <w:spacing w:val="3"/>
          <w:w w:val="105"/>
        </w:rPr>
        <w:t xml:space="preserve"> </w:t>
      </w:r>
      <w:r w:rsidRPr="00316F65">
        <w:rPr>
          <w:w w:val="105"/>
        </w:rPr>
        <w:t>других</w:t>
      </w:r>
      <w:r w:rsidRPr="00316F65">
        <w:rPr>
          <w:spacing w:val="1"/>
          <w:w w:val="105"/>
        </w:rPr>
        <w:t xml:space="preserve"> </w:t>
      </w:r>
      <w:r w:rsidRPr="00316F65">
        <w:rPr>
          <w:w w:val="105"/>
        </w:rPr>
        <w:t>методов.</w:t>
      </w:r>
    </w:p>
    <w:p w:rsidR="00AF40DC" w:rsidRPr="00316F65" w:rsidRDefault="001E1EBA" w:rsidP="009B0CF1">
      <w:pPr>
        <w:pStyle w:val="a3"/>
        <w:spacing w:line="360" w:lineRule="auto"/>
        <w:ind w:left="0" w:firstLine="709"/>
        <w:rPr>
          <w:w w:val="110"/>
        </w:rPr>
      </w:pPr>
      <w:r w:rsidRPr="00316F65">
        <w:rPr>
          <w:b/>
          <w:w w:val="105"/>
        </w:rPr>
        <w:t>Актуальность</w:t>
      </w:r>
      <w:r w:rsidRPr="00316F65">
        <w:rPr>
          <w:b/>
          <w:spacing w:val="1"/>
          <w:w w:val="105"/>
        </w:rPr>
        <w:t xml:space="preserve"> </w:t>
      </w:r>
      <w:r w:rsidRPr="00316F65">
        <w:rPr>
          <w:b/>
          <w:w w:val="105"/>
        </w:rPr>
        <w:t>практики</w:t>
      </w:r>
      <w:r w:rsidRPr="00316F65">
        <w:rPr>
          <w:b/>
          <w:spacing w:val="1"/>
          <w:w w:val="105"/>
        </w:rPr>
        <w:t xml:space="preserve"> </w:t>
      </w:r>
      <w:r w:rsidRPr="00316F65">
        <w:rPr>
          <w:w w:val="105"/>
        </w:rPr>
        <w:t>обоснована</w:t>
      </w:r>
      <w:r w:rsidRPr="00316F65">
        <w:rPr>
          <w:spacing w:val="1"/>
          <w:w w:val="105"/>
        </w:rPr>
        <w:t xml:space="preserve"> </w:t>
      </w:r>
      <w:r w:rsidRPr="00316F65">
        <w:rPr>
          <w:w w:val="105"/>
        </w:rPr>
        <w:t>важностью</w:t>
      </w:r>
      <w:r w:rsidRPr="00316F65">
        <w:rPr>
          <w:spacing w:val="1"/>
          <w:w w:val="105"/>
        </w:rPr>
        <w:t xml:space="preserve"> </w:t>
      </w:r>
      <w:r w:rsidRPr="00316F65">
        <w:rPr>
          <w:w w:val="105"/>
        </w:rPr>
        <w:t>реализации</w:t>
      </w:r>
      <w:r w:rsidRPr="00316F65">
        <w:rPr>
          <w:spacing w:val="-89"/>
          <w:w w:val="105"/>
        </w:rPr>
        <w:t xml:space="preserve"> </w:t>
      </w:r>
      <w:r w:rsidRPr="00316F65">
        <w:rPr>
          <w:w w:val="105"/>
        </w:rPr>
        <w:t>федерального проекта «Успех каждого ребенка», ориентированного</w:t>
      </w:r>
      <w:r w:rsidRPr="00316F65">
        <w:rPr>
          <w:spacing w:val="1"/>
          <w:w w:val="105"/>
        </w:rPr>
        <w:t xml:space="preserve"> </w:t>
      </w:r>
      <w:r w:rsidRPr="00316F65">
        <w:rPr>
          <w:w w:val="110"/>
        </w:rPr>
        <w:t>на создание качественных условий для воспитания гармонично</w:t>
      </w:r>
      <w:r w:rsidRPr="00316F65">
        <w:rPr>
          <w:spacing w:val="1"/>
          <w:w w:val="110"/>
        </w:rPr>
        <w:t xml:space="preserve"> </w:t>
      </w:r>
      <w:r w:rsidRPr="00316F65">
        <w:rPr>
          <w:w w:val="110"/>
        </w:rPr>
        <w:t>развитой и социально-ответственной личности путем увеличения</w:t>
      </w:r>
      <w:r w:rsidRPr="00316F65">
        <w:rPr>
          <w:spacing w:val="1"/>
          <w:w w:val="110"/>
        </w:rPr>
        <w:t xml:space="preserve"> </w:t>
      </w:r>
      <w:r w:rsidRPr="00316F65">
        <w:rPr>
          <w:w w:val="110"/>
        </w:rPr>
        <w:t>охвата</w:t>
      </w:r>
      <w:r w:rsidRPr="00316F65">
        <w:rPr>
          <w:spacing w:val="1"/>
          <w:w w:val="110"/>
        </w:rPr>
        <w:t xml:space="preserve"> </w:t>
      </w:r>
      <w:r w:rsidRPr="00316F65">
        <w:rPr>
          <w:w w:val="110"/>
        </w:rPr>
        <w:t>дополнительным</w:t>
      </w:r>
      <w:r w:rsidRPr="00316F65">
        <w:rPr>
          <w:spacing w:val="1"/>
          <w:w w:val="110"/>
        </w:rPr>
        <w:t xml:space="preserve"> </w:t>
      </w:r>
      <w:r w:rsidRPr="00316F65">
        <w:rPr>
          <w:w w:val="110"/>
        </w:rPr>
        <w:t>образованием.</w:t>
      </w:r>
      <w:r w:rsidRPr="00316F65">
        <w:rPr>
          <w:spacing w:val="1"/>
          <w:w w:val="110"/>
        </w:rPr>
        <w:t xml:space="preserve"> </w:t>
      </w:r>
      <w:r w:rsidRPr="00316F65">
        <w:rPr>
          <w:w w:val="110"/>
        </w:rPr>
        <w:t>Предусматривает</w:t>
      </w:r>
      <w:r w:rsidRPr="00316F65">
        <w:rPr>
          <w:spacing w:val="1"/>
          <w:w w:val="110"/>
        </w:rPr>
        <w:t xml:space="preserve"> </w:t>
      </w:r>
      <w:r w:rsidRPr="00316F65">
        <w:rPr>
          <w:w w:val="110"/>
        </w:rPr>
        <w:t xml:space="preserve">совершенствование </w:t>
      </w:r>
      <w:r w:rsidRPr="00316F65">
        <w:rPr>
          <w:spacing w:val="55"/>
          <w:w w:val="110"/>
        </w:rPr>
        <w:t xml:space="preserve"> </w:t>
      </w:r>
      <w:r w:rsidRPr="00316F65">
        <w:rPr>
          <w:w w:val="110"/>
        </w:rPr>
        <w:t xml:space="preserve">опыта  </w:t>
      </w:r>
      <w:r w:rsidRPr="00316F65">
        <w:rPr>
          <w:spacing w:val="53"/>
          <w:w w:val="110"/>
        </w:rPr>
        <w:t xml:space="preserve"> </w:t>
      </w:r>
      <w:r w:rsidRPr="00316F65">
        <w:rPr>
          <w:w w:val="110"/>
        </w:rPr>
        <w:t xml:space="preserve">сопровождения  </w:t>
      </w:r>
      <w:r w:rsidRPr="00316F65">
        <w:rPr>
          <w:spacing w:val="54"/>
          <w:w w:val="110"/>
        </w:rPr>
        <w:t xml:space="preserve"> </w:t>
      </w:r>
      <w:r w:rsidRPr="00316F65">
        <w:rPr>
          <w:w w:val="110"/>
        </w:rPr>
        <w:t xml:space="preserve">одаренных  </w:t>
      </w:r>
      <w:r w:rsidRPr="00316F65">
        <w:rPr>
          <w:spacing w:val="53"/>
          <w:w w:val="110"/>
        </w:rPr>
        <w:t xml:space="preserve"> </w:t>
      </w:r>
      <w:r w:rsidRPr="00316F65">
        <w:rPr>
          <w:w w:val="110"/>
        </w:rPr>
        <w:t>детей</w:t>
      </w:r>
      <w:r w:rsidR="00781A03">
        <w:rPr>
          <w:w w:val="110"/>
        </w:rPr>
        <w:t xml:space="preserve"> </w:t>
      </w:r>
      <w:r w:rsidRPr="00316F65">
        <w:rPr>
          <w:spacing w:val="-94"/>
          <w:w w:val="110"/>
        </w:rPr>
        <w:t xml:space="preserve"> </w:t>
      </w:r>
      <w:r w:rsidRPr="00316F65">
        <w:rPr>
          <w:w w:val="110"/>
        </w:rPr>
        <w:t>с</w:t>
      </w:r>
      <w:r w:rsidRPr="00316F65">
        <w:rPr>
          <w:spacing w:val="1"/>
          <w:w w:val="110"/>
        </w:rPr>
        <w:t xml:space="preserve"> </w:t>
      </w:r>
      <w:r w:rsidRPr="00316F65">
        <w:rPr>
          <w:w w:val="110"/>
        </w:rPr>
        <w:t>использованием</w:t>
      </w:r>
      <w:r w:rsidRPr="00316F65">
        <w:rPr>
          <w:spacing w:val="1"/>
          <w:w w:val="110"/>
        </w:rPr>
        <w:t xml:space="preserve"> </w:t>
      </w:r>
      <w:r w:rsidR="004C6145">
        <w:rPr>
          <w:w w:val="110"/>
        </w:rPr>
        <w:t>сетев</w:t>
      </w:r>
      <w:r w:rsidR="00806623" w:rsidRPr="00316F65">
        <w:rPr>
          <w:w w:val="110"/>
        </w:rPr>
        <w:t>ой образовательной</w:t>
      </w:r>
      <w:r w:rsidRPr="00316F65">
        <w:rPr>
          <w:w w:val="110"/>
        </w:rPr>
        <w:t xml:space="preserve"> программ</w:t>
      </w:r>
      <w:r w:rsidR="00806623" w:rsidRPr="00316F65">
        <w:rPr>
          <w:w w:val="110"/>
        </w:rPr>
        <w:t>ы</w:t>
      </w:r>
      <w:r w:rsidRPr="00316F65">
        <w:rPr>
          <w:w w:val="110"/>
        </w:rPr>
        <w:t xml:space="preserve"> «</w:t>
      </w:r>
      <w:r w:rsidR="00CA1097" w:rsidRPr="00316F65">
        <w:rPr>
          <w:w w:val="110"/>
        </w:rPr>
        <w:t>Билет в будущее</w:t>
      </w:r>
      <w:r w:rsidRPr="00316F65">
        <w:rPr>
          <w:w w:val="110"/>
        </w:rPr>
        <w:t>», работы</w:t>
      </w:r>
      <w:r w:rsidR="00AF40DC" w:rsidRPr="00316F65">
        <w:rPr>
          <w:w w:val="110"/>
        </w:rPr>
        <w:t xml:space="preserve"> кружка</w:t>
      </w:r>
      <w:r w:rsidRPr="00316F65">
        <w:rPr>
          <w:spacing w:val="1"/>
          <w:w w:val="110"/>
        </w:rPr>
        <w:t xml:space="preserve"> </w:t>
      </w:r>
      <w:r w:rsidR="00AF40DC" w:rsidRPr="00316F65">
        <w:rPr>
          <w:spacing w:val="1"/>
          <w:w w:val="110"/>
        </w:rPr>
        <w:t xml:space="preserve">по </w:t>
      </w:r>
      <w:r w:rsidR="00AF40DC" w:rsidRPr="00316F65">
        <w:t xml:space="preserve">дополнительной </w:t>
      </w:r>
      <w:r w:rsidRPr="00316F65">
        <w:rPr>
          <w:w w:val="110"/>
        </w:rPr>
        <w:t>образовательной</w:t>
      </w:r>
      <w:r w:rsidRPr="00316F65">
        <w:rPr>
          <w:spacing w:val="86"/>
          <w:w w:val="110"/>
        </w:rPr>
        <w:t xml:space="preserve"> </w:t>
      </w:r>
      <w:r w:rsidRPr="00316F65">
        <w:rPr>
          <w:w w:val="110"/>
        </w:rPr>
        <w:t>программ</w:t>
      </w:r>
      <w:r w:rsidR="00AF40DC" w:rsidRPr="00316F65">
        <w:rPr>
          <w:w w:val="110"/>
        </w:rPr>
        <w:t>е</w:t>
      </w:r>
      <w:r w:rsidRPr="00316F65">
        <w:rPr>
          <w:spacing w:val="87"/>
          <w:w w:val="110"/>
        </w:rPr>
        <w:t xml:space="preserve"> </w:t>
      </w:r>
      <w:r w:rsidR="00AF40DC" w:rsidRPr="00316F65">
        <w:rPr>
          <w:w w:val="110"/>
        </w:rPr>
        <w:t>«Сварное дело</w:t>
      </w:r>
      <w:r w:rsidRPr="00316F65">
        <w:rPr>
          <w:w w:val="110"/>
        </w:rPr>
        <w:t>»</w:t>
      </w:r>
      <w:r w:rsidR="00DF248B" w:rsidRPr="00316F65">
        <w:rPr>
          <w:spacing w:val="86"/>
          <w:w w:val="110"/>
        </w:rPr>
        <w:t>,</w:t>
      </w:r>
      <w:r w:rsidR="00DF248B" w:rsidRPr="00316F65">
        <w:rPr>
          <w:w w:val="110"/>
        </w:rPr>
        <w:t xml:space="preserve"> проектов «</w:t>
      </w:r>
      <w:proofErr w:type="gramStart"/>
      <w:r w:rsidR="00DF248B" w:rsidRPr="00316F65">
        <w:rPr>
          <w:w w:val="110"/>
        </w:rPr>
        <w:t>Я-лидер</w:t>
      </w:r>
      <w:proofErr w:type="gramEnd"/>
      <w:r w:rsidR="00DF248B" w:rsidRPr="00316F65">
        <w:rPr>
          <w:w w:val="110"/>
        </w:rPr>
        <w:t>», «Я-профи».</w:t>
      </w:r>
    </w:p>
    <w:p w:rsidR="001E1EBA" w:rsidRPr="00316F65" w:rsidRDefault="001E1EBA" w:rsidP="009B0CF1">
      <w:pPr>
        <w:pStyle w:val="a3"/>
        <w:spacing w:line="360" w:lineRule="auto"/>
        <w:ind w:left="0" w:firstLine="709"/>
        <w:rPr>
          <w:w w:val="105"/>
        </w:rPr>
      </w:pPr>
      <w:r w:rsidRPr="00316F65">
        <w:rPr>
          <w:w w:val="110"/>
        </w:rPr>
        <w:t>Содержание</w:t>
      </w:r>
      <w:r w:rsidRPr="00316F65">
        <w:rPr>
          <w:spacing w:val="1"/>
          <w:w w:val="110"/>
        </w:rPr>
        <w:t xml:space="preserve"> </w:t>
      </w:r>
      <w:r w:rsidRPr="00316F65">
        <w:rPr>
          <w:w w:val="110"/>
        </w:rPr>
        <w:t>деятельности</w:t>
      </w:r>
      <w:r w:rsidRPr="00316F65">
        <w:rPr>
          <w:spacing w:val="1"/>
          <w:w w:val="110"/>
        </w:rPr>
        <w:t xml:space="preserve"> </w:t>
      </w:r>
      <w:r w:rsidRPr="00316F65">
        <w:rPr>
          <w:w w:val="110"/>
        </w:rPr>
        <w:t>направлено</w:t>
      </w:r>
      <w:r w:rsidRPr="00316F65">
        <w:rPr>
          <w:spacing w:val="1"/>
          <w:w w:val="110"/>
        </w:rPr>
        <w:t xml:space="preserve"> </w:t>
      </w:r>
      <w:r w:rsidRPr="00316F65">
        <w:rPr>
          <w:w w:val="110"/>
        </w:rPr>
        <w:t>на</w:t>
      </w:r>
      <w:r w:rsidRPr="00316F65">
        <w:rPr>
          <w:spacing w:val="1"/>
          <w:w w:val="110"/>
        </w:rPr>
        <w:t xml:space="preserve"> </w:t>
      </w:r>
      <w:r w:rsidRPr="00316F65">
        <w:rPr>
          <w:w w:val="110"/>
        </w:rPr>
        <w:t>повышение</w:t>
      </w:r>
      <w:r w:rsidRPr="00316F65">
        <w:rPr>
          <w:spacing w:val="-94"/>
          <w:w w:val="110"/>
        </w:rPr>
        <w:t xml:space="preserve"> </w:t>
      </w:r>
      <w:r w:rsidRPr="00316F65">
        <w:rPr>
          <w:spacing w:val="-1"/>
          <w:w w:val="110"/>
        </w:rPr>
        <w:t>эффективности</w:t>
      </w:r>
      <w:r w:rsidRPr="00316F65">
        <w:rPr>
          <w:spacing w:val="-22"/>
          <w:w w:val="110"/>
        </w:rPr>
        <w:t xml:space="preserve"> </w:t>
      </w:r>
      <w:r w:rsidRPr="00316F65">
        <w:rPr>
          <w:spacing w:val="-1"/>
          <w:w w:val="110"/>
        </w:rPr>
        <w:t>образования</w:t>
      </w:r>
      <w:r w:rsidRPr="00316F65">
        <w:rPr>
          <w:spacing w:val="-21"/>
          <w:w w:val="110"/>
        </w:rPr>
        <w:t xml:space="preserve"> </w:t>
      </w:r>
      <w:proofErr w:type="gramStart"/>
      <w:r w:rsidRPr="00316F65">
        <w:rPr>
          <w:w w:val="110"/>
        </w:rPr>
        <w:t>высокомотивированных</w:t>
      </w:r>
      <w:proofErr w:type="gramEnd"/>
      <w:r w:rsidRPr="00316F65">
        <w:rPr>
          <w:spacing w:val="-22"/>
          <w:w w:val="110"/>
        </w:rPr>
        <w:t xml:space="preserve"> </w:t>
      </w:r>
      <w:r w:rsidRPr="00316F65">
        <w:rPr>
          <w:w w:val="110"/>
        </w:rPr>
        <w:t>обучающихся,</w:t>
      </w:r>
      <w:r w:rsidR="009B0CF1">
        <w:rPr>
          <w:w w:val="110"/>
        </w:rPr>
        <w:t xml:space="preserve"> </w:t>
      </w:r>
      <w:r w:rsidRPr="00316F65">
        <w:rPr>
          <w:spacing w:val="-93"/>
          <w:w w:val="110"/>
        </w:rPr>
        <w:t xml:space="preserve"> </w:t>
      </w:r>
      <w:r w:rsidRPr="00316F65">
        <w:rPr>
          <w:w w:val="110"/>
        </w:rPr>
        <w:t xml:space="preserve">дает  </w:t>
      </w:r>
      <w:r w:rsidRPr="00316F65">
        <w:rPr>
          <w:spacing w:val="72"/>
          <w:w w:val="110"/>
        </w:rPr>
        <w:t xml:space="preserve"> </w:t>
      </w:r>
      <w:r w:rsidRPr="00316F65">
        <w:rPr>
          <w:w w:val="110"/>
        </w:rPr>
        <w:t xml:space="preserve">возможность   </w:t>
      </w:r>
      <w:r w:rsidRPr="00316F65">
        <w:rPr>
          <w:spacing w:val="70"/>
          <w:w w:val="110"/>
        </w:rPr>
        <w:t xml:space="preserve"> </w:t>
      </w:r>
      <w:r w:rsidRPr="00316F65">
        <w:rPr>
          <w:w w:val="110"/>
        </w:rPr>
        <w:t xml:space="preserve">проявить   </w:t>
      </w:r>
      <w:r w:rsidRPr="00316F65">
        <w:rPr>
          <w:spacing w:val="71"/>
          <w:w w:val="110"/>
        </w:rPr>
        <w:t xml:space="preserve"> </w:t>
      </w:r>
      <w:r w:rsidRPr="00316F65">
        <w:rPr>
          <w:w w:val="110"/>
        </w:rPr>
        <w:t xml:space="preserve">свои   </w:t>
      </w:r>
      <w:r w:rsidRPr="00316F65">
        <w:rPr>
          <w:spacing w:val="70"/>
          <w:w w:val="110"/>
        </w:rPr>
        <w:t xml:space="preserve"> </w:t>
      </w:r>
      <w:r w:rsidRPr="00316F65">
        <w:rPr>
          <w:w w:val="110"/>
        </w:rPr>
        <w:t xml:space="preserve">таланты   </w:t>
      </w:r>
      <w:r w:rsidRPr="00316F65">
        <w:rPr>
          <w:spacing w:val="71"/>
          <w:w w:val="110"/>
        </w:rPr>
        <w:t xml:space="preserve"> </w:t>
      </w:r>
      <w:r w:rsidRPr="00316F65">
        <w:rPr>
          <w:w w:val="110"/>
        </w:rPr>
        <w:t xml:space="preserve">не   </w:t>
      </w:r>
      <w:r w:rsidRPr="00316F65">
        <w:rPr>
          <w:spacing w:val="73"/>
          <w:w w:val="110"/>
        </w:rPr>
        <w:t xml:space="preserve"> </w:t>
      </w:r>
      <w:r w:rsidRPr="00316F65">
        <w:rPr>
          <w:w w:val="110"/>
        </w:rPr>
        <w:t>только</w:t>
      </w:r>
      <w:r w:rsidRPr="00316F65">
        <w:rPr>
          <w:spacing w:val="-94"/>
          <w:w w:val="110"/>
        </w:rPr>
        <w:t xml:space="preserve"> </w:t>
      </w:r>
      <w:r w:rsidRPr="00316F65">
        <w:rPr>
          <w:w w:val="105"/>
        </w:rPr>
        <w:t>в</w:t>
      </w:r>
      <w:r w:rsidRPr="00316F65">
        <w:rPr>
          <w:spacing w:val="-17"/>
          <w:w w:val="105"/>
        </w:rPr>
        <w:t xml:space="preserve"> </w:t>
      </w:r>
      <w:r w:rsidRPr="00316F65">
        <w:rPr>
          <w:w w:val="105"/>
        </w:rPr>
        <w:t>образовательной</w:t>
      </w:r>
      <w:r w:rsidRPr="00316F65">
        <w:rPr>
          <w:spacing w:val="-16"/>
          <w:w w:val="105"/>
        </w:rPr>
        <w:t xml:space="preserve"> </w:t>
      </w:r>
      <w:r w:rsidRPr="00316F65">
        <w:rPr>
          <w:w w:val="105"/>
        </w:rPr>
        <w:t>организации,</w:t>
      </w:r>
      <w:r w:rsidRPr="00316F65">
        <w:rPr>
          <w:spacing w:val="-16"/>
          <w:w w:val="105"/>
        </w:rPr>
        <w:t xml:space="preserve"> </w:t>
      </w:r>
      <w:r w:rsidRPr="00316F65">
        <w:rPr>
          <w:w w:val="105"/>
        </w:rPr>
        <w:t>но</w:t>
      </w:r>
      <w:r w:rsidRPr="00316F65">
        <w:rPr>
          <w:spacing w:val="-16"/>
          <w:w w:val="105"/>
        </w:rPr>
        <w:t xml:space="preserve"> </w:t>
      </w:r>
      <w:r w:rsidRPr="00316F65">
        <w:rPr>
          <w:w w:val="105"/>
        </w:rPr>
        <w:t>и</w:t>
      </w:r>
      <w:r w:rsidRPr="00316F65">
        <w:rPr>
          <w:spacing w:val="-16"/>
          <w:w w:val="105"/>
        </w:rPr>
        <w:t xml:space="preserve"> </w:t>
      </w:r>
      <w:r w:rsidRPr="00316F65">
        <w:rPr>
          <w:w w:val="105"/>
        </w:rPr>
        <w:t>за</w:t>
      </w:r>
      <w:r w:rsidRPr="00316F65">
        <w:rPr>
          <w:spacing w:val="-17"/>
          <w:w w:val="105"/>
        </w:rPr>
        <w:t xml:space="preserve"> </w:t>
      </w:r>
      <w:r w:rsidRPr="00316F65">
        <w:rPr>
          <w:w w:val="105"/>
        </w:rPr>
        <w:t>ее</w:t>
      </w:r>
      <w:r w:rsidRPr="00316F65">
        <w:rPr>
          <w:spacing w:val="-15"/>
          <w:w w:val="105"/>
        </w:rPr>
        <w:t xml:space="preserve"> </w:t>
      </w:r>
      <w:r w:rsidR="002D7F4A" w:rsidRPr="00316F65">
        <w:rPr>
          <w:w w:val="105"/>
        </w:rPr>
        <w:t>пределами.</w:t>
      </w:r>
    </w:p>
    <w:p w:rsidR="00D25B47" w:rsidRPr="00316F65" w:rsidRDefault="001E1EBA" w:rsidP="009B0CF1">
      <w:pPr>
        <w:pStyle w:val="a3"/>
        <w:tabs>
          <w:tab w:val="left" w:pos="1985"/>
          <w:tab w:val="left" w:pos="3403"/>
          <w:tab w:val="left" w:pos="6197"/>
          <w:tab w:val="left" w:pos="7348"/>
          <w:tab w:val="left" w:pos="8178"/>
        </w:tabs>
        <w:spacing w:line="360" w:lineRule="auto"/>
        <w:ind w:left="0" w:firstLine="709"/>
        <w:rPr>
          <w:w w:val="105"/>
        </w:rPr>
      </w:pPr>
      <w:r w:rsidRPr="00316F65">
        <w:rPr>
          <w:w w:val="105"/>
        </w:rPr>
        <w:t>Цель:</w:t>
      </w:r>
      <w:r w:rsidR="00016008">
        <w:rPr>
          <w:b/>
          <w:w w:val="105"/>
        </w:rPr>
        <w:t xml:space="preserve"> </w:t>
      </w:r>
      <w:r w:rsidR="00016008">
        <w:rPr>
          <w:w w:val="110"/>
        </w:rPr>
        <w:t xml:space="preserve">создать образовательную среду </w:t>
      </w:r>
      <w:r w:rsidRPr="00316F65">
        <w:rPr>
          <w:w w:val="110"/>
        </w:rPr>
        <w:t>для</w:t>
      </w:r>
      <w:r w:rsidR="00D25B47" w:rsidRPr="00316F65">
        <w:rPr>
          <w:w w:val="110"/>
        </w:rPr>
        <w:t xml:space="preserve"> </w:t>
      </w:r>
      <w:r w:rsidRPr="00316F65">
        <w:rPr>
          <w:w w:val="105"/>
        </w:rPr>
        <w:t>выявления,</w:t>
      </w:r>
      <w:r w:rsidRPr="00316F65">
        <w:rPr>
          <w:spacing w:val="-89"/>
          <w:w w:val="105"/>
        </w:rPr>
        <w:t xml:space="preserve"> </w:t>
      </w:r>
      <w:r w:rsidRPr="00316F65">
        <w:rPr>
          <w:w w:val="105"/>
        </w:rPr>
        <w:t>сопровождения</w:t>
      </w:r>
      <w:r w:rsidRPr="00316F65">
        <w:rPr>
          <w:spacing w:val="-18"/>
          <w:w w:val="105"/>
        </w:rPr>
        <w:t xml:space="preserve"> </w:t>
      </w:r>
      <w:r w:rsidRPr="00316F65">
        <w:rPr>
          <w:w w:val="105"/>
        </w:rPr>
        <w:t>и</w:t>
      </w:r>
      <w:r w:rsidRPr="00316F65">
        <w:rPr>
          <w:spacing w:val="-21"/>
          <w:w w:val="105"/>
        </w:rPr>
        <w:t xml:space="preserve"> </w:t>
      </w:r>
      <w:r w:rsidRPr="00316F65">
        <w:rPr>
          <w:w w:val="105"/>
        </w:rPr>
        <w:t>развития</w:t>
      </w:r>
      <w:r w:rsidRPr="00316F65">
        <w:rPr>
          <w:spacing w:val="-18"/>
          <w:w w:val="105"/>
        </w:rPr>
        <w:t xml:space="preserve"> </w:t>
      </w:r>
      <w:r w:rsidRPr="00316F65">
        <w:rPr>
          <w:w w:val="105"/>
        </w:rPr>
        <w:t>одаренных</w:t>
      </w:r>
      <w:r w:rsidRPr="00316F65">
        <w:rPr>
          <w:spacing w:val="-19"/>
          <w:w w:val="105"/>
        </w:rPr>
        <w:t xml:space="preserve"> </w:t>
      </w:r>
      <w:r w:rsidR="003D05B6" w:rsidRPr="00316F65">
        <w:rPr>
          <w:w w:val="105"/>
        </w:rPr>
        <w:t>студентов</w:t>
      </w:r>
      <w:r w:rsidRPr="00316F65">
        <w:rPr>
          <w:w w:val="105"/>
        </w:rPr>
        <w:t>.</w:t>
      </w:r>
      <w:r w:rsidR="00D25B47" w:rsidRPr="00316F65">
        <w:rPr>
          <w:w w:val="105"/>
        </w:rPr>
        <w:t xml:space="preserve"> </w:t>
      </w:r>
    </w:p>
    <w:p w:rsidR="00CF0034" w:rsidRPr="00316F65" w:rsidRDefault="002D7F4A" w:rsidP="009B0CF1">
      <w:pPr>
        <w:pStyle w:val="a3"/>
        <w:spacing w:line="360" w:lineRule="auto"/>
        <w:ind w:left="0" w:firstLine="709"/>
        <w:rPr>
          <w:w w:val="105"/>
        </w:rPr>
      </w:pPr>
      <w:r w:rsidRPr="00316F65">
        <w:rPr>
          <w:w w:val="105"/>
        </w:rPr>
        <w:t xml:space="preserve">Задачи: </w:t>
      </w:r>
    </w:p>
    <w:p w:rsidR="005776FE" w:rsidRPr="00316F65" w:rsidRDefault="00CF0034" w:rsidP="009B0CF1">
      <w:pPr>
        <w:pStyle w:val="a3"/>
        <w:spacing w:line="360" w:lineRule="auto"/>
        <w:ind w:left="0" w:firstLine="709"/>
      </w:pPr>
      <w:r w:rsidRPr="00316F65">
        <w:rPr>
          <w:w w:val="105"/>
        </w:rPr>
        <w:t>1.</w:t>
      </w:r>
      <w:r w:rsidR="00016008">
        <w:rPr>
          <w:w w:val="105"/>
        </w:rPr>
        <w:t xml:space="preserve">  </w:t>
      </w:r>
      <w:r w:rsidR="00016008">
        <w:t>М</w:t>
      </w:r>
      <w:r w:rsidRPr="00316F65">
        <w:t>аксимально полное раскрытие потенциала личности наставляемого, необходимое для успешной личной и профессиональной самореализации;</w:t>
      </w:r>
    </w:p>
    <w:p w:rsidR="006E4684" w:rsidRPr="00316F65" w:rsidRDefault="00CF0034" w:rsidP="009B0CF1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16F65">
        <w:rPr>
          <w:w w:val="105"/>
          <w:sz w:val="28"/>
          <w:szCs w:val="28"/>
        </w:rPr>
        <w:lastRenderedPageBreak/>
        <w:t>2</w:t>
      </w:r>
      <w:r w:rsidR="006E4684" w:rsidRPr="00316F65">
        <w:rPr>
          <w:w w:val="105"/>
          <w:sz w:val="28"/>
          <w:szCs w:val="28"/>
        </w:rPr>
        <w:t>.</w:t>
      </w:r>
      <w:r w:rsidR="00016008">
        <w:rPr>
          <w:w w:val="105"/>
          <w:sz w:val="28"/>
          <w:szCs w:val="28"/>
        </w:rPr>
        <w:t xml:space="preserve">  </w:t>
      </w:r>
      <w:r w:rsidR="00016008">
        <w:rPr>
          <w:sz w:val="28"/>
          <w:szCs w:val="28"/>
          <w:lang w:eastAsia="ru-RU"/>
        </w:rPr>
        <w:t>С</w:t>
      </w:r>
      <w:r w:rsidR="006E4684" w:rsidRPr="00316F65">
        <w:rPr>
          <w:sz w:val="28"/>
          <w:szCs w:val="28"/>
          <w:lang w:eastAsia="ru-RU"/>
        </w:rPr>
        <w:t>овершенствование системы выявления и сопровождения одарённых детей, их специальной поддержки;</w:t>
      </w:r>
    </w:p>
    <w:p w:rsidR="006E4684" w:rsidRPr="00316F65" w:rsidRDefault="00016008" w:rsidP="009B0CF1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О</w:t>
      </w:r>
      <w:r w:rsidR="006E4684" w:rsidRPr="00316F65">
        <w:rPr>
          <w:sz w:val="28"/>
          <w:szCs w:val="28"/>
          <w:lang w:eastAsia="ru-RU"/>
        </w:rPr>
        <w:t>тбор методов и приёмов, которые способствуют развитию самостоятельности мышления, инициативности и творчества;</w:t>
      </w:r>
    </w:p>
    <w:p w:rsidR="006E4684" w:rsidRPr="00316F65" w:rsidRDefault="00016008" w:rsidP="009B0CF1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w w:val="105"/>
          <w:sz w:val="28"/>
          <w:szCs w:val="28"/>
        </w:rPr>
        <w:t>4. С</w:t>
      </w:r>
      <w:r w:rsidR="006E4684" w:rsidRPr="00316F65">
        <w:rPr>
          <w:w w:val="105"/>
          <w:sz w:val="28"/>
          <w:szCs w:val="28"/>
        </w:rPr>
        <w:t>оздание  условий для подготовки наставляемых из числа одаренных обучающихся для участия в конкурсах и соревнованиях различного уровня, в т.ч. конкурса профессионального мастерства;</w:t>
      </w:r>
    </w:p>
    <w:p w:rsidR="002D7F4A" w:rsidRPr="00316F65" w:rsidRDefault="002D7F4A" w:rsidP="009B0CF1">
      <w:pPr>
        <w:pStyle w:val="a3"/>
        <w:tabs>
          <w:tab w:val="left" w:pos="1985"/>
          <w:tab w:val="left" w:pos="3403"/>
          <w:tab w:val="left" w:pos="6197"/>
          <w:tab w:val="left" w:pos="7348"/>
          <w:tab w:val="left" w:pos="8178"/>
        </w:tabs>
        <w:spacing w:line="360" w:lineRule="auto"/>
        <w:ind w:left="0" w:firstLine="709"/>
        <w:rPr>
          <w:w w:val="105"/>
        </w:rPr>
      </w:pPr>
    </w:p>
    <w:p w:rsidR="003E0456" w:rsidRPr="00316F65" w:rsidRDefault="003E0456" w:rsidP="009B0CF1">
      <w:pPr>
        <w:widowControl/>
        <w:shd w:val="clear" w:color="auto" w:fill="FFFFFF"/>
        <w:autoSpaceDE/>
        <w:autoSpaceDN/>
        <w:spacing w:line="360" w:lineRule="auto"/>
        <w:ind w:firstLine="709"/>
        <w:jc w:val="center"/>
        <w:rPr>
          <w:b/>
          <w:sz w:val="28"/>
          <w:szCs w:val="28"/>
          <w:lang w:eastAsia="ru-RU"/>
        </w:rPr>
      </w:pPr>
      <w:r w:rsidRPr="00316F65">
        <w:rPr>
          <w:b/>
          <w:sz w:val="28"/>
          <w:szCs w:val="28"/>
          <w:lang w:eastAsia="ru-RU"/>
        </w:rPr>
        <w:t>Средства и способы реализации практики</w:t>
      </w:r>
    </w:p>
    <w:p w:rsidR="002F4478" w:rsidRPr="00316F65" w:rsidRDefault="002F4478" w:rsidP="009B0CF1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16F65">
        <w:rPr>
          <w:sz w:val="28"/>
          <w:szCs w:val="28"/>
          <w:lang w:eastAsia="ru-RU"/>
        </w:rPr>
        <w:t>Использование современных образовательных технологий (проблемное обучение, деятельностный метод, проектная деятельность</w:t>
      </w:r>
      <w:r w:rsidR="00CE7537" w:rsidRPr="00316F65">
        <w:rPr>
          <w:sz w:val="28"/>
          <w:szCs w:val="28"/>
          <w:lang w:eastAsia="ru-RU"/>
        </w:rPr>
        <w:t xml:space="preserve">, педагогическая игра, </w:t>
      </w:r>
      <w:r w:rsidR="00C91C83" w:rsidRPr="00316F65">
        <w:rPr>
          <w:sz w:val="28"/>
          <w:szCs w:val="28"/>
          <w:lang w:eastAsia="ru-RU"/>
        </w:rPr>
        <w:t>технология творческих мастерских</w:t>
      </w:r>
      <w:r w:rsidRPr="00316F65">
        <w:rPr>
          <w:sz w:val="28"/>
          <w:szCs w:val="28"/>
          <w:lang w:eastAsia="ru-RU"/>
        </w:rPr>
        <w:t xml:space="preserve"> и др.)</w:t>
      </w:r>
    </w:p>
    <w:p w:rsidR="002F4478" w:rsidRPr="00316F65" w:rsidRDefault="002F4478" w:rsidP="009B0CF1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16F65">
        <w:rPr>
          <w:sz w:val="28"/>
          <w:szCs w:val="28"/>
          <w:lang w:eastAsia="ru-RU"/>
        </w:rPr>
        <w:t>Возможность выбора заданий повышенного уровня сложности в ходе</w:t>
      </w:r>
      <w:r w:rsidR="004C0C71">
        <w:rPr>
          <w:sz w:val="28"/>
          <w:szCs w:val="28"/>
          <w:lang w:eastAsia="ru-RU"/>
        </w:rPr>
        <w:t xml:space="preserve"> </w:t>
      </w:r>
      <w:r w:rsidRPr="00316F65">
        <w:rPr>
          <w:sz w:val="28"/>
          <w:szCs w:val="28"/>
          <w:lang w:eastAsia="ru-RU"/>
        </w:rPr>
        <w:t>выполнения контрольных, проверочных и самостоятельных работ.</w:t>
      </w:r>
    </w:p>
    <w:p w:rsidR="002F4478" w:rsidRPr="00316F65" w:rsidRDefault="002F4478" w:rsidP="009B0CF1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16F65">
        <w:rPr>
          <w:sz w:val="28"/>
          <w:szCs w:val="28"/>
          <w:lang w:eastAsia="ru-RU"/>
        </w:rPr>
        <w:t>Предложение студентам индивидуальных домашних заданий творческого и поискового характера (приветствуется их собственная инициатива).</w:t>
      </w:r>
    </w:p>
    <w:p w:rsidR="002F4478" w:rsidRPr="00316F65" w:rsidRDefault="002F4478" w:rsidP="009B0CF1">
      <w:pPr>
        <w:pStyle w:val="a3"/>
        <w:spacing w:line="360" w:lineRule="auto"/>
        <w:ind w:left="0" w:firstLine="709"/>
      </w:pPr>
      <w:r w:rsidRPr="00316F65">
        <w:t>Внеурочную деятельность техникума включает</w:t>
      </w:r>
      <w:r w:rsidR="0053035F">
        <w:t>:</w:t>
      </w:r>
    </w:p>
    <w:p w:rsidR="002F4478" w:rsidRPr="00290E72" w:rsidRDefault="000E2AA9" w:rsidP="00290E72">
      <w:pPr>
        <w:spacing w:line="360" w:lineRule="auto"/>
        <w:ind w:firstLine="709"/>
        <w:jc w:val="both"/>
        <w:rPr>
          <w:sz w:val="28"/>
        </w:rPr>
      </w:pPr>
      <w:r w:rsidRPr="00290E72">
        <w:rPr>
          <w:sz w:val="28"/>
        </w:rPr>
        <w:t>р</w:t>
      </w:r>
      <w:r w:rsidR="002F4478" w:rsidRPr="00290E72">
        <w:rPr>
          <w:sz w:val="28"/>
        </w:rPr>
        <w:t>еализацию программы</w:t>
      </w:r>
      <w:r w:rsidR="00781A03">
        <w:rPr>
          <w:sz w:val="28"/>
        </w:rPr>
        <w:t xml:space="preserve"> наставничества «Территория</w:t>
      </w:r>
      <w:r w:rsidR="00CA1097" w:rsidRPr="00290E72">
        <w:rPr>
          <w:sz w:val="28"/>
        </w:rPr>
        <w:t xml:space="preserve"> твоего таланта</w:t>
      </w:r>
      <w:r w:rsidR="001E1EBA" w:rsidRPr="00290E72">
        <w:rPr>
          <w:sz w:val="28"/>
        </w:rPr>
        <w:t>»</w:t>
      </w:r>
      <w:r w:rsidR="002F4478" w:rsidRPr="00290E72">
        <w:rPr>
          <w:sz w:val="28"/>
        </w:rPr>
        <w:t>;</w:t>
      </w:r>
    </w:p>
    <w:p w:rsidR="002F4478" w:rsidRPr="00290E72" w:rsidRDefault="001E1EBA" w:rsidP="00290E72">
      <w:pPr>
        <w:spacing w:line="360" w:lineRule="auto"/>
        <w:ind w:firstLine="709"/>
        <w:jc w:val="both"/>
        <w:rPr>
          <w:sz w:val="28"/>
        </w:rPr>
      </w:pPr>
      <w:r w:rsidRPr="00290E72">
        <w:rPr>
          <w:sz w:val="28"/>
        </w:rPr>
        <w:t xml:space="preserve">индивидуальное сопровождение одаренных ребят через </w:t>
      </w:r>
      <w:r w:rsidR="006B7FC9" w:rsidRPr="00290E72">
        <w:rPr>
          <w:sz w:val="28"/>
        </w:rPr>
        <w:t>индивидуальный образовательный маршрут</w:t>
      </w:r>
      <w:r w:rsidR="002F4478" w:rsidRPr="00290E72">
        <w:rPr>
          <w:sz w:val="28"/>
        </w:rPr>
        <w:t>;</w:t>
      </w:r>
      <w:r w:rsidR="00040FC8" w:rsidRPr="00290E72">
        <w:rPr>
          <w:sz w:val="28"/>
        </w:rPr>
        <w:t xml:space="preserve"> </w:t>
      </w:r>
    </w:p>
    <w:p w:rsidR="001E1EBA" w:rsidRPr="00016008" w:rsidRDefault="002F4478" w:rsidP="00290E72">
      <w:pPr>
        <w:spacing w:line="360" w:lineRule="auto"/>
        <w:ind w:firstLine="709"/>
        <w:jc w:val="both"/>
        <w:rPr>
          <w:sz w:val="28"/>
        </w:rPr>
      </w:pPr>
      <w:r w:rsidRPr="00016008">
        <w:rPr>
          <w:sz w:val="28"/>
        </w:rPr>
        <w:t>активное участие в проектах</w:t>
      </w:r>
      <w:r w:rsidR="00040FC8" w:rsidRPr="00016008">
        <w:rPr>
          <w:sz w:val="28"/>
        </w:rPr>
        <w:t xml:space="preserve"> «</w:t>
      </w:r>
      <w:proofErr w:type="gramStart"/>
      <w:r w:rsidR="00040FC8" w:rsidRPr="00016008">
        <w:rPr>
          <w:sz w:val="28"/>
        </w:rPr>
        <w:t>Я-лидер</w:t>
      </w:r>
      <w:proofErr w:type="gramEnd"/>
      <w:r w:rsidR="00040FC8" w:rsidRPr="00016008">
        <w:rPr>
          <w:sz w:val="28"/>
        </w:rPr>
        <w:t>», «Я-профи»</w:t>
      </w:r>
      <w:r w:rsidR="00781A03">
        <w:rPr>
          <w:sz w:val="28"/>
        </w:rPr>
        <w:t xml:space="preserve"> в рамках программы «Террито</w:t>
      </w:r>
      <w:r w:rsidR="004079D7" w:rsidRPr="00016008">
        <w:rPr>
          <w:sz w:val="28"/>
        </w:rPr>
        <w:t>рия твоего таланта»</w:t>
      </w:r>
      <w:r w:rsidRPr="00016008">
        <w:rPr>
          <w:sz w:val="28"/>
        </w:rPr>
        <w:t>;</w:t>
      </w:r>
    </w:p>
    <w:p w:rsidR="004B17C3" w:rsidRPr="00316F65" w:rsidRDefault="002F4478" w:rsidP="009B0CF1">
      <w:pPr>
        <w:spacing w:line="360" w:lineRule="auto"/>
        <w:ind w:firstLine="709"/>
        <w:jc w:val="both"/>
        <w:rPr>
          <w:sz w:val="28"/>
          <w:szCs w:val="28"/>
        </w:rPr>
      </w:pPr>
      <w:r w:rsidRPr="00290E72">
        <w:rPr>
          <w:sz w:val="28"/>
        </w:rPr>
        <w:t>р</w:t>
      </w:r>
      <w:r w:rsidR="00EA6374" w:rsidRPr="00290E72">
        <w:rPr>
          <w:sz w:val="28"/>
        </w:rPr>
        <w:t>еализ</w:t>
      </w:r>
      <w:r w:rsidRPr="00290E72">
        <w:rPr>
          <w:sz w:val="28"/>
        </w:rPr>
        <w:t>ацию</w:t>
      </w:r>
      <w:r w:rsidR="001E1EBA" w:rsidRPr="00290E72">
        <w:rPr>
          <w:sz w:val="28"/>
        </w:rPr>
        <w:t xml:space="preserve"> программ</w:t>
      </w:r>
      <w:r w:rsidRPr="00290E72">
        <w:rPr>
          <w:sz w:val="28"/>
        </w:rPr>
        <w:t>ы</w:t>
      </w:r>
      <w:r w:rsidR="00781A03">
        <w:rPr>
          <w:sz w:val="28"/>
        </w:rPr>
        <w:t xml:space="preserve"> </w:t>
      </w:r>
      <w:r w:rsidR="00EA6374" w:rsidRPr="00290E72">
        <w:rPr>
          <w:sz w:val="28"/>
        </w:rPr>
        <w:t xml:space="preserve"> </w:t>
      </w:r>
      <w:r w:rsidR="001E1EBA" w:rsidRPr="00290E72">
        <w:rPr>
          <w:sz w:val="28"/>
        </w:rPr>
        <w:t>дополнительного  образования</w:t>
      </w:r>
      <w:r w:rsidR="001E1EBA" w:rsidRPr="00290E72">
        <w:rPr>
          <w:spacing w:val="-94"/>
          <w:w w:val="110"/>
          <w:sz w:val="36"/>
          <w:szCs w:val="28"/>
        </w:rPr>
        <w:t xml:space="preserve"> </w:t>
      </w:r>
      <w:r w:rsidR="00EA6374" w:rsidRPr="00316F65">
        <w:rPr>
          <w:w w:val="105"/>
          <w:sz w:val="28"/>
          <w:szCs w:val="28"/>
        </w:rPr>
        <w:t>«Сварное дело»</w:t>
      </w:r>
      <w:r w:rsidR="00883FC8">
        <w:rPr>
          <w:w w:val="105"/>
          <w:sz w:val="28"/>
          <w:szCs w:val="28"/>
        </w:rPr>
        <w:t xml:space="preserve"> (Приложение</w:t>
      </w:r>
      <w:proofErr w:type="gramStart"/>
      <w:r w:rsidR="00883FC8">
        <w:rPr>
          <w:w w:val="105"/>
          <w:sz w:val="28"/>
          <w:szCs w:val="28"/>
        </w:rPr>
        <w:t>2</w:t>
      </w:r>
      <w:proofErr w:type="gramEnd"/>
      <w:r w:rsidR="00781A03">
        <w:rPr>
          <w:w w:val="105"/>
          <w:sz w:val="28"/>
          <w:szCs w:val="28"/>
        </w:rPr>
        <w:t>)</w:t>
      </w:r>
      <w:r w:rsidR="00EA6374" w:rsidRPr="00316F65">
        <w:rPr>
          <w:w w:val="105"/>
          <w:sz w:val="28"/>
          <w:szCs w:val="28"/>
        </w:rPr>
        <w:t>.</w:t>
      </w:r>
      <w:r w:rsidR="00781A03">
        <w:rPr>
          <w:w w:val="105"/>
          <w:sz w:val="28"/>
          <w:szCs w:val="28"/>
        </w:rPr>
        <w:t xml:space="preserve"> Руководитель дополнительного образования</w:t>
      </w:r>
      <w:r w:rsidR="00FB6F21" w:rsidRPr="00316F65">
        <w:rPr>
          <w:w w:val="105"/>
          <w:sz w:val="28"/>
          <w:szCs w:val="28"/>
        </w:rPr>
        <w:t xml:space="preserve"> Куляшова Ольга Николаевна.</w:t>
      </w:r>
      <w:r w:rsidR="004B540C" w:rsidRPr="00316F65">
        <w:rPr>
          <w:sz w:val="28"/>
          <w:szCs w:val="28"/>
          <w:lang w:eastAsia="ru-RU"/>
        </w:rPr>
        <w:t xml:space="preserve"> </w:t>
      </w:r>
      <w:r w:rsidR="00781A03">
        <w:rPr>
          <w:sz w:val="28"/>
          <w:szCs w:val="28"/>
        </w:rPr>
        <w:t xml:space="preserve"> Программа</w:t>
      </w:r>
      <w:r w:rsidR="004B540C" w:rsidRPr="00316F65">
        <w:rPr>
          <w:sz w:val="28"/>
          <w:szCs w:val="28"/>
        </w:rPr>
        <w:t xml:space="preserve"> «Сварное дело» является дополнительной образовательной программой  образовательного процесса по  профессии 15.01.05 Сварщик (ручной и частично механизированной сварки (наплавки)</w:t>
      </w:r>
      <w:r w:rsidR="009B0CF1">
        <w:rPr>
          <w:sz w:val="28"/>
          <w:szCs w:val="28"/>
        </w:rPr>
        <w:t>)</w:t>
      </w:r>
      <w:r w:rsidR="004B540C" w:rsidRPr="00316F65">
        <w:rPr>
          <w:sz w:val="28"/>
          <w:szCs w:val="28"/>
        </w:rPr>
        <w:t>, интегрирующего в себе программы базисного учебного плана с программами внеурочных занятий обучающихся.</w:t>
      </w:r>
      <w:r w:rsidR="000C00C6" w:rsidRPr="00316F65">
        <w:rPr>
          <w:sz w:val="28"/>
          <w:szCs w:val="28"/>
        </w:rPr>
        <w:t xml:space="preserve"> Программа «Сварное дело» соответствует приоритетным направлениям работы ГБПОУ Троицкого технологического </w:t>
      </w:r>
      <w:r w:rsidR="000C00C6" w:rsidRPr="00316F65">
        <w:rPr>
          <w:sz w:val="28"/>
          <w:szCs w:val="28"/>
        </w:rPr>
        <w:lastRenderedPageBreak/>
        <w:t>техникума и обеспечивает развитие студентов в соответствии с их склонностями, интересами, творческими возможностями. </w:t>
      </w:r>
    </w:p>
    <w:p w:rsidR="006E4684" w:rsidRPr="00316F65" w:rsidRDefault="006E4684" w:rsidP="009B0CF1">
      <w:pPr>
        <w:pStyle w:val="a5"/>
        <w:tabs>
          <w:tab w:val="left" w:pos="1266"/>
        </w:tabs>
        <w:spacing w:before="0" w:line="360" w:lineRule="auto"/>
        <w:ind w:left="0" w:firstLine="709"/>
        <w:jc w:val="center"/>
        <w:rPr>
          <w:b/>
          <w:sz w:val="28"/>
          <w:szCs w:val="28"/>
        </w:rPr>
      </w:pPr>
      <w:r w:rsidRPr="00316F65">
        <w:rPr>
          <w:b/>
          <w:w w:val="110"/>
          <w:sz w:val="28"/>
          <w:szCs w:val="28"/>
        </w:rPr>
        <w:t>Показатели результативности практики наставничества</w:t>
      </w:r>
    </w:p>
    <w:p w:rsidR="006E4684" w:rsidRPr="00316F65" w:rsidRDefault="006E4684" w:rsidP="009B0CF1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316F65">
        <w:rPr>
          <w:sz w:val="28"/>
          <w:szCs w:val="28"/>
          <w:lang w:eastAsia="ru-RU"/>
        </w:rPr>
        <w:t>увеличение количества одарённых детей, адекватно проявляющих свои интеллектуальные или иные способности;</w:t>
      </w:r>
    </w:p>
    <w:p w:rsidR="006E4684" w:rsidRPr="00290E72" w:rsidRDefault="006E4684" w:rsidP="00290E72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316F65">
        <w:rPr>
          <w:sz w:val="28"/>
          <w:szCs w:val="28"/>
          <w:lang w:eastAsia="ru-RU"/>
        </w:rPr>
        <w:t>формирование личности, способной самостоятельно находить выход из проблемной ситуации, осуществить по</w:t>
      </w:r>
      <w:r w:rsidR="00290E72">
        <w:rPr>
          <w:sz w:val="28"/>
          <w:szCs w:val="28"/>
          <w:lang w:eastAsia="ru-RU"/>
        </w:rPr>
        <w:t xml:space="preserve">исковую деятельность, </w:t>
      </w:r>
      <w:r w:rsidR="00290E72" w:rsidRPr="00290E72">
        <w:rPr>
          <w:sz w:val="28"/>
          <w:szCs w:val="28"/>
          <w:lang w:eastAsia="ru-RU"/>
        </w:rPr>
        <w:t>проводить</w:t>
      </w:r>
      <w:r w:rsidR="00290E72">
        <w:rPr>
          <w:sz w:val="28"/>
          <w:szCs w:val="28"/>
          <w:lang w:eastAsia="ru-RU"/>
        </w:rPr>
        <w:t xml:space="preserve"> </w:t>
      </w:r>
      <w:r w:rsidRPr="00290E72">
        <w:rPr>
          <w:sz w:val="28"/>
          <w:szCs w:val="28"/>
          <w:lang w:eastAsia="ru-RU"/>
        </w:rPr>
        <w:t>исследования,         рефлексию         деятельно</w:t>
      </w:r>
      <w:r w:rsidR="00290E72">
        <w:rPr>
          <w:sz w:val="28"/>
          <w:szCs w:val="28"/>
          <w:lang w:eastAsia="ru-RU"/>
        </w:rPr>
        <w:t>сти</w:t>
      </w:r>
      <w:r w:rsidR="00290E72">
        <w:rPr>
          <w:sz w:val="28"/>
          <w:szCs w:val="28"/>
          <w:lang w:val="en-US" w:eastAsia="ru-RU"/>
        </w:rPr>
        <w:t>;</w:t>
      </w:r>
      <w:r w:rsidR="00290E72">
        <w:rPr>
          <w:sz w:val="28"/>
          <w:szCs w:val="28"/>
          <w:lang w:eastAsia="ru-RU"/>
        </w:rPr>
        <w:t xml:space="preserve">         обладающей </w:t>
      </w:r>
      <w:r w:rsidRPr="00290E72">
        <w:rPr>
          <w:sz w:val="28"/>
          <w:szCs w:val="28"/>
          <w:lang w:eastAsia="ru-RU"/>
        </w:rPr>
        <w:t>разносторонним интеллектом, высоким уровнем культуры;  </w:t>
      </w:r>
    </w:p>
    <w:p w:rsidR="006E4684" w:rsidRPr="00316F65" w:rsidRDefault="006E4684" w:rsidP="009B0CF1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316F65">
        <w:rPr>
          <w:sz w:val="28"/>
          <w:szCs w:val="28"/>
          <w:lang w:eastAsia="ru-RU"/>
        </w:rPr>
        <w:t>расширение диапазона мероприятий для раскрытия творческих способностей обучающихся;  </w:t>
      </w:r>
    </w:p>
    <w:p w:rsidR="006E4684" w:rsidRPr="00316F65" w:rsidRDefault="006E4684" w:rsidP="009B0CF1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316F65">
        <w:rPr>
          <w:sz w:val="28"/>
          <w:szCs w:val="28"/>
          <w:lang w:eastAsia="ru-RU"/>
        </w:rPr>
        <w:t>повышение уровня готовности педагогов-наставников к работе с одаренными детьми;</w:t>
      </w:r>
    </w:p>
    <w:p w:rsidR="004A1CDF" w:rsidRPr="00316F65" w:rsidRDefault="005C6669" w:rsidP="009B0CF1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316F65">
        <w:rPr>
          <w:w w:val="105"/>
          <w:sz w:val="28"/>
          <w:szCs w:val="28"/>
        </w:rPr>
        <w:t>подготовка</w:t>
      </w:r>
      <w:r w:rsidR="004A1CDF" w:rsidRPr="00316F65">
        <w:rPr>
          <w:w w:val="105"/>
          <w:sz w:val="28"/>
          <w:szCs w:val="28"/>
        </w:rPr>
        <w:t xml:space="preserve"> наставляемых из числа одаренных обучающихся для участия в конкурсах и соревнованиях различного уровня, в т.ч. конкурса профессионального мастерства;</w:t>
      </w:r>
    </w:p>
    <w:p w:rsidR="006E4684" w:rsidRPr="00316F65" w:rsidRDefault="006E4684" w:rsidP="009B0CF1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316F65">
        <w:rPr>
          <w:sz w:val="28"/>
          <w:szCs w:val="28"/>
          <w:lang w:eastAsia="ru-RU"/>
        </w:rPr>
        <w:t>расширение роли дополнительного образования в техникуме.  </w:t>
      </w:r>
    </w:p>
    <w:p w:rsidR="006E4684" w:rsidRPr="00175829" w:rsidRDefault="006E4684" w:rsidP="00290E72">
      <w:pPr>
        <w:pStyle w:val="a3"/>
        <w:spacing w:line="360" w:lineRule="auto"/>
        <w:ind w:left="0" w:firstLine="709"/>
        <w:rPr>
          <w:b/>
        </w:rPr>
      </w:pPr>
      <w:r w:rsidRPr="00175829">
        <w:rPr>
          <w:b/>
        </w:rPr>
        <w:t>Данные результативности практики наставничества:</w:t>
      </w:r>
    </w:p>
    <w:p w:rsidR="006E4684" w:rsidRPr="00316F65" w:rsidRDefault="006E4684" w:rsidP="009B0CF1">
      <w:pPr>
        <w:pStyle w:val="a5"/>
        <w:numPr>
          <w:ilvl w:val="0"/>
          <w:numId w:val="11"/>
        </w:numPr>
        <w:tabs>
          <w:tab w:val="left" w:pos="1336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316F65">
        <w:rPr>
          <w:w w:val="110"/>
          <w:sz w:val="28"/>
          <w:szCs w:val="28"/>
        </w:rPr>
        <w:t>улучшение</w:t>
      </w:r>
      <w:r w:rsidRPr="00316F65">
        <w:rPr>
          <w:spacing w:val="1"/>
          <w:w w:val="110"/>
          <w:sz w:val="28"/>
          <w:szCs w:val="28"/>
        </w:rPr>
        <w:t xml:space="preserve"> </w:t>
      </w:r>
      <w:r w:rsidRPr="00316F65">
        <w:rPr>
          <w:w w:val="110"/>
          <w:sz w:val="28"/>
          <w:szCs w:val="28"/>
        </w:rPr>
        <w:t>и</w:t>
      </w:r>
      <w:r w:rsidRPr="00316F65">
        <w:rPr>
          <w:spacing w:val="1"/>
          <w:w w:val="110"/>
          <w:sz w:val="28"/>
          <w:szCs w:val="28"/>
        </w:rPr>
        <w:t xml:space="preserve"> </w:t>
      </w:r>
      <w:r w:rsidRPr="00316F65">
        <w:rPr>
          <w:w w:val="110"/>
          <w:sz w:val="28"/>
          <w:szCs w:val="28"/>
        </w:rPr>
        <w:t>позитивная</w:t>
      </w:r>
      <w:r w:rsidRPr="00316F65">
        <w:rPr>
          <w:spacing w:val="1"/>
          <w:w w:val="110"/>
          <w:sz w:val="28"/>
          <w:szCs w:val="28"/>
        </w:rPr>
        <w:t xml:space="preserve"> </w:t>
      </w:r>
      <w:r w:rsidRPr="00316F65">
        <w:rPr>
          <w:w w:val="110"/>
          <w:sz w:val="28"/>
          <w:szCs w:val="28"/>
        </w:rPr>
        <w:t>динамика</w:t>
      </w:r>
      <w:r w:rsidRPr="00316F65">
        <w:rPr>
          <w:spacing w:val="1"/>
          <w:w w:val="110"/>
          <w:sz w:val="28"/>
          <w:szCs w:val="28"/>
        </w:rPr>
        <w:t xml:space="preserve"> </w:t>
      </w:r>
      <w:r w:rsidRPr="00316F65">
        <w:rPr>
          <w:w w:val="110"/>
          <w:sz w:val="28"/>
          <w:szCs w:val="28"/>
        </w:rPr>
        <w:t>образовательных</w:t>
      </w:r>
      <w:r w:rsidRPr="00316F65">
        <w:rPr>
          <w:spacing w:val="-94"/>
          <w:w w:val="110"/>
          <w:sz w:val="28"/>
          <w:szCs w:val="28"/>
        </w:rPr>
        <w:t xml:space="preserve"> </w:t>
      </w:r>
      <w:r w:rsidRPr="00316F65">
        <w:rPr>
          <w:w w:val="110"/>
          <w:sz w:val="28"/>
          <w:szCs w:val="28"/>
        </w:rPr>
        <w:t xml:space="preserve">результатов, </w:t>
      </w:r>
      <w:r w:rsidRPr="00316F65">
        <w:rPr>
          <w:spacing w:val="46"/>
          <w:w w:val="110"/>
          <w:sz w:val="28"/>
          <w:szCs w:val="28"/>
        </w:rPr>
        <w:t xml:space="preserve"> </w:t>
      </w:r>
      <w:r w:rsidRPr="00316F65">
        <w:rPr>
          <w:w w:val="110"/>
          <w:sz w:val="28"/>
          <w:szCs w:val="28"/>
        </w:rPr>
        <w:t xml:space="preserve">изменение  </w:t>
      </w:r>
      <w:r w:rsidRPr="00316F65">
        <w:rPr>
          <w:spacing w:val="45"/>
          <w:w w:val="110"/>
          <w:sz w:val="28"/>
          <w:szCs w:val="28"/>
        </w:rPr>
        <w:t xml:space="preserve"> </w:t>
      </w:r>
      <w:r w:rsidRPr="00316F65">
        <w:rPr>
          <w:w w:val="110"/>
          <w:sz w:val="28"/>
          <w:szCs w:val="28"/>
        </w:rPr>
        <w:t xml:space="preserve">ценностных  </w:t>
      </w:r>
      <w:r w:rsidRPr="00316F65">
        <w:rPr>
          <w:spacing w:val="44"/>
          <w:w w:val="110"/>
          <w:sz w:val="28"/>
          <w:szCs w:val="28"/>
        </w:rPr>
        <w:t xml:space="preserve"> </w:t>
      </w:r>
      <w:r w:rsidRPr="00316F65">
        <w:rPr>
          <w:w w:val="110"/>
          <w:sz w:val="28"/>
          <w:szCs w:val="28"/>
        </w:rPr>
        <w:t xml:space="preserve">ориентаций  </w:t>
      </w:r>
      <w:r w:rsidRPr="00316F65">
        <w:rPr>
          <w:spacing w:val="45"/>
          <w:w w:val="110"/>
          <w:sz w:val="28"/>
          <w:szCs w:val="28"/>
        </w:rPr>
        <w:t xml:space="preserve"> </w:t>
      </w:r>
      <w:r w:rsidRPr="00316F65">
        <w:rPr>
          <w:w w:val="110"/>
          <w:sz w:val="28"/>
          <w:szCs w:val="28"/>
        </w:rPr>
        <w:t>участников</w:t>
      </w:r>
      <w:r w:rsidRPr="00316F65">
        <w:rPr>
          <w:spacing w:val="-94"/>
          <w:w w:val="110"/>
          <w:sz w:val="28"/>
          <w:szCs w:val="28"/>
        </w:rPr>
        <w:t xml:space="preserve"> </w:t>
      </w:r>
      <w:r w:rsidRPr="00316F65">
        <w:rPr>
          <w:w w:val="105"/>
          <w:sz w:val="28"/>
          <w:szCs w:val="28"/>
        </w:rPr>
        <w:t>в</w:t>
      </w:r>
      <w:r w:rsidRPr="00316F65">
        <w:rPr>
          <w:spacing w:val="-22"/>
          <w:w w:val="105"/>
          <w:sz w:val="28"/>
          <w:szCs w:val="28"/>
        </w:rPr>
        <w:t xml:space="preserve"> </w:t>
      </w:r>
      <w:r w:rsidRPr="00316F65">
        <w:rPr>
          <w:w w:val="105"/>
          <w:sz w:val="28"/>
          <w:szCs w:val="28"/>
        </w:rPr>
        <w:t>сторону</w:t>
      </w:r>
      <w:r w:rsidRPr="00316F65">
        <w:rPr>
          <w:spacing w:val="-20"/>
          <w:w w:val="105"/>
          <w:sz w:val="28"/>
          <w:szCs w:val="28"/>
        </w:rPr>
        <w:t xml:space="preserve"> </w:t>
      </w:r>
      <w:r w:rsidRPr="00316F65">
        <w:rPr>
          <w:w w:val="105"/>
          <w:sz w:val="28"/>
          <w:szCs w:val="28"/>
        </w:rPr>
        <w:t>социально</w:t>
      </w:r>
      <w:r w:rsidRPr="00316F65">
        <w:rPr>
          <w:spacing w:val="-21"/>
          <w:w w:val="105"/>
          <w:sz w:val="28"/>
          <w:szCs w:val="28"/>
        </w:rPr>
        <w:t xml:space="preserve"> </w:t>
      </w:r>
      <w:r w:rsidRPr="00316F65">
        <w:rPr>
          <w:w w:val="105"/>
          <w:sz w:val="28"/>
          <w:szCs w:val="28"/>
        </w:rPr>
        <w:t>–</w:t>
      </w:r>
      <w:r w:rsidRPr="00316F65">
        <w:rPr>
          <w:spacing w:val="-21"/>
          <w:w w:val="105"/>
          <w:sz w:val="28"/>
          <w:szCs w:val="28"/>
        </w:rPr>
        <w:t xml:space="preserve"> </w:t>
      </w:r>
      <w:r w:rsidRPr="00316F65">
        <w:rPr>
          <w:w w:val="105"/>
          <w:sz w:val="28"/>
          <w:szCs w:val="28"/>
        </w:rPr>
        <w:t>значимых;</w:t>
      </w:r>
    </w:p>
    <w:p w:rsidR="006E4684" w:rsidRPr="00316F65" w:rsidRDefault="009608F4" w:rsidP="009B0CF1">
      <w:pPr>
        <w:pStyle w:val="a5"/>
        <w:numPr>
          <w:ilvl w:val="0"/>
          <w:numId w:val="11"/>
        </w:numPr>
        <w:tabs>
          <w:tab w:val="left" w:pos="1158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316F65">
        <w:rPr>
          <w:w w:val="110"/>
          <w:sz w:val="28"/>
          <w:szCs w:val="28"/>
        </w:rPr>
        <w:t xml:space="preserve">увеличилась </w:t>
      </w:r>
      <w:r w:rsidR="006E4684" w:rsidRPr="00316F65">
        <w:rPr>
          <w:w w:val="110"/>
          <w:sz w:val="28"/>
          <w:szCs w:val="28"/>
        </w:rPr>
        <w:t>активность</w:t>
      </w:r>
      <w:r w:rsidR="006E4684" w:rsidRPr="00316F65">
        <w:rPr>
          <w:spacing w:val="44"/>
          <w:w w:val="110"/>
          <w:sz w:val="28"/>
          <w:szCs w:val="28"/>
        </w:rPr>
        <w:t xml:space="preserve"> </w:t>
      </w:r>
      <w:r w:rsidR="006E4684" w:rsidRPr="00316F65">
        <w:rPr>
          <w:w w:val="110"/>
          <w:sz w:val="28"/>
          <w:szCs w:val="28"/>
        </w:rPr>
        <w:t>и</w:t>
      </w:r>
      <w:r w:rsidR="006E4684" w:rsidRPr="00316F65">
        <w:rPr>
          <w:spacing w:val="45"/>
          <w:w w:val="110"/>
          <w:sz w:val="28"/>
          <w:szCs w:val="28"/>
        </w:rPr>
        <w:t xml:space="preserve"> </w:t>
      </w:r>
      <w:r w:rsidR="006E4684" w:rsidRPr="00316F65">
        <w:rPr>
          <w:w w:val="110"/>
          <w:sz w:val="28"/>
          <w:szCs w:val="28"/>
        </w:rPr>
        <w:t>заинтересованность</w:t>
      </w:r>
      <w:r w:rsidR="006E4684" w:rsidRPr="00316F65">
        <w:rPr>
          <w:spacing w:val="44"/>
          <w:w w:val="110"/>
          <w:sz w:val="28"/>
          <w:szCs w:val="28"/>
        </w:rPr>
        <w:t xml:space="preserve"> </w:t>
      </w:r>
      <w:r w:rsidR="006E4684" w:rsidRPr="00316F65">
        <w:rPr>
          <w:w w:val="110"/>
          <w:sz w:val="28"/>
          <w:szCs w:val="28"/>
        </w:rPr>
        <w:t>наставляемых</w:t>
      </w:r>
      <w:r w:rsidR="006E4684" w:rsidRPr="00316F65">
        <w:rPr>
          <w:spacing w:val="45"/>
          <w:w w:val="110"/>
          <w:sz w:val="28"/>
          <w:szCs w:val="28"/>
        </w:rPr>
        <w:t xml:space="preserve"> </w:t>
      </w:r>
      <w:r w:rsidR="006E4684" w:rsidRPr="00316F65">
        <w:rPr>
          <w:w w:val="110"/>
          <w:sz w:val="28"/>
          <w:szCs w:val="28"/>
        </w:rPr>
        <w:t>в</w:t>
      </w:r>
      <w:r w:rsidR="006E4684" w:rsidRPr="00316F65">
        <w:rPr>
          <w:spacing w:val="46"/>
          <w:w w:val="110"/>
          <w:sz w:val="28"/>
          <w:szCs w:val="28"/>
        </w:rPr>
        <w:t xml:space="preserve"> </w:t>
      </w:r>
      <w:r w:rsidR="006E4684" w:rsidRPr="00316F65">
        <w:rPr>
          <w:w w:val="110"/>
          <w:sz w:val="28"/>
          <w:szCs w:val="28"/>
        </w:rPr>
        <w:t>участии</w:t>
      </w:r>
      <w:r w:rsidR="006E4684" w:rsidRPr="00316F65">
        <w:rPr>
          <w:spacing w:val="-94"/>
          <w:w w:val="110"/>
          <w:sz w:val="28"/>
          <w:szCs w:val="28"/>
        </w:rPr>
        <w:t xml:space="preserve"> </w:t>
      </w:r>
      <w:r w:rsidR="006E4684" w:rsidRPr="00316F65">
        <w:rPr>
          <w:w w:val="105"/>
          <w:sz w:val="28"/>
          <w:szCs w:val="28"/>
        </w:rPr>
        <w:t>в</w:t>
      </w:r>
      <w:r w:rsidR="006E4684" w:rsidRPr="00316F65">
        <w:rPr>
          <w:spacing w:val="-9"/>
          <w:w w:val="105"/>
          <w:sz w:val="28"/>
          <w:szCs w:val="28"/>
        </w:rPr>
        <w:t xml:space="preserve"> </w:t>
      </w:r>
      <w:r w:rsidR="006E4684" w:rsidRPr="00316F65">
        <w:rPr>
          <w:w w:val="105"/>
          <w:sz w:val="28"/>
          <w:szCs w:val="28"/>
        </w:rPr>
        <w:t>мероприятиях,</w:t>
      </w:r>
      <w:r w:rsidR="006E4684" w:rsidRPr="00316F65">
        <w:rPr>
          <w:spacing w:val="-12"/>
          <w:w w:val="105"/>
          <w:sz w:val="28"/>
          <w:szCs w:val="28"/>
        </w:rPr>
        <w:t xml:space="preserve"> </w:t>
      </w:r>
      <w:r w:rsidR="006E4684" w:rsidRPr="00316F65">
        <w:rPr>
          <w:w w:val="105"/>
          <w:sz w:val="28"/>
          <w:szCs w:val="28"/>
        </w:rPr>
        <w:t>связанных</w:t>
      </w:r>
      <w:r w:rsidR="006E4684" w:rsidRPr="00316F65">
        <w:rPr>
          <w:spacing w:val="-9"/>
          <w:w w:val="105"/>
          <w:sz w:val="28"/>
          <w:szCs w:val="28"/>
        </w:rPr>
        <w:t xml:space="preserve"> </w:t>
      </w:r>
      <w:r w:rsidR="006E4684" w:rsidRPr="00316F65">
        <w:rPr>
          <w:w w:val="105"/>
          <w:sz w:val="28"/>
          <w:szCs w:val="28"/>
        </w:rPr>
        <w:t>с</w:t>
      </w:r>
      <w:r w:rsidR="006E4684" w:rsidRPr="00316F65">
        <w:rPr>
          <w:spacing w:val="-7"/>
          <w:w w:val="105"/>
          <w:sz w:val="28"/>
          <w:szCs w:val="28"/>
        </w:rPr>
        <w:t xml:space="preserve"> </w:t>
      </w:r>
      <w:r w:rsidR="006E4684" w:rsidRPr="00316F65">
        <w:rPr>
          <w:w w:val="105"/>
          <w:sz w:val="28"/>
          <w:szCs w:val="28"/>
        </w:rPr>
        <w:t>наставнической</w:t>
      </w:r>
      <w:r w:rsidR="006E4684" w:rsidRPr="00316F65">
        <w:rPr>
          <w:spacing w:val="-9"/>
          <w:w w:val="105"/>
          <w:sz w:val="28"/>
          <w:szCs w:val="28"/>
        </w:rPr>
        <w:t xml:space="preserve"> </w:t>
      </w:r>
      <w:r w:rsidR="006E4684" w:rsidRPr="00316F65">
        <w:rPr>
          <w:w w:val="105"/>
          <w:sz w:val="28"/>
          <w:szCs w:val="28"/>
        </w:rPr>
        <w:t>деятельностью</w:t>
      </w:r>
      <w:r w:rsidRPr="00316F65">
        <w:rPr>
          <w:w w:val="105"/>
          <w:sz w:val="28"/>
          <w:szCs w:val="28"/>
        </w:rPr>
        <w:t>;</w:t>
      </w:r>
    </w:p>
    <w:p w:rsidR="00175829" w:rsidRPr="00C62B84" w:rsidRDefault="006E4684" w:rsidP="009B0CF1">
      <w:pPr>
        <w:pStyle w:val="a5"/>
        <w:numPr>
          <w:ilvl w:val="0"/>
          <w:numId w:val="11"/>
        </w:numPr>
        <w:tabs>
          <w:tab w:val="left" w:pos="1158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316F65">
        <w:rPr>
          <w:w w:val="110"/>
          <w:sz w:val="28"/>
          <w:szCs w:val="28"/>
        </w:rPr>
        <w:t xml:space="preserve">активное участие и значимые достижения </w:t>
      </w:r>
      <w:r w:rsidR="0091566A" w:rsidRPr="00316F65">
        <w:rPr>
          <w:w w:val="110"/>
          <w:sz w:val="28"/>
          <w:szCs w:val="28"/>
        </w:rPr>
        <w:t xml:space="preserve">наставляемых </w:t>
      </w:r>
      <w:r w:rsidRPr="00316F65">
        <w:rPr>
          <w:w w:val="110"/>
          <w:sz w:val="28"/>
          <w:szCs w:val="28"/>
        </w:rPr>
        <w:t>в конкурсах и творческих проекта</w:t>
      </w:r>
      <w:r w:rsidR="004A1CDF" w:rsidRPr="00316F65">
        <w:rPr>
          <w:w w:val="110"/>
          <w:sz w:val="28"/>
          <w:szCs w:val="28"/>
        </w:rPr>
        <w:t>х</w:t>
      </w:r>
      <w:r w:rsidR="004A1CDF" w:rsidRPr="00316F65">
        <w:rPr>
          <w:spacing w:val="13"/>
          <w:w w:val="105"/>
          <w:sz w:val="28"/>
          <w:szCs w:val="28"/>
        </w:rPr>
        <w:t xml:space="preserve"> </w:t>
      </w:r>
      <w:r w:rsidR="004A1CDF" w:rsidRPr="00316F65">
        <w:rPr>
          <w:w w:val="105"/>
          <w:sz w:val="28"/>
          <w:szCs w:val="28"/>
        </w:rPr>
        <w:t>разного</w:t>
      </w:r>
      <w:r w:rsidR="004A1CDF" w:rsidRPr="00316F65">
        <w:rPr>
          <w:spacing w:val="10"/>
          <w:w w:val="105"/>
          <w:sz w:val="28"/>
          <w:szCs w:val="28"/>
        </w:rPr>
        <w:t xml:space="preserve"> </w:t>
      </w:r>
      <w:r w:rsidR="004A1CDF" w:rsidRPr="00316F65">
        <w:rPr>
          <w:w w:val="105"/>
          <w:sz w:val="28"/>
          <w:szCs w:val="28"/>
        </w:rPr>
        <w:t>уровня (на базе  техникума, региональном, всероссийском)</w:t>
      </w:r>
      <w:r w:rsidR="0050700F" w:rsidRPr="00316F65">
        <w:rPr>
          <w:w w:val="105"/>
          <w:sz w:val="28"/>
          <w:szCs w:val="28"/>
        </w:rPr>
        <w:t>;</w:t>
      </w:r>
    </w:p>
    <w:p w:rsidR="004B17C3" w:rsidRPr="00316F65" w:rsidRDefault="004B17C3" w:rsidP="009B0CF1">
      <w:pPr>
        <w:spacing w:line="360" w:lineRule="auto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316F65">
        <w:rPr>
          <w:b/>
          <w:bCs/>
          <w:sz w:val="28"/>
          <w:szCs w:val="28"/>
          <w:lang w:eastAsia="ru-RU"/>
        </w:rPr>
        <w:t>                                      Портрет участников </w:t>
      </w:r>
    </w:p>
    <w:p w:rsidR="004B17C3" w:rsidRPr="00290E72" w:rsidRDefault="004B17C3" w:rsidP="00290E72">
      <w:pPr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316F65">
        <w:rPr>
          <w:b/>
          <w:sz w:val="28"/>
          <w:szCs w:val="28"/>
        </w:rPr>
        <w:t>Наставник:</w:t>
      </w:r>
      <w:r w:rsidRPr="00316F65">
        <w:rPr>
          <w:sz w:val="28"/>
          <w:szCs w:val="28"/>
        </w:rPr>
        <w:t xml:space="preserve"> </w:t>
      </w:r>
      <w:r w:rsidRPr="00E53F5F">
        <w:rPr>
          <w:sz w:val="28"/>
          <w:szCs w:val="28"/>
        </w:rPr>
        <w:t>Куляшова Ольга Николаевна</w:t>
      </w:r>
      <w:r w:rsidR="00E53F5F" w:rsidRPr="00E53F5F">
        <w:rPr>
          <w:sz w:val="28"/>
          <w:szCs w:val="28"/>
        </w:rPr>
        <w:t>, мастер производственного обучения</w:t>
      </w:r>
      <w:r w:rsidR="00290E72">
        <w:rPr>
          <w:sz w:val="28"/>
          <w:szCs w:val="28"/>
        </w:rPr>
        <w:t xml:space="preserve">. </w:t>
      </w:r>
      <w:r w:rsidRPr="00316F65">
        <w:rPr>
          <w:sz w:val="28"/>
          <w:szCs w:val="28"/>
          <w:bdr w:val="none" w:sz="0" w:space="0" w:color="auto" w:frame="1"/>
          <w:lang w:eastAsia="ru-RU"/>
        </w:rPr>
        <w:t xml:space="preserve">Опытный педагог, мастер своего дела, имеющий успешный опыт в достижении жизненного, личностного и профессионального результата, </w:t>
      </w:r>
      <w:r w:rsidRPr="00316F65">
        <w:rPr>
          <w:sz w:val="28"/>
          <w:szCs w:val="28"/>
          <w:bdr w:val="none" w:sz="0" w:space="0" w:color="auto" w:frame="1"/>
          <w:lang w:eastAsia="ru-RU"/>
        </w:rPr>
        <w:lastRenderedPageBreak/>
        <w:t xml:space="preserve">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 Обладает лидерскими, организационными и коммуникативными навыками, создает комфортные условия для решения конкретных психолого-педагогических и коммуникативных проблем. </w:t>
      </w:r>
    </w:p>
    <w:p w:rsidR="005423FA" w:rsidRPr="00316F65" w:rsidRDefault="00781A03" w:rsidP="009B0CF1">
      <w:pPr>
        <w:spacing w:line="360" w:lineRule="auto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bdr w:val="none" w:sz="0" w:space="0" w:color="auto" w:frame="1"/>
          <w:lang w:eastAsia="ru-RU"/>
        </w:rPr>
        <w:t xml:space="preserve">Руководитель </w:t>
      </w:r>
      <w:r w:rsidR="005423FA" w:rsidRPr="00316F65">
        <w:rPr>
          <w:sz w:val="28"/>
          <w:szCs w:val="28"/>
          <w:bdr w:val="none" w:sz="0" w:space="0" w:color="auto" w:frame="1"/>
          <w:lang w:eastAsia="ru-RU"/>
        </w:rPr>
        <w:t xml:space="preserve"> по</w:t>
      </w:r>
      <w:r w:rsidR="005423FA" w:rsidRPr="00316F65">
        <w:rPr>
          <w:sz w:val="28"/>
          <w:szCs w:val="28"/>
          <w:lang w:eastAsia="ru-RU"/>
        </w:rPr>
        <w:t xml:space="preserve"> </w:t>
      </w:r>
      <w:r w:rsidR="005423FA" w:rsidRPr="00316F65">
        <w:rPr>
          <w:sz w:val="28"/>
          <w:szCs w:val="28"/>
        </w:rPr>
        <w:t xml:space="preserve"> дополнительной образовательн</w:t>
      </w:r>
      <w:r w:rsidR="009B0CF1">
        <w:rPr>
          <w:sz w:val="28"/>
          <w:szCs w:val="28"/>
        </w:rPr>
        <w:t xml:space="preserve">ой программе «Сварное дело» по </w:t>
      </w:r>
      <w:r w:rsidR="005423FA" w:rsidRPr="00316F65">
        <w:rPr>
          <w:sz w:val="28"/>
          <w:szCs w:val="28"/>
        </w:rPr>
        <w:t>профессии 15.01.05 Сварщик (ручной и частично механизированной сварки (наплавки)</w:t>
      </w:r>
      <w:r w:rsidR="009B0CF1">
        <w:rPr>
          <w:sz w:val="28"/>
          <w:szCs w:val="28"/>
        </w:rPr>
        <w:t>)</w:t>
      </w:r>
      <w:r w:rsidR="00A4610F" w:rsidRPr="00316F65">
        <w:rPr>
          <w:sz w:val="28"/>
          <w:szCs w:val="28"/>
        </w:rPr>
        <w:t>.</w:t>
      </w:r>
    </w:p>
    <w:p w:rsidR="004B17C3" w:rsidRPr="00316F65" w:rsidRDefault="004B17C3" w:rsidP="009B0CF1">
      <w:pPr>
        <w:pStyle w:val="TableParagraph"/>
        <w:spacing w:line="360" w:lineRule="auto"/>
        <w:ind w:firstLine="709"/>
        <w:jc w:val="both"/>
        <w:rPr>
          <w:sz w:val="28"/>
          <w:szCs w:val="28"/>
        </w:rPr>
      </w:pPr>
      <w:r w:rsidRPr="00316F65">
        <w:rPr>
          <w:b/>
          <w:sz w:val="28"/>
          <w:szCs w:val="28"/>
        </w:rPr>
        <w:t>Наиболее значимые грамоты и благодарности</w:t>
      </w:r>
      <w:r w:rsidRPr="00316F65">
        <w:rPr>
          <w:sz w:val="28"/>
          <w:szCs w:val="28"/>
        </w:rPr>
        <w:t>: Человек года – 2019 года;</w:t>
      </w:r>
    </w:p>
    <w:p w:rsidR="004B17C3" w:rsidRPr="00316F65" w:rsidRDefault="004B17C3" w:rsidP="009B0CF1">
      <w:pPr>
        <w:pStyle w:val="TableParagraph"/>
        <w:spacing w:line="360" w:lineRule="auto"/>
        <w:ind w:firstLine="709"/>
        <w:jc w:val="both"/>
        <w:rPr>
          <w:sz w:val="28"/>
          <w:szCs w:val="28"/>
        </w:rPr>
      </w:pPr>
      <w:r w:rsidRPr="00316F65">
        <w:rPr>
          <w:sz w:val="28"/>
          <w:szCs w:val="28"/>
        </w:rPr>
        <w:t>«Лучший мастер производственного обучения» по итогам года;</w:t>
      </w:r>
    </w:p>
    <w:p w:rsidR="004B17C3" w:rsidRPr="00316F65" w:rsidRDefault="004B17C3" w:rsidP="009B0CF1">
      <w:pPr>
        <w:pStyle w:val="TableParagraph"/>
        <w:spacing w:line="360" w:lineRule="auto"/>
        <w:ind w:firstLine="709"/>
        <w:jc w:val="both"/>
        <w:rPr>
          <w:sz w:val="28"/>
          <w:szCs w:val="28"/>
        </w:rPr>
      </w:pPr>
      <w:r w:rsidRPr="00316F65">
        <w:rPr>
          <w:sz w:val="28"/>
          <w:szCs w:val="28"/>
        </w:rPr>
        <w:t>Диплом призера в международном конкурсе педагогического мастерства «Педагог года 2023»;</w:t>
      </w:r>
    </w:p>
    <w:p w:rsidR="004B17C3" w:rsidRPr="00316F65" w:rsidRDefault="004B17C3" w:rsidP="009B0CF1">
      <w:pPr>
        <w:pStyle w:val="TableParagraph"/>
        <w:spacing w:line="360" w:lineRule="auto"/>
        <w:ind w:firstLine="709"/>
        <w:jc w:val="both"/>
        <w:rPr>
          <w:sz w:val="28"/>
          <w:szCs w:val="28"/>
        </w:rPr>
      </w:pPr>
      <w:r w:rsidRPr="00316F65">
        <w:rPr>
          <w:sz w:val="28"/>
          <w:szCs w:val="28"/>
        </w:rPr>
        <w:t>Диплом лауреат областного конкурса «Мастер года» в 2019года;</w:t>
      </w:r>
    </w:p>
    <w:p w:rsidR="004B17C3" w:rsidRPr="00316F65" w:rsidRDefault="004B17C3" w:rsidP="009B0CF1">
      <w:pPr>
        <w:spacing w:line="360" w:lineRule="auto"/>
        <w:ind w:firstLine="709"/>
        <w:jc w:val="both"/>
        <w:rPr>
          <w:b/>
          <w:bCs/>
          <w:sz w:val="28"/>
          <w:szCs w:val="28"/>
          <w:lang w:eastAsia="ru-RU"/>
        </w:rPr>
      </w:pPr>
      <w:r w:rsidRPr="00316F65">
        <w:rPr>
          <w:sz w:val="28"/>
          <w:szCs w:val="28"/>
        </w:rPr>
        <w:t>Диплом лауреат областного конкурса «Мастер года» в 2022года.</w:t>
      </w:r>
    </w:p>
    <w:p w:rsidR="004B17C3" w:rsidRPr="00316F65" w:rsidRDefault="004B17C3" w:rsidP="009B0CF1">
      <w:pPr>
        <w:spacing w:line="360" w:lineRule="auto"/>
        <w:ind w:firstLine="709"/>
        <w:jc w:val="both"/>
        <w:rPr>
          <w:sz w:val="28"/>
          <w:szCs w:val="28"/>
        </w:rPr>
      </w:pPr>
      <w:r w:rsidRPr="00316F65">
        <w:rPr>
          <w:b/>
          <w:bCs/>
          <w:sz w:val="28"/>
          <w:szCs w:val="28"/>
          <w:lang w:eastAsia="ru-RU"/>
        </w:rPr>
        <w:t>Наставляемый</w:t>
      </w:r>
      <w:r w:rsidR="009B0CF1">
        <w:rPr>
          <w:b/>
          <w:bCs/>
          <w:sz w:val="28"/>
          <w:szCs w:val="28"/>
          <w:lang w:eastAsia="ru-RU"/>
        </w:rPr>
        <w:t xml:space="preserve"> </w:t>
      </w:r>
      <w:r w:rsidR="00111E52" w:rsidRPr="00316F65">
        <w:rPr>
          <w:b/>
          <w:bCs/>
          <w:sz w:val="28"/>
          <w:szCs w:val="28"/>
          <w:lang w:eastAsia="ru-RU"/>
        </w:rPr>
        <w:t>- одаренный студент</w:t>
      </w:r>
      <w:r w:rsidRPr="00316F65">
        <w:rPr>
          <w:b/>
          <w:bCs/>
          <w:sz w:val="28"/>
          <w:szCs w:val="28"/>
          <w:lang w:eastAsia="ru-RU"/>
        </w:rPr>
        <w:t>:  Шмаков Андрей</w:t>
      </w:r>
      <w:r w:rsidRPr="00316F65">
        <w:rPr>
          <w:sz w:val="28"/>
          <w:szCs w:val="28"/>
        </w:rPr>
        <w:t xml:space="preserve"> </w:t>
      </w:r>
    </w:p>
    <w:p w:rsidR="004B17C3" w:rsidRPr="00316F65" w:rsidRDefault="004B17C3" w:rsidP="009B0CF1">
      <w:pPr>
        <w:spacing w:line="360" w:lineRule="auto"/>
        <w:ind w:firstLine="709"/>
        <w:jc w:val="both"/>
        <w:rPr>
          <w:sz w:val="28"/>
          <w:szCs w:val="28"/>
        </w:rPr>
      </w:pPr>
      <w:r w:rsidRPr="00316F65">
        <w:rPr>
          <w:sz w:val="28"/>
          <w:szCs w:val="28"/>
          <w:bdr w:val="none" w:sz="0" w:space="0" w:color="auto" w:frame="1"/>
          <w:lang w:eastAsia="ru-RU"/>
        </w:rPr>
        <w:t xml:space="preserve">Обучающийся </w:t>
      </w:r>
      <w:r w:rsidRPr="00316F65">
        <w:rPr>
          <w:sz w:val="28"/>
          <w:szCs w:val="28"/>
        </w:rPr>
        <w:t xml:space="preserve"> 2 курса  Троицкого технологического техникума по профессии «Сварщик».</w:t>
      </w:r>
    </w:p>
    <w:p w:rsidR="004B17C3" w:rsidRPr="00316F65" w:rsidRDefault="004B17C3" w:rsidP="009B0CF1">
      <w:pPr>
        <w:spacing w:line="360" w:lineRule="auto"/>
        <w:ind w:firstLine="709"/>
        <w:jc w:val="both"/>
        <w:rPr>
          <w:sz w:val="28"/>
          <w:szCs w:val="28"/>
        </w:rPr>
      </w:pPr>
      <w:r w:rsidRPr="00316F65">
        <w:rPr>
          <w:sz w:val="28"/>
          <w:szCs w:val="28"/>
        </w:rPr>
        <w:t>Любит рисовать, входит в состав актива группы творческого отдела.</w:t>
      </w:r>
    </w:p>
    <w:p w:rsidR="004B17C3" w:rsidRPr="00316F65" w:rsidRDefault="004B17C3" w:rsidP="009B0CF1">
      <w:pPr>
        <w:spacing w:line="360" w:lineRule="auto"/>
        <w:ind w:firstLine="709"/>
        <w:jc w:val="both"/>
        <w:rPr>
          <w:sz w:val="28"/>
          <w:szCs w:val="28"/>
        </w:rPr>
      </w:pPr>
      <w:r w:rsidRPr="00316F65">
        <w:rPr>
          <w:sz w:val="28"/>
          <w:szCs w:val="28"/>
        </w:rPr>
        <w:t xml:space="preserve">Принимает активное участие в  спортивных мероприятиях города и техникума. </w:t>
      </w:r>
    </w:p>
    <w:p w:rsidR="004B17C3" w:rsidRPr="00316F65" w:rsidRDefault="004B17C3" w:rsidP="009B0CF1">
      <w:pPr>
        <w:spacing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  <w:lang w:eastAsia="ru-RU"/>
        </w:rPr>
      </w:pPr>
      <w:r w:rsidRPr="00316F65">
        <w:rPr>
          <w:sz w:val="28"/>
          <w:szCs w:val="28"/>
          <w:bdr w:val="none" w:sz="0" w:space="0" w:color="auto" w:frame="1"/>
          <w:lang w:eastAsia="ru-RU"/>
        </w:rPr>
        <w:t>Демонстрирует высокие образовательные результаты, обладает лидерскими и организаторскими качествами, нетривиальностью мышления.</w:t>
      </w:r>
    </w:p>
    <w:p w:rsidR="00A10181" w:rsidRPr="00316F65" w:rsidRDefault="00797D28" w:rsidP="009B0CF1">
      <w:pPr>
        <w:spacing w:line="360" w:lineRule="auto"/>
        <w:ind w:firstLine="709"/>
        <w:jc w:val="both"/>
        <w:rPr>
          <w:sz w:val="28"/>
          <w:szCs w:val="28"/>
        </w:rPr>
      </w:pPr>
      <w:r w:rsidRPr="00316F65">
        <w:rPr>
          <w:w w:val="110"/>
          <w:sz w:val="28"/>
          <w:szCs w:val="28"/>
        </w:rPr>
        <w:t>Активное участие в проектах «Я-лидер», «Я-профи».</w:t>
      </w:r>
      <w:r w:rsidR="00A10181" w:rsidRPr="00316F65">
        <w:rPr>
          <w:sz w:val="28"/>
          <w:szCs w:val="28"/>
        </w:rPr>
        <w:t xml:space="preserve"> </w:t>
      </w:r>
    </w:p>
    <w:p w:rsidR="00A10181" w:rsidRPr="00316F65" w:rsidRDefault="00A10181" w:rsidP="009B0CF1">
      <w:pPr>
        <w:spacing w:line="360" w:lineRule="auto"/>
        <w:ind w:firstLine="709"/>
        <w:jc w:val="both"/>
        <w:rPr>
          <w:sz w:val="28"/>
          <w:szCs w:val="28"/>
        </w:rPr>
      </w:pPr>
      <w:r w:rsidRPr="00316F65">
        <w:rPr>
          <w:sz w:val="28"/>
          <w:szCs w:val="28"/>
        </w:rPr>
        <w:t>С энтузиазмом участвует в волонтерском движении «Дорога добра», помогает  "Центру поддержки детей-инвалидов "Солнышко".</w:t>
      </w:r>
    </w:p>
    <w:p w:rsidR="00797D28" w:rsidRPr="00316F65" w:rsidRDefault="00A10181" w:rsidP="009B0CF1">
      <w:pPr>
        <w:spacing w:line="360" w:lineRule="auto"/>
        <w:ind w:firstLine="709"/>
        <w:jc w:val="both"/>
        <w:textAlignment w:val="baseline"/>
        <w:rPr>
          <w:b/>
          <w:bCs/>
          <w:sz w:val="28"/>
          <w:szCs w:val="28"/>
          <w:lang w:eastAsia="ru-RU"/>
        </w:rPr>
      </w:pPr>
      <w:r w:rsidRPr="00316F65">
        <w:rPr>
          <w:sz w:val="28"/>
          <w:szCs w:val="28"/>
        </w:rPr>
        <w:t>Участвовал в региональном  фестивале «Южный Рубеж».</w:t>
      </w:r>
    </w:p>
    <w:p w:rsidR="00797D28" w:rsidRPr="00316F65" w:rsidRDefault="00781A03" w:rsidP="009B0CF1">
      <w:pPr>
        <w:spacing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  <w:lang w:eastAsia="ru-RU"/>
        </w:rPr>
      </w:pPr>
      <w:r>
        <w:rPr>
          <w:sz w:val="28"/>
          <w:szCs w:val="28"/>
          <w:bdr w:val="none" w:sz="0" w:space="0" w:color="auto" w:frame="1"/>
          <w:lang w:eastAsia="ru-RU"/>
        </w:rPr>
        <w:t>Плодотворно занимается на дополнительных</w:t>
      </w:r>
      <w:r w:rsidR="00883FC8">
        <w:rPr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sz w:val="28"/>
          <w:szCs w:val="28"/>
          <w:bdr w:val="none" w:sz="0" w:space="0" w:color="auto" w:frame="1"/>
          <w:lang w:eastAsia="ru-RU"/>
        </w:rPr>
        <w:t>занятиях</w:t>
      </w:r>
      <w:r w:rsidR="00797D28" w:rsidRPr="00316F65">
        <w:rPr>
          <w:sz w:val="28"/>
          <w:szCs w:val="28"/>
          <w:bdr w:val="none" w:sz="0" w:space="0" w:color="auto" w:frame="1"/>
          <w:lang w:eastAsia="ru-RU"/>
        </w:rPr>
        <w:t xml:space="preserve"> «Сварное дело», результатом данной работы является победа в конкурсе профессионального мастерства «Сварное дело» среди студентов ГБПОУ «Троицкого </w:t>
      </w:r>
      <w:r w:rsidR="00797D28" w:rsidRPr="00316F65">
        <w:rPr>
          <w:sz w:val="28"/>
          <w:szCs w:val="28"/>
          <w:bdr w:val="none" w:sz="0" w:space="0" w:color="auto" w:frame="1"/>
          <w:lang w:eastAsia="ru-RU"/>
        </w:rPr>
        <w:lastRenderedPageBreak/>
        <w:t>технологического техникума»</w:t>
      </w:r>
      <w:r w:rsidR="00883FC8">
        <w:rPr>
          <w:sz w:val="28"/>
          <w:szCs w:val="28"/>
          <w:bdr w:val="none" w:sz="0" w:space="0" w:color="auto" w:frame="1"/>
          <w:lang w:eastAsia="ru-RU"/>
        </w:rPr>
        <w:t xml:space="preserve"> (Приложение 3).</w:t>
      </w:r>
    </w:p>
    <w:p w:rsidR="000169FB" w:rsidRPr="00316F65" w:rsidRDefault="000169FB" w:rsidP="009B0CF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316F65">
        <w:rPr>
          <w:rFonts w:eastAsia="Calibri"/>
          <w:sz w:val="28"/>
          <w:szCs w:val="28"/>
        </w:rPr>
        <w:t>Разработал проект к 9 мая «Гвоздики</w:t>
      </w:r>
      <w:r w:rsidR="009B0CF1">
        <w:rPr>
          <w:rFonts w:eastAsia="Calibri"/>
          <w:sz w:val="28"/>
          <w:szCs w:val="28"/>
        </w:rPr>
        <w:t xml:space="preserve"> </w:t>
      </w:r>
      <w:r w:rsidRPr="00316F65">
        <w:rPr>
          <w:rFonts w:eastAsia="Calibri"/>
          <w:sz w:val="28"/>
          <w:szCs w:val="28"/>
        </w:rPr>
        <w:t>- вечный символ победы»,</w:t>
      </w:r>
      <w:r w:rsidRPr="00316F65">
        <w:rPr>
          <w:spacing w:val="1"/>
          <w:w w:val="99"/>
          <w:sz w:val="28"/>
          <w:szCs w:val="28"/>
        </w:rPr>
        <w:t xml:space="preserve"> в рамках ф</w:t>
      </w:r>
      <w:r w:rsidRPr="00316F65">
        <w:rPr>
          <w:w w:val="99"/>
          <w:sz w:val="28"/>
          <w:szCs w:val="28"/>
        </w:rPr>
        <w:t>едер</w:t>
      </w:r>
      <w:r w:rsidRPr="00316F65">
        <w:rPr>
          <w:spacing w:val="2"/>
          <w:w w:val="99"/>
          <w:sz w:val="28"/>
          <w:szCs w:val="28"/>
        </w:rPr>
        <w:t>а</w:t>
      </w:r>
      <w:r w:rsidRPr="00316F65">
        <w:rPr>
          <w:w w:val="99"/>
          <w:sz w:val="28"/>
          <w:szCs w:val="28"/>
        </w:rPr>
        <w:t>ль</w:t>
      </w:r>
      <w:r w:rsidRPr="00316F65">
        <w:rPr>
          <w:spacing w:val="2"/>
          <w:w w:val="99"/>
          <w:sz w:val="28"/>
          <w:szCs w:val="28"/>
        </w:rPr>
        <w:t>ног</w:t>
      </w:r>
      <w:r w:rsidRPr="00316F65">
        <w:rPr>
          <w:w w:val="99"/>
          <w:sz w:val="28"/>
          <w:szCs w:val="28"/>
        </w:rPr>
        <w:t xml:space="preserve">о </w:t>
      </w:r>
      <w:r w:rsidRPr="00316F65">
        <w:rPr>
          <w:spacing w:val="1"/>
          <w:w w:val="99"/>
          <w:sz w:val="28"/>
          <w:szCs w:val="28"/>
        </w:rPr>
        <w:t>проек</w:t>
      </w:r>
      <w:r w:rsidRPr="00316F65">
        <w:rPr>
          <w:w w:val="99"/>
          <w:sz w:val="28"/>
          <w:szCs w:val="28"/>
        </w:rPr>
        <w:t>та «</w:t>
      </w:r>
      <w:r w:rsidRPr="00316F65">
        <w:rPr>
          <w:spacing w:val="1"/>
          <w:w w:val="99"/>
          <w:sz w:val="28"/>
          <w:szCs w:val="28"/>
        </w:rPr>
        <w:t>Патриотич</w:t>
      </w:r>
      <w:r w:rsidRPr="00316F65">
        <w:rPr>
          <w:w w:val="99"/>
          <w:sz w:val="28"/>
          <w:szCs w:val="28"/>
        </w:rPr>
        <w:t>ес</w:t>
      </w:r>
      <w:r w:rsidRPr="00316F65">
        <w:rPr>
          <w:spacing w:val="2"/>
          <w:w w:val="99"/>
          <w:sz w:val="28"/>
          <w:szCs w:val="28"/>
        </w:rPr>
        <w:t>к</w:t>
      </w:r>
      <w:r w:rsidRPr="00316F65">
        <w:rPr>
          <w:w w:val="99"/>
          <w:sz w:val="28"/>
          <w:szCs w:val="28"/>
        </w:rPr>
        <w:t xml:space="preserve">ое </w:t>
      </w:r>
      <w:r w:rsidRPr="00316F65">
        <w:rPr>
          <w:spacing w:val="1"/>
          <w:w w:val="99"/>
          <w:sz w:val="28"/>
          <w:szCs w:val="28"/>
        </w:rPr>
        <w:t>воспитание г</w:t>
      </w:r>
      <w:r w:rsidRPr="00316F65">
        <w:rPr>
          <w:w w:val="99"/>
          <w:sz w:val="28"/>
          <w:szCs w:val="28"/>
        </w:rPr>
        <w:t>р</w:t>
      </w:r>
      <w:r w:rsidRPr="00316F65">
        <w:rPr>
          <w:spacing w:val="1"/>
          <w:w w:val="99"/>
          <w:sz w:val="28"/>
          <w:szCs w:val="28"/>
        </w:rPr>
        <w:t>аждан Рос</w:t>
      </w:r>
      <w:r w:rsidRPr="00316F65">
        <w:rPr>
          <w:w w:val="99"/>
          <w:sz w:val="28"/>
          <w:szCs w:val="28"/>
        </w:rPr>
        <w:t>с</w:t>
      </w:r>
      <w:r w:rsidRPr="00316F65">
        <w:rPr>
          <w:spacing w:val="1"/>
          <w:w w:val="99"/>
          <w:sz w:val="28"/>
          <w:szCs w:val="28"/>
        </w:rPr>
        <w:t>ийск</w:t>
      </w:r>
      <w:r w:rsidRPr="00316F65">
        <w:rPr>
          <w:w w:val="99"/>
          <w:sz w:val="28"/>
          <w:szCs w:val="28"/>
        </w:rPr>
        <w:t xml:space="preserve">ой </w:t>
      </w:r>
      <w:r w:rsidRPr="00316F65">
        <w:rPr>
          <w:spacing w:val="1"/>
          <w:w w:val="99"/>
          <w:sz w:val="28"/>
          <w:szCs w:val="28"/>
        </w:rPr>
        <w:t xml:space="preserve">Федерации»,  посвященный году </w:t>
      </w:r>
      <w:r w:rsidRPr="00316F65">
        <w:rPr>
          <w:w w:val="99"/>
          <w:sz w:val="28"/>
          <w:szCs w:val="28"/>
        </w:rPr>
        <w:t>п</w:t>
      </w:r>
      <w:r w:rsidRPr="00316F65">
        <w:rPr>
          <w:spacing w:val="1"/>
          <w:w w:val="99"/>
          <w:sz w:val="28"/>
          <w:szCs w:val="28"/>
        </w:rPr>
        <w:t>е</w:t>
      </w:r>
      <w:r w:rsidRPr="00316F65">
        <w:rPr>
          <w:w w:val="99"/>
          <w:sz w:val="28"/>
          <w:szCs w:val="28"/>
        </w:rPr>
        <w:t>даг</w:t>
      </w:r>
      <w:r w:rsidRPr="00316F65">
        <w:rPr>
          <w:spacing w:val="1"/>
          <w:w w:val="99"/>
          <w:sz w:val="28"/>
          <w:szCs w:val="28"/>
        </w:rPr>
        <w:t xml:space="preserve">ога </w:t>
      </w:r>
      <w:r w:rsidRPr="00316F65">
        <w:rPr>
          <w:w w:val="99"/>
          <w:sz w:val="28"/>
          <w:szCs w:val="28"/>
        </w:rPr>
        <w:t xml:space="preserve">и </w:t>
      </w:r>
      <w:r w:rsidRPr="00316F65">
        <w:rPr>
          <w:spacing w:val="1"/>
          <w:w w:val="99"/>
          <w:sz w:val="28"/>
          <w:szCs w:val="28"/>
        </w:rPr>
        <w:t>н</w:t>
      </w:r>
      <w:r w:rsidRPr="00316F65">
        <w:rPr>
          <w:w w:val="99"/>
          <w:sz w:val="28"/>
          <w:szCs w:val="28"/>
        </w:rPr>
        <w:t>ас</w:t>
      </w:r>
      <w:r w:rsidRPr="00316F65">
        <w:rPr>
          <w:spacing w:val="1"/>
          <w:w w:val="99"/>
          <w:sz w:val="28"/>
          <w:szCs w:val="28"/>
        </w:rPr>
        <w:t>тавни</w:t>
      </w:r>
      <w:r w:rsidRPr="00316F65">
        <w:rPr>
          <w:w w:val="99"/>
          <w:sz w:val="28"/>
          <w:szCs w:val="28"/>
        </w:rPr>
        <w:t>к</w:t>
      </w:r>
      <w:r w:rsidRPr="00316F65">
        <w:rPr>
          <w:spacing w:val="2"/>
          <w:w w:val="99"/>
          <w:sz w:val="28"/>
          <w:szCs w:val="28"/>
        </w:rPr>
        <w:t>а</w:t>
      </w:r>
      <w:r w:rsidRPr="00316F65">
        <w:rPr>
          <w:spacing w:val="1"/>
          <w:w w:val="99"/>
          <w:sz w:val="28"/>
          <w:szCs w:val="28"/>
        </w:rPr>
        <w:t>.</w:t>
      </w:r>
    </w:p>
    <w:p w:rsidR="00C629A1" w:rsidRPr="00316F65" w:rsidRDefault="00C629A1" w:rsidP="009B0CF1">
      <w:pPr>
        <w:spacing w:line="360" w:lineRule="auto"/>
        <w:ind w:firstLine="709"/>
        <w:jc w:val="both"/>
        <w:rPr>
          <w:sz w:val="28"/>
          <w:szCs w:val="28"/>
          <w:bdr w:val="none" w:sz="0" w:space="0" w:color="auto" w:frame="1"/>
          <w:lang w:eastAsia="ru-RU"/>
        </w:rPr>
      </w:pPr>
      <w:r w:rsidRPr="00316F65">
        <w:rPr>
          <w:sz w:val="28"/>
          <w:szCs w:val="28"/>
        </w:rPr>
        <w:t>Лауреат  2 степени всероссийского фестиваля</w:t>
      </w:r>
      <w:r w:rsidR="009B0CF1">
        <w:rPr>
          <w:sz w:val="28"/>
          <w:szCs w:val="28"/>
        </w:rPr>
        <w:t xml:space="preserve"> </w:t>
      </w:r>
      <w:r w:rsidRPr="00316F65">
        <w:rPr>
          <w:sz w:val="28"/>
          <w:szCs w:val="28"/>
        </w:rPr>
        <w:t>- конкурса «Потомки великих мастеров» в номинации «Художественная обработка металла».</w:t>
      </w:r>
    </w:p>
    <w:p w:rsidR="00700AEE" w:rsidRPr="00316F65" w:rsidRDefault="00700AEE" w:rsidP="009B0CF1">
      <w:pPr>
        <w:tabs>
          <w:tab w:val="left" w:pos="2131"/>
        </w:tabs>
        <w:spacing w:line="360" w:lineRule="auto"/>
        <w:ind w:firstLine="709"/>
        <w:jc w:val="both"/>
        <w:textAlignment w:val="baseline"/>
        <w:rPr>
          <w:b/>
          <w:sz w:val="28"/>
          <w:szCs w:val="28"/>
          <w:bdr w:val="none" w:sz="0" w:space="0" w:color="auto" w:frame="1"/>
          <w:lang w:eastAsia="ru-RU"/>
        </w:rPr>
      </w:pPr>
      <w:r w:rsidRPr="00316F65">
        <w:rPr>
          <w:b/>
          <w:sz w:val="28"/>
          <w:szCs w:val="28"/>
          <w:bdr w:val="none" w:sz="0" w:space="0" w:color="auto" w:frame="1"/>
          <w:lang w:eastAsia="ru-RU"/>
        </w:rPr>
        <w:t>Ограничения для применения опыта, риски, возникающие при внедрении</w:t>
      </w:r>
      <w:r w:rsidR="00EC0781">
        <w:rPr>
          <w:b/>
          <w:sz w:val="28"/>
          <w:szCs w:val="28"/>
          <w:bdr w:val="none" w:sz="0" w:space="0" w:color="auto" w:frame="1"/>
          <w:lang w:eastAsia="ru-RU"/>
        </w:rPr>
        <w:t xml:space="preserve"> и механизмы их минимизации</w:t>
      </w:r>
    </w:p>
    <w:p w:rsidR="00EC0781" w:rsidRPr="008E14AC" w:rsidRDefault="00EC0781" w:rsidP="009B0CF1">
      <w:pPr>
        <w:tabs>
          <w:tab w:val="left" w:pos="2131"/>
        </w:tabs>
        <w:spacing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  <w:lang w:eastAsia="ru-RU"/>
        </w:rPr>
      </w:pPr>
      <w:r w:rsidRPr="008E14AC">
        <w:rPr>
          <w:sz w:val="28"/>
          <w:szCs w:val="28"/>
          <w:bdr w:val="none" w:sz="0" w:space="0" w:color="auto" w:frame="1"/>
          <w:lang w:eastAsia="ru-RU"/>
        </w:rPr>
        <w:t>Ограничения для применения опыта отсутствуют. Данная практика может быть реализована</w:t>
      </w:r>
      <w:r w:rsidR="00973F51" w:rsidRPr="008E14AC">
        <w:rPr>
          <w:sz w:val="28"/>
          <w:szCs w:val="28"/>
          <w:bdr w:val="none" w:sz="0" w:space="0" w:color="auto" w:frame="1"/>
          <w:lang w:eastAsia="ru-RU"/>
        </w:rPr>
        <w:t xml:space="preserve"> на базе профессиональных организаций.</w:t>
      </w:r>
    </w:p>
    <w:p w:rsidR="00966298" w:rsidRPr="008E14AC" w:rsidRDefault="00966298" w:rsidP="009B0CF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8E14AC">
        <w:rPr>
          <w:rStyle w:val="c1"/>
          <w:sz w:val="28"/>
          <w:szCs w:val="28"/>
        </w:rPr>
        <w:t>В процессе реализации представленной моде</w:t>
      </w:r>
      <w:r w:rsidR="00290E72">
        <w:rPr>
          <w:rStyle w:val="c1"/>
          <w:sz w:val="28"/>
          <w:szCs w:val="28"/>
        </w:rPr>
        <w:t xml:space="preserve">ли наставничества возможен риск </w:t>
      </w:r>
      <w:r w:rsidRPr="008E14AC">
        <w:rPr>
          <w:rStyle w:val="c1"/>
          <w:sz w:val="28"/>
          <w:szCs w:val="28"/>
        </w:rPr>
        <w:t>привлечения наставников, обладающих недостаточным уровнем профессионального мастерства/личностных качеств, в связи, с чем возможно снижение результативности.</w:t>
      </w:r>
    </w:p>
    <w:p w:rsidR="002352EC" w:rsidRPr="008E14AC" w:rsidRDefault="002352EC" w:rsidP="009B0CF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8E14AC">
        <w:rPr>
          <w:sz w:val="28"/>
          <w:szCs w:val="28"/>
          <w:shd w:val="clear" w:color="auto" w:fill="FFFFFF"/>
        </w:rPr>
        <w:t>Механизмами</w:t>
      </w:r>
      <w:r w:rsidR="00901B95">
        <w:rPr>
          <w:sz w:val="28"/>
          <w:szCs w:val="28"/>
          <w:shd w:val="clear" w:color="auto" w:fill="FFFFFF"/>
        </w:rPr>
        <w:t xml:space="preserve"> минимизации данного риска являе</w:t>
      </w:r>
      <w:r w:rsidRPr="008E14AC">
        <w:rPr>
          <w:sz w:val="28"/>
          <w:szCs w:val="28"/>
          <w:shd w:val="clear" w:color="auto" w:fill="FFFFFF"/>
        </w:rPr>
        <w:t>тся:</w:t>
      </w:r>
      <w:r w:rsidRPr="008E14AC">
        <w:rPr>
          <w:rStyle w:val="apple-converted-space"/>
          <w:sz w:val="28"/>
          <w:szCs w:val="28"/>
          <w:shd w:val="clear" w:color="auto" w:fill="FFFFFF"/>
        </w:rPr>
        <w:t> </w:t>
      </w:r>
      <w:r w:rsidR="008E14AC" w:rsidRPr="008E14AC">
        <w:rPr>
          <w:sz w:val="28"/>
          <w:szCs w:val="28"/>
          <w:shd w:val="clear" w:color="auto" w:fill="FFFFFF"/>
        </w:rPr>
        <w:t>повышение профессионального уровня и навыков всех без исключения сотрудников, вовлеченных в систему наставничества, включая самого наставника.</w:t>
      </w:r>
    </w:p>
    <w:p w:rsidR="00966298" w:rsidRPr="008E14AC" w:rsidRDefault="00966298" w:rsidP="009B0CF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4AC">
        <w:rPr>
          <w:rStyle w:val="c1"/>
          <w:sz w:val="28"/>
          <w:szCs w:val="28"/>
        </w:rPr>
        <w:t>При неверном составлении пары «наставник</w:t>
      </w:r>
      <w:r w:rsidR="009B0CF1">
        <w:rPr>
          <w:rStyle w:val="c1"/>
          <w:sz w:val="28"/>
          <w:szCs w:val="28"/>
        </w:rPr>
        <w:t xml:space="preserve"> </w:t>
      </w:r>
      <w:r w:rsidRPr="008E14AC">
        <w:rPr>
          <w:rStyle w:val="c1"/>
          <w:sz w:val="28"/>
          <w:szCs w:val="28"/>
        </w:rPr>
        <w:t>- наставляемый» возможны конфликты интересов.</w:t>
      </w:r>
    </w:p>
    <w:p w:rsidR="00D744BF" w:rsidRDefault="00D744BF" w:rsidP="009B0CF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8E14AC">
        <w:rPr>
          <w:sz w:val="28"/>
          <w:szCs w:val="28"/>
          <w:shd w:val="clear" w:color="auto" w:fill="FFFFFF"/>
        </w:rPr>
        <w:t>Механизмами</w:t>
      </w:r>
      <w:r w:rsidR="00901B95">
        <w:rPr>
          <w:sz w:val="28"/>
          <w:szCs w:val="28"/>
          <w:shd w:val="clear" w:color="auto" w:fill="FFFFFF"/>
        </w:rPr>
        <w:t xml:space="preserve"> минимизации данного риска являе</w:t>
      </w:r>
      <w:r w:rsidRPr="008E14AC">
        <w:rPr>
          <w:sz w:val="28"/>
          <w:szCs w:val="28"/>
          <w:shd w:val="clear" w:color="auto" w:fill="FFFFFF"/>
        </w:rPr>
        <w:t>тся:</w:t>
      </w:r>
      <w:r w:rsidRPr="008E14AC">
        <w:rPr>
          <w:rStyle w:val="apple-converted-space"/>
          <w:sz w:val="28"/>
          <w:szCs w:val="28"/>
          <w:shd w:val="clear" w:color="auto" w:fill="FFFFFF"/>
        </w:rPr>
        <w:t> </w:t>
      </w:r>
      <w:r w:rsidR="00A87CE5">
        <w:rPr>
          <w:rStyle w:val="apple-converted-space"/>
          <w:sz w:val="28"/>
          <w:szCs w:val="28"/>
          <w:shd w:val="clear" w:color="auto" w:fill="FFFFFF"/>
        </w:rPr>
        <w:t>учет интересов и предпочтений на стадии диагностики и анкетирования наставнических пар.</w:t>
      </w:r>
    </w:p>
    <w:p w:rsidR="00973F51" w:rsidRPr="00D744BF" w:rsidRDefault="00973F51" w:rsidP="009B0CF1">
      <w:pPr>
        <w:tabs>
          <w:tab w:val="left" w:pos="2131"/>
        </w:tabs>
        <w:spacing w:line="360" w:lineRule="auto"/>
        <w:jc w:val="both"/>
        <w:textAlignment w:val="baseline"/>
        <w:rPr>
          <w:sz w:val="28"/>
          <w:szCs w:val="28"/>
          <w:bdr w:val="none" w:sz="0" w:space="0" w:color="auto" w:frame="1"/>
          <w:lang w:eastAsia="ru-RU"/>
        </w:rPr>
      </w:pPr>
    </w:p>
    <w:p w:rsidR="000F34C5" w:rsidRPr="00316F65" w:rsidRDefault="003B3C68" w:rsidP="00EC0781">
      <w:pPr>
        <w:tabs>
          <w:tab w:val="left" w:pos="2131"/>
        </w:tabs>
        <w:spacing w:line="360" w:lineRule="auto"/>
        <w:ind w:firstLine="709"/>
        <w:jc w:val="center"/>
        <w:textAlignment w:val="baseline"/>
        <w:rPr>
          <w:b/>
          <w:sz w:val="28"/>
          <w:szCs w:val="28"/>
          <w:bdr w:val="none" w:sz="0" w:space="0" w:color="auto" w:frame="1"/>
          <w:lang w:eastAsia="ru-RU"/>
        </w:rPr>
      </w:pPr>
      <w:r w:rsidRPr="00316F65">
        <w:rPr>
          <w:b/>
          <w:sz w:val="28"/>
          <w:szCs w:val="28"/>
          <w:bdr w:val="none" w:sz="0" w:space="0" w:color="auto" w:frame="1"/>
          <w:lang w:eastAsia="ru-RU"/>
        </w:rPr>
        <w:t>Алгоритм внедрения практики (дорожная карта)</w:t>
      </w:r>
    </w:p>
    <w:p w:rsidR="006E4684" w:rsidRPr="00316F65" w:rsidRDefault="006E4684" w:rsidP="004665E3">
      <w:pPr>
        <w:pStyle w:val="a3"/>
        <w:tabs>
          <w:tab w:val="left" w:pos="1985"/>
          <w:tab w:val="left" w:pos="3403"/>
          <w:tab w:val="left" w:pos="6197"/>
          <w:tab w:val="left" w:pos="7348"/>
          <w:tab w:val="left" w:pos="8178"/>
        </w:tabs>
        <w:spacing w:line="360" w:lineRule="auto"/>
        <w:ind w:left="0" w:firstLine="709"/>
      </w:pPr>
      <w:r w:rsidRPr="00316F65">
        <w:rPr>
          <w:w w:val="105"/>
        </w:rPr>
        <w:t>Этапы реализации практики наставничества</w:t>
      </w:r>
      <w:r w:rsidR="00290E72">
        <w:rPr>
          <w:w w:val="105"/>
        </w:rPr>
        <w:t>:</w:t>
      </w:r>
    </w:p>
    <w:p w:rsidR="006E4684" w:rsidRPr="00316F65" w:rsidRDefault="006E4684" w:rsidP="004665E3">
      <w:pPr>
        <w:pStyle w:val="a5"/>
        <w:numPr>
          <w:ilvl w:val="2"/>
          <w:numId w:val="10"/>
        </w:numPr>
        <w:tabs>
          <w:tab w:val="left" w:pos="112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316F65">
        <w:rPr>
          <w:spacing w:val="-1"/>
          <w:w w:val="110"/>
          <w:sz w:val="28"/>
          <w:szCs w:val="28"/>
        </w:rPr>
        <w:t>Подготовка</w:t>
      </w:r>
      <w:r w:rsidRPr="00316F65">
        <w:rPr>
          <w:spacing w:val="-30"/>
          <w:w w:val="110"/>
          <w:sz w:val="28"/>
          <w:szCs w:val="28"/>
        </w:rPr>
        <w:t xml:space="preserve"> </w:t>
      </w:r>
      <w:r w:rsidRPr="00316F65">
        <w:rPr>
          <w:spacing w:val="-1"/>
          <w:w w:val="110"/>
          <w:sz w:val="28"/>
          <w:szCs w:val="28"/>
        </w:rPr>
        <w:t>условий</w:t>
      </w:r>
      <w:r w:rsidRPr="00316F65">
        <w:rPr>
          <w:spacing w:val="-27"/>
          <w:w w:val="110"/>
          <w:sz w:val="28"/>
          <w:szCs w:val="28"/>
        </w:rPr>
        <w:t xml:space="preserve"> </w:t>
      </w:r>
      <w:r w:rsidRPr="00316F65">
        <w:rPr>
          <w:spacing w:val="-1"/>
          <w:w w:val="110"/>
          <w:sz w:val="28"/>
          <w:szCs w:val="28"/>
        </w:rPr>
        <w:t>для</w:t>
      </w:r>
      <w:r w:rsidRPr="00316F65">
        <w:rPr>
          <w:spacing w:val="-26"/>
          <w:w w:val="110"/>
          <w:sz w:val="28"/>
          <w:szCs w:val="28"/>
        </w:rPr>
        <w:t xml:space="preserve"> </w:t>
      </w:r>
      <w:r w:rsidRPr="00316F65">
        <w:rPr>
          <w:spacing w:val="-1"/>
          <w:w w:val="110"/>
          <w:sz w:val="28"/>
          <w:szCs w:val="28"/>
        </w:rPr>
        <w:t>запуска</w:t>
      </w:r>
      <w:r w:rsidRPr="00316F65">
        <w:rPr>
          <w:spacing w:val="-30"/>
          <w:w w:val="110"/>
          <w:sz w:val="28"/>
          <w:szCs w:val="28"/>
        </w:rPr>
        <w:t xml:space="preserve"> </w:t>
      </w:r>
      <w:r w:rsidRPr="00316F65">
        <w:rPr>
          <w:spacing w:val="-1"/>
          <w:w w:val="110"/>
          <w:sz w:val="28"/>
          <w:szCs w:val="28"/>
        </w:rPr>
        <w:t>программы</w:t>
      </w:r>
      <w:r w:rsidRPr="00316F65">
        <w:rPr>
          <w:spacing w:val="-27"/>
          <w:w w:val="110"/>
          <w:sz w:val="28"/>
          <w:szCs w:val="28"/>
        </w:rPr>
        <w:t xml:space="preserve"> </w:t>
      </w:r>
      <w:r w:rsidRPr="00316F65">
        <w:rPr>
          <w:spacing w:val="-1"/>
          <w:w w:val="110"/>
          <w:sz w:val="28"/>
          <w:szCs w:val="28"/>
        </w:rPr>
        <w:t>наставничества.</w:t>
      </w:r>
    </w:p>
    <w:p w:rsidR="006E4684" w:rsidRPr="00316F65" w:rsidRDefault="006E4684" w:rsidP="004665E3">
      <w:pPr>
        <w:pStyle w:val="a5"/>
        <w:numPr>
          <w:ilvl w:val="2"/>
          <w:numId w:val="10"/>
        </w:numPr>
        <w:tabs>
          <w:tab w:val="left" w:pos="112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316F65">
        <w:rPr>
          <w:w w:val="105"/>
          <w:sz w:val="28"/>
          <w:szCs w:val="28"/>
        </w:rPr>
        <w:t>Формирование</w:t>
      </w:r>
      <w:r w:rsidRPr="00316F65">
        <w:rPr>
          <w:spacing w:val="28"/>
          <w:w w:val="105"/>
          <w:sz w:val="28"/>
          <w:szCs w:val="28"/>
        </w:rPr>
        <w:t xml:space="preserve"> </w:t>
      </w:r>
      <w:r w:rsidRPr="00316F65">
        <w:rPr>
          <w:w w:val="105"/>
          <w:sz w:val="28"/>
          <w:szCs w:val="28"/>
        </w:rPr>
        <w:t>базы</w:t>
      </w:r>
      <w:r w:rsidRPr="00316F65">
        <w:rPr>
          <w:spacing w:val="30"/>
          <w:w w:val="105"/>
          <w:sz w:val="28"/>
          <w:szCs w:val="28"/>
        </w:rPr>
        <w:t xml:space="preserve"> </w:t>
      </w:r>
      <w:r w:rsidRPr="00316F65">
        <w:rPr>
          <w:w w:val="105"/>
          <w:sz w:val="28"/>
          <w:szCs w:val="28"/>
        </w:rPr>
        <w:t>наставляемых.</w:t>
      </w:r>
    </w:p>
    <w:p w:rsidR="006E4684" w:rsidRPr="00316F65" w:rsidRDefault="006E4684" w:rsidP="004665E3">
      <w:pPr>
        <w:pStyle w:val="a5"/>
        <w:numPr>
          <w:ilvl w:val="2"/>
          <w:numId w:val="10"/>
        </w:numPr>
        <w:tabs>
          <w:tab w:val="left" w:pos="112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316F65">
        <w:rPr>
          <w:spacing w:val="-1"/>
          <w:w w:val="110"/>
          <w:sz w:val="28"/>
          <w:szCs w:val="28"/>
        </w:rPr>
        <w:t>Формирование</w:t>
      </w:r>
      <w:r w:rsidRPr="00316F65">
        <w:rPr>
          <w:spacing w:val="-29"/>
          <w:w w:val="110"/>
          <w:sz w:val="28"/>
          <w:szCs w:val="28"/>
        </w:rPr>
        <w:t xml:space="preserve"> </w:t>
      </w:r>
      <w:r w:rsidRPr="00316F65">
        <w:rPr>
          <w:spacing w:val="-1"/>
          <w:w w:val="110"/>
          <w:sz w:val="28"/>
          <w:szCs w:val="28"/>
        </w:rPr>
        <w:t>базы</w:t>
      </w:r>
      <w:r w:rsidRPr="00316F65">
        <w:rPr>
          <w:spacing w:val="-28"/>
          <w:w w:val="110"/>
          <w:sz w:val="28"/>
          <w:szCs w:val="28"/>
        </w:rPr>
        <w:t xml:space="preserve"> </w:t>
      </w:r>
      <w:r w:rsidRPr="00316F65">
        <w:rPr>
          <w:spacing w:val="-1"/>
          <w:w w:val="110"/>
          <w:sz w:val="28"/>
          <w:szCs w:val="28"/>
        </w:rPr>
        <w:t>наставников.</w:t>
      </w:r>
    </w:p>
    <w:p w:rsidR="006E4684" w:rsidRPr="00316F65" w:rsidRDefault="006E4684" w:rsidP="004665E3">
      <w:pPr>
        <w:pStyle w:val="a5"/>
        <w:numPr>
          <w:ilvl w:val="2"/>
          <w:numId w:val="10"/>
        </w:numPr>
        <w:tabs>
          <w:tab w:val="left" w:pos="112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316F65">
        <w:rPr>
          <w:w w:val="105"/>
          <w:sz w:val="28"/>
          <w:szCs w:val="28"/>
        </w:rPr>
        <w:t>Отбор</w:t>
      </w:r>
      <w:r w:rsidRPr="00316F65">
        <w:rPr>
          <w:spacing w:val="8"/>
          <w:w w:val="105"/>
          <w:sz w:val="28"/>
          <w:szCs w:val="28"/>
        </w:rPr>
        <w:t xml:space="preserve"> </w:t>
      </w:r>
      <w:r w:rsidRPr="00316F65">
        <w:rPr>
          <w:w w:val="105"/>
          <w:sz w:val="28"/>
          <w:szCs w:val="28"/>
        </w:rPr>
        <w:t>и</w:t>
      </w:r>
      <w:r w:rsidRPr="00316F65">
        <w:rPr>
          <w:spacing w:val="8"/>
          <w:w w:val="105"/>
          <w:sz w:val="28"/>
          <w:szCs w:val="28"/>
        </w:rPr>
        <w:t xml:space="preserve"> </w:t>
      </w:r>
      <w:r w:rsidRPr="00316F65">
        <w:rPr>
          <w:w w:val="105"/>
          <w:sz w:val="28"/>
          <w:szCs w:val="28"/>
        </w:rPr>
        <w:t>обучение</w:t>
      </w:r>
      <w:r w:rsidRPr="00316F65">
        <w:rPr>
          <w:spacing w:val="8"/>
          <w:w w:val="105"/>
          <w:sz w:val="28"/>
          <w:szCs w:val="28"/>
        </w:rPr>
        <w:t xml:space="preserve"> </w:t>
      </w:r>
      <w:r w:rsidRPr="00316F65">
        <w:rPr>
          <w:w w:val="105"/>
          <w:sz w:val="28"/>
          <w:szCs w:val="28"/>
        </w:rPr>
        <w:t>наставников.</w:t>
      </w:r>
    </w:p>
    <w:p w:rsidR="006E4684" w:rsidRPr="00316F65" w:rsidRDefault="006E4684" w:rsidP="004665E3">
      <w:pPr>
        <w:pStyle w:val="a5"/>
        <w:numPr>
          <w:ilvl w:val="2"/>
          <w:numId w:val="10"/>
        </w:numPr>
        <w:tabs>
          <w:tab w:val="left" w:pos="112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316F65">
        <w:rPr>
          <w:w w:val="105"/>
          <w:sz w:val="28"/>
          <w:szCs w:val="28"/>
        </w:rPr>
        <w:t>Формирование</w:t>
      </w:r>
      <w:r w:rsidRPr="00316F65">
        <w:rPr>
          <w:spacing w:val="23"/>
          <w:w w:val="105"/>
          <w:sz w:val="28"/>
          <w:szCs w:val="28"/>
        </w:rPr>
        <w:t xml:space="preserve"> </w:t>
      </w:r>
      <w:r w:rsidRPr="00316F65">
        <w:rPr>
          <w:w w:val="105"/>
          <w:sz w:val="28"/>
          <w:szCs w:val="28"/>
        </w:rPr>
        <w:t>наставнических</w:t>
      </w:r>
      <w:r w:rsidRPr="00316F65">
        <w:rPr>
          <w:spacing w:val="22"/>
          <w:w w:val="105"/>
          <w:sz w:val="28"/>
          <w:szCs w:val="28"/>
        </w:rPr>
        <w:t xml:space="preserve"> </w:t>
      </w:r>
      <w:r w:rsidRPr="00316F65">
        <w:rPr>
          <w:w w:val="105"/>
          <w:sz w:val="28"/>
          <w:szCs w:val="28"/>
        </w:rPr>
        <w:t>пар</w:t>
      </w:r>
      <w:r w:rsidRPr="00316F65">
        <w:rPr>
          <w:spacing w:val="23"/>
          <w:w w:val="105"/>
          <w:sz w:val="28"/>
          <w:szCs w:val="28"/>
        </w:rPr>
        <w:t xml:space="preserve"> </w:t>
      </w:r>
      <w:r w:rsidRPr="00316F65">
        <w:rPr>
          <w:w w:val="105"/>
          <w:sz w:val="28"/>
          <w:szCs w:val="28"/>
        </w:rPr>
        <w:t>или</w:t>
      </w:r>
      <w:r w:rsidRPr="00316F65">
        <w:rPr>
          <w:spacing w:val="22"/>
          <w:w w:val="105"/>
          <w:sz w:val="28"/>
          <w:szCs w:val="28"/>
        </w:rPr>
        <w:t xml:space="preserve"> </w:t>
      </w:r>
      <w:r w:rsidRPr="00316F65">
        <w:rPr>
          <w:w w:val="105"/>
          <w:sz w:val="28"/>
          <w:szCs w:val="28"/>
        </w:rPr>
        <w:t>групп.</w:t>
      </w:r>
    </w:p>
    <w:p w:rsidR="006E4684" w:rsidRPr="00316F65" w:rsidRDefault="006E4684" w:rsidP="004665E3">
      <w:pPr>
        <w:pStyle w:val="a5"/>
        <w:numPr>
          <w:ilvl w:val="2"/>
          <w:numId w:val="10"/>
        </w:numPr>
        <w:tabs>
          <w:tab w:val="left" w:pos="112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316F65">
        <w:rPr>
          <w:w w:val="105"/>
          <w:sz w:val="28"/>
          <w:szCs w:val="28"/>
        </w:rPr>
        <w:t>Организация</w:t>
      </w:r>
      <w:r w:rsidRPr="00316F65">
        <w:rPr>
          <w:spacing w:val="13"/>
          <w:w w:val="105"/>
          <w:sz w:val="28"/>
          <w:szCs w:val="28"/>
        </w:rPr>
        <w:t xml:space="preserve"> </w:t>
      </w:r>
      <w:r w:rsidRPr="00316F65">
        <w:rPr>
          <w:w w:val="105"/>
          <w:sz w:val="28"/>
          <w:szCs w:val="28"/>
        </w:rPr>
        <w:t>работы</w:t>
      </w:r>
      <w:r w:rsidRPr="00316F65">
        <w:rPr>
          <w:spacing w:val="12"/>
          <w:w w:val="105"/>
          <w:sz w:val="28"/>
          <w:szCs w:val="28"/>
        </w:rPr>
        <w:t xml:space="preserve"> </w:t>
      </w:r>
      <w:r w:rsidRPr="00316F65">
        <w:rPr>
          <w:w w:val="105"/>
          <w:sz w:val="28"/>
          <w:szCs w:val="28"/>
        </w:rPr>
        <w:t>наставнических</w:t>
      </w:r>
      <w:r w:rsidRPr="00316F65">
        <w:rPr>
          <w:spacing w:val="12"/>
          <w:w w:val="105"/>
          <w:sz w:val="28"/>
          <w:szCs w:val="28"/>
        </w:rPr>
        <w:t xml:space="preserve"> </w:t>
      </w:r>
      <w:r w:rsidRPr="00316F65">
        <w:rPr>
          <w:w w:val="105"/>
          <w:sz w:val="28"/>
          <w:szCs w:val="28"/>
        </w:rPr>
        <w:t>пар</w:t>
      </w:r>
      <w:r w:rsidRPr="00316F65">
        <w:rPr>
          <w:spacing w:val="12"/>
          <w:w w:val="105"/>
          <w:sz w:val="28"/>
          <w:szCs w:val="28"/>
        </w:rPr>
        <w:t xml:space="preserve"> </w:t>
      </w:r>
      <w:r w:rsidRPr="00316F65">
        <w:rPr>
          <w:w w:val="105"/>
          <w:sz w:val="28"/>
          <w:szCs w:val="28"/>
        </w:rPr>
        <w:t>или</w:t>
      </w:r>
      <w:r w:rsidRPr="00316F65">
        <w:rPr>
          <w:spacing w:val="12"/>
          <w:w w:val="105"/>
          <w:sz w:val="28"/>
          <w:szCs w:val="28"/>
        </w:rPr>
        <w:t xml:space="preserve"> </w:t>
      </w:r>
      <w:r w:rsidRPr="00316F65">
        <w:rPr>
          <w:w w:val="105"/>
          <w:sz w:val="28"/>
          <w:szCs w:val="28"/>
        </w:rPr>
        <w:t>групп.</w:t>
      </w:r>
    </w:p>
    <w:p w:rsidR="006E4684" w:rsidRPr="00316F65" w:rsidRDefault="006E4684" w:rsidP="004665E3">
      <w:pPr>
        <w:pStyle w:val="a3"/>
        <w:spacing w:line="360" w:lineRule="auto"/>
        <w:ind w:left="0" w:firstLine="709"/>
      </w:pPr>
      <w:r w:rsidRPr="00316F65">
        <w:rPr>
          <w:w w:val="110"/>
        </w:rPr>
        <w:lastRenderedPageBreak/>
        <w:t>Работа</w:t>
      </w:r>
      <w:r w:rsidRPr="00316F65">
        <w:rPr>
          <w:spacing w:val="1"/>
          <w:w w:val="110"/>
        </w:rPr>
        <w:t xml:space="preserve"> </w:t>
      </w:r>
      <w:r w:rsidRPr="00316F65">
        <w:rPr>
          <w:w w:val="110"/>
        </w:rPr>
        <w:t>в</w:t>
      </w:r>
      <w:r w:rsidRPr="00316F65">
        <w:rPr>
          <w:spacing w:val="1"/>
          <w:w w:val="110"/>
        </w:rPr>
        <w:t xml:space="preserve"> </w:t>
      </w:r>
      <w:r w:rsidRPr="00316F65">
        <w:rPr>
          <w:w w:val="110"/>
        </w:rPr>
        <w:t>каждой</w:t>
      </w:r>
      <w:r w:rsidRPr="00316F65">
        <w:rPr>
          <w:spacing w:val="1"/>
          <w:w w:val="110"/>
        </w:rPr>
        <w:t xml:space="preserve"> </w:t>
      </w:r>
      <w:r w:rsidRPr="00316F65">
        <w:rPr>
          <w:w w:val="110"/>
        </w:rPr>
        <w:t>паре</w:t>
      </w:r>
      <w:r w:rsidRPr="00316F65">
        <w:rPr>
          <w:spacing w:val="1"/>
          <w:w w:val="110"/>
        </w:rPr>
        <w:t xml:space="preserve"> </w:t>
      </w:r>
      <w:r w:rsidRPr="00316F65">
        <w:rPr>
          <w:w w:val="110"/>
        </w:rPr>
        <w:t>или</w:t>
      </w:r>
      <w:r w:rsidRPr="00316F65">
        <w:rPr>
          <w:spacing w:val="1"/>
          <w:w w:val="110"/>
        </w:rPr>
        <w:t xml:space="preserve"> </w:t>
      </w:r>
      <w:r w:rsidRPr="00316F65">
        <w:rPr>
          <w:w w:val="110"/>
        </w:rPr>
        <w:t>группе</w:t>
      </w:r>
      <w:r w:rsidRPr="00316F65">
        <w:rPr>
          <w:spacing w:val="1"/>
          <w:w w:val="110"/>
        </w:rPr>
        <w:t xml:space="preserve"> </w:t>
      </w:r>
      <w:r w:rsidRPr="00316F65">
        <w:rPr>
          <w:w w:val="110"/>
        </w:rPr>
        <w:t>включает</w:t>
      </w:r>
      <w:r w:rsidRPr="00316F65">
        <w:rPr>
          <w:spacing w:val="1"/>
          <w:w w:val="110"/>
        </w:rPr>
        <w:t xml:space="preserve"> </w:t>
      </w:r>
      <w:r w:rsidRPr="00316F65">
        <w:rPr>
          <w:w w:val="110"/>
        </w:rPr>
        <w:t>встречу</w:t>
      </w:r>
      <w:r w:rsidR="009B0CF1">
        <w:rPr>
          <w:w w:val="110"/>
        </w:rPr>
        <w:t xml:space="preserve"> </w:t>
      </w:r>
      <w:r w:rsidRPr="00316F65">
        <w:rPr>
          <w:w w:val="110"/>
        </w:rPr>
        <w:t>-</w:t>
      </w:r>
      <w:r w:rsidRPr="00316F65">
        <w:rPr>
          <w:spacing w:val="-94"/>
          <w:w w:val="110"/>
        </w:rPr>
        <w:t xml:space="preserve"> </w:t>
      </w:r>
      <w:r w:rsidRPr="00316F65">
        <w:rPr>
          <w:w w:val="105"/>
        </w:rPr>
        <w:t>знакомство, пробную рабочую встречу, комплекс</w:t>
      </w:r>
      <w:r w:rsidRPr="00316F65">
        <w:rPr>
          <w:spacing w:val="-15"/>
          <w:w w:val="105"/>
        </w:rPr>
        <w:t xml:space="preserve"> </w:t>
      </w:r>
      <w:r w:rsidRPr="00316F65">
        <w:rPr>
          <w:w w:val="105"/>
        </w:rPr>
        <w:t>последовательных</w:t>
      </w:r>
      <w:r w:rsidRPr="00316F65">
        <w:rPr>
          <w:spacing w:val="-15"/>
          <w:w w:val="105"/>
        </w:rPr>
        <w:t xml:space="preserve"> </w:t>
      </w:r>
      <w:r w:rsidRPr="00316F65">
        <w:rPr>
          <w:w w:val="105"/>
        </w:rPr>
        <w:t>встреч,</w:t>
      </w:r>
      <w:r w:rsidRPr="00316F65">
        <w:rPr>
          <w:spacing w:val="-15"/>
          <w:w w:val="105"/>
        </w:rPr>
        <w:t xml:space="preserve"> </w:t>
      </w:r>
      <w:r w:rsidRPr="00316F65">
        <w:rPr>
          <w:w w:val="105"/>
        </w:rPr>
        <w:t>итоговую</w:t>
      </w:r>
      <w:r w:rsidRPr="00316F65">
        <w:rPr>
          <w:spacing w:val="-14"/>
          <w:w w:val="105"/>
        </w:rPr>
        <w:t xml:space="preserve"> </w:t>
      </w:r>
      <w:r w:rsidRPr="00316F65">
        <w:rPr>
          <w:w w:val="105"/>
        </w:rPr>
        <w:t>встречу.</w:t>
      </w:r>
    </w:p>
    <w:p w:rsidR="006E4684" w:rsidRPr="009B4741" w:rsidRDefault="006E4684" w:rsidP="009B4741">
      <w:pPr>
        <w:pStyle w:val="a3"/>
        <w:numPr>
          <w:ilvl w:val="2"/>
          <w:numId w:val="10"/>
        </w:numPr>
        <w:rPr>
          <w:i/>
        </w:rPr>
      </w:pPr>
      <w:r w:rsidRPr="00316F65">
        <w:rPr>
          <w:w w:val="105"/>
        </w:rPr>
        <w:t>Завершение</w:t>
      </w:r>
      <w:r w:rsidRPr="00316F65">
        <w:rPr>
          <w:spacing w:val="26"/>
          <w:w w:val="105"/>
        </w:rPr>
        <w:t xml:space="preserve"> </w:t>
      </w:r>
      <w:r w:rsidRPr="00316F65">
        <w:rPr>
          <w:w w:val="105"/>
        </w:rPr>
        <w:t>наставничества</w:t>
      </w:r>
      <w:r w:rsidRPr="00316F65">
        <w:rPr>
          <w:i/>
          <w:w w:val="105"/>
        </w:rPr>
        <w:t>.</w:t>
      </w:r>
    </w:p>
    <w:p w:rsidR="009B4741" w:rsidRPr="00316F65" w:rsidRDefault="009B4741" w:rsidP="009B4741">
      <w:pPr>
        <w:pStyle w:val="a3"/>
        <w:ind w:left="1266" w:firstLine="0"/>
        <w:rPr>
          <w:i/>
        </w:rPr>
      </w:pPr>
    </w:p>
    <w:p w:rsidR="006E4684" w:rsidRPr="00316F65" w:rsidRDefault="006E4684" w:rsidP="004665E3">
      <w:pPr>
        <w:pStyle w:val="a3"/>
        <w:spacing w:line="360" w:lineRule="auto"/>
        <w:ind w:left="0" w:firstLine="709"/>
        <w:rPr>
          <w:w w:val="105"/>
        </w:rPr>
      </w:pPr>
      <w:r w:rsidRPr="00316F65">
        <w:rPr>
          <w:w w:val="110"/>
        </w:rPr>
        <w:t>Основные задачи этапа: подведение итогов работы каждой</w:t>
      </w:r>
      <w:r w:rsidRPr="00316F65">
        <w:rPr>
          <w:spacing w:val="1"/>
          <w:w w:val="110"/>
        </w:rPr>
        <w:t xml:space="preserve"> </w:t>
      </w:r>
      <w:r w:rsidRPr="00316F65">
        <w:rPr>
          <w:w w:val="110"/>
        </w:rPr>
        <w:t>пары</w:t>
      </w:r>
      <w:r w:rsidRPr="00316F65">
        <w:rPr>
          <w:spacing w:val="56"/>
          <w:w w:val="110"/>
        </w:rPr>
        <w:t xml:space="preserve"> </w:t>
      </w:r>
      <w:r w:rsidRPr="00316F65">
        <w:rPr>
          <w:w w:val="110"/>
        </w:rPr>
        <w:t>или</w:t>
      </w:r>
      <w:r w:rsidRPr="00316F65">
        <w:rPr>
          <w:spacing w:val="56"/>
          <w:w w:val="110"/>
        </w:rPr>
        <w:t xml:space="preserve"> </w:t>
      </w:r>
      <w:r w:rsidRPr="00316F65">
        <w:rPr>
          <w:w w:val="110"/>
        </w:rPr>
        <w:t>группы</w:t>
      </w:r>
      <w:r w:rsidRPr="00316F65">
        <w:rPr>
          <w:spacing w:val="56"/>
          <w:w w:val="110"/>
        </w:rPr>
        <w:t xml:space="preserve"> </w:t>
      </w:r>
      <w:r w:rsidRPr="00316F65">
        <w:rPr>
          <w:w w:val="110"/>
        </w:rPr>
        <w:t>и</w:t>
      </w:r>
      <w:r w:rsidRPr="00316F65">
        <w:rPr>
          <w:spacing w:val="56"/>
          <w:w w:val="110"/>
        </w:rPr>
        <w:t xml:space="preserve"> </w:t>
      </w:r>
      <w:r w:rsidRPr="00316F65">
        <w:rPr>
          <w:w w:val="110"/>
        </w:rPr>
        <w:t>всей</w:t>
      </w:r>
      <w:r w:rsidR="00290E72">
        <w:rPr>
          <w:spacing w:val="57"/>
          <w:w w:val="110"/>
        </w:rPr>
        <w:t xml:space="preserve"> </w:t>
      </w:r>
      <w:r w:rsidRPr="00316F65">
        <w:rPr>
          <w:w w:val="110"/>
        </w:rPr>
        <w:t>программы</w:t>
      </w:r>
      <w:r w:rsidRPr="00316F65">
        <w:rPr>
          <w:spacing w:val="57"/>
          <w:w w:val="110"/>
        </w:rPr>
        <w:t xml:space="preserve"> </w:t>
      </w:r>
      <w:r w:rsidRPr="00316F65">
        <w:rPr>
          <w:w w:val="110"/>
        </w:rPr>
        <w:t>в</w:t>
      </w:r>
      <w:r w:rsidRPr="00316F65">
        <w:rPr>
          <w:spacing w:val="57"/>
          <w:w w:val="110"/>
        </w:rPr>
        <w:t xml:space="preserve"> </w:t>
      </w:r>
      <w:r w:rsidRPr="00316F65">
        <w:rPr>
          <w:w w:val="110"/>
        </w:rPr>
        <w:t>целом</w:t>
      </w:r>
      <w:r w:rsidRPr="00316F65">
        <w:rPr>
          <w:spacing w:val="56"/>
          <w:w w:val="110"/>
        </w:rPr>
        <w:t xml:space="preserve"> </w:t>
      </w:r>
      <w:r w:rsidRPr="00316F65">
        <w:rPr>
          <w:w w:val="110"/>
        </w:rPr>
        <w:t>в</w:t>
      </w:r>
      <w:r w:rsidRPr="00316F65">
        <w:rPr>
          <w:spacing w:val="54"/>
          <w:w w:val="110"/>
        </w:rPr>
        <w:t xml:space="preserve"> </w:t>
      </w:r>
      <w:r w:rsidRPr="00316F65">
        <w:rPr>
          <w:w w:val="110"/>
        </w:rPr>
        <w:t>формате</w:t>
      </w:r>
      <w:r w:rsidRPr="00316F65">
        <w:rPr>
          <w:spacing w:val="57"/>
          <w:w w:val="110"/>
        </w:rPr>
        <w:t xml:space="preserve"> </w:t>
      </w:r>
      <w:r w:rsidRPr="00316F65">
        <w:rPr>
          <w:w w:val="110"/>
        </w:rPr>
        <w:t>личной</w:t>
      </w:r>
      <w:r w:rsidRPr="00316F65">
        <w:rPr>
          <w:spacing w:val="-94"/>
          <w:w w:val="110"/>
        </w:rPr>
        <w:t xml:space="preserve"> </w:t>
      </w:r>
      <w:r w:rsidRPr="00316F65">
        <w:rPr>
          <w:w w:val="110"/>
        </w:rPr>
        <w:t>и</w:t>
      </w:r>
      <w:r w:rsidRPr="00316F65">
        <w:rPr>
          <w:spacing w:val="-16"/>
          <w:w w:val="110"/>
        </w:rPr>
        <w:t xml:space="preserve"> </w:t>
      </w:r>
      <w:r w:rsidRPr="00316F65">
        <w:rPr>
          <w:w w:val="110"/>
        </w:rPr>
        <w:t>групповой</w:t>
      </w:r>
      <w:r w:rsidRPr="00316F65">
        <w:rPr>
          <w:spacing w:val="-16"/>
          <w:w w:val="110"/>
        </w:rPr>
        <w:t xml:space="preserve"> </w:t>
      </w:r>
      <w:r w:rsidRPr="00316F65">
        <w:rPr>
          <w:w w:val="110"/>
        </w:rPr>
        <w:t>рефлексии,</w:t>
      </w:r>
      <w:r w:rsidRPr="00316F65">
        <w:rPr>
          <w:spacing w:val="-16"/>
          <w:w w:val="110"/>
        </w:rPr>
        <w:t xml:space="preserve"> </w:t>
      </w:r>
      <w:r w:rsidRPr="00316F65">
        <w:rPr>
          <w:w w:val="110"/>
        </w:rPr>
        <w:t>а</w:t>
      </w:r>
      <w:r w:rsidRPr="00316F65">
        <w:rPr>
          <w:spacing w:val="-16"/>
          <w:w w:val="110"/>
        </w:rPr>
        <w:t xml:space="preserve"> </w:t>
      </w:r>
      <w:r w:rsidRPr="00316F65">
        <w:rPr>
          <w:w w:val="110"/>
        </w:rPr>
        <w:t>также</w:t>
      </w:r>
      <w:r w:rsidRPr="00316F65">
        <w:rPr>
          <w:spacing w:val="-15"/>
          <w:w w:val="110"/>
        </w:rPr>
        <w:t xml:space="preserve"> </w:t>
      </w:r>
      <w:r w:rsidRPr="00316F65">
        <w:rPr>
          <w:w w:val="110"/>
        </w:rPr>
        <w:t>проведение</w:t>
      </w:r>
      <w:r w:rsidRPr="00316F65">
        <w:rPr>
          <w:spacing w:val="-15"/>
          <w:w w:val="110"/>
        </w:rPr>
        <w:t xml:space="preserve"> </w:t>
      </w:r>
      <w:r w:rsidRPr="00316F65">
        <w:rPr>
          <w:w w:val="110"/>
        </w:rPr>
        <w:t>открытого</w:t>
      </w:r>
      <w:r w:rsidRPr="00316F65">
        <w:rPr>
          <w:spacing w:val="-15"/>
          <w:w w:val="110"/>
        </w:rPr>
        <w:t xml:space="preserve"> </w:t>
      </w:r>
      <w:r w:rsidRPr="00316F65">
        <w:rPr>
          <w:w w:val="110"/>
        </w:rPr>
        <w:t>публичного</w:t>
      </w:r>
      <w:r w:rsidRPr="00316F65">
        <w:rPr>
          <w:spacing w:val="-94"/>
          <w:w w:val="110"/>
        </w:rPr>
        <w:t xml:space="preserve"> </w:t>
      </w:r>
      <w:r w:rsidR="00290E72">
        <w:rPr>
          <w:w w:val="110"/>
        </w:rPr>
        <w:t xml:space="preserve">мероприятия для популяризации практик </w:t>
      </w:r>
      <w:r w:rsidRPr="00316F65">
        <w:rPr>
          <w:w w:val="110"/>
        </w:rPr>
        <w:t>наставничества</w:t>
      </w:r>
      <w:r w:rsidRPr="00316F65">
        <w:rPr>
          <w:spacing w:val="-94"/>
          <w:w w:val="110"/>
        </w:rPr>
        <w:t xml:space="preserve"> </w:t>
      </w:r>
      <w:r w:rsidRPr="00316F65">
        <w:rPr>
          <w:w w:val="105"/>
        </w:rPr>
        <w:t>и</w:t>
      </w:r>
      <w:r w:rsidRPr="00316F65">
        <w:rPr>
          <w:spacing w:val="-22"/>
          <w:w w:val="105"/>
        </w:rPr>
        <w:t xml:space="preserve"> </w:t>
      </w:r>
      <w:r w:rsidRPr="00316F65">
        <w:rPr>
          <w:w w:val="105"/>
        </w:rPr>
        <w:t>награждения</w:t>
      </w:r>
      <w:r w:rsidRPr="00316F65">
        <w:rPr>
          <w:spacing w:val="-20"/>
          <w:w w:val="105"/>
        </w:rPr>
        <w:t xml:space="preserve"> </w:t>
      </w:r>
      <w:r w:rsidRPr="00316F65">
        <w:rPr>
          <w:w w:val="105"/>
        </w:rPr>
        <w:t>лучших</w:t>
      </w:r>
      <w:r w:rsidRPr="00316F65">
        <w:rPr>
          <w:spacing w:val="-21"/>
          <w:w w:val="105"/>
        </w:rPr>
        <w:t xml:space="preserve"> </w:t>
      </w:r>
      <w:r w:rsidRPr="00316F65">
        <w:rPr>
          <w:w w:val="105"/>
        </w:rPr>
        <w:t xml:space="preserve">наставников. </w:t>
      </w:r>
    </w:p>
    <w:p w:rsidR="00C47246" w:rsidRPr="00F441A8" w:rsidRDefault="00C47246" w:rsidP="00F441A8">
      <w:pPr>
        <w:pStyle w:val="a5"/>
        <w:tabs>
          <w:tab w:val="left" w:pos="1158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F441A8">
        <w:rPr>
          <w:w w:val="110"/>
          <w:sz w:val="28"/>
          <w:szCs w:val="28"/>
        </w:rPr>
        <w:t>Срок реализации программы: 1 год.</w:t>
      </w:r>
    </w:p>
    <w:p w:rsidR="003B3C68" w:rsidRPr="006A395E" w:rsidRDefault="00F441A8" w:rsidP="006A395E">
      <w:pPr>
        <w:tabs>
          <w:tab w:val="left" w:pos="1212"/>
        </w:tabs>
        <w:spacing w:line="360" w:lineRule="auto"/>
        <w:ind w:firstLine="709"/>
        <w:jc w:val="both"/>
        <w:rPr>
          <w:sz w:val="28"/>
          <w:szCs w:val="28"/>
        </w:rPr>
      </w:pPr>
      <w:r w:rsidRPr="00F441A8">
        <w:rPr>
          <w:sz w:val="28"/>
          <w:szCs w:val="28"/>
        </w:rPr>
        <w:t>Практика наставничества носит универсальный характер и</w:t>
      </w:r>
      <w:r w:rsidRPr="00F441A8">
        <w:rPr>
          <w:spacing w:val="1"/>
          <w:sz w:val="28"/>
          <w:szCs w:val="28"/>
        </w:rPr>
        <w:t xml:space="preserve"> </w:t>
      </w:r>
      <w:r w:rsidRPr="00F441A8">
        <w:rPr>
          <w:sz w:val="28"/>
          <w:szCs w:val="28"/>
        </w:rPr>
        <w:t xml:space="preserve">может быть </w:t>
      </w:r>
      <w:bookmarkStart w:id="0" w:name="_GoBack"/>
      <w:r w:rsidRPr="00F441A8">
        <w:rPr>
          <w:sz w:val="28"/>
          <w:szCs w:val="28"/>
        </w:rPr>
        <w:t xml:space="preserve">применена на других территориях, </w:t>
      </w:r>
      <w:r>
        <w:rPr>
          <w:sz w:val="28"/>
          <w:szCs w:val="28"/>
        </w:rPr>
        <w:t xml:space="preserve">в </w:t>
      </w:r>
      <w:r w:rsidR="000466D4">
        <w:rPr>
          <w:sz w:val="28"/>
          <w:szCs w:val="28"/>
        </w:rPr>
        <w:t xml:space="preserve">профессиональных </w:t>
      </w:r>
      <w:r w:rsidRPr="00F441A8">
        <w:rPr>
          <w:sz w:val="28"/>
          <w:szCs w:val="28"/>
        </w:rPr>
        <w:t xml:space="preserve">организациях. </w:t>
      </w:r>
    </w:p>
    <w:bookmarkEnd w:id="0"/>
    <w:p w:rsidR="00C52FBF" w:rsidRDefault="00C52FBF" w:rsidP="004665E3">
      <w:pPr>
        <w:spacing w:line="360" w:lineRule="auto"/>
        <w:ind w:firstLine="709"/>
        <w:jc w:val="both"/>
        <w:textAlignment w:val="baseline"/>
        <w:rPr>
          <w:b/>
          <w:bCs/>
          <w:sz w:val="28"/>
          <w:szCs w:val="28"/>
          <w:lang w:eastAsia="ru-RU"/>
        </w:rPr>
      </w:pPr>
    </w:p>
    <w:p w:rsidR="002041D1" w:rsidRPr="00883FC8" w:rsidRDefault="002041D1" w:rsidP="004665E3">
      <w:pPr>
        <w:spacing w:line="360" w:lineRule="auto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883FC8">
        <w:rPr>
          <w:bCs/>
          <w:sz w:val="28"/>
          <w:szCs w:val="28"/>
          <w:lang w:eastAsia="ru-RU"/>
        </w:rPr>
        <w:t>ИНДИВИДУАЛЬНЫЙ ПЛАН РАЗВИТИЯ ПОД РУКОВОДСТВОМ НАСТАВНИКА</w:t>
      </w:r>
    </w:p>
    <w:p w:rsidR="002041D1" w:rsidRPr="00316F65" w:rsidRDefault="00C52125" w:rsidP="009363B8">
      <w:pPr>
        <w:spacing w:line="360" w:lineRule="auto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316F65">
        <w:rPr>
          <w:sz w:val="28"/>
          <w:szCs w:val="28"/>
          <w:bdr w:val="none" w:sz="0" w:space="0" w:color="auto" w:frame="1"/>
          <w:lang w:eastAsia="ru-RU"/>
        </w:rPr>
        <w:t>Форма наставничества: « Педагог – одаренный студент</w:t>
      </w:r>
      <w:r w:rsidR="002041D1" w:rsidRPr="00316F65">
        <w:rPr>
          <w:sz w:val="28"/>
          <w:szCs w:val="28"/>
          <w:bdr w:val="none" w:sz="0" w:space="0" w:color="auto" w:frame="1"/>
          <w:lang w:eastAsia="ru-RU"/>
        </w:rPr>
        <w:t>». </w:t>
      </w:r>
    </w:p>
    <w:p w:rsidR="002041D1" w:rsidRPr="00316F65" w:rsidRDefault="002041D1" w:rsidP="009363B8">
      <w:pPr>
        <w:spacing w:line="360" w:lineRule="auto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316F65">
        <w:rPr>
          <w:sz w:val="28"/>
          <w:szCs w:val="28"/>
          <w:bdr w:val="none" w:sz="0" w:space="0" w:color="auto" w:frame="1"/>
          <w:lang w:eastAsia="ru-RU"/>
        </w:rPr>
        <w:t>Ф.И.О. , должность наставник</w:t>
      </w:r>
      <w:r w:rsidR="00602B37" w:rsidRPr="00316F65">
        <w:rPr>
          <w:sz w:val="28"/>
          <w:szCs w:val="28"/>
          <w:bdr w:val="none" w:sz="0" w:space="0" w:color="auto" w:frame="1"/>
          <w:lang w:eastAsia="ru-RU"/>
        </w:rPr>
        <w:t>: Куляшова Ольга Николаевна, мастер п/о</w:t>
      </w:r>
    </w:p>
    <w:p w:rsidR="002041D1" w:rsidRPr="00316F65" w:rsidRDefault="002041D1" w:rsidP="009363B8">
      <w:pPr>
        <w:spacing w:line="360" w:lineRule="auto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316F65">
        <w:rPr>
          <w:sz w:val="28"/>
          <w:szCs w:val="28"/>
          <w:bdr w:val="none" w:sz="0" w:space="0" w:color="auto" w:frame="1"/>
          <w:lang w:eastAsia="ru-RU"/>
        </w:rPr>
        <w:t>Ф.И.О.</w:t>
      </w:r>
      <w:r w:rsidR="00602B37" w:rsidRPr="00316F65">
        <w:rPr>
          <w:sz w:val="28"/>
          <w:szCs w:val="28"/>
          <w:bdr w:val="none" w:sz="0" w:space="0" w:color="auto" w:frame="1"/>
          <w:lang w:eastAsia="ru-RU"/>
        </w:rPr>
        <w:t xml:space="preserve"> наставляемого обучающегося:</w:t>
      </w:r>
      <w:r w:rsidRPr="00316F65">
        <w:rPr>
          <w:sz w:val="28"/>
          <w:szCs w:val="28"/>
          <w:bdr w:val="none" w:sz="0" w:space="0" w:color="auto" w:frame="1"/>
          <w:lang w:eastAsia="ru-RU"/>
        </w:rPr>
        <w:t xml:space="preserve"> </w:t>
      </w:r>
      <w:r w:rsidR="00602B37" w:rsidRPr="00316F65">
        <w:rPr>
          <w:sz w:val="28"/>
          <w:szCs w:val="28"/>
          <w:bdr w:val="none" w:sz="0" w:space="0" w:color="auto" w:frame="1"/>
          <w:lang w:eastAsia="ru-RU"/>
        </w:rPr>
        <w:t>Шмаков Андрей, студент 2 курса</w:t>
      </w:r>
    </w:p>
    <w:p w:rsidR="00F86089" w:rsidRPr="00C52FBF" w:rsidRDefault="002041D1" w:rsidP="00C52FBF">
      <w:pPr>
        <w:spacing w:line="360" w:lineRule="auto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316F65">
        <w:rPr>
          <w:sz w:val="28"/>
          <w:szCs w:val="28"/>
          <w:bdr w:val="none" w:sz="0" w:space="0" w:color="auto" w:frame="1"/>
          <w:lang w:eastAsia="ru-RU"/>
        </w:rPr>
        <w:t>Срок осуществления плана: с</w:t>
      </w:r>
      <w:r w:rsidR="00602B37" w:rsidRPr="00316F65">
        <w:rPr>
          <w:sz w:val="28"/>
          <w:szCs w:val="28"/>
          <w:bdr w:val="none" w:sz="0" w:space="0" w:color="auto" w:frame="1"/>
          <w:lang w:eastAsia="ru-RU"/>
        </w:rPr>
        <w:t xml:space="preserve"> « 01 » сентября 2022 г. по « 01 » сентября</w:t>
      </w:r>
      <w:r w:rsidR="00622177" w:rsidRPr="00316F65">
        <w:rPr>
          <w:sz w:val="28"/>
          <w:szCs w:val="28"/>
          <w:bdr w:val="none" w:sz="0" w:space="0" w:color="auto" w:frame="1"/>
          <w:lang w:eastAsia="ru-RU"/>
        </w:rPr>
        <w:t xml:space="preserve"> 2023</w:t>
      </w:r>
      <w:r w:rsidRPr="00316F65">
        <w:rPr>
          <w:sz w:val="28"/>
          <w:szCs w:val="28"/>
          <w:bdr w:val="none" w:sz="0" w:space="0" w:color="auto" w:frame="1"/>
          <w:lang w:eastAsia="ru-RU"/>
        </w:rPr>
        <w:t xml:space="preserve"> г.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3154"/>
        <w:gridCol w:w="1276"/>
        <w:gridCol w:w="2126"/>
        <w:gridCol w:w="2590"/>
      </w:tblGrid>
      <w:tr w:rsidR="009B2BB5" w:rsidRPr="00316F65" w:rsidTr="00883FC8">
        <w:tc>
          <w:tcPr>
            <w:tcW w:w="532" w:type="dxa"/>
          </w:tcPr>
          <w:p w:rsidR="00BB6D16" w:rsidRPr="00316F65" w:rsidRDefault="00BB6D16" w:rsidP="0000336E">
            <w:pPr>
              <w:pStyle w:val="a3"/>
              <w:ind w:left="0" w:firstLine="0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>№</w:t>
            </w:r>
          </w:p>
        </w:tc>
        <w:tc>
          <w:tcPr>
            <w:tcW w:w="3154" w:type="dxa"/>
          </w:tcPr>
          <w:p w:rsidR="00BB6D16" w:rsidRPr="00316F65" w:rsidRDefault="00BB6D16" w:rsidP="000C59D3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BB6D16" w:rsidRPr="00316F65" w:rsidRDefault="00BB6D16" w:rsidP="000C59D3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>срок</w:t>
            </w:r>
          </w:p>
        </w:tc>
        <w:tc>
          <w:tcPr>
            <w:tcW w:w="2126" w:type="dxa"/>
          </w:tcPr>
          <w:p w:rsidR="00BB6D16" w:rsidRPr="00316F65" w:rsidRDefault="00BB6D16" w:rsidP="000C59D3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2590" w:type="dxa"/>
          </w:tcPr>
          <w:p w:rsidR="00BB6D16" w:rsidRPr="00316F65" w:rsidRDefault="00BB6D16" w:rsidP="000C59D3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>Фактический результат</w:t>
            </w:r>
          </w:p>
        </w:tc>
      </w:tr>
      <w:tr w:rsidR="005A62E0" w:rsidRPr="00316F65" w:rsidTr="00883FC8">
        <w:tc>
          <w:tcPr>
            <w:tcW w:w="532" w:type="dxa"/>
          </w:tcPr>
          <w:p w:rsidR="005A62E0" w:rsidRPr="00316F65" w:rsidRDefault="005A62E0" w:rsidP="0000336E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146" w:type="dxa"/>
            <w:gridSpan w:val="4"/>
          </w:tcPr>
          <w:p w:rsidR="005A62E0" w:rsidRPr="00316F65" w:rsidRDefault="005A62E0" w:rsidP="005A62E0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316F65">
              <w:rPr>
                <w:b/>
                <w:sz w:val="24"/>
                <w:szCs w:val="24"/>
              </w:rPr>
              <w:t>Раздел</w:t>
            </w:r>
            <w:r w:rsidRPr="00316F6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6F65">
              <w:rPr>
                <w:b/>
                <w:sz w:val="24"/>
                <w:szCs w:val="24"/>
              </w:rPr>
              <w:t>1. Организационно-диагностический этап</w:t>
            </w:r>
          </w:p>
        </w:tc>
      </w:tr>
      <w:tr w:rsidR="000F751D" w:rsidRPr="00316F65" w:rsidTr="00883FC8">
        <w:tc>
          <w:tcPr>
            <w:tcW w:w="532" w:type="dxa"/>
          </w:tcPr>
          <w:p w:rsidR="00BB6D16" w:rsidRPr="00316F65" w:rsidRDefault="0000336E" w:rsidP="0000336E">
            <w:pPr>
              <w:pStyle w:val="a3"/>
              <w:ind w:left="0" w:firstLine="0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>1</w:t>
            </w:r>
            <w:r w:rsidR="005A62E0" w:rsidRPr="00316F65">
              <w:rPr>
                <w:sz w:val="24"/>
                <w:szCs w:val="24"/>
              </w:rPr>
              <w:t>.1</w:t>
            </w:r>
          </w:p>
        </w:tc>
        <w:tc>
          <w:tcPr>
            <w:tcW w:w="3154" w:type="dxa"/>
          </w:tcPr>
          <w:p w:rsidR="00BB6D16" w:rsidRPr="00316F65" w:rsidRDefault="0000336E" w:rsidP="0088081F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>Проведение педагогической диагностики</w:t>
            </w:r>
            <w:r w:rsidR="00720C9F" w:rsidRPr="00316F65">
              <w:rPr>
                <w:sz w:val="24"/>
                <w:szCs w:val="24"/>
              </w:rPr>
              <w:t xml:space="preserve"> </w:t>
            </w:r>
            <w:r w:rsidR="00883FC8">
              <w:rPr>
                <w:sz w:val="24"/>
                <w:szCs w:val="24"/>
              </w:rPr>
              <w:t>(Приложение</w:t>
            </w:r>
            <w:proofErr w:type="gramStart"/>
            <w:r w:rsidR="00883FC8">
              <w:rPr>
                <w:sz w:val="24"/>
                <w:szCs w:val="24"/>
              </w:rPr>
              <w:t>1</w:t>
            </w:r>
            <w:proofErr w:type="gramEnd"/>
            <w:r w:rsidR="00883FC8">
              <w:rPr>
                <w:sz w:val="24"/>
                <w:szCs w:val="24"/>
              </w:rPr>
              <w:t xml:space="preserve">) </w:t>
            </w:r>
            <w:r w:rsidR="00720C9F" w:rsidRPr="00316F65">
              <w:rPr>
                <w:sz w:val="24"/>
                <w:szCs w:val="24"/>
              </w:rPr>
              <w:t>(анкетирование, собеседование</w:t>
            </w:r>
            <w:r w:rsidR="002F5F0F" w:rsidRPr="00316F65">
              <w:rPr>
                <w:sz w:val="24"/>
                <w:szCs w:val="24"/>
              </w:rPr>
              <w:t>)</w:t>
            </w:r>
            <w:r w:rsidRPr="00316F65">
              <w:rPr>
                <w:sz w:val="24"/>
                <w:szCs w:val="24"/>
              </w:rPr>
              <w:t>, использование метода наблюдения с целью выявления ярко выраженных  способностей.</w:t>
            </w:r>
          </w:p>
        </w:tc>
        <w:tc>
          <w:tcPr>
            <w:tcW w:w="1276" w:type="dxa"/>
          </w:tcPr>
          <w:p w:rsidR="00BB6D16" w:rsidRPr="00316F65" w:rsidRDefault="0000336E" w:rsidP="0088081F">
            <w:pPr>
              <w:pStyle w:val="a3"/>
              <w:ind w:left="0" w:firstLine="0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BB6D16" w:rsidRPr="00316F65" w:rsidRDefault="008B366C" w:rsidP="0088081F">
            <w:pPr>
              <w:pStyle w:val="a3"/>
              <w:ind w:left="0" w:firstLine="0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 xml:space="preserve">Определение, фиксация ярко выраженных  способностей. </w:t>
            </w:r>
          </w:p>
        </w:tc>
        <w:tc>
          <w:tcPr>
            <w:tcW w:w="2590" w:type="dxa"/>
          </w:tcPr>
          <w:p w:rsidR="00BB6D16" w:rsidRPr="00316F65" w:rsidRDefault="008B366C" w:rsidP="0088081F">
            <w:pPr>
              <w:pStyle w:val="a3"/>
              <w:ind w:left="0" w:firstLine="0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 xml:space="preserve"> Выявлены технические и творческие способности </w:t>
            </w:r>
          </w:p>
        </w:tc>
      </w:tr>
      <w:tr w:rsidR="000F751D" w:rsidRPr="00316F65" w:rsidTr="00883FC8">
        <w:tc>
          <w:tcPr>
            <w:tcW w:w="532" w:type="dxa"/>
          </w:tcPr>
          <w:p w:rsidR="00BB6D16" w:rsidRPr="00316F65" w:rsidRDefault="005A62E0" w:rsidP="0000336E">
            <w:pPr>
              <w:pStyle w:val="a3"/>
              <w:ind w:left="0" w:firstLine="0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>1.</w:t>
            </w:r>
            <w:r w:rsidR="00F92EB3" w:rsidRPr="00316F65">
              <w:rPr>
                <w:sz w:val="24"/>
                <w:szCs w:val="24"/>
              </w:rPr>
              <w:t>2</w:t>
            </w:r>
          </w:p>
        </w:tc>
        <w:tc>
          <w:tcPr>
            <w:tcW w:w="3154" w:type="dxa"/>
          </w:tcPr>
          <w:p w:rsidR="00BB6D16" w:rsidRPr="00316F65" w:rsidRDefault="005F29E0" w:rsidP="0088081F">
            <w:pPr>
              <w:pStyle w:val="a3"/>
              <w:ind w:left="0" w:firstLine="0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 xml:space="preserve">Разработка индивидуального плана по работе с одарённым ребёнком. Дифференцированный подход при усвоении </w:t>
            </w:r>
            <w:r w:rsidR="00C215B6" w:rsidRPr="00316F65">
              <w:rPr>
                <w:sz w:val="24"/>
                <w:szCs w:val="24"/>
              </w:rPr>
              <w:lastRenderedPageBreak/>
              <w:t xml:space="preserve">основной и дополнительной  </w:t>
            </w:r>
            <w:r w:rsidRPr="00316F65">
              <w:rPr>
                <w:sz w:val="24"/>
                <w:szCs w:val="24"/>
              </w:rPr>
              <w:t>учебной программы</w:t>
            </w:r>
            <w:r w:rsidR="00A11C57" w:rsidRPr="00316F65">
              <w:rPr>
                <w:sz w:val="24"/>
                <w:szCs w:val="24"/>
              </w:rPr>
              <w:t xml:space="preserve"> «Сварное дело»</w:t>
            </w:r>
            <w:r w:rsidR="00C215B6" w:rsidRPr="00316F65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B6D16" w:rsidRPr="00316F65" w:rsidRDefault="005F29E0" w:rsidP="0088081F">
            <w:pPr>
              <w:pStyle w:val="a3"/>
              <w:ind w:left="0" w:firstLine="0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126" w:type="dxa"/>
          </w:tcPr>
          <w:p w:rsidR="00BB6D16" w:rsidRPr="00316F65" w:rsidRDefault="005F29E0" w:rsidP="0088081F">
            <w:pPr>
              <w:pStyle w:val="a3"/>
              <w:ind w:left="0" w:firstLine="0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>Индивидуальный план развития обучающегося под руководством наставника.</w:t>
            </w:r>
          </w:p>
        </w:tc>
        <w:tc>
          <w:tcPr>
            <w:tcW w:w="2590" w:type="dxa"/>
          </w:tcPr>
          <w:p w:rsidR="00BB6D16" w:rsidRPr="00316F65" w:rsidRDefault="005F29E0" w:rsidP="00016008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>Индивидуальный план с наставляемым разработан.</w:t>
            </w:r>
          </w:p>
        </w:tc>
      </w:tr>
      <w:tr w:rsidR="000F751D" w:rsidRPr="00316F65" w:rsidTr="00883FC8">
        <w:tc>
          <w:tcPr>
            <w:tcW w:w="532" w:type="dxa"/>
          </w:tcPr>
          <w:p w:rsidR="00BB6D16" w:rsidRPr="00316F65" w:rsidRDefault="005A62E0" w:rsidP="0000336E">
            <w:pPr>
              <w:pStyle w:val="a3"/>
              <w:ind w:left="0" w:firstLine="0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lastRenderedPageBreak/>
              <w:t>1.</w:t>
            </w:r>
            <w:r w:rsidR="00BC0D80" w:rsidRPr="00316F65">
              <w:rPr>
                <w:sz w:val="24"/>
                <w:szCs w:val="24"/>
              </w:rPr>
              <w:t>3</w:t>
            </w:r>
          </w:p>
        </w:tc>
        <w:tc>
          <w:tcPr>
            <w:tcW w:w="3154" w:type="dxa"/>
          </w:tcPr>
          <w:p w:rsidR="00BB6D16" w:rsidRPr="00316F65" w:rsidRDefault="000F751D" w:rsidP="0088081F">
            <w:pPr>
              <w:pStyle w:val="a3"/>
              <w:ind w:left="0" w:firstLine="0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>Сформировать мотивацию на самореализацию через творческую учебную и практическую деятельность</w:t>
            </w:r>
            <w:r w:rsidR="004B7E01" w:rsidRPr="00316F65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B6D16" w:rsidRPr="00316F65" w:rsidRDefault="000F751D" w:rsidP="0088081F">
            <w:pPr>
              <w:pStyle w:val="a3"/>
              <w:ind w:left="0" w:firstLine="0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B6D16" w:rsidRPr="00316F65" w:rsidRDefault="000F751D" w:rsidP="00016008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  <w:shd w:val="clear" w:color="auto" w:fill="FFFFFF"/>
              </w:rPr>
              <w:t>Определить перечень дефицитных компетенций, требующих развития; сформулировать перечень</w:t>
            </w:r>
            <w:r w:rsidR="00016008">
              <w:rPr>
                <w:sz w:val="24"/>
                <w:szCs w:val="24"/>
                <w:shd w:val="clear" w:color="auto" w:fill="FFFFFF"/>
              </w:rPr>
              <w:t xml:space="preserve"> тем консультаций и мероприятий </w:t>
            </w:r>
            <w:r w:rsidRPr="00316F65">
              <w:rPr>
                <w:sz w:val="24"/>
                <w:szCs w:val="24"/>
                <w:shd w:val="clear" w:color="auto" w:fill="FFFFFF"/>
              </w:rPr>
              <w:t>с наставляемым.</w:t>
            </w:r>
          </w:p>
        </w:tc>
        <w:tc>
          <w:tcPr>
            <w:tcW w:w="2590" w:type="dxa"/>
          </w:tcPr>
          <w:p w:rsidR="000F751D" w:rsidRPr="00316F65" w:rsidRDefault="000F751D" w:rsidP="0088081F">
            <w:pPr>
              <w:pStyle w:val="c60"/>
              <w:shd w:val="clear" w:color="auto" w:fill="FFFFFF"/>
              <w:spacing w:before="0" w:beforeAutospacing="0" w:after="0" w:afterAutospacing="0"/>
            </w:pPr>
            <w:r w:rsidRPr="00316F65">
              <w:rPr>
                <w:rStyle w:val="c7"/>
              </w:rPr>
              <w:t xml:space="preserve">Определен перечень дефицитных компетенций, требующих развития; сформулирован перечень тем консультаций и мероприятий </w:t>
            </w:r>
            <w:proofErr w:type="gramStart"/>
            <w:r w:rsidRPr="00316F65">
              <w:rPr>
                <w:rStyle w:val="c7"/>
              </w:rPr>
              <w:t>с</w:t>
            </w:r>
            <w:proofErr w:type="gramEnd"/>
            <w:r w:rsidRPr="00316F65">
              <w:rPr>
                <w:rStyle w:val="c7"/>
              </w:rPr>
              <w:t xml:space="preserve"> наставляемым. Составлен индивидуальный план</w:t>
            </w:r>
          </w:p>
          <w:p w:rsidR="00BB6D16" w:rsidRPr="00316F65" w:rsidRDefault="000F751D" w:rsidP="0088081F">
            <w:pPr>
              <w:pStyle w:val="c78"/>
              <w:shd w:val="clear" w:color="auto" w:fill="FFFFFF"/>
              <w:spacing w:before="0" w:beforeAutospacing="0" w:after="0" w:afterAutospacing="0"/>
            </w:pPr>
            <w:r w:rsidRPr="00316F65">
              <w:rPr>
                <w:rStyle w:val="c7"/>
              </w:rPr>
              <w:t>  саморазвития.</w:t>
            </w:r>
          </w:p>
        </w:tc>
      </w:tr>
      <w:tr w:rsidR="009B2BB5" w:rsidRPr="00316F65" w:rsidTr="00883FC8">
        <w:tc>
          <w:tcPr>
            <w:tcW w:w="532" w:type="dxa"/>
          </w:tcPr>
          <w:p w:rsidR="009B2BB5" w:rsidRPr="00316F65" w:rsidRDefault="009B2BB5" w:rsidP="0000336E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146" w:type="dxa"/>
            <w:gridSpan w:val="4"/>
          </w:tcPr>
          <w:p w:rsidR="009B2BB5" w:rsidRPr="00316F65" w:rsidRDefault="009B2BB5" w:rsidP="0088081F">
            <w:pPr>
              <w:pStyle w:val="a3"/>
              <w:ind w:left="0" w:firstLine="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316F65">
              <w:rPr>
                <w:b/>
                <w:sz w:val="24"/>
                <w:szCs w:val="24"/>
                <w:shd w:val="clear" w:color="auto" w:fill="FFFFFF"/>
              </w:rPr>
              <w:t>Раздел 2. Направления профессионального развития студента</w:t>
            </w:r>
          </w:p>
        </w:tc>
      </w:tr>
      <w:tr w:rsidR="000F751D" w:rsidRPr="00316F65" w:rsidTr="00883FC8">
        <w:tc>
          <w:tcPr>
            <w:tcW w:w="532" w:type="dxa"/>
          </w:tcPr>
          <w:p w:rsidR="00BB6D16" w:rsidRPr="00316F65" w:rsidRDefault="00A52093" w:rsidP="0000336E">
            <w:pPr>
              <w:pStyle w:val="a3"/>
              <w:ind w:left="0" w:firstLine="0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>2.1</w:t>
            </w:r>
          </w:p>
        </w:tc>
        <w:tc>
          <w:tcPr>
            <w:tcW w:w="3154" w:type="dxa"/>
          </w:tcPr>
          <w:p w:rsidR="00BB6D16" w:rsidRPr="00316F65" w:rsidRDefault="00DA6D5E" w:rsidP="0088081F">
            <w:pPr>
              <w:pStyle w:val="a3"/>
              <w:ind w:left="0" w:firstLine="0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>Подготовка и участие</w:t>
            </w:r>
            <w:r w:rsidR="009B0CF1">
              <w:rPr>
                <w:sz w:val="24"/>
                <w:szCs w:val="24"/>
              </w:rPr>
              <w:t xml:space="preserve"> в тематических классных</w:t>
            </w:r>
            <w:r w:rsidR="00DE2E13" w:rsidRPr="00316F65">
              <w:rPr>
                <w:sz w:val="24"/>
                <w:szCs w:val="24"/>
              </w:rPr>
              <w:t xml:space="preserve"> часах, внеклассных  мероприятиях, проектах «Я-профи», «Я-лидер».</w:t>
            </w:r>
          </w:p>
        </w:tc>
        <w:tc>
          <w:tcPr>
            <w:tcW w:w="1276" w:type="dxa"/>
          </w:tcPr>
          <w:p w:rsidR="00BB6D16" w:rsidRPr="00316F65" w:rsidRDefault="00DE2E13" w:rsidP="0088081F">
            <w:pPr>
              <w:pStyle w:val="a3"/>
              <w:ind w:left="0" w:firstLine="0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B6D16" w:rsidRPr="00316F65" w:rsidRDefault="00A87BBC" w:rsidP="00016008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 xml:space="preserve">Участие и высокие результаты  наставляемого </w:t>
            </w:r>
          </w:p>
        </w:tc>
        <w:tc>
          <w:tcPr>
            <w:tcW w:w="2590" w:type="dxa"/>
          </w:tcPr>
          <w:p w:rsidR="00A87BBC" w:rsidRPr="00316F65" w:rsidRDefault="00A87BBC" w:rsidP="0088081F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0F751D" w:rsidRPr="00316F65" w:rsidTr="00883FC8">
        <w:tc>
          <w:tcPr>
            <w:tcW w:w="532" w:type="dxa"/>
          </w:tcPr>
          <w:p w:rsidR="00BB6D16" w:rsidRPr="00316F65" w:rsidRDefault="004355C8" w:rsidP="0000336E">
            <w:pPr>
              <w:pStyle w:val="a3"/>
              <w:ind w:left="0" w:firstLine="0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>2.2</w:t>
            </w:r>
          </w:p>
        </w:tc>
        <w:tc>
          <w:tcPr>
            <w:tcW w:w="3154" w:type="dxa"/>
          </w:tcPr>
          <w:p w:rsidR="00BB6D16" w:rsidRPr="00316F65" w:rsidRDefault="0082650D" w:rsidP="0088081F">
            <w:pPr>
              <w:pStyle w:val="a3"/>
              <w:ind w:left="0" w:firstLine="0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>Освоение дополнительной программы «Сварное дело» под руководством наставника</w:t>
            </w:r>
          </w:p>
        </w:tc>
        <w:tc>
          <w:tcPr>
            <w:tcW w:w="1276" w:type="dxa"/>
          </w:tcPr>
          <w:p w:rsidR="00BB6D16" w:rsidRPr="00316F65" w:rsidRDefault="00EA2CA9" w:rsidP="0088081F">
            <w:pPr>
              <w:pStyle w:val="a3"/>
              <w:ind w:left="0" w:firstLine="0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>Сентябрь-2022г</w:t>
            </w:r>
            <w:proofErr w:type="gramStart"/>
            <w:r w:rsidRPr="00316F65">
              <w:rPr>
                <w:sz w:val="24"/>
                <w:szCs w:val="24"/>
              </w:rPr>
              <w:t>.-</w:t>
            </w:r>
            <w:proofErr w:type="gramEnd"/>
            <w:r w:rsidRPr="00316F65">
              <w:rPr>
                <w:sz w:val="24"/>
                <w:szCs w:val="24"/>
              </w:rPr>
              <w:t>июнь 2023г.</w:t>
            </w:r>
          </w:p>
        </w:tc>
        <w:tc>
          <w:tcPr>
            <w:tcW w:w="2126" w:type="dxa"/>
          </w:tcPr>
          <w:p w:rsidR="00BB6D16" w:rsidRPr="00316F65" w:rsidRDefault="00EA265F" w:rsidP="0088081F">
            <w:pPr>
              <w:pStyle w:val="a3"/>
              <w:ind w:left="0" w:firstLine="0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>Освоить дополнительную программу «Сварное дело»</w:t>
            </w:r>
          </w:p>
        </w:tc>
        <w:tc>
          <w:tcPr>
            <w:tcW w:w="2590" w:type="dxa"/>
          </w:tcPr>
          <w:p w:rsidR="0088081F" w:rsidRPr="00316F65" w:rsidRDefault="0088081F" w:rsidP="0088081F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 xml:space="preserve">Освоены и отработаны приёмы и </w:t>
            </w:r>
            <w:r w:rsidR="009B0CF1" w:rsidRPr="00316F65">
              <w:rPr>
                <w:sz w:val="24"/>
                <w:szCs w:val="24"/>
              </w:rPr>
              <w:t>навыки,</w:t>
            </w:r>
            <w:r w:rsidRPr="00316F65">
              <w:rPr>
                <w:sz w:val="24"/>
                <w:szCs w:val="24"/>
              </w:rPr>
              <w:t xml:space="preserve"> приобретённые на занятиях по учебной практики:</w:t>
            </w:r>
          </w:p>
          <w:p w:rsidR="0088081F" w:rsidRPr="00316F65" w:rsidRDefault="0088081F" w:rsidP="0088081F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>-выполнение типовых слесарных операций, применяемых при подготовке металла к сварке;</w:t>
            </w:r>
          </w:p>
          <w:p w:rsidR="0088081F" w:rsidRPr="00316F65" w:rsidRDefault="0088081F" w:rsidP="0088081F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 xml:space="preserve">- подготовка к работе сварочных материалов, газовых баллонов, </w:t>
            </w:r>
            <w:proofErr w:type="gramStart"/>
            <w:r w:rsidRPr="00316F65">
              <w:rPr>
                <w:sz w:val="24"/>
                <w:szCs w:val="24"/>
              </w:rPr>
              <w:t>регулирующую</w:t>
            </w:r>
            <w:proofErr w:type="gramEnd"/>
            <w:r w:rsidRPr="00316F65">
              <w:rPr>
                <w:sz w:val="24"/>
                <w:szCs w:val="24"/>
              </w:rPr>
              <w:t xml:space="preserve">  и коммуникационной аппаратуры для сварки и резки металла; </w:t>
            </w:r>
          </w:p>
          <w:p w:rsidR="0088081F" w:rsidRPr="00316F65" w:rsidRDefault="0088081F" w:rsidP="0088081F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>-выполнение сборки изделий под сварку;</w:t>
            </w:r>
          </w:p>
          <w:p w:rsidR="00BB6D16" w:rsidRPr="00316F65" w:rsidRDefault="0088081F" w:rsidP="0088081F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>-и</w:t>
            </w:r>
            <w:r w:rsidRPr="00316F65">
              <w:rPr>
                <w:bCs/>
                <w:sz w:val="24"/>
                <w:szCs w:val="24"/>
              </w:rPr>
              <w:t>зготовление наглядных пособий и предметов обихода хозяйственного назначения.</w:t>
            </w:r>
          </w:p>
        </w:tc>
      </w:tr>
      <w:tr w:rsidR="009B2BB5" w:rsidRPr="00316F65" w:rsidTr="00883FC8">
        <w:tc>
          <w:tcPr>
            <w:tcW w:w="532" w:type="dxa"/>
          </w:tcPr>
          <w:p w:rsidR="009B2BB5" w:rsidRPr="00316F65" w:rsidRDefault="00F33CDA" w:rsidP="0000336E">
            <w:pPr>
              <w:pStyle w:val="a3"/>
              <w:ind w:left="0" w:firstLine="0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>2.3</w:t>
            </w:r>
          </w:p>
        </w:tc>
        <w:tc>
          <w:tcPr>
            <w:tcW w:w="3154" w:type="dxa"/>
          </w:tcPr>
          <w:p w:rsidR="009B2BB5" w:rsidRPr="00316F65" w:rsidRDefault="004618FD" w:rsidP="0088081F">
            <w:pPr>
              <w:pStyle w:val="a3"/>
              <w:ind w:left="0" w:firstLine="0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>Подготовка к участию в конкурсе профессионального мастерства ГБПОУ «ТТТ» «Сварное дело»</w:t>
            </w:r>
          </w:p>
        </w:tc>
        <w:tc>
          <w:tcPr>
            <w:tcW w:w="1276" w:type="dxa"/>
          </w:tcPr>
          <w:p w:rsidR="009B2BB5" w:rsidRPr="00316F65" w:rsidRDefault="00C629A1" w:rsidP="0088081F">
            <w:pPr>
              <w:pStyle w:val="a3"/>
              <w:ind w:left="0" w:firstLine="0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AD434F" w:rsidRPr="00316F65" w:rsidRDefault="00333802" w:rsidP="00AD434F">
            <w:pPr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 xml:space="preserve">Участие и высокие результаты  в конкурсе профессионального мастерства </w:t>
            </w:r>
            <w:r w:rsidRPr="00316F65">
              <w:rPr>
                <w:sz w:val="24"/>
                <w:szCs w:val="24"/>
              </w:rPr>
              <w:lastRenderedPageBreak/>
              <w:t>«Сварное дело»</w:t>
            </w:r>
          </w:p>
          <w:p w:rsidR="00AD434F" w:rsidRPr="00316F65" w:rsidRDefault="00AD434F" w:rsidP="00AD434F">
            <w:pPr>
              <w:rPr>
                <w:sz w:val="24"/>
                <w:szCs w:val="24"/>
              </w:rPr>
            </w:pPr>
          </w:p>
          <w:p w:rsidR="009B2BB5" w:rsidRPr="00316F65" w:rsidRDefault="009B2BB5" w:rsidP="00AD434F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:rsidR="009B2BB5" w:rsidRPr="00316F65" w:rsidRDefault="00333802" w:rsidP="0088081F">
            <w:pPr>
              <w:pStyle w:val="a3"/>
              <w:ind w:left="0" w:firstLine="0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lastRenderedPageBreak/>
              <w:t>Победитель конкурса профессионального мастерства ГБПОУ «ТТТ» «Сварное дело»</w:t>
            </w:r>
          </w:p>
        </w:tc>
      </w:tr>
      <w:tr w:rsidR="009B2BB5" w:rsidRPr="00316F65" w:rsidTr="00883FC8">
        <w:tc>
          <w:tcPr>
            <w:tcW w:w="532" w:type="dxa"/>
          </w:tcPr>
          <w:p w:rsidR="009B2BB5" w:rsidRPr="00316F65" w:rsidRDefault="000352D6" w:rsidP="0000336E">
            <w:pPr>
              <w:pStyle w:val="a3"/>
              <w:ind w:left="0" w:firstLine="0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3154" w:type="dxa"/>
          </w:tcPr>
          <w:p w:rsidR="009B2BB5" w:rsidRPr="00316F65" w:rsidRDefault="00FE11DD" w:rsidP="0088081F">
            <w:pPr>
              <w:pStyle w:val="a3"/>
              <w:ind w:left="0" w:firstLine="0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>Подготовка к участию во всероссийском</w:t>
            </w:r>
            <w:r w:rsidR="00D37A70" w:rsidRPr="00316F65">
              <w:rPr>
                <w:sz w:val="24"/>
                <w:szCs w:val="24"/>
              </w:rPr>
              <w:t xml:space="preserve"> фестивале</w:t>
            </w:r>
            <w:r w:rsidR="009B0CF1">
              <w:rPr>
                <w:sz w:val="24"/>
                <w:szCs w:val="24"/>
              </w:rPr>
              <w:t xml:space="preserve"> </w:t>
            </w:r>
            <w:r w:rsidR="00D37A70" w:rsidRPr="00316F65">
              <w:rPr>
                <w:sz w:val="24"/>
                <w:szCs w:val="24"/>
              </w:rPr>
              <w:t>-</w:t>
            </w:r>
            <w:r w:rsidRPr="00316F65">
              <w:rPr>
                <w:sz w:val="24"/>
                <w:szCs w:val="24"/>
              </w:rPr>
              <w:t xml:space="preserve"> конкурсе</w:t>
            </w:r>
            <w:r w:rsidR="00D37A70" w:rsidRPr="00316F65">
              <w:rPr>
                <w:sz w:val="24"/>
                <w:szCs w:val="24"/>
              </w:rPr>
              <w:t xml:space="preserve"> «Потомки великих мастеров»</w:t>
            </w:r>
          </w:p>
        </w:tc>
        <w:tc>
          <w:tcPr>
            <w:tcW w:w="1276" w:type="dxa"/>
          </w:tcPr>
          <w:p w:rsidR="009B2BB5" w:rsidRPr="00316F65" w:rsidRDefault="00D37A70" w:rsidP="0088081F">
            <w:pPr>
              <w:pStyle w:val="a3"/>
              <w:ind w:left="0" w:firstLine="0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 xml:space="preserve">Май-июнь </w:t>
            </w:r>
          </w:p>
        </w:tc>
        <w:tc>
          <w:tcPr>
            <w:tcW w:w="2126" w:type="dxa"/>
          </w:tcPr>
          <w:p w:rsidR="00EB1C50" w:rsidRPr="00316F65" w:rsidRDefault="00EB1C50" w:rsidP="009B0CF1">
            <w:pPr>
              <w:ind w:left="33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 xml:space="preserve">Участие </w:t>
            </w:r>
            <w:r w:rsidR="009213E3" w:rsidRPr="00316F65">
              <w:rPr>
                <w:sz w:val="24"/>
                <w:szCs w:val="24"/>
              </w:rPr>
              <w:t xml:space="preserve">в номинации «Художественная </w:t>
            </w:r>
            <w:r w:rsidR="009B0CF1">
              <w:rPr>
                <w:sz w:val="24"/>
                <w:szCs w:val="24"/>
              </w:rPr>
              <w:t xml:space="preserve">обработка </w:t>
            </w:r>
            <w:r w:rsidR="009213E3" w:rsidRPr="00316F65">
              <w:rPr>
                <w:sz w:val="24"/>
                <w:szCs w:val="24"/>
              </w:rPr>
              <w:t xml:space="preserve">металла» (кузнечное </w:t>
            </w:r>
            <w:r w:rsidRPr="00316F65">
              <w:rPr>
                <w:sz w:val="24"/>
                <w:szCs w:val="24"/>
              </w:rPr>
              <w:t>ремес</w:t>
            </w:r>
            <w:r w:rsidR="009213E3" w:rsidRPr="00316F65">
              <w:rPr>
                <w:sz w:val="24"/>
                <w:szCs w:val="24"/>
              </w:rPr>
              <w:t xml:space="preserve">ло, художественное  </w:t>
            </w:r>
            <w:r w:rsidRPr="00316F65">
              <w:rPr>
                <w:sz w:val="24"/>
                <w:szCs w:val="24"/>
              </w:rPr>
              <w:t>литье)</w:t>
            </w:r>
          </w:p>
          <w:p w:rsidR="009B2BB5" w:rsidRPr="00316F65" w:rsidRDefault="009B2BB5" w:rsidP="009213E3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:rsidR="009B2BB5" w:rsidRPr="00316F65" w:rsidRDefault="00881C3A" w:rsidP="0088081F">
            <w:pPr>
              <w:pStyle w:val="a3"/>
              <w:ind w:left="0" w:firstLine="0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 xml:space="preserve">Лауреат </w:t>
            </w:r>
            <w:r w:rsidR="00D17E3B" w:rsidRPr="00316F65">
              <w:rPr>
                <w:sz w:val="24"/>
                <w:szCs w:val="24"/>
              </w:rPr>
              <w:t xml:space="preserve"> </w:t>
            </w:r>
            <w:r w:rsidRPr="00316F65">
              <w:rPr>
                <w:sz w:val="24"/>
                <w:szCs w:val="24"/>
              </w:rPr>
              <w:t>2 степени в номинации «Художественная обработка металла»</w:t>
            </w:r>
          </w:p>
        </w:tc>
      </w:tr>
      <w:tr w:rsidR="00CB30DA" w:rsidRPr="00316F65" w:rsidTr="00883FC8">
        <w:tc>
          <w:tcPr>
            <w:tcW w:w="532" w:type="dxa"/>
          </w:tcPr>
          <w:p w:rsidR="00CB30DA" w:rsidRPr="00316F65" w:rsidRDefault="00CB30DA" w:rsidP="0000336E">
            <w:pPr>
              <w:pStyle w:val="a3"/>
              <w:ind w:left="0" w:firstLine="0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>2.5</w:t>
            </w:r>
          </w:p>
        </w:tc>
        <w:tc>
          <w:tcPr>
            <w:tcW w:w="3154" w:type="dxa"/>
          </w:tcPr>
          <w:p w:rsidR="00CB30DA" w:rsidRPr="00316F65" w:rsidRDefault="00CB30DA" w:rsidP="0088081F">
            <w:pPr>
              <w:pStyle w:val="a3"/>
              <w:ind w:left="0" w:firstLine="0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>Подготовка к участию  в конкурсах различного уровня</w:t>
            </w:r>
          </w:p>
        </w:tc>
        <w:tc>
          <w:tcPr>
            <w:tcW w:w="1276" w:type="dxa"/>
          </w:tcPr>
          <w:p w:rsidR="00CB30DA" w:rsidRPr="00316F65" w:rsidRDefault="00CB30DA" w:rsidP="00293714">
            <w:pPr>
              <w:pStyle w:val="a3"/>
              <w:ind w:left="0" w:firstLine="0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CB30DA" w:rsidRPr="00316F65" w:rsidRDefault="00CB30DA" w:rsidP="009B0CF1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 xml:space="preserve">Участие и высокие результаты  наставляемого </w:t>
            </w:r>
          </w:p>
        </w:tc>
        <w:tc>
          <w:tcPr>
            <w:tcW w:w="2590" w:type="dxa"/>
          </w:tcPr>
          <w:p w:rsidR="00CB30DA" w:rsidRPr="00316F65" w:rsidRDefault="00CB30DA" w:rsidP="0088081F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CB30DA" w:rsidRPr="00316F65" w:rsidTr="00883FC8">
        <w:tc>
          <w:tcPr>
            <w:tcW w:w="532" w:type="dxa"/>
          </w:tcPr>
          <w:p w:rsidR="00CB30DA" w:rsidRPr="00316F65" w:rsidRDefault="00A456AD" w:rsidP="0000336E">
            <w:pPr>
              <w:pStyle w:val="a3"/>
              <w:ind w:left="0" w:firstLine="0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>2.6</w:t>
            </w:r>
          </w:p>
        </w:tc>
        <w:tc>
          <w:tcPr>
            <w:tcW w:w="3154" w:type="dxa"/>
          </w:tcPr>
          <w:p w:rsidR="00CB30DA" w:rsidRPr="00316F65" w:rsidRDefault="00A456AD" w:rsidP="0088081F">
            <w:pPr>
              <w:pStyle w:val="a3"/>
              <w:ind w:left="0" w:firstLine="0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>Подготовка к участию в региональном конкурсе «Лучшие практики наставничества-2023»</w:t>
            </w:r>
          </w:p>
        </w:tc>
        <w:tc>
          <w:tcPr>
            <w:tcW w:w="1276" w:type="dxa"/>
          </w:tcPr>
          <w:p w:rsidR="00CB30DA" w:rsidRPr="00316F65" w:rsidRDefault="009A51A1" w:rsidP="0088081F">
            <w:pPr>
              <w:pStyle w:val="a3"/>
              <w:ind w:left="0" w:firstLine="0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CB30DA" w:rsidRPr="00316F65" w:rsidRDefault="00E23903" w:rsidP="00E23903">
            <w:pPr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>Участие и высокие результаты  наставляемого</w:t>
            </w:r>
          </w:p>
        </w:tc>
        <w:tc>
          <w:tcPr>
            <w:tcW w:w="2590" w:type="dxa"/>
          </w:tcPr>
          <w:p w:rsidR="00CB30DA" w:rsidRPr="00316F65" w:rsidRDefault="00CB30DA" w:rsidP="0088081F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CB30DA" w:rsidRPr="00316F65" w:rsidTr="00883FC8">
        <w:tc>
          <w:tcPr>
            <w:tcW w:w="532" w:type="dxa"/>
          </w:tcPr>
          <w:p w:rsidR="00CB30DA" w:rsidRPr="00316F65" w:rsidRDefault="00001961" w:rsidP="0000336E">
            <w:pPr>
              <w:pStyle w:val="a3"/>
              <w:ind w:left="0" w:firstLine="0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>2.7</w:t>
            </w:r>
          </w:p>
        </w:tc>
        <w:tc>
          <w:tcPr>
            <w:tcW w:w="3154" w:type="dxa"/>
          </w:tcPr>
          <w:p w:rsidR="00CB30DA" w:rsidRPr="00316F65" w:rsidRDefault="00001961" w:rsidP="00001961">
            <w:pPr>
              <w:pStyle w:val="a3"/>
              <w:ind w:left="0" w:firstLine="0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 xml:space="preserve">Создание «Портфолио достижений». </w:t>
            </w:r>
          </w:p>
        </w:tc>
        <w:tc>
          <w:tcPr>
            <w:tcW w:w="1276" w:type="dxa"/>
          </w:tcPr>
          <w:p w:rsidR="00CB30DA" w:rsidRPr="00316F65" w:rsidRDefault="00001961" w:rsidP="0000336E">
            <w:pPr>
              <w:pStyle w:val="a3"/>
              <w:ind w:left="0" w:firstLine="0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CB30DA" w:rsidRPr="00316F65" w:rsidRDefault="00001961" w:rsidP="0000336E">
            <w:pPr>
              <w:pStyle w:val="a3"/>
              <w:ind w:left="0" w:firstLine="0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>Фиксация достижений обучающейся, создание ситуации успеха.</w:t>
            </w:r>
          </w:p>
        </w:tc>
        <w:tc>
          <w:tcPr>
            <w:tcW w:w="2590" w:type="dxa"/>
          </w:tcPr>
          <w:p w:rsidR="00CB30DA" w:rsidRPr="00316F65" w:rsidRDefault="00001961" w:rsidP="0000336E">
            <w:pPr>
              <w:pStyle w:val="a3"/>
              <w:ind w:left="0" w:firstLine="0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>Сформировано «Портфолио достижений»</w:t>
            </w:r>
          </w:p>
        </w:tc>
      </w:tr>
      <w:tr w:rsidR="00E23903" w:rsidRPr="00316F65" w:rsidTr="00883FC8">
        <w:tc>
          <w:tcPr>
            <w:tcW w:w="532" w:type="dxa"/>
          </w:tcPr>
          <w:p w:rsidR="00E23903" w:rsidRPr="00316F65" w:rsidRDefault="00F70029" w:rsidP="0000336E">
            <w:pPr>
              <w:pStyle w:val="a3"/>
              <w:ind w:left="0" w:firstLine="0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>2.8</w:t>
            </w:r>
          </w:p>
        </w:tc>
        <w:tc>
          <w:tcPr>
            <w:tcW w:w="3154" w:type="dxa"/>
          </w:tcPr>
          <w:p w:rsidR="00E23903" w:rsidRPr="00316F65" w:rsidRDefault="00F70029" w:rsidP="00F70029">
            <w:pPr>
              <w:pStyle w:val="a3"/>
              <w:ind w:left="0" w:firstLine="0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 xml:space="preserve">Публикации творческих и проектных работ </w:t>
            </w:r>
            <w:proofErr w:type="gramStart"/>
            <w:r w:rsidRPr="00316F65">
              <w:rPr>
                <w:sz w:val="24"/>
                <w:szCs w:val="24"/>
              </w:rPr>
              <w:t>наставляемого</w:t>
            </w:r>
            <w:proofErr w:type="gramEnd"/>
            <w:r w:rsidRPr="00316F65">
              <w:rPr>
                <w:sz w:val="24"/>
                <w:szCs w:val="24"/>
              </w:rPr>
              <w:t xml:space="preserve"> в сети Интернет </w:t>
            </w:r>
          </w:p>
        </w:tc>
        <w:tc>
          <w:tcPr>
            <w:tcW w:w="1276" w:type="dxa"/>
          </w:tcPr>
          <w:p w:rsidR="00E23903" w:rsidRPr="00316F65" w:rsidRDefault="00F70029" w:rsidP="0000336E">
            <w:pPr>
              <w:pStyle w:val="a3"/>
              <w:ind w:left="0" w:firstLine="0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E23903" w:rsidRPr="00316F65" w:rsidRDefault="00F70029" w:rsidP="009B0CF1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>Участи</w:t>
            </w:r>
            <w:r w:rsidR="009B0CF1">
              <w:rPr>
                <w:sz w:val="24"/>
                <w:szCs w:val="24"/>
              </w:rPr>
              <w:t xml:space="preserve">е в конкурсах различных уровней </w:t>
            </w:r>
            <w:r w:rsidRPr="00316F65">
              <w:rPr>
                <w:sz w:val="24"/>
                <w:szCs w:val="24"/>
              </w:rPr>
              <w:t>(</w:t>
            </w:r>
            <w:r w:rsidR="009B0CF1">
              <w:rPr>
                <w:sz w:val="24"/>
                <w:szCs w:val="24"/>
              </w:rPr>
              <w:t>на базе техникума</w:t>
            </w:r>
            <w:r w:rsidRPr="00316F65">
              <w:rPr>
                <w:sz w:val="24"/>
                <w:szCs w:val="24"/>
              </w:rPr>
              <w:t xml:space="preserve">, </w:t>
            </w:r>
            <w:proofErr w:type="gramStart"/>
            <w:r w:rsidRPr="00316F65">
              <w:rPr>
                <w:sz w:val="24"/>
                <w:szCs w:val="24"/>
              </w:rPr>
              <w:t>муниципальный</w:t>
            </w:r>
            <w:proofErr w:type="gramEnd"/>
            <w:r w:rsidRPr="00316F65">
              <w:rPr>
                <w:sz w:val="24"/>
                <w:szCs w:val="24"/>
              </w:rPr>
              <w:t>, региональный, всероссийский)</w:t>
            </w:r>
          </w:p>
        </w:tc>
        <w:tc>
          <w:tcPr>
            <w:tcW w:w="2590" w:type="dxa"/>
          </w:tcPr>
          <w:p w:rsidR="00E23903" w:rsidRPr="00316F65" w:rsidRDefault="00F70029" w:rsidP="0000336E">
            <w:pPr>
              <w:pStyle w:val="a3"/>
              <w:ind w:left="0" w:firstLine="0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>Публикация творческих достижений в сети Интернет</w:t>
            </w:r>
          </w:p>
        </w:tc>
      </w:tr>
      <w:tr w:rsidR="00725D46" w:rsidRPr="00316F65" w:rsidTr="00883FC8">
        <w:tc>
          <w:tcPr>
            <w:tcW w:w="532" w:type="dxa"/>
          </w:tcPr>
          <w:p w:rsidR="00725D46" w:rsidRPr="00316F65" w:rsidRDefault="00725D46" w:rsidP="0000336E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146" w:type="dxa"/>
            <w:gridSpan w:val="4"/>
          </w:tcPr>
          <w:p w:rsidR="00725D46" w:rsidRPr="00316F65" w:rsidRDefault="00725D46" w:rsidP="00725D46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316F65">
              <w:rPr>
                <w:b/>
                <w:sz w:val="24"/>
                <w:szCs w:val="24"/>
              </w:rPr>
              <w:t>Раздел 3. Заключительный этап</w:t>
            </w:r>
          </w:p>
        </w:tc>
      </w:tr>
      <w:tr w:rsidR="0067286C" w:rsidRPr="00316F65" w:rsidTr="00883FC8">
        <w:tc>
          <w:tcPr>
            <w:tcW w:w="532" w:type="dxa"/>
          </w:tcPr>
          <w:p w:rsidR="0067286C" w:rsidRPr="00316F65" w:rsidRDefault="0067286C" w:rsidP="0000336E">
            <w:pPr>
              <w:pStyle w:val="a3"/>
              <w:ind w:left="0" w:firstLine="0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>3.1</w:t>
            </w:r>
          </w:p>
        </w:tc>
        <w:tc>
          <w:tcPr>
            <w:tcW w:w="3154" w:type="dxa"/>
          </w:tcPr>
          <w:p w:rsidR="0067286C" w:rsidRPr="00316F65" w:rsidRDefault="0067286C" w:rsidP="00293714">
            <w:pPr>
              <w:jc w:val="both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 xml:space="preserve"> Осуществить итоговую диагностику уровня компетентности, анкетирование</w:t>
            </w:r>
          </w:p>
        </w:tc>
        <w:tc>
          <w:tcPr>
            <w:tcW w:w="1276" w:type="dxa"/>
          </w:tcPr>
          <w:p w:rsidR="0067286C" w:rsidRPr="00316F65" w:rsidRDefault="0067286C" w:rsidP="0029371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>Сентябрь 2023г.</w:t>
            </w:r>
          </w:p>
        </w:tc>
        <w:tc>
          <w:tcPr>
            <w:tcW w:w="2126" w:type="dxa"/>
          </w:tcPr>
          <w:p w:rsidR="0067286C" w:rsidRPr="00316F65" w:rsidRDefault="0067286C" w:rsidP="00293714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 xml:space="preserve">Формирование специфических знаний, умений, навыков в </w:t>
            </w:r>
            <w:r w:rsidR="00F06A7A" w:rsidRPr="00316F65">
              <w:rPr>
                <w:sz w:val="24"/>
                <w:szCs w:val="24"/>
              </w:rPr>
              <w:t xml:space="preserve">профессиональной </w:t>
            </w:r>
            <w:r w:rsidRPr="00316F65">
              <w:rPr>
                <w:sz w:val="24"/>
                <w:szCs w:val="24"/>
              </w:rPr>
              <w:t>сфере</w:t>
            </w:r>
          </w:p>
        </w:tc>
        <w:tc>
          <w:tcPr>
            <w:tcW w:w="2590" w:type="dxa"/>
          </w:tcPr>
          <w:p w:rsidR="0067286C" w:rsidRPr="00316F65" w:rsidRDefault="0067286C" w:rsidP="0000336E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67286C" w:rsidRPr="00316F65" w:rsidTr="00883FC8">
        <w:tc>
          <w:tcPr>
            <w:tcW w:w="532" w:type="dxa"/>
          </w:tcPr>
          <w:p w:rsidR="0067286C" w:rsidRPr="00316F65" w:rsidRDefault="00F06A7A" w:rsidP="0000336E">
            <w:pPr>
              <w:pStyle w:val="a3"/>
              <w:ind w:left="0" w:firstLine="0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>3.2</w:t>
            </w:r>
          </w:p>
        </w:tc>
        <w:tc>
          <w:tcPr>
            <w:tcW w:w="3154" w:type="dxa"/>
          </w:tcPr>
          <w:p w:rsidR="0067286C" w:rsidRPr="00316F65" w:rsidRDefault="00F06A7A" w:rsidP="0000336E">
            <w:pPr>
              <w:pStyle w:val="a3"/>
              <w:ind w:left="0" w:firstLine="0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>Подготовка к защите «Портфолио достижений</w:t>
            </w:r>
          </w:p>
        </w:tc>
        <w:tc>
          <w:tcPr>
            <w:tcW w:w="1276" w:type="dxa"/>
          </w:tcPr>
          <w:p w:rsidR="0067286C" w:rsidRPr="00316F65" w:rsidRDefault="00C71FF8" w:rsidP="0000336E">
            <w:pPr>
              <w:pStyle w:val="a3"/>
              <w:ind w:left="0" w:firstLine="0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>июнь</w:t>
            </w:r>
            <w:r w:rsidR="00F06A7A" w:rsidRPr="00316F65">
              <w:rPr>
                <w:sz w:val="24"/>
                <w:szCs w:val="24"/>
              </w:rPr>
              <w:t xml:space="preserve"> </w:t>
            </w:r>
            <w:r w:rsidRPr="00316F65">
              <w:rPr>
                <w:sz w:val="24"/>
                <w:szCs w:val="24"/>
              </w:rPr>
              <w:t>2023</w:t>
            </w:r>
            <w:r w:rsidR="00F06A7A" w:rsidRPr="00316F65">
              <w:rPr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F06A7A" w:rsidRPr="00316F65" w:rsidRDefault="00F06A7A" w:rsidP="00F06A7A">
            <w:pPr>
              <w:jc w:val="both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>Готовность к дальнейшему   саморазвитию в профессиональной сфере.</w:t>
            </w:r>
          </w:p>
          <w:p w:rsidR="00F06A7A" w:rsidRPr="00316F65" w:rsidRDefault="00F06A7A" w:rsidP="00F06A7A">
            <w:pPr>
              <w:jc w:val="both"/>
              <w:rPr>
                <w:sz w:val="24"/>
                <w:szCs w:val="24"/>
              </w:rPr>
            </w:pPr>
            <w:r w:rsidRPr="00316F65">
              <w:rPr>
                <w:sz w:val="24"/>
                <w:szCs w:val="24"/>
              </w:rPr>
              <w:t>Профессиональное самоопределение.</w:t>
            </w:r>
          </w:p>
          <w:p w:rsidR="0067286C" w:rsidRPr="00316F65" w:rsidRDefault="0067286C" w:rsidP="0000336E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:rsidR="0067286C" w:rsidRPr="00316F65" w:rsidRDefault="0067286C" w:rsidP="0000336E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</w:tbl>
    <w:p w:rsidR="008A693B" w:rsidRPr="00316F65" w:rsidRDefault="008A693B" w:rsidP="009363B8">
      <w:pPr>
        <w:pStyle w:val="a3"/>
        <w:spacing w:line="360" w:lineRule="auto"/>
        <w:ind w:left="0" w:firstLine="709"/>
        <w:rPr>
          <w:sz w:val="24"/>
          <w:szCs w:val="24"/>
        </w:rPr>
      </w:pPr>
    </w:p>
    <w:sectPr w:rsidR="008A693B" w:rsidRPr="00316F65" w:rsidSect="009B0CF1"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A80" w:rsidRDefault="00963A80" w:rsidP="00374EF1">
      <w:r>
        <w:separator/>
      </w:r>
    </w:p>
  </w:endnote>
  <w:endnote w:type="continuationSeparator" w:id="0">
    <w:p w:rsidR="00963A80" w:rsidRDefault="00963A80" w:rsidP="0037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A80" w:rsidRDefault="00963A80" w:rsidP="00374EF1">
      <w:r>
        <w:separator/>
      </w:r>
    </w:p>
  </w:footnote>
  <w:footnote w:type="continuationSeparator" w:id="0">
    <w:p w:rsidR="00963A80" w:rsidRDefault="00963A80" w:rsidP="00374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1776"/>
    <w:multiLevelType w:val="multilevel"/>
    <w:tmpl w:val="609220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50AB6"/>
    <w:multiLevelType w:val="hybridMultilevel"/>
    <w:tmpl w:val="1F905B56"/>
    <w:lvl w:ilvl="0" w:tplc="6B2AA5F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FEA95B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DFCBB0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43A403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71A6DE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A3A62C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9C41F6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3CA43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3BEF3E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DF6586B"/>
    <w:multiLevelType w:val="multilevel"/>
    <w:tmpl w:val="65B09BE8"/>
    <w:lvl w:ilvl="0">
      <w:start w:val="3"/>
      <w:numFmt w:val="decimal"/>
      <w:lvlText w:val="%1."/>
      <w:lvlJc w:val="left"/>
      <w:pPr>
        <w:ind w:left="133" w:hanging="428"/>
      </w:pPr>
      <w:rPr>
        <w:rFonts w:ascii="Tahoma" w:eastAsia="Tahoma" w:hAnsi="Tahoma" w:cs="Tahoma" w:hint="default"/>
        <w:b/>
        <w:bCs/>
        <w:color w:val="2C185D"/>
        <w:spacing w:val="-2"/>
        <w:w w:val="97"/>
        <w:sz w:val="36"/>
        <w:szCs w:val="3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" w:hanging="778"/>
      </w:pPr>
      <w:rPr>
        <w:rFonts w:hint="default"/>
        <w:b/>
        <w:bCs/>
        <w:spacing w:val="-2"/>
        <w:w w:val="8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66" w:hanging="413"/>
      </w:pPr>
      <w:rPr>
        <w:rFonts w:hint="default"/>
        <w:i w:val="0"/>
        <w:w w:val="92"/>
        <w:lang w:val="ru-RU" w:eastAsia="en-US" w:bidi="ar-SA"/>
      </w:rPr>
    </w:lvl>
    <w:lvl w:ilvl="3">
      <w:numFmt w:val="bullet"/>
      <w:lvlText w:val="•"/>
      <w:lvlJc w:val="left"/>
      <w:pPr>
        <w:ind w:left="2393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6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9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3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413"/>
      </w:pPr>
      <w:rPr>
        <w:rFonts w:hint="default"/>
        <w:lang w:val="ru-RU" w:eastAsia="en-US" w:bidi="ar-SA"/>
      </w:rPr>
    </w:lvl>
  </w:abstractNum>
  <w:abstractNum w:abstractNumId="3">
    <w:nsid w:val="11580527"/>
    <w:multiLevelType w:val="hybridMultilevel"/>
    <w:tmpl w:val="9DDC8A3A"/>
    <w:lvl w:ilvl="0" w:tplc="776842F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17CB2A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963CD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E6E41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0BCB5D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91EDB5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CD0195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17A1DA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374B1E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5A872C2"/>
    <w:multiLevelType w:val="multilevel"/>
    <w:tmpl w:val="927A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92EFE"/>
    <w:multiLevelType w:val="hybridMultilevel"/>
    <w:tmpl w:val="0E08B85A"/>
    <w:lvl w:ilvl="0" w:tplc="70F49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B1CE3"/>
    <w:multiLevelType w:val="hybridMultilevel"/>
    <w:tmpl w:val="E084B7C8"/>
    <w:lvl w:ilvl="0" w:tplc="ED72E3D2">
      <w:numFmt w:val="bullet"/>
      <w:lvlText w:val=""/>
      <w:lvlJc w:val="left"/>
      <w:pPr>
        <w:ind w:left="133" w:hanging="413"/>
      </w:pPr>
      <w:rPr>
        <w:rFonts w:ascii="Symbol" w:eastAsia="Symbol" w:hAnsi="Symbol" w:cs="Symbol" w:hint="default"/>
        <w:color w:val="38255C"/>
        <w:w w:val="100"/>
        <w:sz w:val="28"/>
        <w:szCs w:val="28"/>
        <w:lang w:val="ru-RU" w:eastAsia="en-US" w:bidi="ar-SA"/>
      </w:rPr>
    </w:lvl>
    <w:lvl w:ilvl="1" w:tplc="836AD83C">
      <w:numFmt w:val="bullet"/>
      <w:lvlText w:val="•"/>
      <w:lvlJc w:val="left"/>
      <w:pPr>
        <w:ind w:left="1158" w:hanging="413"/>
      </w:pPr>
      <w:rPr>
        <w:rFonts w:hint="default"/>
        <w:lang w:val="ru-RU" w:eastAsia="en-US" w:bidi="ar-SA"/>
      </w:rPr>
    </w:lvl>
    <w:lvl w:ilvl="2" w:tplc="132017EA">
      <w:numFmt w:val="bullet"/>
      <w:lvlText w:val="•"/>
      <w:lvlJc w:val="left"/>
      <w:pPr>
        <w:ind w:left="2177" w:hanging="413"/>
      </w:pPr>
      <w:rPr>
        <w:rFonts w:hint="default"/>
        <w:lang w:val="ru-RU" w:eastAsia="en-US" w:bidi="ar-SA"/>
      </w:rPr>
    </w:lvl>
    <w:lvl w:ilvl="3" w:tplc="A9D61A56">
      <w:numFmt w:val="bullet"/>
      <w:lvlText w:val="•"/>
      <w:lvlJc w:val="left"/>
      <w:pPr>
        <w:ind w:left="3195" w:hanging="413"/>
      </w:pPr>
      <w:rPr>
        <w:rFonts w:hint="default"/>
        <w:lang w:val="ru-RU" w:eastAsia="en-US" w:bidi="ar-SA"/>
      </w:rPr>
    </w:lvl>
    <w:lvl w:ilvl="4" w:tplc="C60E9A9A">
      <w:numFmt w:val="bullet"/>
      <w:lvlText w:val="•"/>
      <w:lvlJc w:val="left"/>
      <w:pPr>
        <w:ind w:left="4214" w:hanging="413"/>
      </w:pPr>
      <w:rPr>
        <w:rFonts w:hint="default"/>
        <w:lang w:val="ru-RU" w:eastAsia="en-US" w:bidi="ar-SA"/>
      </w:rPr>
    </w:lvl>
    <w:lvl w:ilvl="5" w:tplc="8B301512">
      <w:numFmt w:val="bullet"/>
      <w:lvlText w:val="•"/>
      <w:lvlJc w:val="left"/>
      <w:pPr>
        <w:ind w:left="5233" w:hanging="413"/>
      </w:pPr>
      <w:rPr>
        <w:rFonts w:hint="default"/>
        <w:lang w:val="ru-RU" w:eastAsia="en-US" w:bidi="ar-SA"/>
      </w:rPr>
    </w:lvl>
    <w:lvl w:ilvl="6" w:tplc="A524E976">
      <w:numFmt w:val="bullet"/>
      <w:lvlText w:val="•"/>
      <w:lvlJc w:val="left"/>
      <w:pPr>
        <w:ind w:left="6251" w:hanging="413"/>
      </w:pPr>
      <w:rPr>
        <w:rFonts w:hint="default"/>
        <w:lang w:val="ru-RU" w:eastAsia="en-US" w:bidi="ar-SA"/>
      </w:rPr>
    </w:lvl>
    <w:lvl w:ilvl="7" w:tplc="1AA4866C">
      <w:numFmt w:val="bullet"/>
      <w:lvlText w:val="•"/>
      <w:lvlJc w:val="left"/>
      <w:pPr>
        <w:ind w:left="7270" w:hanging="413"/>
      </w:pPr>
      <w:rPr>
        <w:rFonts w:hint="default"/>
        <w:lang w:val="ru-RU" w:eastAsia="en-US" w:bidi="ar-SA"/>
      </w:rPr>
    </w:lvl>
    <w:lvl w:ilvl="8" w:tplc="3F82BC5E">
      <w:numFmt w:val="bullet"/>
      <w:lvlText w:val="•"/>
      <w:lvlJc w:val="left"/>
      <w:pPr>
        <w:ind w:left="8289" w:hanging="413"/>
      </w:pPr>
      <w:rPr>
        <w:rFonts w:hint="default"/>
        <w:lang w:val="ru-RU" w:eastAsia="en-US" w:bidi="ar-SA"/>
      </w:rPr>
    </w:lvl>
  </w:abstractNum>
  <w:abstractNum w:abstractNumId="7">
    <w:nsid w:val="32F8094A"/>
    <w:multiLevelType w:val="multilevel"/>
    <w:tmpl w:val="16EE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E816C2"/>
    <w:multiLevelType w:val="hybridMultilevel"/>
    <w:tmpl w:val="65A27250"/>
    <w:lvl w:ilvl="0" w:tplc="F2E85F2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F26FB2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2E4AA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5E4FF6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3609FB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77A45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75C5EE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4805ED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DCAF0D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43056757"/>
    <w:multiLevelType w:val="hybridMultilevel"/>
    <w:tmpl w:val="EF9CEA1C"/>
    <w:lvl w:ilvl="0" w:tplc="B79A1E4C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2843C80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771CE8B0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3" w:tplc="565EE55A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4" w:tplc="3CAE2AF2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plc="EA461896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869C81A0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6AD01214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022CB5DE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10">
    <w:nsid w:val="48D84AB9"/>
    <w:multiLevelType w:val="multilevel"/>
    <w:tmpl w:val="B4E416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7A0931"/>
    <w:multiLevelType w:val="hybridMultilevel"/>
    <w:tmpl w:val="A184D58A"/>
    <w:lvl w:ilvl="0" w:tplc="CBF4EDA6">
      <w:numFmt w:val="bullet"/>
      <w:lvlText w:val="–"/>
      <w:lvlJc w:val="left"/>
      <w:pPr>
        <w:ind w:left="133" w:hanging="483"/>
      </w:pPr>
      <w:rPr>
        <w:rFonts w:ascii="Tahoma" w:eastAsia="Tahoma" w:hAnsi="Tahoma" w:cs="Tahoma" w:hint="default"/>
        <w:color w:val="38255C"/>
        <w:w w:val="97"/>
        <w:sz w:val="28"/>
        <w:szCs w:val="28"/>
        <w:lang w:val="ru-RU" w:eastAsia="en-US" w:bidi="ar-SA"/>
      </w:rPr>
    </w:lvl>
    <w:lvl w:ilvl="1" w:tplc="82CE9B92">
      <w:numFmt w:val="bullet"/>
      <w:lvlText w:val="•"/>
      <w:lvlJc w:val="left"/>
      <w:pPr>
        <w:ind w:left="1158" w:hanging="483"/>
      </w:pPr>
      <w:rPr>
        <w:rFonts w:hint="default"/>
        <w:lang w:val="ru-RU" w:eastAsia="en-US" w:bidi="ar-SA"/>
      </w:rPr>
    </w:lvl>
    <w:lvl w:ilvl="2" w:tplc="DA520ED0">
      <w:numFmt w:val="bullet"/>
      <w:lvlText w:val="•"/>
      <w:lvlJc w:val="left"/>
      <w:pPr>
        <w:ind w:left="2177" w:hanging="483"/>
      </w:pPr>
      <w:rPr>
        <w:rFonts w:hint="default"/>
        <w:lang w:val="ru-RU" w:eastAsia="en-US" w:bidi="ar-SA"/>
      </w:rPr>
    </w:lvl>
    <w:lvl w:ilvl="3" w:tplc="94227126">
      <w:numFmt w:val="bullet"/>
      <w:lvlText w:val="•"/>
      <w:lvlJc w:val="left"/>
      <w:pPr>
        <w:ind w:left="3195" w:hanging="483"/>
      </w:pPr>
      <w:rPr>
        <w:rFonts w:hint="default"/>
        <w:lang w:val="ru-RU" w:eastAsia="en-US" w:bidi="ar-SA"/>
      </w:rPr>
    </w:lvl>
    <w:lvl w:ilvl="4" w:tplc="2B0A9FFA">
      <w:numFmt w:val="bullet"/>
      <w:lvlText w:val="•"/>
      <w:lvlJc w:val="left"/>
      <w:pPr>
        <w:ind w:left="4214" w:hanging="483"/>
      </w:pPr>
      <w:rPr>
        <w:rFonts w:hint="default"/>
        <w:lang w:val="ru-RU" w:eastAsia="en-US" w:bidi="ar-SA"/>
      </w:rPr>
    </w:lvl>
    <w:lvl w:ilvl="5" w:tplc="BC882CA8">
      <w:numFmt w:val="bullet"/>
      <w:lvlText w:val="•"/>
      <w:lvlJc w:val="left"/>
      <w:pPr>
        <w:ind w:left="5233" w:hanging="483"/>
      </w:pPr>
      <w:rPr>
        <w:rFonts w:hint="default"/>
        <w:lang w:val="ru-RU" w:eastAsia="en-US" w:bidi="ar-SA"/>
      </w:rPr>
    </w:lvl>
    <w:lvl w:ilvl="6" w:tplc="B4129FB8">
      <w:numFmt w:val="bullet"/>
      <w:lvlText w:val="•"/>
      <w:lvlJc w:val="left"/>
      <w:pPr>
        <w:ind w:left="6251" w:hanging="483"/>
      </w:pPr>
      <w:rPr>
        <w:rFonts w:hint="default"/>
        <w:lang w:val="ru-RU" w:eastAsia="en-US" w:bidi="ar-SA"/>
      </w:rPr>
    </w:lvl>
    <w:lvl w:ilvl="7" w:tplc="C364902A">
      <w:numFmt w:val="bullet"/>
      <w:lvlText w:val="•"/>
      <w:lvlJc w:val="left"/>
      <w:pPr>
        <w:ind w:left="7270" w:hanging="483"/>
      </w:pPr>
      <w:rPr>
        <w:rFonts w:hint="default"/>
        <w:lang w:val="ru-RU" w:eastAsia="en-US" w:bidi="ar-SA"/>
      </w:rPr>
    </w:lvl>
    <w:lvl w:ilvl="8" w:tplc="19B6D20A">
      <w:numFmt w:val="bullet"/>
      <w:lvlText w:val="•"/>
      <w:lvlJc w:val="left"/>
      <w:pPr>
        <w:ind w:left="8289" w:hanging="483"/>
      </w:pPr>
      <w:rPr>
        <w:rFonts w:hint="default"/>
        <w:lang w:val="ru-RU" w:eastAsia="en-US" w:bidi="ar-SA"/>
      </w:rPr>
    </w:lvl>
  </w:abstractNum>
  <w:abstractNum w:abstractNumId="12">
    <w:nsid w:val="57B03CBC"/>
    <w:multiLevelType w:val="hybridMultilevel"/>
    <w:tmpl w:val="530A0A36"/>
    <w:lvl w:ilvl="0" w:tplc="F6A6D924">
      <w:numFmt w:val="bullet"/>
      <w:lvlText w:val="–"/>
      <w:lvlJc w:val="left"/>
      <w:pPr>
        <w:ind w:left="698" w:hanging="37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DABA897C">
      <w:numFmt w:val="bullet"/>
      <w:lvlText w:val="•"/>
      <w:lvlJc w:val="left"/>
      <w:pPr>
        <w:ind w:left="1676" w:hanging="375"/>
      </w:pPr>
      <w:rPr>
        <w:rFonts w:hint="default"/>
        <w:lang w:val="ru-RU" w:eastAsia="en-US" w:bidi="ar-SA"/>
      </w:rPr>
    </w:lvl>
    <w:lvl w:ilvl="2" w:tplc="03E0EFC0">
      <w:numFmt w:val="bullet"/>
      <w:lvlText w:val="•"/>
      <w:lvlJc w:val="left"/>
      <w:pPr>
        <w:ind w:left="2653" w:hanging="375"/>
      </w:pPr>
      <w:rPr>
        <w:rFonts w:hint="default"/>
        <w:lang w:val="ru-RU" w:eastAsia="en-US" w:bidi="ar-SA"/>
      </w:rPr>
    </w:lvl>
    <w:lvl w:ilvl="3" w:tplc="463018DE">
      <w:numFmt w:val="bullet"/>
      <w:lvlText w:val="•"/>
      <w:lvlJc w:val="left"/>
      <w:pPr>
        <w:ind w:left="3629" w:hanging="375"/>
      </w:pPr>
      <w:rPr>
        <w:rFonts w:hint="default"/>
        <w:lang w:val="ru-RU" w:eastAsia="en-US" w:bidi="ar-SA"/>
      </w:rPr>
    </w:lvl>
    <w:lvl w:ilvl="4" w:tplc="74B2539C">
      <w:numFmt w:val="bullet"/>
      <w:lvlText w:val="•"/>
      <w:lvlJc w:val="left"/>
      <w:pPr>
        <w:ind w:left="4606" w:hanging="375"/>
      </w:pPr>
      <w:rPr>
        <w:rFonts w:hint="default"/>
        <w:lang w:val="ru-RU" w:eastAsia="en-US" w:bidi="ar-SA"/>
      </w:rPr>
    </w:lvl>
    <w:lvl w:ilvl="5" w:tplc="017E975C">
      <w:numFmt w:val="bullet"/>
      <w:lvlText w:val="•"/>
      <w:lvlJc w:val="left"/>
      <w:pPr>
        <w:ind w:left="5583" w:hanging="375"/>
      </w:pPr>
      <w:rPr>
        <w:rFonts w:hint="default"/>
        <w:lang w:val="ru-RU" w:eastAsia="en-US" w:bidi="ar-SA"/>
      </w:rPr>
    </w:lvl>
    <w:lvl w:ilvl="6" w:tplc="16B8FDD2">
      <w:numFmt w:val="bullet"/>
      <w:lvlText w:val="•"/>
      <w:lvlJc w:val="left"/>
      <w:pPr>
        <w:ind w:left="6559" w:hanging="375"/>
      </w:pPr>
      <w:rPr>
        <w:rFonts w:hint="default"/>
        <w:lang w:val="ru-RU" w:eastAsia="en-US" w:bidi="ar-SA"/>
      </w:rPr>
    </w:lvl>
    <w:lvl w:ilvl="7" w:tplc="F79A861C">
      <w:numFmt w:val="bullet"/>
      <w:lvlText w:val="•"/>
      <w:lvlJc w:val="left"/>
      <w:pPr>
        <w:ind w:left="7536" w:hanging="375"/>
      </w:pPr>
      <w:rPr>
        <w:rFonts w:hint="default"/>
        <w:lang w:val="ru-RU" w:eastAsia="en-US" w:bidi="ar-SA"/>
      </w:rPr>
    </w:lvl>
    <w:lvl w:ilvl="8" w:tplc="55C028FE">
      <w:numFmt w:val="bullet"/>
      <w:lvlText w:val="•"/>
      <w:lvlJc w:val="left"/>
      <w:pPr>
        <w:ind w:left="8513" w:hanging="375"/>
      </w:pPr>
      <w:rPr>
        <w:rFonts w:hint="default"/>
        <w:lang w:val="ru-RU" w:eastAsia="en-US" w:bidi="ar-SA"/>
      </w:rPr>
    </w:lvl>
  </w:abstractNum>
  <w:abstractNum w:abstractNumId="13">
    <w:nsid w:val="59555EF2"/>
    <w:multiLevelType w:val="multilevel"/>
    <w:tmpl w:val="D4B254D6"/>
    <w:lvl w:ilvl="0">
      <w:start w:val="2"/>
      <w:numFmt w:val="decimal"/>
      <w:lvlText w:val="%1"/>
      <w:lvlJc w:val="left"/>
      <w:pPr>
        <w:ind w:left="1246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6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2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7" w:hanging="423"/>
      </w:pPr>
      <w:rPr>
        <w:rFonts w:hint="default"/>
        <w:lang w:val="ru-RU" w:eastAsia="en-US" w:bidi="ar-SA"/>
      </w:rPr>
    </w:lvl>
  </w:abstractNum>
  <w:abstractNum w:abstractNumId="14">
    <w:nsid w:val="5A2A3568"/>
    <w:multiLevelType w:val="hybridMultilevel"/>
    <w:tmpl w:val="40FC5C20"/>
    <w:lvl w:ilvl="0" w:tplc="ACE0902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786E9C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75EB50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0069DA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54477A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D105F4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A18D97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3256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AA0549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613F773D"/>
    <w:multiLevelType w:val="multilevel"/>
    <w:tmpl w:val="4B7A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1B1D1B"/>
    <w:multiLevelType w:val="multilevel"/>
    <w:tmpl w:val="8940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EE20C0"/>
    <w:multiLevelType w:val="hybridMultilevel"/>
    <w:tmpl w:val="190AFCE2"/>
    <w:lvl w:ilvl="0" w:tplc="132E2734">
      <w:start w:val="1"/>
      <w:numFmt w:val="decimal"/>
      <w:lvlText w:val="%1."/>
      <w:lvlJc w:val="left"/>
      <w:pPr>
        <w:ind w:left="201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7412A6">
      <w:numFmt w:val="bullet"/>
      <w:lvlText w:val="•"/>
      <w:lvlJc w:val="left"/>
      <w:pPr>
        <w:ind w:left="1179" w:hanging="303"/>
      </w:pPr>
      <w:rPr>
        <w:rFonts w:hint="default"/>
        <w:lang w:val="ru-RU" w:eastAsia="en-US" w:bidi="ar-SA"/>
      </w:rPr>
    </w:lvl>
    <w:lvl w:ilvl="2" w:tplc="EB769CD8">
      <w:numFmt w:val="bullet"/>
      <w:lvlText w:val="•"/>
      <w:lvlJc w:val="left"/>
      <w:pPr>
        <w:ind w:left="2159" w:hanging="303"/>
      </w:pPr>
      <w:rPr>
        <w:rFonts w:hint="default"/>
        <w:lang w:val="ru-RU" w:eastAsia="en-US" w:bidi="ar-SA"/>
      </w:rPr>
    </w:lvl>
    <w:lvl w:ilvl="3" w:tplc="BB6CD4F6">
      <w:numFmt w:val="bullet"/>
      <w:lvlText w:val="•"/>
      <w:lvlJc w:val="left"/>
      <w:pPr>
        <w:ind w:left="3139" w:hanging="303"/>
      </w:pPr>
      <w:rPr>
        <w:rFonts w:hint="default"/>
        <w:lang w:val="ru-RU" w:eastAsia="en-US" w:bidi="ar-SA"/>
      </w:rPr>
    </w:lvl>
    <w:lvl w:ilvl="4" w:tplc="995836DC">
      <w:numFmt w:val="bullet"/>
      <w:lvlText w:val="•"/>
      <w:lvlJc w:val="left"/>
      <w:pPr>
        <w:ind w:left="4119" w:hanging="303"/>
      </w:pPr>
      <w:rPr>
        <w:rFonts w:hint="default"/>
        <w:lang w:val="ru-RU" w:eastAsia="en-US" w:bidi="ar-SA"/>
      </w:rPr>
    </w:lvl>
    <w:lvl w:ilvl="5" w:tplc="E4B234A0">
      <w:numFmt w:val="bullet"/>
      <w:lvlText w:val="•"/>
      <w:lvlJc w:val="left"/>
      <w:pPr>
        <w:ind w:left="5099" w:hanging="303"/>
      </w:pPr>
      <w:rPr>
        <w:rFonts w:hint="default"/>
        <w:lang w:val="ru-RU" w:eastAsia="en-US" w:bidi="ar-SA"/>
      </w:rPr>
    </w:lvl>
    <w:lvl w:ilvl="6" w:tplc="548AA244">
      <w:numFmt w:val="bullet"/>
      <w:lvlText w:val="•"/>
      <w:lvlJc w:val="left"/>
      <w:pPr>
        <w:ind w:left="6079" w:hanging="303"/>
      </w:pPr>
      <w:rPr>
        <w:rFonts w:hint="default"/>
        <w:lang w:val="ru-RU" w:eastAsia="en-US" w:bidi="ar-SA"/>
      </w:rPr>
    </w:lvl>
    <w:lvl w:ilvl="7" w:tplc="AD44BAE8">
      <w:numFmt w:val="bullet"/>
      <w:lvlText w:val="•"/>
      <w:lvlJc w:val="left"/>
      <w:pPr>
        <w:ind w:left="7059" w:hanging="303"/>
      </w:pPr>
      <w:rPr>
        <w:rFonts w:hint="default"/>
        <w:lang w:val="ru-RU" w:eastAsia="en-US" w:bidi="ar-SA"/>
      </w:rPr>
    </w:lvl>
    <w:lvl w:ilvl="8" w:tplc="E0D0148A">
      <w:numFmt w:val="bullet"/>
      <w:lvlText w:val="•"/>
      <w:lvlJc w:val="left"/>
      <w:pPr>
        <w:ind w:left="8039" w:hanging="30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"/>
  </w:num>
  <w:num w:numId="5">
    <w:abstractNumId w:val="14"/>
  </w:num>
  <w:num w:numId="6">
    <w:abstractNumId w:val="0"/>
  </w:num>
  <w:num w:numId="7">
    <w:abstractNumId w:val="10"/>
  </w:num>
  <w:num w:numId="8">
    <w:abstractNumId w:val="13"/>
  </w:num>
  <w:num w:numId="9">
    <w:abstractNumId w:val="6"/>
  </w:num>
  <w:num w:numId="10">
    <w:abstractNumId w:val="2"/>
  </w:num>
  <w:num w:numId="11">
    <w:abstractNumId w:val="11"/>
  </w:num>
  <w:num w:numId="12">
    <w:abstractNumId w:val="3"/>
  </w:num>
  <w:num w:numId="13">
    <w:abstractNumId w:val="15"/>
  </w:num>
  <w:num w:numId="14">
    <w:abstractNumId w:val="7"/>
  </w:num>
  <w:num w:numId="15">
    <w:abstractNumId w:val="4"/>
  </w:num>
  <w:num w:numId="16">
    <w:abstractNumId w:val="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3B"/>
    <w:rsid w:val="00001961"/>
    <w:rsid w:val="0000279E"/>
    <w:rsid w:val="0000336E"/>
    <w:rsid w:val="00016008"/>
    <w:rsid w:val="000169FB"/>
    <w:rsid w:val="00026988"/>
    <w:rsid w:val="00033C0D"/>
    <w:rsid w:val="000352D6"/>
    <w:rsid w:val="00040FC8"/>
    <w:rsid w:val="000466D4"/>
    <w:rsid w:val="00072FF2"/>
    <w:rsid w:val="00076F61"/>
    <w:rsid w:val="000804AD"/>
    <w:rsid w:val="000B788C"/>
    <w:rsid w:val="000C00C6"/>
    <w:rsid w:val="000C1C80"/>
    <w:rsid w:val="000C59D3"/>
    <w:rsid w:val="000E2AA9"/>
    <w:rsid w:val="000F29F1"/>
    <w:rsid w:val="000F34C5"/>
    <w:rsid w:val="000F751D"/>
    <w:rsid w:val="00111E52"/>
    <w:rsid w:val="001146B7"/>
    <w:rsid w:val="00135BF6"/>
    <w:rsid w:val="00143376"/>
    <w:rsid w:val="00163116"/>
    <w:rsid w:val="00173FC9"/>
    <w:rsid w:val="00175829"/>
    <w:rsid w:val="001C67B8"/>
    <w:rsid w:val="001E1EBA"/>
    <w:rsid w:val="002041D1"/>
    <w:rsid w:val="00205645"/>
    <w:rsid w:val="002212D8"/>
    <w:rsid w:val="002352EC"/>
    <w:rsid w:val="002849E0"/>
    <w:rsid w:val="00290E72"/>
    <w:rsid w:val="002D5B91"/>
    <w:rsid w:val="002D7F4A"/>
    <w:rsid w:val="002E76C7"/>
    <w:rsid w:val="002F4478"/>
    <w:rsid w:val="002F5F0F"/>
    <w:rsid w:val="002F65FD"/>
    <w:rsid w:val="002F7458"/>
    <w:rsid w:val="00302DB9"/>
    <w:rsid w:val="00316F65"/>
    <w:rsid w:val="00325F8C"/>
    <w:rsid w:val="00333802"/>
    <w:rsid w:val="00335759"/>
    <w:rsid w:val="00346B32"/>
    <w:rsid w:val="0035586E"/>
    <w:rsid w:val="00362879"/>
    <w:rsid w:val="0037020A"/>
    <w:rsid w:val="00374EF1"/>
    <w:rsid w:val="00376487"/>
    <w:rsid w:val="00376782"/>
    <w:rsid w:val="00381EFB"/>
    <w:rsid w:val="00383336"/>
    <w:rsid w:val="003B3C68"/>
    <w:rsid w:val="003C1C23"/>
    <w:rsid w:val="003C524F"/>
    <w:rsid w:val="003D05B6"/>
    <w:rsid w:val="003D3809"/>
    <w:rsid w:val="003E0456"/>
    <w:rsid w:val="004079D7"/>
    <w:rsid w:val="0041161D"/>
    <w:rsid w:val="004216F6"/>
    <w:rsid w:val="0042384F"/>
    <w:rsid w:val="004355C8"/>
    <w:rsid w:val="004449DD"/>
    <w:rsid w:val="0044696C"/>
    <w:rsid w:val="00452AAE"/>
    <w:rsid w:val="00454207"/>
    <w:rsid w:val="004618FD"/>
    <w:rsid w:val="004652EC"/>
    <w:rsid w:val="004665E3"/>
    <w:rsid w:val="004A1CDF"/>
    <w:rsid w:val="004B17C3"/>
    <w:rsid w:val="004B540C"/>
    <w:rsid w:val="004B7E01"/>
    <w:rsid w:val="004C0C71"/>
    <w:rsid w:val="004C54A7"/>
    <w:rsid w:val="004C6145"/>
    <w:rsid w:val="004D72A5"/>
    <w:rsid w:val="004E5134"/>
    <w:rsid w:val="004F04C1"/>
    <w:rsid w:val="004F339B"/>
    <w:rsid w:val="004F74E7"/>
    <w:rsid w:val="0050700F"/>
    <w:rsid w:val="00515C24"/>
    <w:rsid w:val="00524ED4"/>
    <w:rsid w:val="0053035F"/>
    <w:rsid w:val="005423FA"/>
    <w:rsid w:val="005545F4"/>
    <w:rsid w:val="005615A5"/>
    <w:rsid w:val="00570006"/>
    <w:rsid w:val="005714AC"/>
    <w:rsid w:val="005776FE"/>
    <w:rsid w:val="00595893"/>
    <w:rsid w:val="005A62E0"/>
    <w:rsid w:val="005B714F"/>
    <w:rsid w:val="005C6669"/>
    <w:rsid w:val="005D2D32"/>
    <w:rsid w:val="005D2E3A"/>
    <w:rsid w:val="005F125D"/>
    <w:rsid w:val="005F29E0"/>
    <w:rsid w:val="00602B37"/>
    <w:rsid w:val="00622177"/>
    <w:rsid w:val="00631223"/>
    <w:rsid w:val="00635A0E"/>
    <w:rsid w:val="00651EEF"/>
    <w:rsid w:val="0067286C"/>
    <w:rsid w:val="0068719A"/>
    <w:rsid w:val="006A395E"/>
    <w:rsid w:val="006B21FD"/>
    <w:rsid w:val="006B7FC9"/>
    <w:rsid w:val="006D10EF"/>
    <w:rsid w:val="006E4684"/>
    <w:rsid w:val="00700AEE"/>
    <w:rsid w:val="00720C9F"/>
    <w:rsid w:val="0072220F"/>
    <w:rsid w:val="0072536E"/>
    <w:rsid w:val="00725D46"/>
    <w:rsid w:val="00743781"/>
    <w:rsid w:val="0074476C"/>
    <w:rsid w:val="00747DBB"/>
    <w:rsid w:val="00761FDF"/>
    <w:rsid w:val="00764E1E"/>
    <w:rsid w:val="007735FC"/>
    <w:rsid w:val="00781A03"/>
    <w:rsid w:val="00793F56"/>
    <w:rsid w:val="00797D28"/>
    <w:rsid w:val="007B1CB3"/>
    <w:rsid w:val="007E7A25"/>
    <w:rsid w:val="00806623"/>
    <w:rsid w:val="0081321F"/>
    <w:rsid w:val="0082650D"/>
    <w:rsid w:val="0085361E"/>
    <w:rsid w:val="00865DFD"/>
    <w:rsid w:val="0088081F"/>
    <w:rsid w:val="00881C3A"/>
    <w:rsid w:val="00883FC8"/>
    <w:rsid w:val="00886092"/>
    <w:rsid w:val="00896AC7"/>
    <w:rsid w:val="008A693B"/>
    <w:rsid w:val="008B2D28"/>
    <w:rsid w:val="008B366C"/>
    <w:rsid w:val="008C714D"/>
    <w:rsid w:val="008D746B"/>
    <w:rsid w:val="008E14AC"/>
    <w:rsid w:val="008F4652"/>
    <w:rsid w:val="0090116F"/>
    <w:rsid w:val="00901B95"/>
    <w:rsid w:val="0091566A"/>
    <w:rsid w:val="009213E3"/>
    <w:rsid w:val="00925704"/>
    <w:rsid w:val="00930BE0"/>
    <w:rsid w:val="009363B8"/>
    <w:rsid w:val="009608F4"/>
    <w:rsid w:val="00963A80"/>
    <w:rsid w:val="00966298"/>
    <w:rsid w:val="00973F51"/>
    <w:rsid w:val="00983F83"/>
    <w:rsid w:val="009A4376"/>
    <w:rsid w:val="009A51A1"/>
    <w:rsid w:val="009B0CF1"/>
    <w:rsid w:val="009B2BB5"/>
    <w:rsid w:val="009B4741"/>
    <w:rsid w:val="009C7349"/>
    <w:rsid w:val="009E747B"/>
    <w:rsid w:val="00A0174F"/>
    <w:rsid w:val="00A10181"/>
    <w:rsid w:val="00A11C57"/>
    <w:rsid w:val="00A456AD"/>
    <w:rsid w:val="00A4610F"/>
    <w:rsid w:val="00A51218"/>
    <w:rsid w:val="00A52093"/>
    <w:rsid w:val="00A61485"/>
    <w:rsid w:val="00A634B1"/>
    <w:rsid w:val="00A71725"/>
    <w:rsid w:val="00A87BBC"/>
    <w:rsid w:val="00A87CE5"/>
    <w:rsid w:val="00A96A1F"/>
    <w:rsid w:val="00AA0D3B"/>
    <w:rsid w:val="00AA33E4"/>
    <w:rsid w:val="00AB6AD9"/>
    <w:rsid w:val="00AD1751"/>
    <w:rsid w:val="00AD434F"/>
    <w:rsid w:val="00AF40DC"/>
    <w:rsid w:val="00B00D1D"/>
    <w:rsid w:val="00B02560"/>
    <w:rsid w:val="00B201AD"/>
    <w:rsid w:val="00B73729"/>
    <w:rsid w:val="00B77B60"/>
    <w:rsid w:val="00B94A94"/>
    <w:rsid w:val="00BB6D16"/>
    <w:rsid w:val="00BC0D80"/>
    <w:rsid w:val="00C052A2"/>
    <w:rsid w:val="00C215B6"/>
    <w:rsid w:val="00C35B2B"/>
    <w:rsid w:val="00C37FEC"/>
    <w:rsid w:val="00C47246"/>
    <w:rsid w:val="00C52125"/>
    <w:rsid w:val="00C52FBF"/>
    <w:rsid w:val="00C57FC4"/>
    <w:rsid w:val="00C629A1"/>
    <w:rsid w:val="00C62B84"/>
    <w:rsid w:val="00C70E20"/>
    <w:rsid w:val="00C71FF8"/>
    <w:rsid w:val="00C73AE4"/>
    <w:rsid w:val="00C833D6"/>
    <w:rsid w:val="00C91C83"/>
    <w:rsid w:val="00CA1097"/>
    <w:rsid w:val="00CA6D7C"/>
    <w:rsid w:val="00CB30DA"/>
    <w:rsid w:val="00CE1E4B"/>
    <w:rsid w:val="00CE5FF1"/>
    <w:rsid w:val="00CE7537"/>
    <w:rsid w:val="00CF0034"/>
    <w:rsid w:val="00D17E3B"/>
    <w:rsid w:val="00D20EB3"/>
    <w:rsid w:val="00D25B47"/>
    <w:rsid w:val="00D30EA1"/>
    <w:rsid w:val="00D37A70"/>
    <w:rsid w:val="00D67BE4"/>
    <w:rsid w:val="00D71B02"/>
    <w:rsid w:val="00D744BF"/>
    <w:rsid w:val="00D80E6E"/>
    <w:rsid w:val="00D91391"/>
    <w:rsid w:val="00D92262"/>
    <w:rsid w:val="00D95206"/>
    <w:rsid w:val="00DA34A7"/>
    <w:rsid w:val="00DA6D5E"/>
    <w:rsid w:val="00DD59EB"/>
    <w:rsid w:val="00DE2E13"/>
    <w:rsid w:val="00DE57DA"/>
    <w:rsid w:val="00DF248B"/>
    <w:rsid w:val="00DF4231"/>
    <w:rsid w:val="00E22A44"/>
    <w:rsid w:val="00E23903"/>
    <w:rsid w:val="00E24E57"/>
    <w:rsid w:val="00E429E9"/>
    <w:rsid w:val="00E5009B"/>
    <w:rsid w:val="00E53F5F"/>
    <w:rsid w:val="00E90225"/>
    <w:rsid w:val="00EA265F"/>
    <w:rsid w:val="00EA2CA9"/>
    <w:rsid w:val="00EA6374"/>
    <w:rsid w:val="00EB1C50"/>
    <w:rsid w:val="00EC0781"/>
    <w:rsid w:val="00EE2139"/>
    <w:rsid w:val="00EF5759"/>
    <w:rsid w:val="00F038A2"/>
    <w:rsid w:val="00F06A7A"/>
    <w:rsid w:val="00F33CDA"/>
    <w:rsid w:val="00F42414"/>
    <w:rsid w:val="00F441A8"/>
    <w:rsid w:val="00F70029"/>
    <w:rsid w:val="00F86089"/>
    <w:rsid w:val="00F92EB3"/>
    <w:rsid w:val="00F970C0"/>
    <w:rsid w:val="00FB6F21"/>
    <w:rsid w:val="00FD0318"/>
    <w:rsid w:val="00FD7A2E"/>
    <w:rsid w:val="00FE11DD"/>
    <w:rsid w:val="00FF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693B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5714AC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69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693B"/>
    <w:pPr>
      <w:ind w:left="1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8A693B"/>
    <w:pPr>
      <w:spacing w:before="72"/>
      <w:ind w:left="280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A693B"/>
    <w:pPr>
      <w:spacing w:before="161"/>
      <w:ind w:left="1542" w:hanging="361"/>
    </w:pPr>
  </w:style>
  <w:style w:type="paragraph" w:customStyle="1" w:styleId="TableParagraph">
    <w:name w:val="Table Paragraph"/>
    <w:basedOn w:val="a"/>
    <w:uiPriority w:val="1"/>
    <w:qFormat/>
    <w:rsid w:val="008A693B"/>
  </w:style>
  <w:style w:type="paragraph" w:customStyle="1" w:styleId="31">
    <w:name w:val="Заголовок 31"/>
    <w:basedOn w:val="a"/>
    <w:uiPriority w:val="1"/>
    <w:qFormat/>
    <w:rsid w:val="001E1EBA"/>
    <w:pPr>
      <w:ind w:left="853"/>
      <w:jc w:val="both"/>
      <w:outlineLvl w:val="3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c114">
    <w:name w:val="c114"/>
    <w:basedOn w:val="a"/>
    <w:rsid w:val="0042384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42384F"/>
  </w:style>
  <w:style w:type="paragraph" w:customStyle="1" w:styleId="c104">
    <w:name w:val="c104"/>
    <w:basedOn w:val="a"/>
    <w:rsid w:val="0042384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14AC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c1">
    <w:name w:val="c1"/>
    <w:basedOn w:val="a0"/>
    <w:rsid w:val="005714AC"/>
  </w:style>
  <w:style w:type="paragraph" w:customStyle="1" w:styleId="c8">
    <w:name w:val="c8"/>
    <w:basedOn w:val="a"/>
    <w:rsid w:val="005714A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BB6D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0">
    <w:name w:val="c60"/>
    <w:basedOn w:val="a"/>
    <w:rsid w:val="000F75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0F751D"/>
  </w:style>
  <w:style w:type="paragraph" w:customStyle="1" w:styleId="c78">
    <w:name w:val="c78"/>
    <w:basedOn w:val="a"/>
    <w:rsid w:val="000F75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7678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76782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unhideWhenUsed/>
    <w:rsid w:val="00B00D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00D1D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b">
    <w:name w:val="Верхний колонтитул Знак"/>
    <w:basedOn w:val="a0"/>
    <w:link w:val="aa"/>
    <w:uiPriority w:val="99"/>
    <w:rsid w:val="00B00D1D"/>
    <w:rPr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20564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5645"/>
    <w:rPr>
      <w:rFonts w:ascii="Tahoma" w:eastAsia="Times New Roman" w:hAnsi="Tahoma" w:cs="Tahoma"/>
      <w:sz w:val="16"/>
      <w:szCs w:val="16"/>
      <w:lang w:val="ru-RU"/>
    </w:rPr>
  </w:style>
  <w:style w:type="paragraph" w:customStyle="1" w:styleId="c4">
    <w:name w:val="c4"/>
    <w:basedOn w:val="a"/>
    <w:rsid w:val="0096629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44BF"/>
  </w:style>
  <w:style w:type="character" w:styleId="ae">
    <w:name w:val="Hyperlink"/>
    <w:basedOn w:val="a0"/>
    <w:uiPriority w:val="99"/>
    <w:semiHidden/>
    <w:unhideWhenUsed/>
    <w:rsid w:val="008E14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693B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5714AC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69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693B"/>
    <w:pPr>
      <w:ind w:left="1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8A693B"/>
    <w:pPr>
      <w:spacing w:before="72"/>
      <w:ind w:left="280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A693B"/>
    <w:pPr>
      <w:spacing w:before="161"/>
      <w:ind w:left="1542" w:hanging="361"/>
    </w:pPr>
  </w:style>
  <w:style w:type="paragraph" w:customStyle="1" w:styleId="TableParagraph">
    <w:name w:val="Table Paragraph"/>
    <w:basedOn w:val="a"/>
    <w:uiPriority w:val="1"/>
    <w:qFormat/>
    <w:rsid w:val="008A693B"/>
  </w:style>
  <w:style w:type="paragraph" w:customStyle="1" w:styleId="31">
    <w:name w:val="Заголовок 31"/>
    <w:basedOn w:val="a"/>
    <w:uiPriority w:val="1"/>
    <w:qFormat/>
    <w:rsid w:val="001E1EBA"/>
    <w:pPr>
      <w:ind w:left="853"/>
      <w:jc w:val="both"/>
      <w:outlineLvl w:val="3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c114">
    <w:name w:val="c114"/>
    <w:basedOn w:val="a"/>
    <w:rsid w:val="0042384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42384F"/>
  </w:style>
  <w:style w:type="paragraph" w:customStyle="1" w:styleId="c104">
    <w:name w:val="c104"/>
    <w:basedOn w:val="a"/>
    <w:rsid w:val="0042384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14AC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c1">
    <w:name w:val="c1"/>
    <w:basedOn w:val="a0"/>
    <w:rsid w:val="005714AC"/>
  </w:style>
  <w:style w:type="paragraph" w:customStyle="1" w:styleId="c8">
    <w:name w:val="c8"/>
    <w:basedOn w:val="a"/>
    <w:rsid w:val="005714A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BB6D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0">
    <w:name w:val="c60"/>
    <w:basedOn w:val="a"/>
    <w:rsid w:val="000F75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0F751D"/>
  </w:style>
  <w:style w:type="paragraph" w:customStyle="1" w:styleId="c78">
    <w:name w:val="c78"/>
    <w:basedOn w:val="a"/>
    <w:rsid w:val="000F75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7678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76782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unhideWhenUsed/>
    <w:rsid w:val="00B00D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00D1D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b">
    <w:name w:val="Верхний колонтитул Знак"/>
    <w:basedOn w:val="a0"/>
    <w:link w:val="aa"/>
    <w:uiPriority w:val="99"/>
    <w:rsid w:val="00B00D1D"/>
    <w:rPr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20564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5645"/>
    <w:rPr>
      <w:rFonts w:ascii="Tahoma" w:eastAsia="Times New Roman" w:hAnsi="Tahoma" w:cs="Tahoma"/>
      <w:sz w:val="16"/>
      <w:szCs w:val="16"/>
      <w:lang w:val="ru-RU"/>
    </w:rPr>
  </w:style>
  <w:style w:type="paragraph" w:customStyle="1" w:styleId="c4">
    <w:name w:val="c4"/>
    <w:basedOn w:val="a"/>
    <w:rsid w:val="0096629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44BF"/>
  </w:style>
  <w:style w:type="character" w:styleId="ae">
    <w:name w:val="Hyperlink"/>
    <w:basedOn w:val="a0"/>
    <w:uiPriority w:val="99"/>
    <w:semiHidden/>
    <w:unhideWhenUsed/>
    <w:rsid w:val="008E14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713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28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35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82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06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4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05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54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5521898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552189837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55218983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5521898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0FA0F-C5F7-41EA-9E45-6711DA72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3006</Words>
  <Characters>17137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4</cp:revision>
  <dcterms:created xsi:type="dcterms:W3CDTF">2023-09-21T10:23:00Z</dcterms:created>
  <dcterms:modified xsi:type="dcterms:W3CDTF">2023-09-21T17:42:00Z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2023-09-10T00:00:00Z</vt:filetime>
  </property>
</Properties>
</file>